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02786" w14:textId="77777777" w:rsidR="001A14D8" w:rsidRPr="00232D0F" w:rsidRDefault="00C50023">
      <w:pPr>
        <w:pStyle w:val="Balk1"/>
        <w:rPr>
          <w:sz w:val="36"/>
          <w:szCs w:val="24"/>
        </w:rPr>
      </w:pPr>
      <w:r w:rsidRPr="00232D0F">
        <w:rPr>
          <w:sz w:val="36"/>
          <w:szCs w:val="24"/>
        </w:rPr>
        <w:t>Literature Review — Payload-Aware Open-Set Interference Recognition for GEO Transponders</w:t>
      </w:r>
    </w:p>
    <w:p w14:paraId="173D4918" w14:textId="3D2EBC81" w:rsidR="001A14D8" w:rsidRPr="00232D0F" w:rsidRDefault="00232D0F">
      <w:pPr>
        <w:pStyle w:val="Balk2"/>
        <w:rPr>
          <w:sz w:val="28"/>
          <w:szCs w:val="24"/>
        </w:rPr>
      </w:pPr>
      <w:r w:rsidRPr="00232D0F">
        <w:rPr>
          <w:sz w:val="28"/>
          <w:szCs w:val="24"/>
        </w:rPr>
        <w:t>Abbreviations and Definitions</w:t>
      </w:r>
    </w:p>
    <w:p w14:paraId="2529D53E" w14:textId="77777777" w:rsidR="001A14D8" w:rsidRPr="00232D0F" w:rsidRDefault="00C50023">
      <w:pPr>
        <w:rPr>
          <w:sz w:val="24"/>
          <w:szCs w:val="24"/>
        </w:rPr>
      </w:pPr>
      <w:r w:rsidRPr="00232D0F">
        <w:rPr>
          <w:sz w:val="24"/>
          <w:szCs w:val="24"/>
        </w:rPr>
        <w:t>Symbols are defined where first used; this list collects them. Signals are complex baseband.</w:t>
      </w:r>
    </w:p>
    <w:tbl>
      <w:tblPr>
        <w:tblStyle w:val="TabloKlavuzu"/>
        <w:tblW w:w="0" w:type="auto"/>
        <w:tblLayout w:type="fixed"/>
        <w:tblLook w:val="0420" w:firstRow="1" w:lastRow="0" w:firstColumn="0" w:lastColumn="0" w:noHBand="0" w:noVBand="1"/>
      </w:tblPr>
      <w:tblGrid>
        <w:gridCol w:w="2754"/>
        <w:gridCol w:w="4781"/>
        <w:gridCol w:w="1825"/>
      </w:tblGrid>
      <w:tr w:rsidR="001A14D8" w:rsidRPr="00232D0F" w14:paraId="1FD0A472" w14:textId="77777777">
        <w:trPr>
          <w:tblHeader/>
        </w:trPr>
        <w:tc>
          <w:tcPr>
            <w:tcW w:w="2754" w:type="dxa"/>
            <w:shd w:val="clear" w:color="auto" w:fill="F2F2F2"/>
          </w:tcPr>
          <w:p w14:paraId="50E675DA" w14:textId="77777777" w:rsidR="001A14D8" w:rsidRPr="00232D0F" w:rsidRDefault="00C50023">
            <w:pPr>
              <w:rPr>
                <w:sz w:val="24"/>
                <w:szCs w:val="24"/>
              </w:rPr>
            </w:pPr>
            <w:r w:rsidRPr="00232D0F">
              <w:rPr>
                <w:sz w:val="24"/>
                <w:szCs w:val="24"/>
              </w:rPr>
              <w:t>Symbol</w:t>
            </w:r>
          </w:p>
        </w:tc>
        <w:tc>
          <w:tcPr>
            <w:tcW w:w="4781" w:type="dxa"/>
            <w:shd w:val="clear" w:color="auto" w:fill="F2F2F2"/>
          </w:tcPr>
          <w:p w14:paraId="34440D3A" w14:textId="77777777" w:rsidR="001A14D8" w:rsidRPr="00232D0F" w:rsidRDefault="00C50023">
            <w:pPr>
              <w:rPr>
                <w:sz w:val="24"/>
                <w:szCs w:val="24"/>
              </w:rPr>
            </w:pPr>
            <w:r w:rsidRPr="00232D0F">
              <w:rPr>
                <w:sz w:val="24"/>
                <w:szCs w:val="24"/>
              </w:rPr>
              <w:t>Meaning</w:t>
            </w:r>
          </w:p>
        </w:tc>
        <w:tc>
          <w:tcPr>
            <w:tcW w:w="1825" w:type="dxa"/>
            <w:shd w:val="clear" w:color="auto" w:fill="F2F2F2"/>
          </w:tcPr>
          <w:p w14:paraId="31BC4C87" w14:textId="77777777" w:rsidR="001A14D8" w:rsidRPr="00232D0F" w:rsidRDefault="00C50023">
            <w:pPr>
              <w:rPr>
                <w:sz w:val="24"/>
                <w:szCs w:val="24"/>
              </w:rPr>
            </w:pPr>
            <w:r w:rsidRPr="00232D0F">
              <w:rPr>
                <w:sz w:val="24"/>
                <w:szCs w:val="24"/>
              </w:rPr>
              <w:t>Unit</w:t>
            </w:r>
          </w:p>
        </w:tc>
      </w:tr>
      <w:tr w:rsidR="001A14D8" w:rsidRPr="00232D0F" w14:paraId="01D3FDF5" w14:textId="77777777">
        <w:tc>
          <w:tcPr>
            <w:tcW w:w="2754" w:type="dxa"/>
          </w:tcPr>
          <w:p w14:paraId="2241753E" w14:textId="77777777" w:rsidR="001A14D8" w:rsidRPr="00232D0F" w:rsidRDefault="00C50023">
            <w:pPr>
              <w:rPr>
                <w:sz w:val="24"/>
                <w:szCs w:val="24"/>
              </w:rPr>
            </w:pPr>
            <w:r w:rsidRPr="00232D0F">
              <w:rPr>
                <w:sz w:val="24"/>
                <w:szCs w:val="24"/>
              </w:rPr>
              <w:t>x(t), y(t)</w:t>
            </w:r>
          </w:p>
        </w:tc>
        <w:tc>
          <w:tcPr>
            <w:tcW w:w="4781" w:type="dxa"/>
          </w:tcPr>
          <w:p w14:paraId="443B9E78" w14:textId="77777777" w:rsidR="001A14D8" w:rsidRPr="00232D0F" w:rsidRDefault="00C50023">
            <w:pPr>
              <w:rPr>
                <w:sz w:val="24"/>
                <w:szCs w:val="24"/>
              </w:rPr>
            </w:pPr>
            <w:r w:rsidRPr="00232D0F">
              <w:rPr>
                <w:sz w:val="24"/>
                <w:szCs w:val="24"/>
              </w:rPr>
              <w:t>Composite uplink signal; downlink observation</w:t>
            </w:r>
          </w:p>
        </w:tc>
        <w:tc>
          <w:tcPr>
            <w:tcW w:w="1825" w:type="dxa"/>
          </w:tcPr>
          <w:p w14:paraId="3E3B3E5B" w14:textId="77777777" w:rsidR="001A14D8" w:rsidRPr="00232D0F" w:rsidRDefault="00C50023">
            <w:pPr>
              <w:rPr>
                <w:sz w:val="24"/>
                <w:szCs w:val="24"/>
              </w:rPr>
            </w:pPr>
            <w:r w:rsidRPr="00232D0F">
              <w:rPr>
                <w:sz w:val="24"/>
                <w:szCs w:val="24"/>
              </w:rPr>
              <w:t>–</w:t>
            </w:r>
          </w:p>
        </w:tc>
      </w:tr>
      <w:tr w:rsidR="001A14D8" w:rsidRPr="00232D0F" w14:paraId="1950286B" w14:textId="77777777">
        <w:tc>
          <w:tcPr>
            <w:tcW w:w="2754" w:type="dxa"/>
          </w:tcPr>
          <w:p w14:paraId="3CC24BC3" w14:textId="54AFBC79" w:rsidR="001A14D8" w:rsidRPr="00232D0F" w:rsidRDefault="00C50023">
            <w:pPr>
              <w:rPr>
                <w:sz w:val="24"/>
                <w:szCs w:val="24"/>
              </w:rPr>
            </w:pPr>
            <w:proofErr w:type="spellStart"/>
            <w:r w:rsidRPr="00232D0F">
              <w:rPr>
                <w:sz w:val="24"/>
                <w:szCs w:val="24"/>
              </w:rPr>
              <w:t>s</w:t>
            </w:r>
            <w:r w:rsidRPr="00232D0F">
              <w:rPr>
                <w:sz w:val="24"/>
                <w:szCs w:val="24"/>
                <w:vertAlign w:val="subscript"/>
              </w:rPr>
              <w:t>k</w:t>
            </w:r>
            <w:proofErr w:type="spellEnd"/>
            <w:r w:rsidRPr="00232D0F">
              <w:rPr>
                <w:sz w:val="24"/>
                <w:szCs w:val="24"/>
              </w:rPr>
              <w:t>(t), P</w:t>
            </w:r>
            <w:r w:rsidRPr="00232D0F">
              <w:rPr>
                <w:sz w:val="24"/>
                <w:szCs w:val="24"/>
                <w:vertAlign w:val="subscript"/>
              </w:rPr>
              <w:t>k</w:t>
            </w:r>
            <w:r w:rsidRPr="00232D0F">
              <w:rPr>
                <w:sz w:val="24"/>
                <w:szCs w:val="24"/>
              </w:rPr>
              <w:t xml:space="preserve">, </w:t>
            </w:r>
            <w:proofErr w:type="spellStart"/>
            <w:r w:rsidRPr="00232D0F">
              <w:rPr>
                <w:sz w:val="24"/>
                <w:szCs w:val="24"/>
              </w:rPr>
              <w:t>f</w:t>
            </w:r>
            <w:r w:rsidRPr="00232D0F">
              <w:rPr>
                <w:sz w:val="24"/>
                <w:szCs w:val="24"/>
                <w:vertAlign w:val="subscript"/>
              </w:rPr>
              <w:t>k</w:t>
            </w:r>
            <w:proofErr w:type="spellEnd"/>
            <w:r w:rsidRPr="00232D0F">
              <w:rPr>
                <w:sz w:val="24"/>
                <w:szCs w:val="24"/>
              </w:rPr>
              <w:t xml:space="preserve">, </w:t>
            </w:r>
            <w:proofErr w:type="spellStart"/>
            <w:r w:rsidRPr="00232D0F">
              <w:rPr>
                <w:sz w:val="24"/>
                <w:szCs w:val="24"/>
              </w:rPr>
              <w:t>θ</w:t>
            </w:r>
            <w:r w:rsidRPr="00232D0F">
              <w:rPr>
                <w:sz w:val="24"/>
                <w:szCs w:val="24"/>
                <w:vertAlign w:val="subscript"/>
              </w:rPr>
              <w:t>k</w:t>
            </w:r>
            <w:proofErr w:type="spellEnd"/>
            <w:r w:rsidRPr="00232D0F">
              <w:rPr>
                <w:sz w:val="24"/>
                <w:szCs w:val="24"/>
              </w:rPr>
              <w:t>(t)</w:t>
            </w:r>
          </w:p>
        </w:tc>
        <w:tc>
          <w:tcPr>
            <w:tcW w:w="4781" w:type="dxa"/>
          </w:tcPr>
          <w:p w14:paraId="04E154AF" w14:textId="37180DA1" w:rsidR="001A14D8" w:rsidRPr="00232D0F" w:rsidRDefault="00C50023">
            <w:pPr>
              <w:rPr>
                <w:sz w:val="24"/>
                <w:szCs w:val="24"/>
              </w:rPr>
            </w:pPr>
            <w:r w:rsidRPr="00232D0F">
              <w:rPr>
                <w:sz w:val="24"/>
                <w:szCs w:val="24"/>
              </w:rPr>
              <w:t>k-</w:t>
            </w:r>
            <w:proofErr w:type="spellStart"/>
            <w:r w:rsidRPr="00232D0F">
              <w:rPr>
                <w:sz w:val="24"/>
                <w:szCs w:val="24"/>
              </w:rPr>
              <w:t>th</w:t>
            </w:r>
            <w:proofErr w:type="spellEnd"/>
            <w:r w:rsidRPr="00232D0F">
              <w:rPr>
                <w:sz w:val="24"/>
                <w:szCs w:val="24"/>
              </w:rPr>
              <w:t xml:space="preserve"> planned carrier: waveform, power, </w:t>
            </w:r>
            <w:r w:rsidR="00232D0F">
              <w:rPr>
                <w:sz w:val="24"/>
                <w:szCs w:val="24"/>
              </w:rPr>
              <w:t>center</w:t>
            </w:r>
            <w:r w:rsidRPr="00232D0F">
              <w:rPr>
                <w:sz w:val="24"/>
                <w:szCs w:val="24"/>
              </w:rPr>
              <w:t xml:space="preserve"> frequency, </w:t>
            </w:r>
            <w:r w:rsidRPr="00232D0F">
              <w:rPr>
                <w:sz w:val="24"/>
                <w:szCs w:val="24"/>
              </w:rPr>
              <w:t>phase noise</w:t>
            </w:r>
          </w:p>
        </w:tc>
        <w:tc>
          <w:tcPr>
            <w:tcW w:w="1825" w:type="dxa"/>
          </w:tcPr>
          <w:p w14:paraId="537A63B6" w14:textId="77777777" w:rsidR="001A14D8" w:rsidRPr="00232D0F" w:rsidRDefault="00C50023">
            <w:pPr>
              <w:rPr>
                <w:sz w:val="24"/>
                <w:szCs w:val="24"/>
              </w:rPr>
            </w:pPr>
            <w:r w:rsidRPr="00232D0F">
              <w:rPr>
                <w:sz w:val="24"/>
                <w:szCs w:val="24"/>
              </w:rPr>
              <w:t>–, W, Hz, rad</w:t>
            </w:r>
          </w:p>
        </w:tc>
      </w:tr>
      <w:tr w:rsidR="001A14D8" w:rsidRPr="00232D0F" w14:paraId="5D77A4B1" w14:textId="77777777">
        <w:tc>
          <w:tcPr>
            <w:tcW w:w="2754" w:type="dxa"/>
          </w:tcPr>
          <w:p w14:paraId="332B488B" w14:textId="77777777" w:rsidR="001A14D8" w:rsidRPr="00232D0F" w:rsidRDefault="00C50023">
            <w:pPr>
              <w:rPr>
                <w:sz w:val="24"/>
                <w:szCs w:val="24"/>
              </w:rPr>
            </w:pPr>
            <w:proofErr w:type="spellStart"/>
            <w:r w:rsidRPr="00232D0F">
              <w:rPr>
                <w:sz w:val="24"/>
                <w:szCs w:val="24"/>
              </w:rPr>
              <w:t>i_m</w:t>
            </w:r>
            <w:proofErr w:type="spellEnd"/>
            <w:r w:rsidRPr="00232D0F">
              <w:rPr>
                <w:sz w:val="24"/>
                <w:szCs w:val="24"/>
              </w:rPr>
              <w:t>(t)</w:t>
            </w:r>
          </w:p>
        </w:tc>
        <w:tc>
          <w:tcPr>
            <w:tcW w:w="4781" w:type="dxa"/>
          </w:tcPr>
          <w:p w14:paraId="1E8AD4C4" w14:textId="77777777" w:rsidR="001A14D8" w:rsidRPr="00232D0F" w:rsidRDefault="00C50023">
            <w:pPr>
              <w:rPr>
                <w:sz w:val="24"/>
                <w:szCs w:val="24"/>
              </w:rPr>
            </w:pPr>
            <w:r w:rsidRPr="00232D0F">
              <w:rPr>
                <w:sz w:val="24"/>
                <w:szCs w:val="24"/>
              </w:rPr>
              <w:t>m-</w:t>
            </w:r>
            <w:proofErr w:type="spellStart"/>
            <w:r w:rsidRPr="00232D0F">
              <w:rPr>
                <w:sz w:val="24"/>
                <w:szCs w:val="24"/>
              </w:rPr>
              <w:t>th</w:t>
            </w:r>
            <w:proofErr w:type="spellEnd"/>
            <w:r w:rsidRPr="00232D0F">
              <w:rPr>
                <w:sz w:val="24"/>
                <w:szCs w:val="24"/>
              </w:rPr>
              <w:t xml:space="preserve"> interferer</w:t>
            </w:r>
          </w:p>
        </w:tc>
        <w:tc>
          <w:tcPr>
            <w:tcW w:w="1825" w:type="dxa"/>
          </w:tcPr>
          <w:p w14:paraId="4F1115A1" w14:textId="77777777" w:rsidR="001A14D8" w:rsidRPr="00232D0F" w:rsidRDefault="00C50023">
            <w:pPr>
              <w:rPr>
                <w:sz w:val="24"/>
                <w:szCs w:val="24"/>
              </w:rPr>
            </w:pPr>
            <w:r w:rsidRPr="00232D0F">
              <w:rPr>
                <w:sz w:val="24"/>
                <w:szCs w:val="24"/>
              </w:rPr>
              <w:t>–</w:t>
            </w:r>
          </w:p>
        </w:tc>
      </w:tr>
      <w:tr w:rsidR="001A14D8" w:rsidRPr="00232D0F" w14:paraId="3F821367" w14:textId="77777777">
        <w:tc>
          <w:tcPr>
            <w:tcW w:w="2754" w:type="dxa"/>
          </w:tcPr>
          <w:p w14:paraId="51F60705" w14:textId="73A808D8" w:rsidR="001A14D8" w:rsidRPr="00232D0F" w:rsidRDefault="00C50023">
            <w:pPr>
              <w:rPr>
                <w:sz w:val="24"/>
                <w:szCs w:val="24"/>
              </w:rPr>
            </w:pPr>
            <w:r w:rsidRPr="00232D0F">
              <w:rPr>
                <w:sz w:val="24"/>
                <w:szCs w:val="24"/>
              </w:rPr>
              <w:t>n</w:t>
            </w:r>
            <w:r w:rsidRPr="00232D0F">
              <w:rPr>
                <w:sz w:val="24"/>
                <w:szCs w:val="24"/>
                <w:vertAlign w:val="subscript"/>
              </w:rPr>
              <w:t>u</w:t>
            </w:r>
            <w:r w:rsidRPr="00232D0F">
              <w:rPr>
                <w:sz w:val="24"/>
                <w:szCs w:val="24"/>
              </w:rPr>
              <w:t xml:space="preserve">(t), </w:t>
            </w:r>
            <w:proofErr w:type="spellStart"/>
            <w:r w:rsidRPr="00232D0F">
              <w:rPr>
                <w:sz w:val="24"/>
                <w:szCs w:val="24"/>
              </w:rPr>
              <w:t>n</w:t>
            </w:r>
            <w:r w:rsidRPr="00232D0F">
              <w:rPr>
                <w:sz w:val="24"/>
                <w:szCs w:val="24"/>
                <w:vertAlign w:val="subscript"/>
              </w:rPr>
              <w:t>d</w:t>
            </w:r>
            <w:proofErr w:type="spellEnd"/>
            <w:r w:rsidRPr="00232D0F">
              <w:rPr>
                <w:sz w:val="24"/>
                <w:szCs w:val="24"/>
              </w:rPr>
              <w:t>(t), N</w:t>
            </w:r>
            <w:r w:rsidRPr="00232D0F">
              <w:rPr>
                <w:sz w:val="24"/>
                <w:szCs w:val="24"/>
                <w:vertAlign w:val="subscript"/>
              </w:rPr>
              <w:t>0</w:t>
            </w:r>
          </w:p>
        </w:tc>
        <w:tc>
          <w:tcPr>
            <w:tcW w:w="4781" w:type="dxa"/>
          </w:tcPr>
          <w:p w14:paraId="66783A28" w14:textId="77777777" w:rsidR="001A14D8" w:rsidRPr="00232D0F" w:rsidRDefault="00C50023">
            <w:pPr>
              <w:rPr>
                <w:sz w:val="24"/>
                <w:szCs w:val="24"/>
              </w:rPr>
            </w:pPr>
            <w:r w:rsidRPr="00232D0F">
              <w:rPr>
                <w:sz w:val="24"/>
                <w:szCs w:val="24"/>
              </w:rPr>
              <w:t>Uplink and downlink noise; noise power spectral density</w:t>
            </w:r>
          </w:p>
        </w:tc>
        <w:tc>
          <w:tcPr>
            <w:tcW w:w="1825" w:type="dxa"/>
          </w:tcPr>
          <w:p w14:paraId="2D5C0D97" w14:textId="77777777" w:rsidR="001A14D8" w:rsidRPr="00232D0F" w:rsidRDefault="00C50023">
            <w:pPr>
              <w:rPr>
                <w:sz w:val="24"/>
                <w:szCs w:val="24"/>
              </w:rPr>
            </w:pPr>
            <w:r w:rsidRPr="00232D0F">
              <w:rPr>
                <w:sz w:val="24"/>
                <w:szCs w:val="24"/>
              </w:rPr>
              <w:t>–, –, W/Hz</w:t>
            </w:r>
          </w:p>
        </w:tc>
      </w:tr>
      <w:tr w:rsidR="001A14D8" w:rsidRPr="00232D0F" w14:paraId="32E848B9" w14:textId="77777777">
        <w:tc>
          <w:tcPr>
            <w:tcW w:w="2754" w:type="dxa"/>
          </w:tcPr>
          <w:p w14:paraId="7C2F1D12" w14:textId="0B9FC3E8" w:rsidR="001A14D8" w:rsidRPr="00232D0F" w:rsidRDefault="00C50023">
            <w:pPr>
              <w:rPr>
                <w:sz w:val="24"/>
                <w:szCs w:val="24"/>
              </w:rPr>
            </w:pPr>
            <w:proofErr w:type="spellStart"/>
            <w:r w:rsidRPr="00232D0F">
              <w:rPr>
                <w:sz w:val="24"/>
                <w:szCs w:val="24"/>
              </w:rPr>
              <w:t>h</w:t>
            </w:r>
            <w:r w:rsidRPr="00232D0F">
              <w:rPr>
                <w:sz w:val="24"/>
                <w:szCs w:val="24"/>
                <w:vertAlign w:val="subscript"/>
              </w:rPr>
              <w:t>IMUX</w:t>
            </w:r>
            <w:proofErr w:type="spellEnd"/>
            <w:r w:rsidRPr="00232D0F">
              <w:rPr>
                <w:sz w:val="24"/>
                <w:szCs w:val="24"/>
              </w:rPr>
              <w:t xml:space="preserve">, </w:t>
            </w:r>
            <w:proofErr w:type="spellStart"/>
            <w:r w:rsidRPr="00232D0F">
              <w:rPr>
                <w:sz w:val="24"/>
                <w:szCs w:val="24"/>
              </w:rPr>
              <w:t>h</w:t>
            </w:r>
            <w:r w:rsidRPr="00232D0F">
              <w:rPr>
                <w:sz w:val="24"/>
                <w:szCs w:val="24"/>
                <w:vertAlign w:val="subscript"/>
              </w:rPr>
              <w:t>OMUX</w:t>
            </w:r>
            <w:proofErr w:type="spellEnd"/>
          </w:p>
        </w:tc>
        <w:tc>
          <w:tcPr>
            <w:tcW w:w="4781" w:type="dxa"/>
          </w:tcPr>
          <w:p w14:paraId="367B46C2" w14:textId="77777777" w:rsidR="001A14D8" w:rsidRPr="00232D0F" w:rsidRDefault="00C50023">
            <w:pPr>
              <w:rPr>
                <w:sz w:val="24"/>
                <w:szCs w:val="24"/>
              </w:rPr>
            </w:pPr>
            <w:r w:rsidRPr="00232D0F">
              <w:rPr>
                <w:sz w:val="24"/>
                <w:szCs w:val="24"/>
              </w:rPr>
              <w:t>Input and output multiplexer impulse responses</w:t>
            </w:r>
          </w:p>
        </w:tc>
        <w:tc>
          <w:tcPr>
            <w:tcW w:w="1825" w:type="dxa"/>
          </w:tcPr>
          <w:p w14:paraId="325646D6" w14:textId="77777777" w:rsidR="001A14D8" w:rsidRPr="00232D0F" w:rsidRDefault="00C50023">
            <w:pPr>
              <w:rPr>
                <w:sz w:val="24"/>
                <w:szCs w:val="24"/>
              </w:rPr>
            </w:pPr>
            <w:r w:rsidRPr="00232D0F">
              <w:rPr>
                <w:sz w:val="24"/>
                <w:szCs w:val="24"/>
              </w:rPr>
              <w:t>–</w:t>
            </w:r>
          </w:p>
        </w:tc>
      </w:tr>
      <w:tr w:rsidR="001A14D8" w:rsidRPr="00232D0F" w14:paraId="4DD31A51" w14:textId="77777777">
        <w:tc>
          <w:tcPr>
            <w:tcW w:w="2754" w:type="dxa"/>
          </w:tcPr>
          <w:p w14:paraId="143AB7E7" w14:textId="77777777" w:rsidR="001A14D8" w:rsidRPr="00232D0F" w:rsidRDefault="00C50023">
            <w:pPr>
              <w:rPr>
                <w:sz w:val="24"/>
                <w:szCs w:val="24"/>
              </w:rPr>
            </w:pPr>
            <w:proofErr w:type="gramStart"/>
            <w:r w:rsidRPr="00232D0F">
              <w:rPr>
                <w:sz w:val="24"/>
                <w:szCs w:val="24"/>
              </w:rPr>
              <w:t>𝒢</w:t>
            </w:r>
            <w:r w:rsidRPr="00232D0F">
              <w:rPr>
                <w:sz w:val="24"/>
                <w:szCs w:val="24"/>
              </w:rPr>
              <w:t>{</w:t>
            </w:r>
            <w:proofErr w:type="gramEnd"/>
            <w:r w:rsidRPr="00232D0F">
              <w:rPr>
                <w:sz w:val="24"/>
                <w:szCs w:val="24"/>
              </w:rPr>
              <w:t>·}, A(r), Φ(r)</w:t>
            </w:r>
          </w:p>
        </w:tc>
        <w:tc>
          <w:tcPr>
            <w:tcW w:w="4781" w:type="dxa"/>
          </w:tcPr>
          <w:p w14:paraId="2BADD277" w14:textId="77777777" w:rsidR="001A14D8" w:rsidRPr="00232D0F" w:rsidRDefault="00C50023">
            <w:pPr>
              <w:rPr>
                <w:sz w:val="24"/>
                <w:szCs w:val="24"/>
              </w:rPr>
            </w:pPr>
            <w:r w:rsidRPr="00232D0F">
              <w:rPr>
                <w:sz w:val="24"/>
                <w:szCs w:val="24"/>
              </w:rPr>
              <w:t>TWTA operator; AM/AM and AM/PM characteristics</w:t>
            </w:r>
          </w:p>
        </w:tc>
        <w:tc>
          <w:tcPr>
            <w:tcW w:w="1825" w:type="dxa"/>
          </w:tcPr>
          <w:p w14:paraId="466FE5E3" w14:textId="77777777" w:rsidR="001A14D8" w:rsidRPr="00232D0F" w:rsidRDefault="00C50023">
            <w:pPr>
              <w:rPr>
                <w:sz w:val="24"/>
                <w:szCs w:val="24"/>
              </w:rPr>
            </w:pPr>
            <w:r w:rsidRPr="00232D0F">
              <w:rPr>
                <w:sz w:val="24"/>
                <w:szCs w:val="24"/>
              </w:rPr>
              <w:t>–, –, rad</w:t>
            </w:r>
          </w:p>
        </w:tc>
      </w:tr>
      <w:tr w:rsidR="001A14D8" w:rsidRPr="00232D0F" w14:paraId="43E7DA9F" w14:textId="77777777">
        <w:tc>
          <w:tcPr>
            <w:tcW w:w="2754" w:type="dxa"/>
          </w:tcPr>
          <w:p w14:paraId="36A581FF" w14:textId="74853DEC" w:rsidR="001A14D8" w:rsidRPr="00232D0F" w:rsidRDefault="00C50023">
            <w:pPr>
              <w:rPr>
                <w:sz w:val="24"/>
                <w:szCs w:val="24"/>
              </w:rPr>
            </w:pPr>
            <w:r w:rsidRPr="00232D0F">
              <w:rPr>
                <w:sz w:val="24"/>
                <w:szCs w:val="24"/>
              </w:rPr>
              <w:t>α</w:t>
            </w:r>
            <w:r w:rsidRPr="00232D0F">
              <w:rPr>
                <w:sz w:val="24"/>
                <w:szCs w:val="24"/>
                <w:vertAlign w:val="subscript"/>
              </w:rPr>
              <w:t>a</w:t>
            </w:r>
            <w:r w:rsidRPr="00232D0F">
              <w:rPr>
                <w:sz w:val="24"/>
                <w:szCs w:val="24"/>
              </w:rPr>
              <w:t>, β</w:t>
            </w:r>
            <w:r w:rsidRPr="00232D0F">
              <w:rPr>
                <w:sz w:val="24"/>
                <w:szCs w:val="24"/>
                <w:vertAlign w:val="subscript"/>
              </w:rPr>
              <w:t>a</w:t>
            </w:r>
            <w:r w:rsidRPr="00232D0F">
              <w:rPr>
                <w:sz w:val="24"/>
                <w:szCs w:val="24"/>
              </w:rPr>
              <w:t>, α</w:t>
            </w:r>
            <w:r w:rsidRPr="00232D0F">
              <w:rPr>
                <w:sz w:val="24"/>
                <w:szCs w:val="24"/>
                <w:vertAlign w:val="subscript"/>
              </w:rPr>
              <w:t>φ</w:t>
            </w:r>
            <w:r w:rsidRPr="00232D0F">
              <w:rPr>
                <w:sz w:val="24"/>
                <w:szCs w:val="24"/>
              </w:rPr>
              <w:t>, β</w:t>
            </w:r>
            <w:r w:rsidRPr="00232D0F">
              <w:rPr>
                <w:sz w:val="24"/>
                <w:szCs w:val="24"/>
                <w:vertAlign w:val="subscript"/>
              </w:rPr>
              <w:t>φ</w:t>
            </w:r>
          </w:p>
        </w:tc>
        <w:tc>
          <w:tcPr>
            <w:tcW w:w="4781" w:type="dxa"/>
          </w:tcPr>
          <w:p w14:paraId="0678F50C" w14:textId="77777777" w:rsidR="001A14D8" w:rsidRPr="00232D0F" w:rsidRDefault="00C50023">
            <w:pPr>
              <w:rPr>
                <w:sz w:val="24"/>
                <w:szCs w:val="24"/>
              </w:rPr>
            </w:pPr>
            <w:r w:rsidRPr="00232D0F">
              <w:rPr>
                <w:sz w:val="24"/>
                <w:szCs w:val="24"/>
              </w:rPr>
              <w:t>Saleh model parameters</w:t>
            </w:r>
          </w:p>
        </w:tc>
        <w:tc>
          <w:tcPr>
            <w:tcW w:w="1825" w:type="dxa"/>
          </w:tcPr>
          <w:p w14:paraId="695D85EE" w14:textId="77777777" w:rsidR="001A14D8" w:rsidRPr="00232D0F" w:rsidRDefault="00C50023">
            <w:pPr>
              <w:rPr>
                <w:sz w:val="24"/>
                <w:szCs w:val="24"/>
              </w:rPr>
            </w:pPr>
            <w:r w:rsidRPr="00232D0F">
              <w:rPr>
                <w:sz w:val="24"/>
                <w:szCs w:val="24"/>
              </w:rPr>
              <w:t>–</w:t>
            </w:r>
          </w:p>
        </w:tc>
      </w:tr>
      <w:tr w:rsidR="001A14D8" w:rsidRPr="00232D0F" w14:paraId="362728C3" w14:textId="77777777">
        <w:tc>
          <w:tcPr>
            <w:tcW w:w="2754" w:type="dxa"/>
          </w:tcPr>
          <w:p w14:paraId="30BAD377" w14:textId="36A574BB" w:rsidR="001A14D8" w:rsidRPr="00232D0F" w:rsidRDefault="00C50023">
            <w:pPr>
              <w:rPr>
                <w:sz w:val="24"/>
                <w:szCs w:val="24"/>
              </w:rPr>
            </w:pPr>
            <w:r w:rsidRPr="00232D0F">
              <w:rPr>
                <w:sz w:val="24"/>
                <w:szCs w:val="24"/>
              </w:rPr>
              <w:t xml:space="preserve">IBO, </w:t>
            </w:r>
            <w:proofErr w:type="spellStart"/>
            <w:proofErr w:type="gramStart"/>
            <w:r w:rsidRPr="00232D0F">
              <w:rPr>
                <w:sz w:val="24"/>
                <w:szCs w:val="24"/>
              </w:rPr>
              <w:t>P</w:t>
            </w:r>
            <w:r w:rsidRPr="00232D0F">
              <w:rPr>
                <w:sz w:val="24"/>
                <w:szCs w:val="24"/>
                <w:vertAlign w:val="subscript"/>
              </w:rPr>
              <w:t>in</w:t>
            </w:r>
            <w:r w:rsidRPr="00232D0F">
              <w:rPr>
                <w:sz w:val="24"/>
                <w:szCs w:val="24"/>
              </w:rPr>
              <w:t>,</w:t>
            </w:r>
            <w:r w:rsidRPr="00232D0F">
              <w:rPr>
                <w:sz w:val="24"/>
                <w:szCs w:val="24"/>
                <w:vertAlign w:val="subscript"/>
              </w:rPr>
              <w:t>sat</w:t>
            </w:r>
            <w:proofErr w:type="spellEnd"/>
            <w:proofErr w:type="gramEnd"/>
          </w:p>
        </w:tc>
        <w:tc>
          <w:tcPr>
            <w:tcW w:w="4781" w:type="dxa"/>
          </w:tcPr>
          <w:p w14:paraId="0A4F3D92" w14:textId="77777777" w:rsidR="001A14D8" w:rsidRPr="00232D0F" w:rsidRDefault="00C50023">
            <w:pPr>
              <w:rPr>
                <w:sz w:val="24"/>
                <w:szCs w:val="24"/>
              </w:rPr>
            </w:pPr>
            <w:r w:rsidRPr="00232D0F">
              <w:rPr>
                <w:sz w:val="24"/>
                <w:szCs w:val="24"/>
              </w:rPr>
              <w:t>Input back-off; input power at saturation</w:t>
            </w:r>
          </w:p>
        </w:tc>
        <w:tc>
          <w:tcPr>
            <w:tcW w:w="1825" w:type="dxa"/>
          </w:tcPr>
          <w:p w14:paraId="1CF9CC81" w14:textId="77777777" w:rsidR="001A14D8" w:rsidRPr="00232D0F" w:rsidRDefault="00C50023">
            <w:pPr>
              <w:rPr>
                <w:sz w:val="24"/>
                <w:szCs w:val="24"/>
              </w:rPr>
            </w:pPr>
            <w:r w:rsidRPr="00232D0F">
              <w:rPr>
                <w:sz w:val="24"/>
                <w:szCs w:val="24"/>
              </w:rPr>
              <w:t>dB, W</w:t>
            </w:r>
          </w:p>
        </w:tc>
      </w:tr>
      <w:tr w:rsidR="001A14D8" w:rsidRPr="00232D0F" w14:paraId="7B599D91" w14:textId="77777777">
        <w:tc>
          <w:tcPr>
            <w:tcW w:w="2754" w:type="dxa"/>
          </w:tcPr>
          <w:p w14:paraId="175387A6" w14:textId="047BF64A" w:rsidR="001A14D8" w:rsidRPr="00232D0F" w:rsidRDefault="00C50023">
            <w:pPr>
              <w:rPr>
                <w:sz w:val="24"/>
                <w:szCs w:val="24"/>
              </w:rPr>
            </w:pPr>
            <w:r w:rsidRPr="00232D0F">
              <w:rPr>
                <w:sz w:val="24"/>
                <w:szCs w:val="24"/>
              </w:rPr>
              <w:t>f</w:t>
            </w:r>
            <w:r w:rsidRPr="00232D0F">
              <w:rPr>
                <w:sz w:val="24"/>
                <w:szCs w:val="24"/>
                <w:vertAlign w:val="subscript"/>
              </w:rPr>
              <w:t>IM3</w:t>
            </w:r>
            <w:r w:rsidRPr="00232D0F">
              <w:rPr>
                <w:sz w:val="24"/>
                <w:szCs w:val="24"/>
              </w:rPr>
              <w:t>, C/IM₃</w:t>
            </w:r>
          </w:p>
        </w:tc>
        <w:tc>
          <w:tcPr>
            <w:tcW w:w="4781" w:type="dxa"/>
          </w:tcPr>
          <w:p w14:paraId="7A87B7BA" w14:textId="77777777" w:rsidR="001A14D8" w:rsidRPr="00232D0F" w:rsidRDefault="00C50023">
            <w:pPr>
              <w:rPr>
                <w:sz w:val="24"/>
                <w:szCs w:val="24"/>
              </w:rPr>
            </w:pPr>
            <w:r w:rsidRPr="00232D0F">
              <w:rPr>
                <w:sz w:val="24"/>
                <w:szCs w:val="24"/>
              </w:rPr>
              <w:t>Third-order intermodulation frequency; carrier-to-IM3 ratio</w:t>
            </w:r>
          </w:p>
        </w:tc>
        <w:tc>
          <w:tcPr>
            <w:tcW w:w="1825" w:type="dxa"/>
          </w:tcPr>
          <w:p w14:paraId="43A06543" w14:textId="77777777" w:rsidR="001A14D8" w:rsidRPr="00232D0F" w:rsidRDefault="00C50023">
            <w:pPr>
              <w:rPr>
                <w:sz w:val="24"/>
                <w:szCs w:val="24"/>
              </w:rPr>
            </w:pPr>
            <w:r w:rsidRPr="00232D0F">
              <w:rPr>
                <w:sz w:val="24"/>
                <w:szCs w:val="24"/>
              </w:rPr>
              <w:t>Hz, dB</w:t>
            </w:r>
          </w:p>
        </w:tc>
      </w:tr>
      <w:tr w:rsidR="001A14D8" w:rsidRPr="00232D0F" w14:paraId="2F27A85D" w14:textId="77777777">
        <w:tc>
          <w:tcPr>
            <w:tcW w:w="2754" w:type="dxa"/>
          </w:tcPr>
          <w:p w14:paraId="37FEC8E6" w14:textId="71C09EED" w:rsidR="001A14D8" w:rsidRPr="00232D0F" w:rsidRDefault="00C50023">
            <w:pPr>
              <w:rPr>
                <w:sz w:val="24"/>
                <w:szCs w:val="24"/>
              </w:rPr>
            </w:pPr>
            <w:proofErr w:type="spellStart"/>
            <w:r w:rsidRPr="00232D0F">
              <w:rPr>
                <w:sz w:val="24"/>
                <w:szCs w:val="24"/>
              </w:rPr>
              <w:t>y</w:t>
            </w:r>
            <w:r w:rsidRPr="00232D0F">
              <w:rPr>
                <w:sz w:val="24"/>
                <w:szCs w:val="24"/>
                <w:vertAlign w:val="subscript"/>
              </w:rPr>
              <w:t>co</w:t>
            </w:r>
            <w:proofErr w:type="spellEnd"/>
            <w:r w:rsidRPr="00232D0F">
              <w:rPr>
                <w:sz w:val="24"/>
                <w:szCs w:val="24"/>
              </w:rPr>
              <w:t xml:space="preserve">, </w:t>
            </w:r>
            <w:proofErr w:type="spellStart"/>
            <w:r w:rsidRPr="00232D0F">
              <w:rPr>
                <w:sz w:val="24"/>
                <w:szCs w:val="24"/>
              </w:rPr>
              <w:t>y</w:t>
            </w:r>
            <w:r w:rsidRPr="00232D0F">
              <w:rPr>
                <w:sz w:val="24"/>
                <w:szCs w:val="24"/>
                <w:vertAlign w:val="subscript"/>
              </w:rPr>
              <w:t>x</w:t>
            </w:r>
            <w:proofErr w:type="spellEnd"/>
            <w:r w:rsidRPr="00232D0F">
              <w:rPr>
                <w:sz w:val="24"/>
                <w:szCs w:val="24"/>
              </w:rPr>
              <w:t xml:space="preserve">, </w:t>
            </w:r>
            <w:proofErr w:type="spellStart"/>
            <w:r w:rsidRPr="00232D0F">
              <w:rPr>
                <w:sz w:val="24"/>
                <w:szCs w:val="24"/>
              </w:rPr>
              <w:t>z</w:t>
            </w:r>
            <w:r w:rsidRPr="00232D0F">
              <w:rPr>
                <w:sz w:val="24"/>
                <w:szCs w:val="24"/>
                <w:vertAlign w:val="subscript"/>
              </w:rPr>
              <w:t>co</w:t>
            </w:r>
            <w:proofErr w:type="spellEnd"/>
            <w:r w:rsidRPr="00232D0F">
              <w:rPr>
                <w:sz w:val="24"/>
                <w:szCs w:val="24"/>
              </w:rPr>
              <w:t xml:space="preserve">, </w:t>
            </w:r>
            <w:proofErr w:type="spellStart"/>
            <w:r w:rsidRPr="00232D0F">
              <w:rPr>
                <w:sz w:val="24"/>
                <w:szCs w:val="24"/>
              </w:rPr>
              <w:t>z</w:t>
            </w:r>
            <w:r w:rsidRPr="00232D0F">
              <w:rPr>
                <w:sz w:val="24"/>
                <w:szCs w:val="24"/>
                <w:vertAlign w:val="subscript"/>
              </w:rPr>
              <w:t>x</w:t>
            </w:r>
            <w:proofErr w:type="spellEnd"/>
          </w:p>
        </w:tc>
        <w:tc>
          <w:tcPr>
            <w:tcW w:w="4781" w:type="dxa"/>
          </w:tcPr>
          <w:p w14:paraId="446DF7E5" w14:textId="77777777" w:rsidR="001A14D8" w:rsidRPr="00232D0F" w:rsidRDefault="00C50023">
            <w:pPr>
              <w:rPr>
                <w:sz w:val="24"/>
                <w:szCs w:val="24"/>
              </w:rPr>
            </w:pPr>
            <w:r w:rsidRPr="00232D0F">
              <w:rPr>
                <w:sz w:val="24"/>
                <w:szCs w:val="24"/>
              </w:rPr>
              <w:t>Co- and cross-polar observations; transponder outputs per polarization</w:t>
            </w:r>
          </w:p>
        </w:tc>
        <w:tc>
          <w:tcPr>
            <w:tcW w:w="1825" w:type="dxa"/>
          </w:tcPr>
          <w:p w14:paraId="49CBEBF3" w14:textId="77777777" w:rsidR="001A14D8" w:rsidRPr="00232D0F" w:rsidRDefault="00C50023">
            <w:pPr>
              <w:rPr>
                <w:sz w:val="24"/>
                <w:szCs w:val="24"/>
              </w:rPr>
            </w:pPr>
            <w:r w:rsidRPr="00232D0F">
              <w:rPr>
                <w:sz w:val="24"/>
                <w:szCs w:val="24"/>
              </w:rPr>
              <w:t>–</w:t>
            </w:r>
          </w:p>
        </w:tc>
      </w:tr>
      <w:tr w:rsidR="001A14D8" w:rsidRPr="00232D0F" w14:paraId="250C7006" w14:textId="77777777">
        <w:tc>
          <w:tcPr>
            <w:tcW w:w="2754" w:type="dxa"/>
          </w:tcPr>
          <w:p w14:paraId="1F72BE85" w14:textId="77777777" w:rsidR="001A14D8" w:rsidRPr="00232D0F" w:rsidRDefault="00C50023">
            <w:pPr>
              <w:rPr>
                <w:sz w:val="24"/>
                <w:szCs w:val="24"/>
              </w:rPr>
            </w:pPr>
            <w:r w:rsidRPr="00232D0F">
              <w:rPr>
                <w:sz w:val="24"/>
                <w:szCs w:val="24"/>
              </w:rPr>
              <w:t>κ, XPD</w:t>
            </w:r>
          </w:p>
        </w:tc>
        <w:tc>
          <w:tcPr>
            <w:tcW w:w="4781" w:type="dxa"/>
          </w:tcPr>
          <w:p w14:paraId="1003B9C7" w14:textId="77777777" w:rsidR="001A14D8" w:rsidRPr="00232D0F" w:rsidRDefault="00C50023">
            <w:pPr>
              <w:rPr>
                <w:sz w:val="24"/>
                <w:szCs w:val="24"/>
              </w:rPr>
            </w:pPr>
            <w:r w:rsidRPr="00232D0F">
              <w:rPr>
                <w:sz w:val="24"/>
                <w:szCs w:val="24"/>
              </w:rPr>
              <w:t>Polarization coupling coefficient; cross-polar discrimination</w:t>
            </w:r>
          </w:p>
        </w:tc>
        <w:tc>
          <w:tcPr>
            <w:tcW w:w="1825" w:type="dxa"/>
          </w:tcPr>
          <w:p w14:paraId="79FAC960" w14:textId="77777777" w:rsidR="001A14D8" w:rsidRPr="00232D0F" w:rsidRDefault="00C50023">
            <w:pPr>
              <w:rPr>
                <w:sz w:val="24"/>
                <w:szCs w:val="24"/>
              </w:rPr>
            </w:pPr>
            <w:r w:rsidRPr="00232D0F">
              <w:rPr>
                <w:sz w:val="24"/>
                <w:szCs w:val="24"/>
              </w:rPr>
              <w:t>–, dB</w:t>
            </w:r>
          </w:p>
        </w:tc>
      </w:tr>
      <w:tr w:rsidR="001A14D8" w:rsidRPr="00232D0F" w14:paraId="0BBAD059" w14:textId="77777777">
        <w:tc>
          <w:tcPr>
            <w:tcW w:w="2754" w:type="dxa"/>
          </w:tcPr>
          <w:p w14:paraId="69324B4D" w14:textId="77777777" w:rsidR="001A14D8" w:rsidRPr="00232D0F" w:rsidRDefault="00C50023">
            <w:pPr>
              <w:rPr>
                <w:sz w:val="24"/>
                <w:szCs w:val="24"/>
              </w:rPr>
            </w:pPr>
            <w:r w:rsidRPr="00232D0F">
              <w:rPr>
                <w:sz w:val="24"/>
                <w:szCs w:val="24"/>
              </w:rPr>
              <w:t>ρ, C/I</w:t>
            </w:r>
          </w:p>
        </w:tc>
        <w:tc>
          <w:tcPr>
            <w:tcW w:w="4781" w:type="dxa"/>
          </w:tcPr>
          <w:p w14:paraId="497FC0DC" w14:textId="77777777" w:rsidR="001A14D8" w:rsidRPr="00232D0F" w:rsidRDefault="00C50023">
            <w:pPr>
              <w:rPr>
                <w:sz w:val="24"/>
                <w:szCs w:val="24"/>
              </w:rPr>
            </w:pPr>
            <w:r w:rsidRPr="00232D0F">
              <w:rPr>
                <w:sz w:val="24"/>
                <w:szCs w:val="24"/>
              </w:rPr>
              <w:t>Under-carr</w:t>
            </w:r>
            <w:r w:rsidRPr="00232D0F">
              <w:rPr>
                <w:sz w:val="24"/>
                <w:szCs w:val="24"/>
              </w:rPr>
              <w:t>ier power ratio, ρ = (C/</w:t>
            </w:r>
            <w:proofErr w:type="gramStart"/>
            <w:r w:rsidRPr="00232D0F">
              <w:rPr>
                <w:sz w:val="24"/>
                <w:szCs w:val="24"/>
              </w:rPr>
              <w:t>I)⁻</w:t>
            </w:r>
            <w:proofErr w:type="gramEnd"/>
            <w:r w:rsidRPr="00232D0F">
              <w:rPr>
                <w:sz w:val="24"/>
                <w:szCs w:val="24"/>
              </w:rPr>
              <w:t>¹; carrier-to-interference ratio</w:t>
            </w:r>
          </w:p>
        </w:tc>
        <w:tc>
          <w:tcPr>
            <w:tcW w:w="1825" w:type="dxa"/>
          </w:tcPr>
          <w:p w14:paraId="45168360" w14:textId="77777777" w:rsidR="001A14D8" w:rsidRPr="00232D0F" w:rsidRDefault="00C50023">
            <w:pPr>
              <w:rPr>
                <w:sz w:val="24"/>
                <w:szCs w:val="24"/>
              </w:rPr>
            </w:pPr>
            <w:r w:rsidRPr="00232D0F">
              <w:rPr>
                <w:sz w:val="24"/>
                <w:szCs w:val="24"/>
              </w:rPr>
              <w:t>–, dB</w:t>
            </w:r>
          </w:p>
        </w:tc>
      </w:tr>
      <w:tr w:rsidR="001A14D8" w:rsidRPr="00232D0F" w14:paraId="2F23EC7F" w14:textId="77777777">
        <w:tc>
          <w:tcPr>
            <w:tcW w:w="2754" w:type="dxa"/>
          </w:tcPr>
          <w:p w14:paraId="18D78AFA" w14:textId="12472AEF" w:rsidR="001A14D8" w:rsidRPr="00232D0F" w:rsidRDefault="00C50023">
            <w:pPr>
              <w:rPr>
                <w:sz w:val="24"/>
                <w:szCs w:val="24"/>
              </w:rPr>
            </w:pPr>
            <w:r w:rsidRPr="00232D0F">
              <w:rPr>
                <w:sz w:val="24"/>
                <w:szCs w:val="24"/>
              </w:rPr>
              <w:t>S</w:t>
            </w:r>
            <w:r w:rsidRPr="00232D0F">
              <w:rPr>
                <w:sz w:val="24"/>
                <w:szCs w:val="24"/>
                <w:vertAlign w:val="subscript"/>
              </w:rPr>
              <w:t>y</w:t>
            </w:r>
            <w:r w:rsidRPr="00232D0F">
              <w:rPr>
                <w:sz w:val="24"/>
                <w:szCs w:val="24"/>
              </w:rPr>
              <w:t>(f), S</w:t>
            </w:r>
            <w:r w:rsidRPr="00232D0F">
              <w:rPr>
                <w:sz w:val="24"/>
                <w:szCs w:val="24"/>
                <w:vertAlign w:val="subscript"/>
              </w:rPr>
              <w:t>y</w:t>
            </w:r>
            <w:r w:rsidRPr="00232D0F">
              <w:rPr>
                <w:sz w:val="24"/>
                <w:szCs w:val="24"/>
              </w:rPr>
              <w:t>^α(f), α, T_s</w:t>
            </w:r>
          </w:p>
        </w:tc>
        <w:tc>
          <w:tcPr>
            <w:tcW w:w="4781" w:type="dxa"/>
          </w:tcPr>
          <w:p w14:paraId="1FFB457B" w14:textId="77777777" w:rsidR="001A14D8" w:rsidRPr="00232D0F" w:rsidRDefault="00C50023">
            <w:pPr>
              <w:rPr>
                <w:sz w:val="24"/>
                <w:szCs w:val="24"/>
              </w:rPr>
            </w:pPr>
            <w:r w:rsidRPr="00232D0F">
              <w:rPr>
                <w:sz w:val="24"/>
                <w:szCs w:val="24"/>
              </w:rPr>
              <w:t>Power spectral density; spectral correlation function; cycle frequency; symbol period</w:t>
            </w:r>
          </w:p>
        </w:tc>
        <w:tc>
          <w:tcPr>
            <w:tcW w:w="1825" w:type="dxa"/>
          </w:tcPr>
          <w:p w14:paraId="05A53D0E" w14:textId="77777777" w:rsidR="001A14D8" w:rsidRPr="00232D0F" w:rsidRDefault="00C50023">
            <w:pPr>
              <w:rPr>
                <w:sz w:val="24"/>
                <w:szCs w:val="24"/>
              </w:rPr>
            </w:pPr>
            <w:r w:rsidRPr="00232D0F">
              <w:rPr>
                <w:sz w:val="24"/>
                <w:szCs w:val="24"/>
              </w:rPr>
              <w:t>W/Hz, –, Hz, s</w:t>
            </w:r>
          </w:p>
        </w:tc>
      </w:tr>
      <w:tr w:rsidR="001A14D8" w:rsidRPr="00232D0F" w14:paraId="6C76ED9C" w14:textId="77777777">
        <w:tc>
          <w:tcPr>
            <w:tcW w:w="2754" w:type="dxa"/>
          </w:tcPr>
          <w:p w14:paraId="103496A3" w14:textId="64F8972F" w:rsidR="001A14D8" w:rsidRPr="00232D0F" w:rsidRDefault="00C50023">
            <w:pPr>
              <w:rPr>
                <w:sz w:val="24"/>
                <w:szCs w:val="24"/>
              </w:rPr>
            </w:pPr>
            <w:r w:rsidRPr="00232D0F">
              <w:rPr>
                <w:sz w:val="24"/>
                <w:szCs w:val="24"/>
              </w:rPr>
              <w:t xml:space="preserve">T, γ, </w:t>
            </w:r>
            <w:proofErr w:type="spellStart"/>
            <w:r w:rsidRPr="00232D0F">
              <w:rPr>
                <w:sz w:val="24"/>
                <w:szCs w:val="24"/>
              </w:rPr>
              <w:t>γ</w:t>
            </w:r>
            <w:r w:rsidRPr="00232D0F">
              <w:rPr>
                <w:sz w:val="24"/>
                <w:szCs w:val="24"/>
                <w:vertAlign w:val="subscript"/>
              </w:rPr>
              <w:t>i</w:t>
            </w:r>
            <w:proofErr w:type="spellEnd"/>
            <w:r w:rsidRPr="00232D0F">
              <w:rPr>
                <w:sz w:val="24"/>
                <w:szCs w:val="24"/>
              </w:rPr>
              <w:t>, α</w:t>
            </w:r>
            <w:r w:rsidRPr="00232D0F">
              <w:rPr>
                <w:sz w:val="24"/>
                <w:szCs w:val="24"/>
                <w:vertAlign w:val="subscript"/>
              </w:rPr>
              <w:t>CFAR</w:t>
            </w:r>
            <w:r w:rsidRPr="00232D0F">
              <w:rPr>
                <w:sz w:val="24"/>
                <w:szCs w:val="24"/>
              </w:rPr>
              <w:t>, N</w:t>
            </w:r>
            <w:r w:rsidRPr="00232D0F">
              <w:rPr>
                <w:sz w:val="24"/>
                <w:szCs w:val="24"/>
                <w:vertAlign w:val="subscript"/>
              </w:rPr>
              <w:t>r</w:t>
            </w:r>
          </w:p>
        </w:tc>
        <w:tc>
          <w:tcPr>
            <w:tcW w:w="4781" w:type="dxa"/>
          </w:tcPr>
          <w:p w14:paraId="4C839E2A" w14:textId="77777777" w:rsidR="001A14D8" w:rsidRPr="00232D0F" w:rsidRDefault="00C50023">
            <w:pPr>
              <w:rPr>
                <w:sz w:val="24"/>
                <w:szCs w:val="24"/>
              </w:rPr>
            </w:pPr>
            <w:r w:rsidRPr="00232D0F">
              <w:rPr>
                <w:sz w:val="24"/>
                <w:szCs w:val="24"/>
              </w:rPr>
              <w:t xml:space="preserve">Detection statistic; thresholds; CA-CFAR scale </w:t>
            </w:r>
            <w:r w:rsidRPr="00232D0F">
              <w:rPr>
                <w:sz w:val="24"/>
                <w:szCs w:val="24"/>
              </w:rPr>
              <w:lastRenderedPageBreak/>
              <w:t>factor; number of reference cells</w:t>
            </w:r>
          </w:p>
        </w:tc>
        <w:tc>
          <w:tcPr>
            <w:tcW w:w="1825" w:type="dxa"/>
          </w:tcPr>
          <w:p w14:paraId="70579EE0" w14:textId="77777777" w:rsidR="001A14D8" w:rsidRPr="00232D0F" w:rsidRDefault="00C50023">
            <w:pPr>
              <w:rPr>
                <w:sz w:val="24"/>
                <w:szCs w:val="24"/>
              </w:rPr>
            </w:pPr>
            <w:r w:rsidRPr="00232D0F">
              <w:rPr>
                <w:sz w:val="24"/>
                <w:szCs w:val="24"/>
              </w:rPr>
              <w:lastRenderedPageBreak/>
              <w:t>–</w:t>
            </w:r>
          </w:p>
        </w:tc>
      </w:tr>
      <w:tr w:rsidR="001A14D8" w:rsidRPr="00232D0F" w14:paraId="2AE020BF" w14:textId="77777777">
        <w:tc>
          <w:tcPr>
            <w:tcW w:w="2754" w:type="dxa"/>
          </w:tcPr>
          <w:p w14:paraId="29866BCA" w14:textId="622109AC" w:rsidR="001A14D8" w:rsidRPr="00232D0F" w:rsidRDefault="00C50023">
            <w:pPr>
              <w:rPr>
                <w:sz w:val="24"/>
                <w:szCs w:val="24"/>
              </w:rPr>
            </w:pPr>
            <w:r w:rsidRPr="00232D0F">
              <w:rPr>
                <w:sz w:val="24"/>
                <w:szCs w:val="24"/>
              </w:rPr>
              <w:t>P</w:t>
            </w:r>
            <w:r w:rsidRPr="00232D0F">
              <w:rPr>
                <w:sz w:val="24"/>
                <w:szCs w:val="24"/>
                <w:vertAlign w:val="subscript"/>
              </w:rPr>
              <w:t>FA</w:t>
            </w:r>
            <w:r w:rsidRPr="00232D0F">
              <w:rPr>
                <w:sz w:val="24"/>
                <w:szCs w:val="24"/>
              </w:rPr>
              <w:t>, P</w:t>
            </w:r>
            <w:r w:rsidRPr="00232D0F">
              <w:rPr>
                <w:sz w:val="24"/>
                <w:szCs w:val="24"/>
                <w:vertAlign w:val="subscript"/>
              </w:rPr>
              <w:t>D</w:t>
            </w:r>
          </w:p>
        </w:tc>
        <w:tc>
          <w:tcPr>
            <w:tcW w:w="4781" w:type="dxa"/>
          </w:tcPr>
          <w:p w14:paraId="24E1F070" w14:textId="77777777" w:rsidR="001A14D8" w:rsidRPr="00232D0F" w:rsidRDefault="00C50023">
            <w:pPr>
              <w:rPr>
                <w:sz w:val="24"/>
                <w:szCs w:val="24"/>
              </w:rPr>
            </w:pPr>
            <w:r w:rsidRPr="00232D0F">
              <w:rPr>
                <w:sz w:val="24"/>
                <w:szCs w:val="24"/>
              </w:rPr>
              <w:t>False-alarm and detection probabilities</w:t>
            </w:r>
          </w:p>
        </w:tc>
        <w:tc>
          <w:tcPr>
            <w:tcW w:w="1825" w:type="dxa"/>
          </w:tcPr>
          <w:p w14:paraId="0AD1BA2E" w14:textId="77777777" w:rsidR="001A14D8" w:rsidRPr="00232D0F" w:rsidRDefault="00C50023">
            <w:pPr>
              <w:rPr>
                <w:sz w:val="24"/>
                <w:szCs w:val="24"/>
              </w:rPr>
            </w:pPr>
            <w:r w:rsidRPr="00232D0F">
              <w:rPr>
                <w:sz w:val="24"/>
                <w:szCs w:val="24"/>
              </w:rPr>
              <w:t>–</w:t>
            </w:r>
          </w:p>
        </w:tc>
      </w:tr>
      <w:tr w:rsidR="001A14D8" w:rsidRPr="00232D0F" w14:paraId="6D28EF43" w14:textId="77777777">
        <w:tc>
          <w:tcPr>
            <w:tcW w:w="2754" w:type="dxa"/>
          </w:tcPr>
          <w:p w14:paraId="73551567" w14:textId="5B4B2941" w:rsidR="001A14D8" w:rsidRPr="00232D0F" w:rsidRDefault="00C50023">
            <w:pPr>
              <w:rPr>
                <w:sz w:val="24"/>
                <w:szCs w:val="24"/>
              </w:rPr>
            </w:pPr>
            <w:proofErr w:type="spellStart"/>
            <w:r w:rsidRPr="00232D0F">
              <w:rPr>
                <w:sz w:val="24"/>
                <w:szCs w:val="24"/>
              </w:rPr>
              <w:t>f</w:t>
            </w:r>
            <w:r w:rsidRPr="00232D0F">
              <w:rPr>
                <w:sz w:val="24"/>
                <w:szCs w:val="24"/>
                <w:vertAlign w:val="subscript"/>
              </w:rPr>
              <w:t>k</w:t>
            </w:r>
            <w:proofErr w:type="spellEnd"/>
            <w:r w:rsidRPr="00232D0F">
              <w:rPr>
                <w:sz w:val="24"/>
                <w:szCs w:val="24"/>
              </w:rPr>
              <w:t xml:space="preserve">(x), z, </w:t>
            </w:r>
            <w:proofErr w:type="spellStart"/>
            <w:r w:rsidRPr="00232D0F">
              <w:rPr>
                <w:sz w:val="24"/>
                <w:szCs w:val="24"/>
              </w:rPr>
              <w:t>μ</w:t>
            </w:r>
            <w:r w:rsidRPr="00232D0F">
              <w:rPr>
                <w:sz w:val="24"/>
                <w:szCs w:val="24"/>
                <w:vertAlign w:val="subscript"/>
              </w:rPr>
              <w:t>k</w:t>
            </w:r>
            <w:proofErr w:type="spellEnd"/>
            <w:r w:rsidRPr="00232D0F">
              <w:rPr>
                <w:sz w:val="24"/>
                <w:szCs w:val="24"/>
              </w:rPr>
              <w:t>, Σ, τ</w:t>
            </w:r>
          </w:p>
        </w:tc>
        <w:tc>
          <w:tcPr>
            <w:tcW w:w="4781" w:type="dxa"/>
          </w:tcPr>
          <w:p w14:paraId="2222FE57" w14:textId="77777777" w:rsidR="001A14D8" w:rsidRPr="00232D0F" w:rsidRDefault="00C50023">
            <w:pPr>
              <w:rPr>
                <w:sz w:val="24"/>
                <w:szCs w:val="24"/>
              </w:rPr>
            </w:pPr>
            <w:r w:rsidRPr="00232D0F">
              <w:rPr>
                <w:sz w:val="24"/>
                <w:szCs w:val="24"/>
              </w:rPr>
              <w:t>Logits; embedding; class means; shared covariance; rejection threshold</w:t>
            </w:r>
          </w:p>
        </w:tc>
        <w:tc>
          <w:tcPr>
            <w:tcW w:w="1825" w:type="dxa"/>
          </w:tcPr>
          <w:p w14:paraId="33841511" w14:textId="77777777" w:rsidR="001A14D8" w:rsidRPr="00232D0F" w:rsidRDefault="00C50023">
            <w:pPr>
              <w:rPr>
                <w:sz w:val="24"/>
                <w:szCs w:val="24"/>
              </w:rPr>
            </w:pPr>
            <w:r w:rsidRPr="00232D0F">
              <w:rPr>
                <w:sz w:val="24"/>
                <w:szCs w:val="24"/>
              </w:rPr>
              <w:t>–</w:t>
            </w:r>
          </w:p>
        </w:tc>
      </w:tr>
      <w:tr w:rsidR="001A14D8" w:rsidRPr="00232D0F" w14:paraId="3C415EE2" w14:textId="77777777">
        <w:tc>
          <w:tcPr>
            <w:tcW w:w="2754" w:type="dxa"/>
          </w:tcPr>
          <w:p w14:paraId="566FBF1F" w14:textId="6D7A7DF3" w:rsidR="001A14D8" w:rsidRPr="00232D0F" w:rsidRDefault="00C50023">
            <w:pPr>
              <w:rPr>
                <w:sz w:val="24"/>
                <w:szCs w:val="24"/>
              </w:rPr>
            </w:pPr>
            <w:r w:rsidRPr="00232D0F">
              <w:rPr>
                <w:sz w:val="24"/>
                <w:szCs w:val="24"/>
              </w:rPr>
              <w:t>S(x), T</w:t>
            </w:r>
            <w:r w:rsidRPr="00232D0F">
              <w:rPr>
                <w:sz w:val="24"/>
                <w:szCs w:val="24"/>
                <w:vertAlign w:val="subscript"/>
              </w:rPr>
              <w:t>E</w:t>
            </w:r>
          </w:p>
        </w:tc>
        <w:tc>
          <w:tcPr>
            <w:tcW w:w="4781" w:type="dxa"/>
          </w:tcPr>
          <w:p w14:paraId="1803E3C0" w14:textId="77777777" w:rsidR="001A14D8" w:rsidRPr="00232D0F" w:rsidRDefault="00C50023">
            <w:pPr>
              <w:rPr>
                <w:sz w:val="24"/>
                <w:szCs w:val="24"/>
              </w:rPr>
            </w:pPr>
            <w:r w:rsidRPr="00232D0F">
              <w:rPr>
                <w:sz w:val="24"/>
                <w:szCs w:val="24"/>
              </w:rPr>
              <w:t>Open-set score; temperature of the energy score</w:t>
            </w:r>
          </w:p>
        </w:tc>
        <w:tc>
          <w:tcPr>
            <w:tcW w:w="1825" w:type="dxa"/>
          </w:tcPr>
          <w:p w14:paraId="68450E45" w14:textId="77777777" w:rsidR="001A14D8" w:rsidRPr="00232D0F" w:rsidRDefault="00C50023">
            <w:pPr>
              <w:rPr>
                <w:sz w:val="24"/>
                <w:szCs w:val="24"/>
              </w:rPr>
            </w:pPr>
            <w:r w:rsidRPr="00232D0F">
              <w:rPr>
                <w:sz w:val="24"/>
                <w:szCs w:val="24"/>
              </w:rPr>
              <w:t>–</w:t>
            </w:r>
          </w:p>
        </w:tc>
      </w:tr>
      <w:tr w:rsidR="001A14D8" w:rsidRPr="00232D0F" w14:paraId="6F33C02E" w14:textId="77777777">
        <w:tc>
          <w:tcPr>
            <w:tcW w:w="2754" w:type="dxa"/>
          </w:tcPr>
          <w:p w14:paraId="32E1DA92" w14:textId="77777777" w:rsidR="001A14D8" w:rsidRPr="00232D0F" w:rsidRDefault="00C50023">
            <w:pPr>
              <w:rPr>
                <w:sz w:val="24"/>
                <w:szCs w:val="24"/>
              </w:rPr>
            </w:pPr>
            <w:r w:rsidRPr="00232D0F">
              <w:rPr>
                <w:sz w:val="24"/>
                <w:szCs w:val="24"/>
              </w:rPr>
              <w:t>CCR, FPR, OSCR</w:t>
            </w:r>
          </w:p>
        </w:tc>
        <w:tc>
          <w:tcPr>
            <w:tcW w:w="4781" w:type="dxa"/>
          </w:tcPr>
          <w:p w14:paraId="1D8ADE0B" w14:textId="77777777" w:rsidR="001A14D8" w:rsidRPr="00232D0F" w:rsidRDefault="00C50023">
            <w:pPr>
              <w:rPr>
                <w:sz w:val="24"/>
                <w:szCs w:val="24"/>
              </w:rPr>
            </w:pPr>
            <w:r w:rsidRPr="00232D0F">
              <w:rPr>
                <w:sz w:val="24"/>
                <w:szCs w:val="24"/>
              </w:rPr>
              <w:t>Correct classification rate; false-positive rate; open-set classification rate</w:t>
            </w:r>
          </w:p>
        </w:tc>
        <w:tc>
          <w:tcPr>
            <w:tcW w:w="1825" w:type="dxa"/>
          </w:tcPr>
          <w:p w14:paraId="73751F04" w14:textId="77777777" w:rsidR="001A14D8" w:rsidRPr="00232D0F" w:rsidRDefault="00C50023">
            <w:pPr>
              <w:rPr>
                <w:sz w:val="24"/>
                <w:szCs w:val="24"/>
              </w:rPr>
            </w:pPr>
            <w:r w:rsidRPr="00232D0F">
              <w:rPr>
                <w:sz w:val="24"/>
                <w:szCs w:val="24"/>
              </w:rPr>
              <w:t>–</w:t>
            </w:r>
          </w:p>
        </w:tc>
      </w:tr>
      <w:tr w:rsidR="001A14D8" w:rsidRPr="00232D0F" w14:paraId="0B4615BC" w14:textId="77777777">
        <w:tc>
          <w:tcPr>
            <w:tcW w:w="2754" w:type="dxa"/>
          </w:tcPr>
          <w:p w14:paraId="2F609BEC" w14:textId="74EE2DEA" w:rsidR="001A14D8" w:rsidRPr="00232D0F" w:rsidRDefault="00C50023">
            <w:pPr>
              <w:rPr>
                <w:sz w:val="24"/>
                <w:szCs w:val="24"/>
              </w:rPr>
            </w:pPr>
            <w:proofErr w:type="spellStart"/>
            <w:r w:rsidRPr="00232D0F">
              <w:rPr>
                <w:sz w:val="24"/>
                <w:szCs w:val="24"/>
              </w:rPr>
              <w:t>Δ</w:t>
            </w:r>
            <w:r w:rsidRPr="00232D0F">
              <w:rPr>
                <w:sz w:val="24"/>
                <w:szCs w:val="24"/>
                <w:vertAlign w:val="subscript"/>
              </w:rPr>
              <w:t>payload</w:t>
            </w:r>
            <w:proofErr w:type="spellEnd"/>
            <w:r w:rsidRPr="00232D0F">
              <w:rPr>
                <w:sz w:val="24"/>
                <w:szCs w:val="24"/>
              </w:rPr>
              <w:t xml:space="preserve">(c), M, </w:t>
            </w:r>
            <w:r w:rsidRPr="00232D0F">
              <w:rPr>
                <w:sz w:val="24"/>
                <w:szCs w:val="24"/>
              </w:rPr>
              <w:t>𝒟</w:t>
            </w:r>
            <w:r w:rsidRPr="00232D0F">
              <w:rPr>
                <w:sz w:val="24"/>
                <w:szCs w:val="24"/>
                <w:vertAlign w:val="subscript"/>
              </w:rPr>
              <w:t>c</w:t>
            </w:r>
          </w:p>
        </w:tc>
        <w:tc>
          <w:tcPr>
            <w:tcW w:w="4781" w:type="dxa"/>
          </w:tcPr>
          <w:p w14:paraId="284A8647" w14:textId="77777777" w:rsidR="001A14D8" w:rsidRPr="00232D0F" w:rsidRDefault="00C50023">
            <w:pPr>
              <w:rPr>
                <w:sz w:val="24"/>
                <w:szCs w:val="24"/>
              </w:rPr>
            </w:pPr>
            <w:r w:rsidRPr="00232D0F">
              <w:rPr>
                <w:sz w:val="24"/>
                <w:szCs w:val="24"/>
              </w:rPr>
              <w:t>Pa</w:t>
            </w:r>
            <w:r w:rsidRPr="00232D0F">
              <w:rPr>
                <w:sz w:val="24"/>
                <w:szCs w:val="24"/>
              </w:rPr>
              <w:t>yload gap at test condition c; metric; test set at c</w:t>
            </w:r>
          </w:p>
        </w:tc>
        <w:tc>
          <w:tcPr>
            <w:tcW w:w="1825" w:type="dxa"/>
          </w:tcPr>
          <w:p w14:paraId="4E0E0797" w14:textId="77777777" w:rsidR="001A14D8" w:rsidRPr="00232D0F" w:rsidRDefault="00C50023">
            <w:pPr>
              <w:rPr>
                <w:sz w:val="24"/>
                <w:szCs w:val="24"/>
              </w:rPr>
            </w:pPr>
            <w:r w:rsidRPr="00232D0F">
              <w:rPr>
                <w:sz w:val="24"/>
                <w:szCs w:val="24"/>
              </w:rPr>
              <w:t>–</w:t>
            </w:r>
          </w:p>
        </w:tc>
      </w:tr>
    </w:tbl>
    <w:p w14:paraId="1ABC73AA" w14:textId="77777777" w:rsidR="001A14D8" w:rsidRPr="00232D0F" w:rsidRDefault="00C50023">
      <w:pPr>
        <w:pStyle w:val="Balk2"/>
        <w:rPr>
          <w:sz w:val="28"/>
          <w:szCs w:val="24"/>
        </w:rPr>
      </w:pPr>
      <w:r w:rsidRPr="00232D0F">
        <w:rPr>
          <w:sz w:val="28"/>
          <w:szCs w:val="24"/>
        </w:rPr>
        <w:t>1. Introduction</w:t>
      </w:r>
    </w:p>
    <w:p w14:paraId="4AADF43C" w14:textId="77777777" w:rsidR="001A14D8" w:rsidRPr="00232D0F" w:rsidRDefault="00C50023">
      <w:pPr>
        <w:rPr>
          <w:sz w:val="24"/>
          <w:szCs w:val="24"/>
        </w:rPr>
      </w:pPr>
      <w:r w:rsidRPr="00232D0F">
        <w:rPr>
          <w:sz w:val="24"/>
          <w:szCs w:val="24"/>
          <w:highlight w:val="green"/>
        </w:rPr>
        <w:t>Interference is a routine, recurring cost of operating geostationary (GEO) satellites, not a rare fault. A database of 3,650 incidents compiled by the Satellite Users Interference Reduction Group (SUIRG) attributed 62% of cases to human error, cross-polari</w:t>
      </w:r>
      <w:r w:rsidRPr="00232D0F">
        <w:rPr>
          <w:sz w:val="24"/>
          <w:szCs w:val="24"/>
          <w:highlight w:val="green"/>
        </w:rPr>
        <w:t>zation and equipment problems [1].</w:t>
      </w:r>
      <w:r w:rsidRPr="00232D0F">
        <w:rPr>
          <w:sz w:val="24"/>
          <w:szCs w:val="24"/>
        </w:rPr>
        <w:t xml:space="preserve"> </w:t>
      </w:r>
      <w:r w:rsidRPr="00232D0F">
        <w:rPr>
          <w:sz w:val="24"/>
          <w:szCs w:val="24"/>
          <w:highlight w:val="green"/>
        </w:rPr>
        <w:t>Operator figures tell a similar story: Intelsat has attributed up to 33% of its interference to cross-polarization leakage and 47% to unauthorized carriers [2], and the Interference Reduction Group (IRG) has estimated tha</w:t>
      </w:r>
      <w:r w:rsidRPr="00232D0F">
        <w:rPr>
          <w:sz w:val="24"/>
          <w:szCs w:val="24"/>
          <w:highlight w:val="green"/>
        </w:rPr>
        <w:t>t VSAT terminals cause about 40% of all interference and half of the resulting downtime [3].</w:t>
      </w:r>
    </w:p>
    <w:p w14:paraId="0E7F7379" w14:textId="622731EA" w:rsidR="001A14D8" w:rsidRPr="00232D0F" w:rsidRDefault="00C50023">
      <w:pPr>
        <w:rPr>
          <w:sz w:val="24"/>
          <w:szCs w:val="24"/>
        </w:rPr>
      </w:pPr>
      <w:r w:rsidRPr="00606252">
        <w:rPr>
          <w:sz w:val="24"/>
          <w:szCs w:val="24"/>
          <w:highlight w:val="green"/>
        </w:rPr>
        <w:t xml:space="preserve">These statistics come from industry and trade sources rather than peer-reviewed measurement, but they agree on the main point. A small set of mechanisms dominates </w:t>
      </w:r>
      <w:r w:rsidRPr="00606252">
        <w:rPr>
          <w:sz w:val="24"/>
          <w:szCs w:val="24"/>
          <w:highlight w:val="green"/>
        </w:rPr>
        <w:t xml:space="preserve">the </w:t>
      </w:r>
      <w:r w:rsidRPr="00197780">
        <w:rPr>
          <w:sz w:val="24"/>
          <w:szCs w:val="24"/>
          <w:highlight w:val="green"/>
        </w:rPr>
        <w:t xml:space="preserve">problem: </w:t>
      </w:r>
      <w:proofErr w:type="spellStart"/>
      <w:r w:rsidRPr="00197780">
        <w:rPr>
          <w:sz w:val="24"/>
          <w:szCs w:val="24"/>
          <w:highlight w:val="green"/>
        </w:rPr>
        <w:t>mispointed</w:t>
      </w:r>
      <w:proofErr w:type="spellEnd"/>
      <w:r w:rsidRPr="00197780">
        <w:rPr>
          <w:sz w:val="24"/>
          <w:szCs w:val="24"/>
          <w:highlight w:val="green"/>
        </w:rPr>
        <w:t xml:space="preserve"> antennas, misconfigured equipment, cross-polar leakage and carriers transmitted where they should not be. </w:t>
      </w:r>
      <w:proofErr w:type="spellStart"/>
      <w:r w:rsidRPr="00197780">
        <w:rPr>
          <w:sz w:val="24"/>
          <w:szCs w:val="24"/>
          <w:highlight w:val="green"/>
        </w:rPr>
        <w:t>Mispointing</w:t>
      </w:r>
      <w:proofErr w:type="spellEnd"/>
      <w:r w:rsidRPr="00197780">
        <w:rPr>
          <w:sz w:val="24"/>
          <w:szCs w:val="24"/>
          <w:highlight w:val="green"/>
        </w:rPr>
        <w:t xml:space="preserve"> and misconfiguration alone are estimated to cover 70–80% of cases [4].</w:t>
      </w:r>
      <w:r w:rsidR="00197780" w:rsidRPr="00197780">
        <w:rPr>
          <w:sz w:val="24"/>
          <w:szCs w:val="24"/>
          <w:highlight w:val="green"/>
        </w:rPr>
        <w:t xml:space="preserve"> </w:t>
      </w:r>
      <w:r w:rsidR="00197780" w:rsidRPr="00197780">
        <w:rPr>
          <w:sz w:val="24"/>
          <w:szCs w:val="24"/>
          <w:highlight w:val="green"/>
        </w:rPr>
        <w:t>The two categories matter because they call for different responses. Unintentional interference is mostly handled operationally, through better terminal commissioning, carrier monitoring and identification of the interfering carrier, and it is typically resolved by contacting the offending operator.</w:t>
      </w:r>
      <w:r w:rsidRPr="00197780">
        <w:rPr>
          <w:sz w:val="24"/>
          <w:szCs w:val="24"/>
          <w:highlight w:val="green"/>
        </w:rPr>
        <w:t xml:space="preserve"> Intentional jamming adds to this picture; i</w:t>
      </w:r>
      <w:r w:rsidRPr="00197780">
        <w:rPr>
          <w:sz w:val="24"/>
          <w:szCs w:val="24"/>
          <w:highlight w:val="green"/>
        </w:rPr>
        <w:t>n 2026, sustained interference with on/off cycling was reported against at least six commercial GEO satellites [5].</w:t>
      </w:r>
      <w:r w:rsidR="004E6F7C" w:rsidRPr="00197780">
        <w:rPr>
          <w:sz w:val="24"/>
          <w:szCs w:val="24"/>
          <w:highlight w:val="green"/>
        </w:rPr>
        <w:t xml:space="preserve"> </w:t>
      </w:r>
      <w:r w:rsidR="004E6F7C" w:rsidRPr="00197780">
        <w:rPr>
          <w:sz w:val="24"/>
          <w:szCs w:val="24"/>
          <w:highlight w:val="green"/>
        </w:rPr>
        <w:t xml:space="preserve">Deliberate jamming cannot be resolved that way. It requires geolocation of the source, escalation through regulatory and diplomatic channels, and mitigation on the satellite or terminal side. Most GEO payloads are transparent bent-pipe repeaters, so they retransmit whatever arrives in the uplink band, and an operator cannot filter out interference at the satellite unless it differs from authorized traffic in frequency, polarization, direction or time. The reported use of on/off cycling and retargeting is also consistent with an attempt to make detection and geolocation harder, since the interfering signal is present only </w:t>
      </w:r>
      <w:r w:rsidR="004E6F7C" w:rsidRPr="00197780">
        <w:rPr>
          <w:sz w:val="24"/>
          <w:szCs w:val="24"/>
          <w:highlight w:val="green"/>
        </w:rPr>
        <w:lastRenderedPageBreak/>
        <w:t>intermittently. For this reason, the 70–80% figure should not be read as a statement about risk to mission availability. It describes how frequent the incidents are, not how severe or how hard they are to mitigate.</w:t>
      </w:r>
    </w:p>
    <w:p w14:paraId="3D875675" w14:textId="77777777" w:rsidR="00197780" w:rsidRDefault="00C50023">
      <w:pPr>
        <w:rPr>
          <w:sz w:val="24"/>
          <w:szCs w:val="24"/>
        </w:rPr>
      </w:pPr>
      <w:r w:rsidRPr="00232D0F">
        <w:rPr>
          <w:sz w:val="24"/>
          <w:szCs w:val="24"/>
        </w:rPr>
        <w:t>Operators find most of these events through downlink spectrum monitoring. Carriers are measured against expected power levels and spectral m</w:t>
      </w:r>
      <w:r w:rsidRPr="00232D0F">
        <w:rPr>
          <w:sz w:val="24"/>
          <w:szCs w:val="24"/>
        </w:rPr>
        <w:t xml:space="preserve">asks, threshold alarms fire on deviations, and analysts inspect spectrum-analyzer traces to work out what happened [2], [6]. </w:t>
      </w:r>
    </w:p>
    <w:p w14:paraId="4A7D9BFC" w14:textId="27CB4E4B" w:rsidR="001A14D8" w:rsidRDefault="00C50023">
      <w:pPr>
        <w:rPr>
          <w:sz w:val="24"/>
          <w:szCs w:val="24"/>
        </w:rPr>
      </w:pPr>
      <w:r w:rsidRPr="00232D0F">
        <w:rPr>
          <w:sz w:val="24"/>
          <w:szCs w:val="24"/>
        </w:rPr>
        <w:t>Even the machine-learning tools that have entered operator workflows still end in a fixed threshold on a deviation score [4]. Detec</w:t>
      </w:r>
      <w:r w:rsidRPr="00232D0F">
        <w:rPr>
          <w:sz w:val="24"/>
          <w:szCs w:val="24"/>
        </w:rPr>
        <w:t xml:space="preserve">ting that something is wrong is therefore the easier half of the task. The costly half is recognition: deciding which mechanism is at work, because each </w:t>
      </w:r>
      <w:proofErr w:type="gramStart"/>
      <w:r w:rsidRPr="00232D0F">
        <w:rPr>
          <w:sz w:val="24"/>
          <w:szCs w:val="24"/>
        </w:rPr>
        <w:t>points</w:t>
      </w:r>
      <w:proofErr w:type="gramEnd"/>
      <w:r w:rsidRPr="00232D0F">
        <w:rPr>
          <w:sz w:val="24"/>
          <w:szCs w:val="24"/>
        </w:rPr>
        <w:t xml:space="preserve"> to a different response — repointing a terminal, correcting a polarization setting, locating an </w:t>
      </w:r>
      <w:r w:rsidRPr="00232D0F">
        <w:rPr>
          <w:sz w:val="24"/>
          <w:szCs w:val="24"/>
        </w:rPr>
        <w:t xml:space="preserve">unauthorized </w:t>
      </w:r>
      <w:r w:rsidRPr="00232D0F">
        <w:rPr>
          <w:sz w:val="24"/>
          <w:szCs w:val="24"/>
        </w:rPr>
        <w:t>uplink, or reducing the payload drive.</w:t>
      </w:r>
    </w:p>
    <w:p w14:paraId="14A035A8" w14:textId="7E498712" w:rsidR="00A45AFD" w:rsidRPr="00232D0F" w:rsidRDefault="00A45AFD">
      <w:pPr>
        <w:rPr>
          <w:sz w:val="24"/>
          <w:szCs w:val="24"/>
        </w:rPr>
      </w:pPr>
      <w:r w:rsidRPr="00A45AFD">
        <w:rPr>
          <w:sz w:val="24"/>
          <w:szCs w:val="24"/>
          <w:highlight w:val="red"/>
        </w:rPr>
        <w:t xml:space="preserve">This </w:t>
      </w:r>
      <w:proofErr w:type="gramStart"/>
      <w:r w:rsidRPr="00A45AFD">
        <w:rPr>
          <w:sz w:val="24"/>
          <w:szCs w:val="24"/>
          <w:highlight w:val="red"/>
        </w:rPr>
        <w:t>split</w:t>
      </w:r>
      <w:proofErr w:type="gramEnd"/>
      <w:r w:rsidRPr="00A45AFD">
        <w:rPr>
          <w:sz w:val="24"/>
          <w:szCs w:val="24"/>
          <w:highlight w:val="red"/>
        </w:rPr>
        <w:t xml:space="preserve"> matters because the observable symptoms of different mechanisms overlap. Cross-polarization leakage, adjacent-satellite interference and a carrier overlapping another carrier can all appear as a raised noise floor or degraded error rate on the same transponder, and an alarm raised on a spectrum trace does not say which of them is present [64], [65]. Intermodulation generated inside the payload amplifier can look similar to an external interferer, yet it is cured by changing the drive level rather than by finding a transmitter [55], [57]. Identification aids exist for the cases where the interferer cooperates, such as carrier-identification </w:t>
      </w:r>
      <w:proofErr w:type="spellStart"/>
      <w:r w:rsidRPr="00A45AFD">
        <w:rPr>
          <w:sz w:val="24"/>
          <w:szCs w:val="24"/>
          <w:highlight w:val="red"/>
        </w:rPr>
        <w:t>signalling</w:t>
      </w:r>
      <w:proofErr w:type="spellEnd"/>
      <w:r w:rsidRPr="00A45AFD">
        <w:rPr>
          <w:sz w:val="24"/>
          <w:szCs w:val="24"/>
          <w:highlight w:val="red"/>
        </w:rPr>
        <w:t xml:space="preserve"> for occasional-use earth stations [13], but they do not help with unauthorized or deliberate transmissions, which must be geolocated instead [5]. Learned detectors reported in the literature are mostly trained and evaluated on a few known interference types and on limited public datasets [20], [92], [93], so they do not by themselves solve recognition of events outside the training set, which is the open-set problem [68]. Recognition rather than detection is therefore where operator effort is spent and where the remaining research gap lies.</w:t>
      </w:r>
    </w:p>
    <w:p w14:paraId="4FD5E0C5" w14:textId="77777777" w:rsidR="001A14D8" w:rsidRPr="00232D0F" w:rsidRDefault="00C50023">
      <w:pPr>
        <w:rPr>
          <w:sz w:val="24"/>
          <w:szCs w:val="24"/>
        </w:rPr>
      </w:pPr>
      <w:r w:rsidRPr="00232D0F">
        <w:rPr>
          <w:sz w:val="24"/>
          <w:szCs w:val="24"/>
        </w:rPr>
        <w:t>Two properties of the operator's observation make recognition harder than it first appears, and they shape this project. First, the monitoring station sees the downlink, after the uplink signal has passed</w:t>
      </w:r>
      <w:r w:rsidRPr="00232D0F">
        <w:rPr>
          <w:sz w:val="24"/>
          <w:szCs w:val="24"/>
        </w:rPr>
        <w:t xml:space="preserve"> through the bent-pipe transponder's input multiplexer (IMUX), traveling-wave tube amplifier (TWTA) and output multiplexer (OMUX). Detection on the ground is degraded by exactly this chain of transponder distortion and downlink noise [7], and the nonlinear</w:t>
      </w:r>
      <w:r w:rsidRPr="00232D0F">
        <w:rPr>
          <w:sz w:val="24"/>
          <w:szCs w:val="24"/>
        </w:rPr>
        <w:t xml:space="preserve"> amplifier creates intermodulation products that can resemble external interference. Second, not every event belongs to a known category: SUIRG reported that a further 34% of incidents came from unknown sources, often because they appeared and disappeared </w:t>
      </w:r>
      <w:r w:rsidRPr="00232D0F">
        <w:rPr>
          <w:sz w:val="24"/>
          <w:szCs w:val="24"/>
        </w:rPr>
        <w:t>before they could be documented [1]. A recognizer forced to assign every event to a known class will mislabel exactly these cases.</w:t>
      </w:r>
    </w:p>
    <w:p w14:paraId="5B1CD7AE" w14:textId="77777777" w:rsidR="001A14D8" w:rsidRPr="00232D0F" w:rsidRDefault="00C50023">
      <w:pPr>
        <w:rPr>
          <w:sz w:val="24"/>
          <w:szCs w:val="24"/>
        </w:rPr>
      </w:pPr>
      <w:r w:rsidRPr="00232D0F">
        <w:rPr>
          <w:sz w:val="24"/>
          <w:szCs w:val="24"/>
        </w:rPr>
        <w:t>This review is organized around those two properties. Section 2 covers classical monitoring and detection practice, and Secti</w:t>
      </w:r>
      <w:r w:rsidRPr="00232D0F">
        <w:rPr>
          <w:sz w:val="24"/>
          <w:szCs w:val="24"/>
        </w:rPr>
        <w:t xml:space="preserve">on 3 the learning-based detectors and classifiers proposed for satellite, GNSS and general RF interference. Section 4 examines how the transponder has been </w:t>
      </w:r>
      <w:r w:rsidRPr="00232D0F">
        <w:rPr>
          <w:sz w:val="24"/>
          <w:szCs w:val="24"/>
        </w:rPr>
        <w:lastRenderedPageBreak/>
        <w:t xml:space="preserve">modeled, and Section 5 asks which observables can separate the interference mechanisms of interest. </w:t>
      </w:r>
      <w:r w:rsidRPr="00232D0F">
        <w:rPr>
          <w:sz w:val="24"/>
          <w:szCs w:val="24"/>
        </w:rPr>
        <w:t>Section 6 reviews open-set recognition, Section 7 evaluation under distribution shift, and Section 8 positions this project and its contributions against the literature.</w:t>
      </w:r>
    </w:p>
    <w:p w14:paraId="7C8B208C" w14:textId="77777777" w:rsidR="001A14D8" w:rsidRPr="00232D0F" w:rsidRDefault="00C50023">
      <w:pPr>
        <w:pStyle w:val="Balk2"/>
        <w:rPr>
          <w:sz w:val="28"/>
          <w:szCs w:val="24"/>
        </w:rPr>
      </w:pPr>
      <w:r w:rsidRPr="00232D0F">
        <w:rPr>
          <w:sz w:val="28"/>
          <w:szCs w:val="24"/>
        </w:rPr>
        <w:t>2. Monitoring practice and classical detection</w:t>
      </w:r>
    </w:p>
    <w:p w14:paraId="006CA21C" w14:textId="77777777" w:rsidR="001A14D8" w:rsidRPr="00232D0F" w:rsidRDefault="00C50023">
      <w:pPr>
        <w:rPr>
          <w:sz w:val="24"/>
          <w:szCs w:val="24"/>
        </w:rPr>
      </w:pPr>
      <w:r w:rsidRPr="00232D0F">
        <w:rPr>
          <w:sz w:val="24"/>
          <w:szCs w:val="24"/>
        </w:rPr>
        <w:t>Classical interference detection treats</w:t>
      </w:r>
      <w:r w:rsidRPr="00232D0F">
        <w:rPr>
          <w:sz w:val="24"/>
          <w:szCs w:val="24"/>
        </w:rPr>
        <w:t xml:space="preserve"> the problem as hypothesis testing on received energy. The most developed line of work places a monitoring unit on board the satellite: the desired signal is decoded and subtracted, and an energy detector is applied to the residual [8]. Analyses of imperfe</w:t>
      </w:r>
      <w:r w:rsidRPr="00232D0F">
        <w:rPr>
          <w:sz w:val="24"/>
          <w:szCs w:val="24"/>
        </w:rPr>
        <w:t>ct cancellation [8] and of weak interference [9] showed that the cancellation step is what makes low-power interference detectable at all. Pérez-</w:t>
      </w:r>
      <w:proofErr w:type="spellStart"/>
      <w:r w:rsidRPr="00232D0F">
        <w:rPr>
          <w:sz w:val="24"/>
          <w:szCs w:val="24"/>
        </w:rPr>
        <w:t>Neira</w:t>
      </w:r>
      <w:proofErr w:type="spellEnd"/>
      <w:r w:rsidRPr="00232D0F">
        <w:rPr>
          <w:sz w:val="24"/>
          <w:szCs w:val="24"/>
        </w:rPr>
        <w:t xml:space="preserve"> et al. framed the advantage of on-board detection as avoiding the downlink noise and transponder distorti</w:t>
      </w:r>
      <w:r w:rsidRPr="00232D0F">
        <w:rPr>
          <w:sz w:val="24"/>
          <w:szCs w:val="24"/>
        </w:rPr>
        <w:t>on that degrade detection on the ground [7]. For a ground operator this is the key observation: the monitored spectrum is not a clean view of the uplink.</w:t>
      </w:r>
    </w:p>
    <w:p w14:paraId="6293BA67" w14:textId="77777777" w:rsidR="001A14D8" w:rsidRPr="00232D0F" w:rsidRDefault="00C50023">
      <w:pPr>
        <w:rPr>
          <w:sz w:val="24"/>
          <w:szCs w:val="24"/>
        </w:rPr>
      </w:pPr>
      <w:r w:rsidRPr="00232D0F">
        <w:rPr>
          <w:sz w:val="24"/>
          <w:szCs w:val="24"/>
        </w:rPr>
        <w:t>With y[n] the received samples and ŝ[n] the reconstructed desired signal, the detector compares the re</w:t>
      </w:r>
      <w:r w:rsidRPr="00232D0F">
        <w:rPr>
          <w:sz w:val="24"/>
          <w:szCs w:val="24"/>
        </w:rPr>
        <w:t>sidual energy with a threshold γ set for a target false-alarm probability:</w:t>
      </w:r>
    </w:p>
    <w:p w14:paraId="734155C2" w14:textId="6FE87A14" w:rsidR="002644C9" w:rsidRPr="002644C9" w:rsidRDefault="002644C9">
      <w:pPr>
        <w:rPr>
          <w:szCs w:val="24"/>
        </w:rPr>
      </w:pPr>
      <w:bookmarkStart w:id="0" w:name="bongo_lang_latex_1"/>
      <w:bookmarkEnd w:id="0"/>
      <m:oMathPara>
        <m:oMath>
          <m:r>
            <w:rPr>
              <w:rFonts w:ascii="Cambria Math" w:hAnsi="Cambria Math"/>
              <w:szCs w:val="24"/>
              <w:highlight w:val="green"/>
            </w:rPr>
            <m:t>T=</m:t>
          </m:r>
          <m:f>
            <m:fPr>
              <m:ctrlPr>
                <w:rPr>
                  <w:rFonts w:ascii="Cambria Math" w:hAnsi="Cambria Math"/>
                  <w:i/>
                  <w:szCs w:val="24"/>
                  <w:highlight w:val="green"/>
                </w:rPr>
              </m:ctrlPr>
            </m:fPr>
            <m:num>
              <m:r>
                <w:rPr>
                  <w:rFonts w:ascii="Cambria Math" w:hAnsi="Cambria Math"/>
                  <w:szCs w:val="24"/>
                  <w:highlight w:val="green"/>
                </w:rPr>
                <m:t>1</m:t>
              </m:r>
            </m:num>
            <m:den>
              <m:r>
                <w:rPr>
                  <w:rFonts w:ascii="Cambria Math" w:hAnsi="Cambria Math"/>
                  <w:szCs w:val="24"/>
                  <w:highlight w:val="green"/>
                </w:rPr>
                <m:t>N</m:t>
              </m:r>
            </m:den>
          </m:f>
          <m:nary>
            <m:naryPr>
              <m:chr m:val="∑"/>
              <m:ctrlPr>
                <w:rPr>
                  <w:rFonts w:ascii="Cambria Math" w:hAnsi="Cambria Math"/>
                  <w:i/>
                  <w:szCs w:val="24"/>
                  <w:highlight w:val="green"/>
                </w:rPr>
              </m:ctrlPr>
            </m:naryPr>
            <m:sub>
              <m:r>
                <w:rPr>
                  <w:rFonts w:ascii="Cambria Math" w:hAnsi="Cambria Math"/>
                  <w:szCs w:val="24"/>
                  <w:highlight w:val="green"/>
                </w:rPr>
                <m:t>n=0</m:t>
              </m:r>
            </m:sub>
            <m:sup>
              <m:r>
                <w:rPr>
                  <w:rFonts w:ascii="Cambria Math" w:hAnsi="Cambria Math"/>
                  <w:szCs w:val="24"/>
                  <w:highlight w:val="green"/>
                </w:rPr>
                <m:t>N-1</m:t>
              </m:r>
            </m:sup>
            <m:e>
              <m:sSup>
                <m:sSupPr>
                  <m:ctrlPr>
                    <w:rPr>
                      <w:rFonts w:ascii="Cambria Math" w:hAnsi="Cambria Math"/>
                      <w:i/>
                      <w:szCs w:val="24"/>
                      <w:highlight w:val="green"/>
                    </w:rPr>
                  </m:ctrlPr>
                </m:sSupPr>
                <m:e>
                  <m:d>
                    <m:dPr>
                      <m:begChr m:val="|"/>
                      <m:endChr m:val="|"/>
                      <m:ctrlPr>
                        <w:rPr>
                          <w:rFonts w:ascii="Cambria Math" w:hAnsi="Cambria Math"/>
                          <w:i/>
                          <w:szCs w:val="24"/>
                          <w:highlight w:val="green"/>
                        </w:rPr>
                      </m:ctrlPr>
                    </m:dPr>
                    <m:e>
                      <m:r>
                        <w:rPr>
                          <w:rFonts w:ascii="Cambria Math" w:hAnsi="Cambria Math"/>
                          <w:szCs w:val="24"/>
                          <w:highlight w:val="green"/>
                        </w:rPr>
                        <m:t>y</m:t>
                      </m:r>
                      <m:d>
                        <m:dPr>
                          <m:begChr m:val="["/>
                          <m:endChr m:val="]"/>
                          <m:ctrlPr>
                            <w:rPr>
                              <w:rFonts w:ascii="Cambria Math" w:hAnsi="Cambria Math"/>
                              <w:i/>
                              <w:szCs w:val="24"/>
                              <w:highlight w:val="green"/>
                            </w:rPr>
                          </m:ctrlPr>
                        </m:dPr>
                        <m:e>
                          <m:r>
                            <w:rPr>
                              <w:rFonts w:ascii="Cambria Math" w:hAnsi="Cambria Math"/>
                              <w:szCs w:val="24"/>
                              <w:highlight w:val="green"/>
                            </w:rPr>
                            <m:t>n</m:t>
                          </m:r>
                        </m:e>
                      </m:d>
                      <m:r>
                        <w:rPr>
                          <w:rFonts w:ascii="Cambria Math" w:hAnsi="Cambria Math"/>
                          <w:szCs w:val="24"/>
                          <w:highlight w:val="green"/>
                        </w:rPr>
                        <m:t>-ŝ</m:t>
                      </m:r>
                      <m:d>
                        <m:dPr>
                          <m:begChr m:val="["/>
                          <m:endChr m:val="]"/>
                          <m:ctrlPr>
                            <w:rPr>
                              <w:rFonts w:ascii="Cambria Math" w:hAnsi="Cambria Math"/>
                              <w:i/>
                              <w:szCs w:val="24"/>
                              <w:highlight w:val="green"/>
                            </w:rPr>
                          </m:ctrlPr>
                        </m:dPr>
                        <m:e>
                          <m:r>
                            <w:rPr>
                              <w:rFonts w:ascii="Cambria Math" w:hAnsi="Cambria Math"/>
                              <w:szCs w:val="24"/>
                              <w:highlight w:val="green"/>
                            </w:rPr>
                            <m:t>n</m:t>
                          </m:r>
                        </m:e>
                      </m:d>
                    </m:e>
                  </m:d>
                </m:e>
                <m:sup>
                  <m:r>
                    <w:rPr>
                      <w:rFonts w:ascii="Cambria Math" w:hAnsi="Cambria Math"/>
                      <w:szCs w:val="24"/>
                      <w:highlight w:val="green"/>
                    </w:rPr>
                    <m:t>2</m:t>
                  </m:r>
                </m:sup>
              </m:sSup>
            </m:e>
          </m:nary>
          <m:sSubSup>
            <m:sSubSupPr>
              <m:ctrlPr>
                <w:rPr>
                  <w:rFonts w:ascii="Cambria Math" w:hAnsi="Cambria Math"/>
                  <w:i/>
                  <w:szCs w:val="24"/>
                  <w:highlight w:val="green"/>
                </w:rPr>
              </m:ctrlPr>
            </m:sSubSupPr>
            <m:e>
              <m:r>
                <w:rPr>
                  <w:rFonts w:ascii="Cambria Math" w:hAnsi="Cambria Math"/>
                  <w:szCs w:val="24"/>
                  <w:highlight w:val="green"/>
                </w:rPr>
                <m:t>≷</m:t>
              </m:r>
            </m:e>
            <m:sub>
              <m:sSub>
                <m:sSubPr>
                  <m:ctrlPr>
                    <w:rPr>
                      <w:rFonts w:ascii="Cambria Math" w:hAnsi="Cambria Math"/>
                      <w:i/>
                      <w:szCs w:val="24"/>
                      <w:highlight w:val="green"/>
                    </w:rPr>
                  </m:ctrlPr>
                </m:sSubPr>
                <m:e>
                  <m:r>
                    <m:rPr>
                      <m:scr m:val="script"/>
                    </m:rPr>
                    <w:rPr>
                      <w:rFonts w:ascii="Cambria Math" w:hAnsi="Cambria Math"/>
                      <w:szCs w:val="24"/>
                      <w:highlight w:val="green"/>
                    </w:rPr>
                    <m:t>H</m:t>
                  </m:r>
                </m:e>
                <m:sub>
                  <m:r>
                    <w:rPr>
                      <w:rFonts w:ascii="Cambria Math" w:hAnsi="Cambria Math"/>
                      <w:szCs w:val="24"/>
                      <w:highlight w:val="green"/>
                    </w:rPr>
                    <m:t>0</m:t>
                  </m:r>
                </m:sub>
              </m:sSub>
            </m:sub>
            <m:sup>
              <m:sSub>
                <m:sSubPr>
                  <m:ctrlPr>
                    <w:rPr>
                      <w:rFonts w:ascii="Cambria Math" w:hAnsi="Cambria Math"/>
                      <w:i/>
                      <w:szCs w:val="24"/>
                      <w:highlight w:val="green"/>
                    </w:rPr>
                  </m:ctrlPr>
                </m:sSubPr>
                <m:e>
                  <m:r>
                    <m:rPr>
                      <m:scr m:val="script"/>
                    </m:rPr>
                    <w:rPr>
                      <w:rFonts w:ascii="Cambria Math" w:hAnsi="Cambria Math"/>
                      <w:szCs w:val="24"/>
                      <w:highlight w:val="green"/>
                    </w:rPr>
                    <m:t>H</m:t>
                  </m:r>
                </m:e>
                <m:sub>
                  <m:r>
                    <w:rPr>
                      <w:rFonts w:ascii="Cambria Math" w:hAnsi="Cambria Math"/>
                      <w:szCs w:val="24"/>
                      <w:highlight w:val="green"/>
                    </w:rPr>
                    <m:t>1</m:t>
                  </m:r>
                </m:sub>
              </m:sSub>
            </m:sup>
          </m:sSubSup>
          <m:r>
            <w:rPr>
              <w:rFonts w:ascii="Cambria Math" w:hAnsi="Cambria Math"/>
              <w:szCs w:val="24"/>
              <w:highlight w:val="green"/>
            </w:rPr>
            <m:t>γ</m:t>
          </m:r>
        </m:oMath>
      </m:oMathPara>
    </w:p>
    <w:p w14:paraId="44A032AC" w14:textId="77777777" w:rsidR="002644C9" w:rsidRPr="002644C9" w:rsidRDefault="002644C9">
      <w:pPr>
        <w:rPr>
          <w:szCs w:val="24"/>
        </w:rPr>
      </w:pPr>
    </w:p>
    <w:p w14:paraId="63ECAB53" w14:textId="24788492" w:rsidR="001A14D8" w:rsidRPr="002644C9" w:rsidRDefault="00C50023">
      <w:pPr>
        <w:rPr>
          <w:sz w:val="24"/>
          <w:szCs w:val="24"/>
        </w:rPr>
      </w:pPr>
      <w:r w:rsidRPr="00232D0F">
        <w:rPr>
          <w:sz w:val="24"/>
          <w:szCs w:val="24"/>
        </w:rPr>
        <w:t>Imperfect cancellation leaves part of the</w:t>
      </w:r>
      <w:r w:rsidRPr="00232D0F">
        <w:rPr>
          <w:sz w:val="24"/>
          <w:szCs w:val="24"/>
        </w:rPr>
        <w:t xml:space="preserve"> desired signal in T, which is the effect analyzed in [8].</w:t>
      </w:r>
    </w:p>
    <w:p w14:paraId="097587DE" w14:textId="77777777" w:rsidR="001A14D8" w:rsidRPr="00232D0F" w:rsidRDefault="00C50023">
      <w:pPr>
        <w:rPr>
          <w:sz w:val="24"/>
          <w:szCs w:val="24"/>
        </w:rPr>
      </w:pPr>
      <w:r w:rsidRPr="00232D0F">
        <w:rPr>
          <w:sz w:val="24"/>
          <w:szCs w:val="24"/>
        </w:rPr>
        <w:t>Ground monitoring relies on the standard tools of spectral detection. Cell-averaging constant false-alarm rate (CA-CFAR) detection [10] sets adaptive thresholds against the local noise floor and is</w:t>
      </w:r>
      <w:r w:rsidRPr="00232D0F">
        <w:rPr>
          <w:sz w:val="24"/>
          <w:szCs w:val="24"/>
        </w:rPr>
        <w:t xml:space="preserve"> the natural baseline for spotting unexpected spectral peaks. </w:t>
      </w:r>
      <w:proofErr w:type="spellStart"/>
      <w:r w:rsidRPr="00232D0F">
        <w:rPr>
          <w:sz w:val="24"/>
          <w:szCs w:val="24"/>
        </w:rPr>
        <w:t>Cyclostationary</w:t>
      </w:r>
      <w:proofErr w:type="spellEnd"/>
      <w:r w:rsidRPr="00232D0F">
        <w:rPr>
          <w:sz w:val="24"/>
          <w:szCs w:val="24"/>
        </w:rPr>
        <w:t xml:space="preserve"> detection [11] exploits the periodic statistics of modulated signals; it is more robust at low SNR and can separate signals that overlap in frequency, at higher computational cos</w:t>
      </w:r>
      <w:r w:rsidRPr="00232D0F">
        <w:rPr>
          <w:sz w:val="24"/>
          <w:szCs w:val="24"/>
        </w:rPr>
        <w:t>t. Simpler schemes, such as tone detection within the subchannels of an on-board digital channelizer [12], target a single interference type. All of these methods answer whether energy is present where it should not be. None of them says what produced it.</w:t>
      </w:r>
    </w:p>
    <w:p w14:paraId="7CE9F4A9" w14:textId="77777777" w:rsidR="001A14D8" w:rsidRPr="00232D0F" w:rsidRDefault="00C50023">
      <w:pPr>
        <w:rPr>
          <w:sz w:val="24"/>
          <w:szCs w:val="24"/>
        </w:rPr>
      </w:pPr>
      <w:r w:rsidRPr="00232D0F">
        <w:rPr>
          <w:sz w:val="24"/>
          <w:szCs w:val="24"/>
        </w:rPr>
        <w:t xml:space="preserve">For a spectral bin </w:t>
      </w:r>
      <w:proofErr w:type="spellStart"/>
      <w:r w:rsidRPr="00232D0F">
        <w:rPr>
          <w:sz w:val="24"/>
          <w:szCs w:val="24"/>
        </w:rPr>
        <w:t>i</w:t>
      </w:r>
      <w:proofErr w:type="spellEnd"/>
      <w:r w:rsidRPr="00232D0F">
        <w:rPr>
          <w:sz w:val="24"/>
          <w:szCs w:val="24"/>
        </w:rPr>
        <w:t xml:space="preserve"> with </w:t>
      </w:r>
      <w:proofErr w:type="spellStart"/>
      <w:r w:rsidRPr="00232D0F">
        <w:rPr>
          <w:sz w:val="24"/>
          <w:szCs w:val="24"/>
        </w:rPr>
        <w:t>N_r</w:t>
      </w:r>
      <w:proofErr w:type="spellEnd"/>
      <w:r w:rsidRPr="00232D0F">
        <w:rPr>
          <w:sz w:val="24"/>
          <w:szCs w:val="24"/>
        </w:rPr>
        <w:t xml:space="preserve"> reference cells </w:t>
      </w:r>
      <w:proofErr w:type="spellStart"/>
      <w:r w:rsidRPr="00232D0F">
        <w:rPr>
          <w:sz w:val="24"/>
          <w:szCs w:val="24"/>
        </w:rPr>
        <w:t>R_i</w:t>
      </w:r>
      <w:proofErr w:type="spellEnd"/>
      <w:r w:rsidRPr="00232D0F">
        <w:rPr>
          <w:sz w:val="24"/>
          <w:szCs w:val="24"/>
        </w:rPr>
        <w:t xml:space="preserve"> around it, CA-CFAR scales the mean reference power by a factor α_CFAR chosen for the design false-alarm probability. For square-law detection in exponentially distributed noise,</w:t>
      </w:r>
    </w:p>
    <w:bookmarkStart w:id="1" w:name="bongo_lang_latex_2"/>
    <w:bookmarkEnd w:id="1"/>
    <w:p w14:paraId="260773E7" w14:textId="03B8379A" w:rsidR="00DD5B10" w:rsidRPr="00DD5B10" w:rsidRDefault="00DD5B10">
      <w:pPr>
        <w:rPr>
          <w:sz w:val="24"/>
          <w:szCs w:val="24"/>
        </w:rPr>
      </w:pPr>
      <m:oMathPara>
        <m:oMath>
          <m:sSub>
            <m:sSubPr>
              <m:ctrlPr>
                <w:rPr>
                  <w:rFonts w:ascii="Cambria Math" w:hAnsi="Cambria Math"/>
                  <w:i/>
                  <w:sz w:val="24"/>
                  <w:szCs w:val="24"/>
                  <w:highlight w:val="green"/>
                </w:rPr>
              </m:ctrlPr>
            </m:sSubPr>
            <m:e>
              <m:r>
                <w:rPr>
                  <w:rFonts w:ascii="Cambria Math" w:hAnsi="Cambria Math"/>
                  <w:sz w:val="24"/>
                  <w:szCs w:val="24"/>
                  <w:highlight w:val="green"/>
                </w:rPr>
                <m:t>γ</m:t>
              </m:r>
            </m:e>
            <m:sub>
              <m:r>
                <w:rPr>
                  <w:rFonts w:ascii="Cambria Math" w:hAnsi="Cambria Math"/>
                  <w:sz w:val="24"/>
                  <w:szCs w:val="24"/>
                  <w:highlight w:val="green"/>
                </w:rPr>
                <m:t>i</m:t>
              </m:r>
            </m:sub>
          </m:sSub>
          <m:r>
            <w:rPr>
              <w:rFonts w:ascii="Cambria Math" w:hAnsi="Cambria Math"/>
              <w:sz w:val="24"/>
              <w:szCs w:val="24"/>
              <w:highlight w:val="green"/>
            </w:rPr>
            <m:t>=η⋅1</m:t>
          </m:r>
          <m:r>
            <m:rPr>
              <m:lit/>
            </m:rPr>
            <w:rPr>
              <w:rFonts w:ascii="Cambria Math" w:hAnsi="Cambria Math"/>
              <w:sz w:val="24"/>
              <w:szCs w:val="24"/>
              <w:highlight w:val="green"/>
            </w:rPr>
            <m:t>/</m:t>
          </m:r>
          <m:sSub>
            <m:sSubPr>
              <m:ctrlPr>
                <w:rPr>
                  <w:rFonts w:ascii="Cambria Math" w:hAnsi="Cambria Math"/>
                  <w:i/>
                  <w:sz w:val="24"/>
                  <w:szCs w:val="24"/>
                  <w:highlight w:val="green"/>
                </w:rPr>
              </m:ctrlPr>
            </m:sSubPr>
            <m:e>
              <m:r>
                <w:rPr>
                  <w:rFonts w:ascii="Cambria Math" w:hAnsi="Cambria Math"/>
                  <w:sz w:val="24"/>
                  <w:szCs w:val="24"/>
                  <w:highlight w:val="green"/>
                </w:rPr>
                <m:t>N</m:t>
              </m:r>
            </m:e>
            <m:sub>
              <m:r>
                <w:rPr>
                  <w:rFonts w:ascii="Cambria Math" w:hAnsi="Cambria Math"/>
                  <w:sz w:val="24"/>
                  <w:szCs w:val="24"/>
                  <w:highlight w:val="green"/>
                </w:rPr>
                <m:t>r</m:t>
              </m:r>
            </m:sub>
          </m:sSub>
          <m:nary>
            <m:naryPr>
              <m:chr m:val="∑"/>
              <m:subHide m:val="1"/>
              <m:supHide m:val="1"/>
              <m:ctrlPr>
                <w:rPr>
                  <w:rFonts w:ascii="Cambria Math" w:hAnsi="Cambria Math"/>
                  <w:i/>
                  <w:sz w:val="24"/>
                  <w:szCs w:val="24"/>
                  <w:highlight w:val="green"/>
                </w:rPr>
              </m:ctrlPr>
            </m:naryPr>
            <m:sub/>
            <m:sup/>
            <m:e>
              <m:d>
                <m:dPr>
                  <m:ctrlPr>
                    <w:rPr>
                      <w:rFonts w:ascii="Cambria Math" w:hAnsi="Cambria Math"/>
                      <w:i/>
                      <w:sz w:val="24"/>
                      <w:szCs w:val="24"/>
                      <w:highlight w:val="green"/>
                    </w:rPr>
                  </m:ctrlPr>
                </m:dPr>
                <m:e>
                  <m:r>
                    <w:rPr>
                      <w:rFonts w:ascii="Cambria Math" w:hAnsi="Cambria Math"/>
                      <w:sz w:val="24"/>
                      <w:szCs w:val="24"/>
                      <w:highlight w:val="green"/>
                    </w:rPr>
                    <m:t>j∈</m:t>
                  </m:r>
                  <m:sSub>
                    <m:sSubPr>
                      <m:ctrlPr>
                        <w:rPr>
                          <w:rFonts w:ascii="Cambria Math" w:hAnsi="Cambria Math"/>
                          <w:i/>
                          <w:sz w:val="24"/>
                          <w:szCs w:val="24"/>
                          <w:highlight w:val="green"/>
                        </w:rPr>
                      </m:ctrlPr>
                    </m:sSubPr>
                    <m:e>
                      <m:r>
                        <m:rPr>
                          <m:scr m:val="script"/>
                        </m:rPr>
                        <w:rPr>
                          <w:rFonts w:ascii="Cambria Math" w:hAnsi="Cambria Math"/>
                          <w:sz w:val="24"/>
                          <w:szCs w:val="24"/>
                          <w:highlight w:val="green"/>
                        </w:rPr>
                        <m:t>R</m:t>
                      </m:r>
                    </m:e>
                    <m:sub>
                      <m:r>
                        <w:rPr>
                          <w:rFonts w:ascii="Cambria Math" w:hAnsi="Cambria Math"/>
                          <w:sz w:val="24"/>
                          <w:szCs w:val="24"/>
                          <w:highlight w:val="green"/>
                        </w:rPr>
                        <m:t>i</m:t>
                      </m:r>
                    </m:sub>
                  </m:sSub>
                </m:e>
              </m:d>
              <m:sSub>
                <m:sSubPr>
                  <m:ctrlPr>
                    <w:rPr>
                      <w:rFonts w:ascii="Cambria Math" w:hAnsi="Cambria Math"/>
                      <w:i/>
                      <w:sz w:val="24"/>
                      <w:szCs w:val="24"/>
                      <w:highlight w:val="green"/>
                    </w:rPr>
                  </m:ctrlPr>
                </m:sSubPr>
                <m:e>
                  <m:r>
                    <w:rPr>
                      <w:rFonts w:ascii="Cambria Math" w:hAnsi="Cambria Math"/>
                      <w:sz w:val="24"/>
                      <w:szCs w:val="24"/>
                      <w:highlight w:val="green"/>
                    </w:rPr>
                    <m:t>P</m:t>
                  </m:r>
                </m:e>
                <m:sub>
                  <m:r>
                    <w:rPr>
                      <w:rFonts w:ascii="Cambria Math" w:hAnsi="Cambria Math"/>
                      <w:sz w:val="24"/>
                      <w:szCs w:val="24"/>
                      <w:highlight w:val="green"/>
                    </w:rPr>
                    <m:t>j</m:t>
                  </m:r>
                </m:sub>
              </m:sSub>
            </m:e>
          </m:nary>
          <m:r>
            <w:rPr>
              <w:rFonts w:ascii="Cambria Math" w:hAnsi="Cambria Math"/>
              <w:sz w:val="24"/>
              <w:szCs w:val="24"/>
              <w:highlight w:val="green"/>
            </w:rPr>
            <m:t>,η=</m:t>
          </m:r>
          <m:sSub>
            <m:sSubPr>
              <m:ctrlPr>
                <w:rPr>
                  <w:rFonts w:ascii="Cambria Math" w:hAnsi="Cambria Math"/>
                  <w:i/>
                  <w:sz w:val="24"/>
                  <w:szCs w:val="24"/>
                  <w:highlight w:val="green"/>
                </w:rPr>
              </m:ctrlPr>
            </m:sSubPr>
            <m:e>
              <m:r>
                <w:rPr>
                  <w:rFonts w:ascii="Cambria Math" w:hAnsi="Cambria Math"/>
                  <w:sz w:val="24"/>
                  <w:szCs w:val="24"/>
                  <w:highlight w:val="green"/>
                </w:rPr>
                <m:t>N</m:t>
              </m:r>
            </m:e>
            <m:sub>
              <m:r>
                <w:rPr>
                  <w:rFonts w:ascii="Cambria Math" w:hAnsi="Cambria Math"/>
                  <w:sz w:val="24"/>
                  <w:szCs w:val="24"/>
                  <w:highlight w:val="green"/>
                </w:rPr>
                <m:t>r</m:t>
              </m:r>
            </m:sub>
          </m:sSub>
          <m:d>
            <m:dPr>
              <m:ctrlPr>
                <w:rPr>
                  <w:rFonts w:ascii="Cambria Math" w:hAnsi="Cambria Math"/>
                  <w:i/>
                  <w:sz w:val="24"/>
                  <w:szCs w:val="24"/>
                  <w:highlight w:val="green"/>
                </w:rPr>
              </m:ctrlPr>
            </m:dPr>
            <m:e>
              <m:sSub>
                <m:sSubPr>
                  <m:ctrlPr>
                    <w:rPr>
                      <w:rFonts w:ascii="Cambria Math" w:hAnsi="Cambria Math"/>
                      <w:i/>
                      <w:sz w:val="24"/>
                      <w:szCs w:val="24"/>
                      <w:highlight w:val="green"/>
                    </w:rPr>
                  </m:ctrlPr>
                </m:sSubPr>
                <m:e>
                  <m:r>
                    <w:rPr>
                      <w:rFonts w:ascii="Cambria Math" w:hAnsi="Cambria Math"/>
                      <w:sz w:val="24"/>
                      <w:szCs w:val="24"/>
                      <w:highlight w:val="green"/>
                    </w:rPr>
                    <m:t>P</m:t>
                  </m:r>
                </m:e>
                <m:sub>
                  <m:r>
                    <w:rPr>
                      <w:rFonts w:ascii="Cambria Math" w:hAnsi="Cambria Math"/>
                      <w:sz w:val="24"/>
                      <w:szCs w:val="24"/>
                      <w:highlight w:val="green"/>
                    </w:rPr>
                    <m:t>F</m:t>
                  </m:r>
                </m:sub>
              </m:sSub>
              <m:sSup>
                <m:sSupPr>
                  <m:ctrlPr>
                    <w:rPr>
                      <w:rFonts w:ascii="Cambria Math" w:hAnsi="Cambria Math"/>
                      <w:i/>
                      <w:sz w:val="24"/>
                      <w:szCs w:val="24"/>
                      <w:highlight w:val="green"/>
                    </w:rPr>
                  </m:ctrlPr>
                </m:sSupPr>
                <m:e>
                  <m:r>
                    <w:rPr>
                      <w:rFonts w:ascii="Cambria Math" w:hAnsi="Cambria Math"/>
                      <w:sz w:val="24"/>
                      <w:szCs w:val="24"/>
                      <w:highlight w:val="green"/>
                    </w:rPr>
                    <m:t>A</m:t>
                  </m:r>
                </m:e>
                <m:sup>
                  <m:d>
                    <m:dPr>
                      <m:ctrlPr>
                        <w:rPr>
                          <w:rFonts w:ascii="Cambria Math" w:hAnsi="Cambria Math"/>
                          <w:i/>
                          <w:sz w:val="24"/>
                          <w:szCs w:val="24"/>
                          <w:highlight w:val="green"/>
                        </w:rPr>
                      </m:ctrlPr>
                    </m:dPr>
                    <m:e>
                      <m:r>
                        <w:rPr>
                          <w:rFonts w:ascii="Cambria Math" w:hAnsi="Cambria Math"/>
                          <w:sz w:val="24"/>
                          <w:szCs w:val="24"/>
                          <w:highlight w:val="green"/>
                        </w:rPr>
                        <m:t>-1</m:t>
                      </m:r>
                      <m:r>
                        <m:rPr>
                          <m:lit/>
                        </m:rPr>
                        <w:rPr>
                          <w:rFonts w:ascii="Cambria Math" w:hAnsi="Cambria Math"/>
                          <w:sz w:val="24"/>
                          <w:szCs w:val="24"/>
                          <w:highlight w:val="green"/>
                        </w:rPr>
                        <m:t>/</m:t>
                      </m:r>
                      <m:sSub>
                        <m:sSubPr>
                          <m:ctrlPr>
                            <w:rPr>
                              <w:rFonts w:ascii="Cambria Math" w:hAnsi="Cambria Math"/>
                              <w:i/>
                              <w:sz w:val="24"/>
                              <w:szCs w:val="24"/>
                              <w:highlight w:val="green"/>
                            </w:rPr>
                          </m:ctrlPr>
                        </m:sSubPr>
                        <m:e>
                          <m:r>
                            <w:rPr>
                              <w:rFonts w:ascii="Cambria Math" w:hAnsi="Cambria Math"/>
                              <w:sz w:val="24"/>
                              <w:szCs w:val="24"/>
                              <w:highlight w:val="green"/>
                            </w:rPr>
                            <m:t>N</m:t>
                          </m:r>
                        </m:e>
                        <m:sub>
                          <m:r>
                            <w:rPr>
                              <w:rFonts w:ascii="Cambria Math" w:hAnsi="Cambria Math"/>
                              <w:sz w:val="24"/>
                              <w:szCs w:val="24"/>
                              <w:highlight w:val="green"/>
                            </w:rPr>
                            <m:t>r</m:t>
                          </m:r>
                        </m:sub>
                      </m:sSub>
                    </m:e>
                  </m:d>
                </m:sup>
              </m:sSup>
              <m:r>
                <w:rPr>
                  <w:rFonts w:ascii="Cambria Math" w:hAnsi="Cambria Math"/>
                  <w:sz w:val="24"/>
                  <w:szCs w:val="24"/>
                  <w:highlight w:val="green"/>
                </w:rPr>
                <m:t>-1</m:t>
              </m:r>
            </m:e>
          </m:d>
        </m:oMath>
      </m:oMathPara>
    </w:p>
    <w:p w14:paraId="4D39BA1B" w14:textId="77777777" w:rsidR="00DD5B10" w:rsidRPr="00DD5B10" w:rsidRDefault="00DD5B10">
      <w:pPr>
        <w:rPr>
          <w:sz w:val="24"/>
          <w:szCs w:val="24"/>
        </w:rPr>
      </w:pPr>
    </w:p>
    <w:p w14:paraId="7FA9CC2C" w14:textId="64838EBA" w:rsidR="001A14D8" w:rsidRPr="00232D0F" w:rsidRDefault="00C50023">
      <w:pPr>
        <w:rPr>
          <w:sz w:val="24"/>
          <w:szCs w:val="24"/>
        </w:rPr>
      </w:pPr>
      <w:r w:rsidRPr="00232D0F">
        <w:rPr>
          <w:sz w:val="24"/>
          <w:szCs w:val="24"/>
        </w:rPr>
        <w:t xml:space="preserve">The </w:t>
      </w:r>
      <w:proofErr w:type="spellStart"/>
      <w:r w:rsidRPr="00232D0F">
        <w:rPr>
          <w:sz w:val="24"/>
          <w:szCs w:val="24"/>
        </w:rPr>
        <w:t>cyclostationary</w:t>
      </w:r>
      <w:proofErr w:type="spellEnd"/>
      <w:r w:rsidRPr="00232D0F">
        <w:rPr>
          <w:sz w:val="24"/>
          <w:szCs w:val="24"/>
        </w:rPr>
        <w:t xml:space="preserve"> counterpart is introduced in Section 5, where it matters most.</w:t>
      </w:r>
    </w:p>
    <w:p w14:paraId="300AB3F7" w14:textId="77777777" w:rsidR="001A14D8" w:rsidRPr="00232D0F" w:rsidRDefault="00C50023">
      <w:pPr>
        <w:rPr>
          <w:sz w:val="24"/>
          <w:szCs w:val="24"/>
        </w:rPr>
      </w:pPr>
      <w:r w:rsidRPr="00232D0F">
        <w:rPr>
          <w:sz w:val="24"/>
          <w:szCs w:val="24"/>
        </w:rPr>
        <w:lastRenderedPageBreak/>
        <w:t>Identification has instead been pursued</w:t>
      </w:r>
      <w:r w:rsidRPr="00232D0F">
        <w:rPr>
          <w:sz w:val="24"/>
          <w:szCs w:val="24"/>
        </w:rPr>
        <w:t xml:space="preserve"> through cooperation and regulation. ITU-R Recommendation S.2062 defines a carrier identification (CID) system for occasional-use earth stations [13], and the DVB-CID </w:t>
      </w:r>
      <w:proofErr w:type="spellStart"/>
      <w:r w:rsidRPr="00232D0F">
        <w:rPr>
          <w:sz w:val="24"/>
          <w:szCs w:val="24"/>
        </w:rPr>
        <w:t>metacarrier</w:t>
      </w:r>
      <w:proofErr w:type="spellEnd"/>
      <w:r w:rsidRPr="00232D0F">
        <w:rPr>
          <w:sz w:val="24"/>
          <w:szCs w:val="24"/>
        </w:rPr>
        <w:t xml:space="preserve"> embeds a transmitter identity 27.5 dB below the host carrier's spectral densi</w:t>
      </w:r>
      <w:r w:rsidRPr="00232D0F">
        <w:rPr>
          <w:sz w:val="24"/>
          <w:szCs w:val="24"/>
        </w:rPr>
        <w:t>ty [14]. CID resolves the source of a carrier when the offending terminal transmits one, which is precisely what unauthorized or misconfigured equipment cannot be relied upon to do.</w:t>
      </w:r>
    </w:p>
    <w:p w14:paraId="25A6C780" w14:textId="77777777" w:rsidR="001A14D8" w:rsidRPr="00232D0F" w:rsidRDefault="00C50023">
      <w:pPr>
        <w:rPr>
          <w:sz w:val="24"/>
          <w:szCs w:val="24"/>
        </w:rPr>
      </w:pPr>
      <w:r w:rsidRPr="00232D0F">
        <w:rPr>
          <w:sz w:val="24"/>
          <w:szCs w:val="24"/>
        </w:rPr>
        <w:t>The hardest operational case, carrier-under-carrier interference, shows th</w:t>
      </w:r>
      <w:r w:rsidRPr="00232D0F">
        <w:rPr>
          <w:sz w:val="24"/>
          <w:szCs w:val="24"/>
        </w:rPr>
        <w:t xml:space="preserve">e limit of energy-based detection. When an unwanted carrier sits underneath an authorized one, the composite spectrum looks almost normal. Commercial monitoring systems — Rohde &amp; Schwarz GSACSM [15], </w:t>
      </w:r>
      <w:proofErr w:type="spellStart"/>
      <w:r w:rsidRPr="00232D0F">
        <w:rPr>
          <w:sz w:val="24"/>
          <w:szCs w:val="24"/>
        </w:rPr>
        <w:t>Integrasys</w:t>
      </w:r>
      <w:proofErr w:type="spellEnd"/>
      <w:r w:rsidRPr="00232D0F">
        <w:rPr>
          <w:sz w:val="24"/>
          <w:szCs w:val="24"/>
        </w:rPr>
        <w:t xml:space="preserve"> </w:t>
      </w:r>
      <w:proofErr w:type="spellStart"/>
      <w:r w:rsidRPr="00232D0F">
        <w:rPr>
          <w:sz w:val="24"/>
          <w:szCs w:val="24"/>
        </w:rPr>
        <w:t>VectorSat</w:t>
      </w:r>
      <w:proofErr w:type="spellEnd"/>
      <w:r w:rsidRPr="00232D0F">
        <w:rPr>
          <w:sz w:val="24"/>
          <w:szCs w:val="24"/>
        </w:rPr>
        <w:t xml:space="preserve"> [16], Calian Decimator [17] and </w:t>
      </w:r>
      <w:proofErr w:type="spellStart"/>
      <w:r w:rsidRPr="00232D0F">
        <w:rPr>
          <w:sz w:val="24"/>
          <w:szCs w:val="24"/>
        </w:rPr>
        <w:t>Kra</w:t>
      </w:r>
      <w:r w:rsidRPr="00232D0F">
        <w:rPr>
          <w:sz w:val="24"/>
          <w:szCs w:val="24"/>
        </w:rPr>
        <w:t>tos</w:t>
      </w:r>
      <w:proofErr w:type="spellEnd"/>
      <w:r w:rsidRPr="00232D0F">
        <w:rPr>
          <w:sz w:val="24"/>
          <w:szCs w:val="24"/>
        </w:rPr>
        <w:t xml:space="preserve"> </w:t>
      </w:r>
      <w:proofErr w:type="spellStart"/>
      <w:r w:rsidRPr="00232D0F">
        <w:rPr>
          <w:sz w:val="24"/>
          <w:szCs w:val="24"/>
        </w:rPr>
        <w:t>Monics</w:t>
      </w:r>
      <w:proofErr w:type="spellEnd"/>
      <w:r w:rsidRPr="00232D0F">
        <w:rPr>
          <w:sz w:val="24"/>
          <w:szCs w:val="24"/>
        </w:rPr>
        <w:t xml:space="preserve"> [2] — all advertise carrier-under-carrier detection, and they achieve it by cancelling the known host carrier and inspecting the residual rather than by reading the power spectrum. Their performance claims are vendor statements without independe</w:t>
      </w:r>
      <w:r w:rsidRPr="00232D0F">
        <w:rPr>
          <w:sz w:val="24"/>
          <w:szCs w:val="24"/>
        </w:rPr>
        <w:t>nt benchmarks. This practice already suggests that a learned recognizer cannot rely on the power spectrum alone for every class; Section 5 returns to this point.</w:t>
      </w:r>
    </w:p>
    <w:p w14:paraId="0A4038E5" w14:textId="77777777" w:rsidR="001A14D8" w:rsidRPr="00232D0F" w:rsidRDefault="00C50023">
      <w:pPr>
        <w:pStyle w:val="Balk2"/>
        <w:rPr>
          <w:sz w:val="28"/>
          <w:szCs w:val="24"/>
        </w:rPr>
      </w:pPr>
      <w:r w:rsidRPr="00232D0F">
        <w:rPr>
          <w:sz w:val="28"/>
          <w:szCs w:val="24"/>
        </w:rPr>
        <w:t>3. Learning-based interference recognition</w:t>
      </w:r>
    </w:p>
    <w:p w14:paraId="5CD34FEE" w14:textId="77777777" w:rsidR="001A14D8" w:rsidRPr="00232D0F" w:rsidRDefault="00C50023">
      <w:pPr>
        <w:rPr>
          <w:sz w:val="24"/>
          <w:szCs w:val="24"/>
        </w:rPr>
      </w:pPr>
      <w:r w:rsidRPr="00232D0F">
        <w:rPr>
          <w:sz w:val="24"/>
          <w:szCs w:val="24"/>
        </w:rPr>
        <w:t>Deep learning entered satellite interference work a</w:t>
      </w:r>
      <w:r w:rsidRPr="00232D0F">
        <w:rPr>
          <w:sz w:val="24"/>
          <w:szCs w:val="24"/>
        </w:rPr>
        <w:t>s a way to replace hand-set thresholds with learned models of normal behavior. An early study trained a sparse autoencoder on real Ku-band DVB-S2 captures to flag interference by reconstruction error, and added an LSTM to classify digitally inserted terres</w:t>
      </w:r>
      <w:r w:rsidRPr="00232D0F">
        <w:rPr>
          <w:sz w:val="24"/>
          <w:szCs w:val="24"/>
        </w:rPr>
        <w:t>trial interferers such as LTE, UMTS and GSM [18]. A parallel approach trained an LSTM to predict the interference-free spectrum from real operator recordings and flagged deviations from that prediction [19]. In operational work with Eutelsat under ESA's AR</w:t>
      </w:r>
      <w:r w:rsidRPr="00232D0F">
        <w:rPr>
          <w:sz w:val="24"/>
          <w:szCs w:val="24"/>
        </w:rPr>
        <w:t>TES program, an autoencoder detector of this kind reduced false detections by 44% on real data [6]. These systems learn what clean spectra look like, not what different interferers look like, so they detect but do not recognize.</w:t>
      </w:r>
    </w:p>
    <w:p w14:paraId="31AE33C8" w14:textId="77777777" w:rsidR="001A14D8" w:rsidRPr="00232D0F" w:rsidRDefault="00C50023">
      <w:pPr>
        <w:rPr>
          <w:sz w:val="24"/>
          <w:szCs w:val="24"/>
        </w:rPr>
      </w:pPr>
      <w:r w:rsidRPr="00232D0F">
        <w:rPr>
          <w:sz w:val="24"/>
          <w:szCs w:val="24"/>
        </w:rPr>
        <w:t>The most active recent line</w:t>
      </w:r>
      <w:r w:rsidRPr="00232D0F">
        <w:rPr>
          <w:sz w:val="24"/>
          <w:szCs w:val="24"/>
        </w:rPr>
        <w:t xml:space="preserve">, from </w:t>
      </w:r>
      <w:proofErr w:type="spellStart"/>
      <w:r w:rsidRPr="00232D0F">
        <w:rPr>
          <w:sz w:val="24"/>
          <w:szCs w:val="24"/>
        </w:rPr>
        <w:t>SnT's</w:t>
      </w:r>
      <w:proofErr w:type="spellEnd"/>
      <w:r w:rsidRPr="00232D0F">
        <w:rPr>
          <w:sz w:val="24"/>
          <w:szCs w:val="24"/>
        </w:rPr>
        <w:t xml:space="preserve"> </w:t>
      </w:r>
      <w:proofErr w:type="spellStart"/>
      <w:r w:rsidRPr="00232D0F">
        <w:rPr>
          <w:sz w:val="24"/>
          <w:szCs w:val="24"/>
        </w:rPr>
        <w:t>SmartSpace</w:t>
      </w:r>
      <w:proofErr w:type="spellEnd"/>
      <w:r w:rsidRPr="00232D0F">
        <w:rPr>
          <w:sz w:val="24"/>
          <w:szCs w:val="24"/>
        </w:rPr>
        <w:t xml:space="preserve"> project, learns from simulated interference. An on-board CNN localized NGSO interference to one of five </w:t>
      </w:r>
      <w:proofErr w:type="spellStart"/>
      <w:r w:rsidRPr="00232D0F">
        <w:rPr>
          <w:sz w:val="24"/>
          <w:szCs w:val="24"/>
        </w:rPr>
        <w:t>subbands</w:t>
      </w:r>
      <w:proofErr w:type="spellEnd"/>
      <w:r w:rsidRPr="00232D0F">
        <w:rPr>
          <w:sz w:val="24"/>
          <w:szCs w:val="24"/>
        </w:rPr>
        <w:t xml:space="preserve"> of a GSO uplink, with reduced-size FFT magnitudes giving the best accuracy [20]. On the ground side, a sequence of reco</w:t>
      </w:r>
      <w:r w:rsidRPr="00232D0F">
        <w:rPr>
          <w:sz w:val="24"/>
          <w:szCs w:val="24"/>
        </w:rPr>
        <w:t>nstruction-based detectors for NGSO-to-GSO downlink interference [21]</w:t>
      </w:r>
      <w:proofErr w:type="gramStart"/>
      <w:r w:rsidRPr="00232D0F">
        <w:rPr>
          <w:sz w:val="24"/>
          <w:szCs w:val="24"/>
        </w:rPr>
        <w:t>–[</w:t>
      </w:r>
      <w:proofErr w:type="gramEnd"/>
      <w:r w:rsidRPr="00232D0F">
        <w:rPr>
          <w:sz w:val="24"/>
          <w:szCs w:val="24"/>
        </w:rPr>
        <w:t>23] culminated in a transformer detector (</w:t>
      </w:r>
      <w:proofErr w:type="spellStart"/>
      <w:r w:rsidRPr="00232D0F">
        <w:rPr>
          <w:sz w:val="24"/>
          <w:szCs w:val="24"/>
        </w:rPr>
        <w:t>TrID</w:t>
      </w:r>
      <w:proofErr w:type="spellEnd"/>
      <w:r w:rsidRPr="00232D0F">
        <w:rPr>
          <w:sz w:val="24"/>
          <w:szCs w:val="24"/>
        </w:rPr>
        <w:t>) that improved detection accuracy over an energy detector by up to 31.23%, with time-domain inputs outperforming spectral ones [23]. The 2</w:t>
      </w:r>
      <w:r w:rsidRPr="00232D0F">
        <w:rPr>
          <w:sz w:val="24"/>
          <w:szCs w:val="24"/>
        </w:rPr>
        <w:t xml:space="preserve">026 Agon framework adds masked-autoencoder pre-training, higher-order-statistics attention and a multi-task head, reaching an AUC of 0.9327 on the public NGSO–GSO dataset against 0.8318 for </w:t>
      </w:r>
      <w:proofErr w:type="spellStart"/>
      <w:r w:rsidRPr="00232D0F">
        <w:rPr>
          <w:sz w:val="24"/>
          <w:szCs w:val="24"/>
        </w:rPr>
        <w:t>TrID</w:t>
      </w:r>
      <w:proofErr w:type="spellEnd"/>
      <w:r w:rsidRPr="00232D0F">
        <w:rPr>
          <w:sz w:val="24"/>
          <w:szCs w:val="24"/>
        </w:rPr>
        <w:t>-like baselines [24]. Closed-set classifiers separate single-t</w:t>
      </w:r>
      <w:r w:rsidRPr="00232D0F">
        <w:rPr>
          <w:sz w:val="24"/>
          <w:szCs w:val="24"/>
        </w:rPr>
        <w:t>one, narrowband, broadband-noise, pulse and sweep interference in simulated AWGN channels with high accuracy [25]</w:t>
      </w:r>
      <w:proofErr w:type="gramStart"/>
      <w:r w:rsidRPr="00232D0F">
        <w:rPr>
          <w:sz w:val="24"/>
          <w:szCs w:val="24"/>
        </w:rPr>
        <w:t>–[</w:t>
      </w:r>
      <w:proofErr w:type="gramEnd"/>
      <w:r w:rsidRPr="00232D0F">
        <w:rPr>
          <w:sz w:val="24"/>
          <w:szCs w:val="24"/>
        </w:rPr>
        <w:t>27], and on-board studies show such models can run on space-grade AI accelerators [28]. Surveys of AI for satellite communications count inte</w:t>
      </w:r>
      <w:r w:rsidRPr="00232D0F">
        <w:rPr>
          <w:sz w:val="24"/>
          <w:szCs w:val="24"/>
        </w:rPr>
        <w:t>rference management among the most developed applications [29]</w:t>
      </w:r>
      <w:proofErr w:type="gramStart"/>
      <w:r w:rsidRPr="00232D0F">
        <w:rPr>
          <w:sz w:val="24"/>
          <w:szCs w:val="24"/>
        </w:rPr>
        <w:t>–[</w:t>
      </w:r>
      <w:proofErr w:type="gramEnd"/>
      <w:r w:rsidRPr="00232D0F">
        <w:rPr>
          <w:sz w:val="24"/>
          <w:szCs w:val="24"/>
        </w:rPr>
        <w:t>31].</w:t>
      </w:r>
    </w:p>
    <w:p w14:paraId="03053CBA" w14:textId="77777777" w:rsidR="001A14D8" w:rsidRPr="00232D0F" w:rsidRDefault="00C50023">
      <w:pPr>
        <w:rPr>
          <w:sz w:val="24"/>
          <w:szCs w:val="24"/>
        </w:rPr>
      </w:pPr>
      <w:r w:rsidRPr="00232D0F">
        <w:rPr>
          <w:sz w:val="24"/>
          <w:szCs w:val="24"/>
        </w:rPr>
        <w:lastRenderedPageBreak/>
        <w:t>Across this body of work the signal model is the same: interferers are added linearly to a single desired carrier, in a single polarization, observed without the transponder in between, a</w:t>
      </w:r>
      <w:r w:rsidRPr="00232D0F">
        <w:rPr>
          <w:sz w:val="24"/>
          <w:szCs w:val="24"/>
        </w:rPr>
        <w:t>nd the task is binary detection or closed-set classification. This is a reasonable model for NGSO coexistence at a user terminal, but it is not the situation of a GEO operator monitoring a loaded transponder. None of these studies includes multicarrier loa</w:t>
      </w:r>
      <w:r w:rsidRPr="00232D0F">
        <w:rPr>
          <w:sz w:val="24"/>
          <w:szCs w:val="24"/>
        </w:rPr>
        <w:t>ding, amplifier nonlinearity, multiplexer filtering, a second polarization or the operator's carrier plan, and none tests whether a model can reject an interferer it has never seen.</w:t>
      </w:r>
    </w:p>
    <w:p w14:paraId="7AF76077" w14:textId="77777777" w:rsidR="001A14D8" w:rsidRPr="00232D0F" w:rsidRDefault="00C50023">
      <w:pPr>
        <w:rPr>
          <w:sz w:val="24"/>
          <w:szCs w:val="24"/>
        </w:rPr>
      </w:pPr>
      <w:r w:rsidRPr="00232D0F">
        <w:rPr>
          <w:sz w:val="24"/>
          <w:szCs w:val="24"/>
        </w:rPr>
        <w:t xml:space="preserve">The closest methodological precedent is in GNSS. Fraunhofer IIS has built </w:t>
      </w:r>
      <w:r w:rsidRPr="00232D0F">
        <w:rPr>
          <w:sz w:val="24"/>
          <w:szCs w:val="24"/>
        </w:rPr>
        <w:t xml:space="preserve">a sustained program of interference classification on real recordings: multimodal fusion of spectral and time-domain inputs with Monte Carlo dropout as a reliability measure [32], low-cost monitoring stations [33], few-shot learning for novel interference </w:t>
      </w:r>
      <w:r w:rsidRPr="00232D0F">
        <w:rPr>
          <w:sz w:val="24"/>
          <w:szCs w:val="24"/>
        </w:rPr>
        <w:t>classes [34], and evaluation under real-world discrepancies between controlled and field data [35]. Related work disentangles interference factors with variational autoencoders [36], releases fully simulated datasets with documented generators [37], and cl</w:t>
      </w:r>
      <w:r w:rsidRPr="00232D0F">
        <w:rPr>
          <w:sz w:val="24"/>
          <w:szCs w:val="24"/>
        </w:rPr>
        <w:t>assifies jamming observed from terrestrial and LEO stations [38]. GNSS interference differs physically from the GEO case — the desired signal lies below the noise floor, and the interferer catalogue is dominated by chirp and pulsed sources — but the GNSS l</w:t>
      </w:r>
      <w:r w:rsidRPr="00232D0F">
        <w:rPr>
          <w:sz w:val="24"/>
          <w:szCs w:val="24"/>
        </w:rPr>
        <w:t>iterature sets the evaluation standard we adopt: condition-based splits, explicit novel-class protocols and uncertainty-aware rejection.</w:t>
      </w:r>
    </w:p>
    <w:p w14:paraId="7F3CBE93" w14:textId="77777777" w:rsidR="001A14D8" w:rsidRPr="00232D0F" w:rsidRDefault="00C50023">
      <w:pPr>
        <w:rPr>
          <w:sz w:val="24"/>
          <w:szCs w:val="24"/>
        </w:rPr>
      </w:pPr>
      <w:r w:rsidRPr="00232D0F">
        <w:rPr>
          <w:sz w:val="24"/>
          <w:szCs w:val="24"/>
        </w:rPr>
        <w:t xml:space="preserve">General RF deep learning supplies the model building blocks. Over-the-air experiments with </w:t>
      </w:r>
      <w:proofErr w:type="spellStart"/>
      <w:r w:rsidRPr="00232D0F">
        <w:rPr>
          <w:sz w:val="24"/>
          <w:szCs w:val="24"/>
        </w:rPr>
        <w:t>RadioML</w:t>
      </w:r>
      <w:proofErr w:type="spellEnd"/>
      <w:r w:rsidRPr="00232D0F">
        <w:rPr>
          <w:sz w:val="24"/>
          <w:szCs w:val="24"/>
        </w:rPr>
        <w:t xml:space="preserve"> established that res</w:t>
      </w:r>
      <w:r w:rsidRPr="00232D0F">
        <w:rPr>
          <w:sz w:val="24"/>
          <w:szCs w:val="24"/>
        </w:rPr>
        <w:t xml:space="preserve">idual networks classify radio signals well, and that simulation-trained models degrade on real captures [39]. </w:t>
      </w:r>
      <w:proofErr w:type="spellStart"/>
      <w:r w:rsidRPr="00232D0F">
        <w:rPr>
          <w:sz w:val="24"/>
          <w:szCs w:val="24"/>
        </w:rPr>
        <w:t>TorchSig's</w:t>
      </w:r>
      <w:proofErr w:type="spellEnd"/>
      <w:r w:rsidRPr="00232D0F">
        <w:rPr>
          <w:sz w:val="24"/>
          <w:szCs w:val="24"/>
        </w:rPr>
        <w:t xml:space="preserve"> Sig53 [40] and WidebandSig53 [41] moved recognition from narrowband snippets to wideband spectrograms containing many simultaneous sign</w:t>
      </w:r>
      <w:r w:rsidRPr="00232D0F">
        <w:rPr>
          <w:sz w:val="24"/>
          <w:szCs w:val="24"/>
        </w:rPr>
        <w:t>als, the representation closest to a transponder monitoring view. Beyond end-to-end learning from spectrum data [42], two results bear directly on our design: CNNs trained on spectral-correlation-function inputs outperform raw-signal networks on real captu</w:t>
      </w:r>
      <w:r w:rsidRPr="00232D0F">
        <w:rPr>
          <w:sz w:val="24"/>
          <w:szCs w:val="24"/>
        </w:rPr>
        <w:t xml:space="preserve">res [43], and </w:t>
      </w:r>
      <w:proofErr w:type="spellStart"/>
      <w:r w:rsidRPr="00232D0F">
        <w:rPr>
          <w:sz w:val="24"/>
          <w:szCs w:val="24"/>
        </w:rPr>
        <w:t>cyclostationary</w:t>
      </w:r>
      <w:proofErr w:type="spellEnd"/>
      <w:r w:rsidRPr="00232D0F">
        <w:rPr>
          <w:sz w:val="24"/>
          <w:szCs w:val="24"/>
        </w:rPr>
        <w:t xml:space="preserve"> features improve the generalization of deep modulation classifiers [44]. Both motivate the cyclic-feature branch. On model size, small CNNs have been shown to suffice for interference classification [45], and time–frequency re</w:t>
      </w:r>
      <w:r w:rsidRPr="00232D0F">
        <w:rPr>
          <w:sz w:val="24"/>
          <w:szCs w:val="24"/>
        </w:rPr>
        <w:t>presentations work well for interference in frequency-hopping systems [46]. A survey of deep-learning interference suppression also identifies open-set and out-of-distribution recognition as under-studied [47]. Residual networks [48], spectrogram transform</w:t>
      </w:r>
      <w:r w:rsidRPr="00232D0F">
        <w:rPr>
          <w:sz w:val="24"/>
          <w:szCs w:val="24"/>
        </w:rPr>
        <w:t>ers [49] and feature-wise conditioning [50] provide the standard mechanisms for a plan-conditioned recognizer.</w:t>
      </w:r>
    </w:p>
    <w:p w14:paraId="5867FC38" w14:textId="77777777" w:rsidR="001A14D8" w:rsidRPr="00232D0F" w:rsidRDefault="00C50023">
      <w:pPr>
        <w:pStyle w:val="Balk2"/>
        <w:rPr>
          <w:sz w:val="28"/>
          <w:szCs w:val="24"/>
        </w:rPr>
      </w:pPr>
      <w:r w:rsidRPr="00232D0F">
        <w:rPr>
          <w:sz w:val="28"/>
          <w:szCs w:val="24"/>
        </w:rPr>
        <w:t>4. The transponder as part of the observation</w:t>
      </w:r>
    </w:p>
    <w:p w14:paraId="2843E310" w14:textId="77777777" w:rsidR="001A14D8" w:rsidRPr="00232D0F" w:rsidRDefault="00C50023">
      <w:pPr>
        <w:rPr>
          <w:sz w:val="24"/>
          <w:szCs w:val="24"/>
        </w:rPr>
      </w:pPr>
      <w:r w:rsidRPr="00232D0F">
        <w:rPr>
          <w:sz w:val="24"/>
          <w:szCs w:val="24"/>
        </w:rPr>
        <w:t xml:space="preserve">In a bent-pipe GEO transponder, every carrier the operator monitors </w:t>
      </w:r>
      <w:proofErr w:type="gramStart"/>
      <w:r w:rsidRPr="00232D0F">
        <w:rPr>
          <w:sz w:val="24"/>
          <w:szCs w:val="24"/>
        </w:rPr>
        <w:t>has</w:t>
      </w:r>
      <w:proofErr w:type="gramEnd"/>
      <w:r w:rsidRPr="00232D0F">
        <w:rPr>
          <w:sz w:val="24"/>
          <w:szCs w:val="24"/>
        </w:rPr>
        <w:t xml:space="preserve"> passed through the same non</w:t>
      </w:r>
      <w:r w:rsidRPr="00232D0F">
        <w:rPr>
          <w:sz w:val="24"/>
          <w:szCs w:val="24"/>
        </w:rPr>
        <w:t xml:space="preserve">linear chain. The IMUX selects the transponder band, the TWTA amplifies the composite signal near saturation, and the OMUX filters the result before downlink. The Saleh model [51] remains the standard description of TWTA amplitude-to-amplitude (AM/AM) and </w:t>
      </w:r>
      <w:r w:rsidRPr="00232D0F">
        <w:rPr>
          <w:sz w:val="24"/>
          <w:szCs w:val="24"/>
        </w:rPr>
        <w:t xml:space="preserve">amplitude-to-phase (AM/PM) conversion, with the operating point set by the input back-off </w:t>
      </w:r>
      <w:r w:rsidRPr="00232D0F">
        <w:rPr>
          <w:sz w:val="24"/>
          <w:szCs w:val="24"/>
        </w:rPr>
        <w:lastRenderedPageBreak/>
        <w:t>(IBO). The DVB-S2 system design [52] and its accompanying modem studies [53] established the IMUX–TWTA–OMUX chain, phase-noise masks and predistortion as the referenc</w:t>
      </w:r>
      <w:r w:rsidRPr="00232D0F">
        <w:rPr>
          <w:sz w:val="24"/>
          <w:szCs w:val="24"/>
        </w:rPr>
        <w:t>e satellite channel. The DVB-S2X implementation guidelines [54] extend this with tabulated curves for conventional and linearized TWTAs and a multicarrier scenario in which six carriers share one amplifier. This is the reference to which our simulator is m</w:t>
      </w:r>
      <w:r w:rsidRPr="00232D0F">
        <w:rPr>
          <w:sz w:val="24"/>
          <w:szCs w:val="24"/>
        </w:rPr>
        <w:t>ade traceable.</w:t>
      </w:r>
    </w:p>
    <w:p w14:paraId="4F6A93CF" w14:textId="77777777" w:rsidR="001A14D8" w:rsidRPr="00232D0F" w:rsidRDefault="00C50023">
      <w:pPr>
        <w:rPr>
          <w:sz w:val="24"/>
          <w:szCs w:val="24"/>
        </w:rPr>
      </w:pPr>
      <w:r w:rsidRPr="00232D0F">
        <w:rPr>
          <w:noProof/>
          <w:sz w:val="24"/>
          <w:szCs w:val="24"/>
        </w:rPr>
        <w:drawing>
          <wp:inline distT="0" distB="0" distL="0" distR="0" wp14:anchorId="5ED2236F" wp14:editId="3EA63B68">
            <wp:extent cx="5486400" cy="2824842"/>
            <wp:effectExtent l="0" t="0" r="0" b="0"/>
            <wp:docPr id="1" name="image1" descr="Figure 1 · observation chain assumed in this project"/>
            <wp:cNvGraphicFramePr/>
            <a:graphic xmlns:a="http://schemas.openxmlformats.org/drawingml/2006/main">
              <a:graphicData uri="http://schemas.openxmlformats.org/drawingml/2006/picture">
                <pic:pic xmlns:pic="http://schemas.openxmlformats.org/drawingml/2006/picture">
                  <pic:nvPicPr>
                    <pic:cNvPr id="1" name="image1" descr="Figure 1 · observation chain assumed in this project"/>
                    <pic:cNvPicPr/>
                  </pic:nvPicPr>
                  <pic:blipFill>
                    <a:blip r:embed="rId5"/>
                    <a:stretch>
                      <a:fillRect/>
                    </a:stretch>
                  </pic:blipFill>
                  <pic:spPr>
                    <a:xfrm>
                      <a:off x="0" y="0"/>
                      <a:ext cx="5486400" cy="2824842"/>
                    </a:xfrm>
                    <a:prstGeom prst="rect">
                      <a:avLst/>
                    </a:prstGeom>
                  </pic:spPr>
                </pic:pic>
              </a:graphicData>
            </a:graphic>
          </wp:inline>
        </w:drawing>
      </w:r>
    </w:p>
    <w:p w14:paraId="46B5527A" w14:textId="77777777" w:rsidR="001A14D8" w:rsidRPr="00232D0F" w:rsidRDefault="00C50023">
      <w:pPr>
        <w:rPr>
          <w:sz w:val="24"/>
          <w:szCs w:val="24"/>
        </w:rPr>
      </w:pPr>
      <w:r w:rsidRPr="00232D0F">
        <w:rPr>
          <w:sz w:val="24"/>
          <w:szCs w:val="24"/>
        </w:rPr>
        <w:t>Figure 1 · observation chain assumed in this project</w:t>
      </w:r>
    </w:p>
    <w:p w14:paraId="3529E9D6" w14:textId="77777777" w:rsidR="001A14D8" w:rsidRPr="00232D0F" w:rsidRDefault="00C50023">
      <w:pPr>
        <w:rPr>
          <w:sz w:val="24"/>
          <w:szCs w:val="24"/>
        </w:rPr>
      </w:pPr>
      <w:r w:rsidRPr="00232D0F">
        <w:rPr>
          <w:b/>
          <w:sz w:val="24"/>
          <w:szCs w:val="24"/>
        </w:rPr>
        <w:t>Figure 1.</w:t>
      </w:r>
      <w:r w:rsidRPr="00232D0F">
        <w:rPr>
          <w:sz w:val="24"/>
          <w:szCs w:val="24"/>
        </w:rPr>
        <w:t xml:space="preserve"> Every uplink carrier and interferer </w:t>
      </w:r>
      <w:proofErr w:type="gramStart"/>
      <w:r w:rsidRPr="00232D0F">
        <w:rPr>
          <w:sz w:val="24"/>
          <w:szCs w:val="24"/>
        </w:rPr>
        <w:t>reaches</w:t>
      </w:r>
      <w:proofErr w:type="gramEnd"/>
      <w:r w:rsidRPr="00232D0F">
        <w:rPr>
          <w:sz w:val="24"/>
          <w:szCs w:val="24"/>
        </w:rPr>
        <w:t xml:space="preserve"> the monitoring station only after the IMUX, TWTA and OMUX, in both polarizations; the recognizer sees four views of the result.</w:t>
      </w:r>
    </w:p>
    <w:p w14:paraId="23FC9694" w14:textId="77777777" w:rsidR="001A14D8" w:rsidRPr="00232D0F" w:rsidRDefault="00C50023">
      <w:pPr>
        <w:rPr>
          <w:sz w:val="24"/>
          <w:szCs w:val="24"/>
        </w:rPr>
      </w:pPr>
      <w:r w:rsidRPr="00232D0F">
        <w:rPr>
          <w:sz w:val="24"/>
          <w:szCs w:val="24"/>
        </w:rPr>
        <w:t>In c</w:t>
      </w:r>
      <w:r w:rsidRPr="00232D0F">
        <w:rPr>
          <w:sz w:val="24"/>
          <w:szCs w:val="24"/>
        </w:rPr>
        <w:t>ompact form, the composite uplink with K planned carriers and M interferers is</w:t>
      </w:r>
    </w:p>
    <w:p w14:paraId="2C296B75" w14:textId="77777777" w:rsidR="001A14D8" w:rsidRPr="00232D0F" w:rsidRDefault="00C50023">
      <w:pPr>
        <w:pStyle w:val="Code"/>
        <w:rPr>
          <w:sz w:val="22"/>
          <w:szCs w:val="24"/>
        </w:rPr>
      </w:pPr>
      <w:bookmarkStart w:id="2" w:name="bongo_lang_latex_3"/>
      <w:bookmarkEnd w:id="2"/>
      <w:r w:rsidRPr="00232D0F">
        <w:rPr>
          <w:sz w:val="22"/>
          <w:szCs w:val="24"/>
        </w:rPr>
        <w:t>x(t) = \sum_{k=</w:t>
      </w:r>
      <w:proofErr w:type="gramStart"/>
      <w:r w:rsidRPr="00232D0F">
        <w:rPr>
          <w:sz w:val="22"/>
          <w:szCs w:val="24"/>
        </w:rPr>
        <w:t>1}^</w:t>
      </w:r>
      <w:proofErr w:type="gramEnd"/>
      <w:r w:rsidRPr="00232D0F">
        <w:rPr>
          <w:sz w:val="22"/>
          <w:szCs w:val="24"/>
        </w:rPr>
        <w:t>{K} \sqrt{</w:t>
      </w:r>
      <w:proofErr w:type="spellStart"/>
      <w:r w:rsidRPr="00232D0F">
        <w:rPr>
          <w:sz w:val="22"/>
          <w:szCs w:val="24"/>
        </w:rPr>
        <w:t>P_k</w:t>
      </w:r>
      <w:proofErr w:type="spellEnd"/>
      <w:r w:rsidRPr="00232D0F">
        <w:rPr>
          <w:sz w:val="22"/>
          <w:szCs w:val="24"/>
        </w:rPr>
        <w:t xml:space="preserve">}\, </w:t>
      </w:r>
      <w:proofErr w:type="spellStart"/>
      <w:r w:rsidRPr="00232D0F">
        <w:rPr>
          <w:sz w:val="22"/>
          <w:szCs w:val="24"/>
        </w:rPr>
        <w:t>s_k</w:t>
      </w:r>
      <w:proofErr w:type="spellEnd"/>
      <w:r w:rsidRPr="00232D0F">
        <w:rPr>
          <w:sz w:val="22"/>
          <w:szCs w:val="24"/>
        </w:rPr>
        <w:t xml:space="preserve">(t)\, e^{\,j\left(2\pi </w:t>
      </w:r>
      <w:proofErr w:type="spellStart"/>
      <w:r w:rsidRPr="00232D0F">
        <w:rPr>
          <w:sz w:val="22"/>
          <w:szCs w:val="24"/>
        </w:rPr>
        <w:t>f_k</w:t>
      </w:r>
      <w:proofErr w:type="spellEnd"/>
      <w:r w:rsidRPr="00232D0F">
        <w:rPr>
          <w:sz w:val="22"/>
          <w:szCs w:val="24"/>
        </w:rPr>
        <w:t xml:space="preserve"> t + \</w:t>
      </w:r>
      <w:proofErr w:type="spellStart"/>
      <w:r w:rsidRPr="00232D0F">
        <w:rPr>
          <w:sz w:val="22"/>
          <w:szCs w:val="24"/>
        </w:rPr>
        <w:t>theta_k</w:t>
      </w:r>
      <w:proofErr w:type="spellEnd"/>
      <w:r w:rsidRPr="00232D0F">
        <w:rPr>
          <w:sz w:val="22"/>
          <w:szCs w:val="24"/>
        </w:rPr>
        <w:t xml:space="preserve">(t)\right)} + \sum_{m=1}^{M} </w:t>
      </w:r>
      <w:proofErr w:type="spellStart"/>
      <w:r w:rsidRPr="00232D0F">
        <w:rPr>
          <w:sz w:val="22"/>
          <w:szCs w:val="24"/>
        </w:rPr>
        <w:t>i_m</w:t>
      </w:r>
      <w:proofErr w:type="spellEnd"/>
      <w:r w:rsidRPr="00232D0F">
        <w:rPr>
          <w:sz w:val="22"/>
          <w:szCs w:val="24"/>
        </w:rPr>
        <w:t xml:space="preserve">(t) + </w:t>
      </w:r>
      <w:proofErr w:type="spellStart"/>
      <w:r w:rsidRPr="00232D0F">
        <w:rPr>
          <w:sz w:val="22"/>
          <w:szCs w:val="24"/>
        </w:rPr>
        <w:t>n_u</w:t>
      </w:r>
      <w:proofErr w:type="spellEnd"/>
      <w:r w:rsidRPr="00232D0F">
        <w:rPr>
          <w:sz w:val="22"/>
          <w:szCs w:val="24"/>
        </w:rPr>
        <w:t>(t)</w:t>
      </w:r>
    </w:p>
    <w:p w14:paraId="4C0C2A1D" w14:textId="77777777" w:rsidR="001A14D8" w:rsidRPr="00232D0F" w:rsidRDefault="00C50023">
      <w:pPr>
        <w:rPr>
          <w:sz w:val="24"/>
          <w:szCs w:val="24"/>
        </w:rPr>
      </w:pPr>
      <w:r w:rsidRPr="00232D0F">
        <w:rPr>
          <w:sz w:val="24"/>
          <w:szCs w:val="24"/>
        </w:rPr>
        <w:t xml:space="preserve">where </w:t>
      </w:r>
      <w:proofErr w:type="spellStart"/>
      <w:r w:rsidRPr="00232D0F">
        <w:rPr>
          <w:sz w:val="24"/>
          <w:szCs w:val="24"/>
        </w:rPr>
        <w:t>s_k</w:t>
      </w:r>
      <w:proofErr w:type="spellEnd"/>
      <w:r w:rsidRPr="00232D0F">
        <w:rPr>
          <w:sz w:val="24"/>
          <w:szCs w:val="24"/>
        </w:rPr>
        <w:t xml:space="preserve">(t) is a pulse-shaped DVB-S2 waveform, </w:t>
      </w:r>
      <w:proofErr w:type="spellStart"/>
      <w:r w:rsidRPr="00232D0F">
        <w:rPr>
          <w:sz w:val="24"/>
          <w:szCs w:val="24"/>
        </w:rPr>
        <w:t>θ_k</w:t>
      </w:r>
      <w:proofErr w:type="spellEnd"/>
      <w:r w:rsidRPr="00232D0F">
        <w:rPr>
          <w:sz w:val="24"/>
          <w:szCs w:val="24"/>
        </w:rPr>
        <w:t xml:space="preserve">(t) is phase noise and </w:t>
      </w:r>
      <w:proofErr w:type="spellStart"/>
      <w:r w:rsidRPr="00232D0F">
        <w:rPr>
          <w:sz w:val="24"/>
          <w:szCs w:val="24"/>
        </w:rPr>
        <w:t>n_u</w:t>
      </w:r>
      <w:proofErr w:type="spellEnd"/>
      <w:r w:rsidRPr="00232D0F">
        <w:rPr>
          <w:sz w:val="24"/>
          <w:szCs w:val="24"/>
        </w:rPr>
        <w:t>(t) is uplink noise. The downlink observation is</w:t>
      </w:r>
    </w:p>
    <w:p w14:paraId="09B886BC" w14:textId="77777777" w:rsidR="001A14D8" w:rsidRPr="00232D0F" w:rsidRDefault="00C50023">
      <w:pPr>
        <w:pStyle w:val="Code"/>
        <w:rPr>
          <w:sz w:val="22"/>
          <w:szCs w:val="24"/>
        </w:rPr>
      </w:pPr>
      <w:bookmarkStart w:id="3" w:name="bongo_lang_latex_4"/>
      <w:bookmarkEnd w:id="3"/>
      <w:r w:rsidRPr="00232D0F">
        <w:rPr>
          <w:sz w:val="22"/>
          <w:szCs w:val="24"/>
        </w:rPr>
        <w:t>y(t) = \</w:t>
      </w:r>
      <w:r w:rsidRPr="00232D0F">
        <w:rPr>
          <w:sz w:val="22"/>
          <w:szCs w:val="24"/>
        </w:rPr>
        <w:t>left(h_{\</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OMUX}} * \</w:t>
      </w:r>
      <w:proofErr w:type="spellStart"/>
      <w:r w:rsidRPr="00232D0F">
        <w:rPr>
          <w:sz w:val="22"/>
          <w:szCs w:val="24"/>
        </w:rPr>
        <w:t>mathcal</w:t>
      </w:r>
      <w:proofErr w:type="spellEnd"/>
      <w:r w:rsidRPr="00232D0F">
        <w:rPr>
          <w:sz w:val="22"/>
          <w:szCs w:val="24"/>
        </w:rPr>
        <w:t>{G}\left\{h_{\</w:t>
      </w:r>
      <w:proofErr w:type="spellStart"/>
      <w:r w:rsidRPr="00232D0F">
        <w:rPr>
          <w:sz w:val="22"/>
          <w:szCs w:val="24"/>
        </w:rPr>
        <w:t>mathrm</w:t>
      </w:r>
      <w:proofErr w:type="spellEnd"/>
      <w:r w:rsidRPr="00232D0F">
        <w:rPr>
          <w:sz w:val="22"/>
          <w:szCs w:val="24"/>
        </w:rPr>
        <w:t xml:space="preserve">{IMUX}} * x\right\}\right)(t) + </w:t>
      </w:r>
      <w:proofErr w:type="spellStart"/>
      <w:r w:rsidRPr="00232D0F">
        <w:rPr>
          <w:sz w:val="22"/>
          <w:szCs w:val="24"/>
        </w:rPr>
        <w:t>n_d</w:t>
      </w:r>
      <w:proofErr w:type="spellEnd"/>
      <w:r w:rsidRPr="00232D0F">
        <w:rPr>
          <w:sz w:val="22"/>
          <w:szCs w:val="24"/>
        </w:rPr>
        <w:t>(t)</w:t>
      </w:r>
    </w:p>
    <w:p w14:paraId="071598DE" w14:textId="77777777" w:rsidR="001A14D8" w:rsidRPr="00232D0F" w:rsidRDefault="00C50023">
      <w:pPr>
        <w:rPr>
          <w:sz w:val="24"/>
          <w:szCs w:val="24"/>
        </w:rPr>
      </w:pPr>
      <w:r w:rsidRPr="00232D0F">
        <w:rPr>
          <w:sz w:val="24"/>
          <w:szCs w:val="24"/>
        </w:rPr>
        <w:t>where the memoryless TWTA operator acts on the envelope of its input u(t):</w:t>
      </w:r>
    </w:p>
    <w:p w14:paraId="62962376" w14:textId="77777777" w:rsidR="001A14D8" w:rsidRPr="00232D0F" w:rsidRDefault="00C50023">
      <w:pPr>
        <w:pStyle w:val="Code"/>
        <w:rPr>
          <w:sz w:val="22"/>
          <w:szCs w:val="24"/>
        </w:rPr>
      </w:pPr>
      <w:bookmarkStart w:id="4" w:name="bongo_lang_latex_5"/>
      <w:bookmarkEnd w:id="4"/>
      <w:r w:rsidRPr="00232D0F">
        <w:rPr>
          <w:sz w:val="22"/>
          <w:szCs w:val="24"/>
        </w:rPr>
        <w:t>\</w:t>
      </w:r>
      <w:proofErr w:type="spellStart"/>
      <w:r w:rsidRPr="00232D0F">
        <w:rPr>
          <w:sz w:val="22"/>
          <w:szCs w:val="24"/>
        </w:rPr>
        <w:t>mathcal</w:t>
      </w:r>
      <w:proofErr w:type="spellEnd"/>
      <w:r w:rsidRPr="00232D0F">
        <w:rPr>
          <w:sz w:val="22"/>
          <w:szCs w:val="24"/>
        </w:rPr>
        <w:t>{G}\{u</w:t>
      </w:r>
      <w:proofErr w:type="gramStart"/>
      <w:r w:rsidRPr="00232D0F">
        <w:rPr>
          <w:sz w:val="22"/>
          <w:szCs w:val="24"/>
        </w:rPr>
        <w:t>\}(</w:t>
      </w:r>
      <w:proofErr w:type="gramEnd"/>
      <w:r w:rsidRPr="00232D0F">
        <w:rPr>
          <w:sz w:val="22"/>
          <w:szCs w:val="24"/>
        </w:rPr>
        <w:t>t) = A\big(|u(t)|\big)\, e^{\,j\left(\</w:t>
      </w:r>
      <w:proofErr w:type="spellStart"/>
      <w:r w:rsidRPr="00232D0F">
        <w:rPr>
          <w:sz w:val="22"/>
          <w:szCs w:val="24"/>
        </w:rPr>
        <w:t>arg</w:t>
      </w:r>
      <w:proofErr w:type="spellEnd"/>
      <w:r w:rsidRPr="00232D0F">
        <w:rPr>
          <w:sz w:val="22"/>
          <w:szCs w:val="24"/>
        </w:rPr>
        <w:t xml:space="preserve"> u(t) + \Phi(|u(t)|)\right)}, \</w:t>
      </w:r>
      <w:proofErr w:type="spellStart"/>
      <w:r w:rsidRPr="00232D0F">
        <w:rPr>
          <w:sz w:val="22"/>
          <w:szCs w:val="24"/>
        </w:rPr>
        <w:t>qquad</w:t>
      </w:r>
      <w:proofErr w:type="spellEnd"/>
      <w:r w:rsidRPr="00232D0F">
        <w:rPr>
          <w:sz w:val="22"/>
          <w:szCs w:val="24"/>
        </w:rPr>
        <w:t xml:space="preserve"> A(r) = \frac{\</w:t>
      </w:r>
      <w:proofErr w:type="spellStart"/>
      <w:r w:rsidRPr="00232D0F">
        <w:rPr>
          <w:sz w:val="22"/>
          <w:szCs w:val="24"/>
        </w:rPr>
        <w:t>alpha_a</w:t>
      </w:r>
      <w:proofErr w:type="spellEnd"/>
      <w:r w:rsidRPr="00232D0F">
        <w:rPr>
          <w:sz w:val="22"/>
          <w:szCs w:val="24"/>
        </w:rPr>
        <w:t xml:space="preserve"> r}{1+\</w:t>
      </w:r>
      <w:proofErr w:type="spellStart"/>
      <w:r w:rsidRPr="00232D0F">
        <w:rPr>
          <w:sz w:val="22"/>
          <w:szCs w:val="24"/>
        </w:rPr>
        <w:t>beta_a</w:t>
      </w:r>
      <w:proofErr w:type="spellEnd"/>
      <w:r w:rsidRPr="00232D0F">
        <w:rPr>
          <w:sz w:val="22"/>
          <w:szCs w:val="24"/>
        </w:rPr>
        <w:t xml:space="preserve"> r^2}, \</w:t>
      </w:r>
      <w:proofErr w:type="spellStart"/>
      <w:r w:rsidRPr="00232D0F">
        <w:rPr>
          <w:sz w:val="22"/>
          <w:szCs w:val="24"/>
        </w:rPr>
        <w:t>qquad</w:t>
      </w:r>
      <w:proofErr w:type="spellEnd"/>
      <w:r w:rsidRPr="00232D0F">
        <w:rPr>
          <w:sz w:val="22"/>
          <w:szCs w:val="24"/>
        </w:rPr>
        <w:t xml:space="preserve"> \Phi(r) = \frac{\alpha_\phi r^2}{1+\beta_\phi r^2}</w:t>
      </w:r>
    </w:p>
    <w:p w14:paraId="34DB4327" w14:textId="77777777" w:rsidR="001A14D8" w:rsidRPr="00232D0F" w:rsidRDefault="00C50023">
      <w:pPr>
        <w:rPr>
          <w:sz w:val="24"/>
          <w:szCs w:val="24"/>
        </w:rPr>
      </w:pPr>
      <w:r w:rsidRPr="00232D0F">
        <w:rPr>
          <w:sz w:val="24"/>
          <w:szCs w:val="24"/>
        </w:rPr>
        <w:t xml:space="preserve">The output amplitude peaks at </w:t>
      </w:r>
      <w:proofErr w:type="spellStart"/>
      <w:r w:rsidRPr="00232D0F">
        <w:rPr>
          <w:sz w:val="24"/>
          <w:szCs w:val="24"/>
        </w:rPr>
        <w:t>r_sat</w:t>
      </w:r>
      <w:proofErr w:type="spellEnd"/>
      <w:r w:rsidRPr="00232D0F">
        <w:rPr>
          <w:sz w:val="24"/>
          <w:szCs w:val="24"/>
        </w:rPr>
        <w:t xml:space="preserve"> = 1/√β_a, and the operatin</w:t>
      </w:r>
      <w:r w:rsidRPr="00232D0F">
        <w:rPr>
          <w:sz w:val="24"/>
          <w:szCs w:val="24"/>
        </w:rPr>
        <w:t>g point is set by the input back-off</w:t>
      </w:r>
    </w:p>
    <w:p w14:paraId="5AAC0E7A" w14:textId="77777777" w:rsidR="001A14D8" w:rsidRPr="00232D0F" w:rsidRDefault="00C50023">
      <w:pPr>
        <w:pStyle w:val="Code"/>
        <w:rPr>
          <w:sz w:val="22"/>
          <w:szCs w:val="24"/>
        </w:rPr>
      </w:pPr>
      <w:bookmarkStart w:id="5" w:name="bongo_lang_latex_6"/>
      <w:bookmarkEnd w:id="5"/>
      <w:r w:rsidRPr="00232D0F">
        <w:rPr>
          <w:sz w:val="22"/>
          <w:szCs w:val="24"/>
        </w:rPr>
        <w:t>\</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IBO} = 10\log_{10}\frac{P_{\</w:t>
      </w:r>
      <w:proofErr w:type="spellStart"/>
      <w:r w:rsidRPr="00232D0F">
        <w:rPr>
          <w:sz w:val="22"/>
          <w:szCs w:val="24"/>
        </w:rPr>
        <w:t>mathrm</w:t>
      </w:r>
      <w:proofErr w:type="spellEnd"/>
      <w:r w:rsidRPr="00232D0F">
        <w:rPr>
          <w:sz w:val="22"/>
          <w:szCs w:val="24"/>
        </w:rPr>
        <w:t>{</w:t>
      </w:r>
      <w:proofErr w:type="spellStart"/>
      <w:r w:rsidRPr="00232D0F">
        <w:rPr>
          <w:sz w:val="22"/>
          <w:szCs w:val="24"/>
        </w:rPr>
        <w:t>in,sat</w:t>
      </w:r>
      <w:proofErr w:type="spellEnd"/>
      <w:r w:rsidRPr="00232D0F">
        <w:rPr>
          <w:sz w:val="22"/>
          <w:szCs w:val="24"/>
        </w:rPr>
        <w:t>}}}{P_{\</w:t>
      </w:r>
      <w:proofErr w:type="spellStart"/>
      <w:r w:rsidRPr="00232D0F">
        <w:rPr>
          <w:sz w:val="22"/>
          <w:szCs w:val="24"/>
        </w:rPr>
        <w:t>mathrm</w:t>
      </w:r>
      <w:proofErr w:type="spellEnd"/>
      <w:r w:rsidRPr="00232D0F">
        <w:rPr>
          <w:sz w:val="22"/>
          <w:szCs w:val="24"/>
        </w:rPr>
        <w:t>{in}}}\ \</w:t>
      </w:r>
      <w:proofErr w:type="spellStart"/>
      <w:r w:rsidRPr="00232D0F">
        <w:rPr>
          <w:sz w:val="22"/>
          <w:szCs w:val="24"/>
        </w:rPr>
        <w:t>mathrm</w:t>
      </w:r>
      <w:proofErr w:type="spellEnd"/>
      <w:r w:rsidRPr="00232D0F">
        <w:rPr>
          <w:sz w:val="22"/>
          <w:szCs w:val="24"/>
        </w:rPr>
        <w:t>{dB}</w:t>
      </w:r>
    </w:p>
    <w:p w14:paraId="15B439F6" w14:textId="77777777" w:rsidR="001A14D8" w:rsidRPr="00232D0F" w:rsidRDefault="00C50023">
      <w:pPr>
        <w:rPr>
          <w:sz w:val="24"/>
          <w:szCs w:val="24"/>
        </w:rPr>
      </w:pPr>
      <w:r w:rsidRPr="00232D0F">
        <w:rPr>
          <w:sz w:val="24"/>
          <w:szCs w:val="24"/>
        </w:rPr>
        <w:t>Figure 2 shows what these two curves imply for a single carrier.</w:t>
      </w:r>
    </w:p>
    <w:p w14:paraId="3E204B77" w14:textId="77777777" w:rsidR="001A14D8" w:rsidRPr="00232D0F" w:rsidRDefault="00C50023">
      <w:pPr>
        <w:rPr>
          <w:sz w:val="24"/>
          <w:szCs w:val="24"/>
        </w:rPr>
      </w:pPr>
      <w:r w:rsidRPr="00232D0F">
        <w:rPr>
          <w:noProof/>
          <w:sz w:val="24"/>
          <w:szCs w:val="24"/>
        </w:rPr>
        <w:lastRenderedPageBreak/>
        <w:drawing>
          <wp:inline distT="0" distB="0" distL="0" distR="0" wp14:anchorId="0A41D5B5" wp14:editId="1AB03AD3">
            <wp:extent cx="5486400" cy="2506435"/>
            <wp:effectExtent l="0" t="0" r="0" b="0"/>
            <wp:docPr id="2" name="image2" descr="Figure 2 · computed from the Saleh model (αa = 2.1587, βa = 1.1517, αφ = 4.0033, βφ = 9.1040)"/>
            <wp:cNvGraphicFramePr/>
            <a:graphic xmlns:a="http://schemas.openxmlformats.org/drawingml/2006/main">
              <a:graphicData uri="http://schemas.openxmlformats.org/drawingml/2006/picture">
                <pic:pic xmlns:pic="http://schemas.openxmlformats.org/drawingml/2006/picture">
                  <pic:nvPicPr>
                    <pic:cNvPr id="2" name="image2" descr="Figure 2 · computed from the Saleh model (αa = 2.1587, βa = 1.1517, αφ = 4.0033, βφ = 9.1040)"/>
                    <pic:cNvPicPr/>
                  </pic:nvPicPr>
                  <pic:blipFill>
                    <a:blip r:embed="rId6"/>
                    <a:stretch>
                      <a:fillRect/>
                    </a:stretch>
                  </pic:blipFill>
                  <pic:spPr>
                    <a:xfrm>
                      <a:off x="0" y="0"/>
                      <a:ext cx="5486400" cy="2506435"/>
                    </a:xfrm>
                    <a:prstGeom prst="rect">
                      <a:avLst/>
                    </a:prstGeom>
                  </pic:spPr>
                </pic:pic>
              </a:graphicData>
            </a:graphic>
          </wp:inline>
        </w:drawing>
      </w:r>
    </w:p>
    <w:p w14:paraId="77FBD770" w14:textId="77777777" w:rsidR="001A14D8" w:rsidRPr="00232D0F" w:rsidRDefault="00C50023">
      <w:pPr>
        <w:rPr>
          <w:sz w:val="24"/>
          <w:szCs w:val="24"/>
        </w:rPr>
      </w:pPr>
      <w:r w:rsidRPr="00232D0F">
        <w:rPr>
          <w:sz w:val="24"/>
          <w:szCs w:val="24"/>
        </w:rPr>
        <w:t>Figure 2 · computed from the Saleh model (αa = 2.1587, βa = 1.1517, α</w:t>
      </w:r>
      <w:r w:rsidRPr="00232D0F">
        <w:rPr>
          <w:sz w:val="24"/>
          <w:szCs w:val="24"/>
        </w:rPr>
        <w:t>φ = 4.0033, βφ = 9.1040)</w:t>
      </w:r>
    </w:p>
    <w:p w14:paraId="1384E145" w14:textId="77777777" w:rsidR="001A14D8" w:rsidRPr="00232D0F" w:rsidRDefault="00C50023">
      <w:pPr>
        <w:rPr>
          <w:sz w:val="24"/>
          <w:szCs w:val="24"/>
        </w:rPr>
      </w:pPr>
      <w:r w:rsidRPr="00232D0F">
        <w:rPr>
          <w:b/>
          <w:sz w:val="24"/>
          <w:szCs w:val="24"/>
        </w:rPr>
        <w:t>Figure 2.</w:t>
      </w:r>
      <w:r w:rsidRPr="00232D0F">
        <w:rPr>
          <w:sz w:val="24"/>
          <w:szCs w:val="24"/>
        </w:rPr>
        <w:t xml:space="preserve"> Between 10 dB and 1 dB of back-off, gain compression grows from under 1 dB to about 5 dB and phase rotation doubles. A recognizer trained at one operating point therefore sees a differently distorted spectrum at another, </w:t>
      </w:r>
      <w:r w:rsidRPr="00232D0F">
        <w:rPr>
          <w:sz w:val="24"/>
          <w:szCs w:val="24"/>
        </w:rPr>
        <w:t>which is the shift that C3 measures.</w:t>
      </w:r>
    </w:p>
    <w:p w14:paraId="6BC2D806" w14:textId="77777777" w:rsidR="001A14D8" w:rsidRPr="00232D0F" w:rsidRDefault="00C50023">
      <w:pPr>
        <w:rPr>
          <w:sz w:val="24"/>
          <w:szCs w:val="24"/>
        </w:rPr>
      </w:pPr>
      <w:r w:rsidRPr="00232D0F">
        <w:rPr>
          <w:sz w:val="24"/>
          <w:szCs w:val="24"/>
        </w:rPr>
        <w:t xml:space="preserve">What matters for recognition is that the transponder creates spectral structure of its own. When several carriers share a TWTA, third-order intermodulation products fall at predictable frequencies such as 2f₁ − f₂, and </w:t>
      </w:r>
      <w:r w:rsidRPr="00232D0F">
        <w:rPr>
          <w:sz w:val="24"/>
          <w:szCs w:val="24"/>
        </w:rPr>
        <w:t>their level rises faster than the carriers as drive increases [55]. The multiplexer filters add group delay that interacts with the amplifier: in a 36 MHz multicarrier DVB-S2 transponder, IMUX/OMUX group delay masks the TWTA characteristic seen at the outp</w:t>
      </w:r>
      <w:r w:rsidRPr="00232D0F">
        <w:rPr>
          <w:sz w:val="24"/>
          <w:szCs w:val="24"/>
        </w:rPr>
        <w:t>ut [56]. Noise power ratio measurements of space TWTAs quantify how much intermodulation fills the band under loading [57], and multicarrier operation also causes power robbing and suppression of weak carriers [58]. Seen from the monitoring station, payloa</w:t>
      </w:r>
      <w:r w:rsidRPr="00232D0F">
        <w:rPr>
          <w:sz w:val="24"/>
          <w:szCs w:val="24"/>
        </w:rPr>
        <w:t>d intermodulation is therefore a structured, plan-dependent spectral signature that sits alongside, and can be confused with, external interference.</w:t>
      </w:r>
    </w:p>
    <w:p w14:paraId="2CE654B8" w14:textId="77777777" w:rsidR="001A14D8" w:rsidRPr="00232D0F" w:rsidRDefault="00C50023">
      <w:pPr>
        <w:rPr>
          <w:sz w:val="24"/>
          <w:szCs w:val="24"/>
        </w:rPr>
      </w:pPr>
      <w:r w:rsidRPr="00232D0F">
        <w:rPr>
          <w:sz w:val="24"/>
          <w:szCs w:val="24"/>
        </w:rPr>
        <w:t xml:space="preserve">For carriers at f_1, …, </w:t>
      </w:r>
      <w:proofErr w:type="spellStart"/>
      <w:r w:rsidRPr="00232D0F">
        <w:rPr>
          <w:sz w:val="24"/>
          <w:szCs w:val="24"/>
        </w:rPr>
        <w:t>f_K</w:t>
      </w:r>
      <w:proofErr w:type="spellEnd"/>
      <w:r w:rsidRPr="00232D0F">
        <w:rPr>
          <w:sz w:val="24"/>
          <w:szCs w:val="24"/>
        </w:rPr>
        <w:t>, the third-order products fall at</w:t>
      </w:r>
    </w:p>
    <w:p w14:paraId="1B4CD81C" w14:textId="77777777" w:rsidR="001A14D8" w:rsidRPr="00232D0F" w:rsidRDefault="00C50023">
      <w:pPr>
        <w:pStyle w:val="Code"/>
        <w:rPr>
          <w:sz w:val="22"/>
          <w:szCs w:val="24"/>
        </w:rPr>
      </w:pPr>
      <w:bookmarkStart w:id="6" w:name="bongo_lang_latex_7"/>
      <w:bookmarkEnd w:id="6"/>
      <w:r w:rsidRPr="00232D0F">
        <w:rPr>
          <w:sz w:val="22"/>
          <w:szCs w:val="24"/>
        </w:rPr>
        <w:t>f_{\</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 xml:space="preserve">IM3}} \in \left\{\, 2f_i - </w:t>
      </w:r>
      <w:proofErr w:type="spellStart"/>
      <w:r w:rsidRPr="00232D0F">
        <w:rPr>
          <w:sz w:val="22"/>
          <w:szCs w:val="24"/>
        </w:rPr>
        <w:t>f_j</w:t>
      </w:r>
      <w:proofErr w:type="spellEnd"/>
      <w:r w:rsidRPr="00232D0F">
        <w:rPr>
          <w:sz w:val="22"/>
          <w:szCs w:val="24"/>
        </w:rPr>
        <w:t xml:space="preserve">,\; </w:t>
      </w:r>
      <w:proofErr w:type="spellStart"/>
      <w:r w:rsidRPr="00232D0F">
        <w:rPr>
          <w:sz w:val="22"/>
          <w:szCs w:val="24"/>
        </w:rPr>
        <w:t>f_i</w:t>
      </w:r>
      <w:proofErr w:type="spellEnd"/>
      <w:r w:rsidRPr="00232D0F">
        <w:rPr>
          <w:sz w:val="22"/>
          <w:szCs w:val="24"/>
        </w:rPr>
        <w:t xml:space="preserve"> + </w:t>
      </w:r>
      <w:proofErr w:type="spellStart"/>
      <w:r w:rsidRPr="00232D0F">
        <w:rPr>
          <w:sz w:val="22"/>
          <w:szCs w:val="24"/>
        </w:rPr>
        <w:t>f_j</w:t>
      </w:r>
      <w:proofErr w:type="spellEnd"/>
      <w:r w:rsidRPr="00232D0F">
        <w:rPr>
          <w:sz w:val="22"/>
          <w:szCs w:val="24"/>
        </w:rPr>
        <w:t xml:space="preserve"> - </w:t>
      </w:r>
      <w:proofErr w:type="spellStart"/>
      <w:r w:rsidRPr="00232D0F">
        <w:rPr>
          <w:sz w:val="22"/>
          <w:szCs w:val="24"/>
        </w:rPr>
        <w:t>f_k</w:t>
      </w:r>
      <w:proofErr w:type="spellEnd"/>
      <w:r w:rsidRPr="00232D0F">
        <w:rPr>
          <w:sz w:val="22"/>
          <w:szCs w:val="24"/>
        </w:rPr>
        <w:t xml:space="preserve"> \,\right\}, \</w:t>
      </w:r>
      <w:proofErr w:type="spellStart"/>
      <w:r w:rsidRPr="00232D0F">
        <w:rPr>
          <w:sz w:val="22"/>
          <w:szCs w:val="24"/>
        </w:rPr>
        <w:t>qquad</w:t>
      </w:r>
      <w:proofErr w:type="spellEnd"/>
      <w:r w:rsidRPr="00232D0F">
        <w:rPr>
          <w:sz w:val="22"/>
          <w:szCs w:val="24"/>
        </w:rPr>
        <w:t xml:space="preserve"> </w:t>
      </w:r>
      <w:proofErr w:type="spellStart"/>
      <w:r w:rsidRPr="00232D0F">
        <w:rPr>
          <w:sz w:val="22"/>
          <w:szCs w:val="24"/>
        </w:rPr>
        <w:t>i</w:t>
      </w:r>
      <w:proofErr w:type="spellEnd"/>
      <w:r w:rsidRPr="00232D0F">
        <w:rPr>
          <w:sz w:val="22"/>
          <w:szCs w:val="24"/>
        </w:rPr>
        <w:t>, j, k \in \{1, \dots, K\}\ \text{distinct}</w:t>
      </w:r>
    </w:p>
    <w:p w14:paraId="6E0B65AA" w14:textId="77777777" w:rsidR="001A14D8" w:rsidRPr="00232D0F" w:rsidRDefault="00C50023">
      <w:pPr>
        <w:rPr>
          <w:sz w:val="24"/>
          <w:szCs w:val="24"/>
        </w:rPr>
      </w:pPr>
      <w:r w:rsidRPr="00232D0F">
        <w:rPr>
          <w:sz w:val="24"/>
          <w:szCs w:val="24"/>
        </w:rPr>
        <w:t>Well below saturation, third-order power grows by 3 dB for each decibel of drive while the carriers grow by 1 dB, so the carrier-to-intermodulation ratio improves by about 2 dB</w:t>
      </w:r>
      <w:r w:rsidRPr="00232D0F">
        <w:rPr>
          <w:sz w:val="24"/>
          <w:szCs w:val="24"/>
        </w:rPr>
        <w:t xml:space="preserve"> per dB of back-off [55], [58]:</w:t>
      </w:r>
    </w:p>
    <w:p w14:paraId="46480D23" w14:textId="77777777" w:rsidR="001A14D8" w:rsidRPr="00232D0F" w:rsidRDefault="00C50023">
      <w:pPr>
        <w:pStyle w:val="Code"/>
        <w:rPr>
          <w:sz w:val="22"/>
          <w:szCs w:val="24"/>
        </w:rPr>
      </w:pPr>
      <w:bookmarkStart w:id="7" w:name="bongo_lang_latex_8"/>
      <w:bookmarkEnd w:id="7"/>
      <w:r w:rsidRPr="00232D0F">
        <w:rPr>
          <w:sz w:val="22"/>
          <w:szCs w:val="24"/>
        </w:rPr>
        <w:t>P_{\</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IM3}} \</w:t>
      </w:r>
      <w:proofErr w:type="spellStart"/>
      <w:r w:rsidRPr="00232D0F">
        <w:rPr>
          <w:sz w:val="22"/>
          <w:szCs w:val="24"/>
        </w:rPr>
        <w:t>approx</w:t>
      </w:r>
      <w:proofErr w:type="spellEnd"/>
      <w:r w:rsidRPr="00232D0F">
        <w:rPr>
          <w:sz w:val="22"/>
          <w:szCs w:val="24"/>
        </w:rPr>
        <w:t xml:space="preserve"> 3P_{\</w:t>
      </w:r>
      <w:proofErr w:type="spellStart"/>
      <w:r w:rsidRPr="00232D0F">
        <w:rPr>
          <w:sz w:val="22"/>
          <w:szCs w:val="24"/>
        </w:rPr>
        <w:t>mathrm</w:t>
      </w:r>
      <w:proofErr w:type="spellEnd"/>
      <w:r w:rsidRPr="00232D0F">
        <w:rPr>
          <w:sz w:val="22"/>
          <w:szCs w:val="24"/>
        </w:rPr>
        <w:t>{in}} + c \quad\</w:t>
      </w:r>
      <w:proofErr w:type="spellStart"/>
      <w:r w:rsidRPr="00232D0F">
        <w:rPr>
          <w:sz w:val="22"/>
          <w:szCs w:val="24"/>
        </w:rPr>
        <w:t>Rightarrow</w:t>
      </w:r>
      <w:proofErr w:type="spellEnd"/>
      <w:r w:rsidRPr="00232D0F">
        <w:rPr>
          <w:sz w:val="22"/>
          <w:szCs w:val="24"/>
        </w:rPr>
        <w:t>\quad \frac{\partial\,(C/\</w:t>
      </w:r>
      <w:proofErr w:type="spellStart"/>
      <w:r w:rsidRPr="00232D0F">
        <w:rPr>
          <w:sz w:val="22"/>
          <w:szCs w:val="24"/>
        </w:rPr>
        <w:t>mathrm</w:t>
      </w:r>
      <w:proofErr w:type="spellEnd"/>
      <w:r w:rsidRPr="00232D0F">
        <w:rPr>
          <w:sz w:val="22"/>
          <w:szCs w:val="24"/>
        </w:rPr>
        <w:t>{IM}_3)}{\partial\,\</w:t>
      </w:r>
      <w:proofErr w:type="spellStart"/>
      <w:r w:rsidRPr="00232D0F">
        <w:rPr>
          <w:sz w:val="22"/>
          <w:szCs w:val="24"/>
        </w:rPr>
        <w:t>mathrm</w:t>
      </w:r>
      <w:proofErr w:type="spellEnd"/>
      <w:r w:rsidRPr="00232D0F">
        <w:rPr>
          <w:sz w:val="22"/>
          <w:szCs w:val="24"/>
        </w:rPr>
        <w:t>{IBO}} \</w:t>
      </w:r>
      <w:proofErr w:type="spellStart"/>
      <w:r w:rsidRPr="00232D0F">
        <w:rPr>
          <w:sz w:val="22"/>
          <w:szCs w:val="24"/>
        </w:rPr>
        <w:t>approx</w:t>
      </w:r>
      <w:proofErr w:type="spellEnd"/>
      <w:r w:rsidRPr="00232D0F">
        <w:rPr>
          <w:sz w:val="22"/>
          <w:szCs w:val="24"/>
        </w:rPr>
        <w:t xml:space="preserve"> 2\ \</w:t>
      </w:r>
      <w:proofErr w:type="spellStart"/>
      <w:r w:rsidRPr="00232D0F">
        <w:rPr>
          <w:sz w:val="22"/>
          <w:szCs w:val="24"/>
        </w:rPr>
        <w:t>mathrm</w:t>
      </w:r>
      <w:proofErr w:type="spellEnd"/>
      <w:r w:rsidRPr="00232D0F">
        <w:rPr>
          <w:sz w:val="22"/>
          <w:szCs w:val="24"/>
        </w:rPr>
        <w:t>{dB/dB}</w:t>
      </w:r>
    </w:p>
    <w:p w14:paraId="552CE496" w14:textId="77777777" w:rsidR="001A14D8" w:rsidRPr="00232D0F" w:rsidRDefault="00C50023">
      <w:pPr>
        <w:rPr>
          <w:sz w:val="24"/>
          <w:szCs w:val="24"/>
        </w:rPr>
      </w:pPr>
      <w:r w:rsidRPr="00232D0F">
        <w:rPr>
          <w:sz w:val="24"/>
          <w:szCs w:val="24"/>
        </w:rPr>
        <w:t>Near saturation the slope flattens. Figure 3, simulated for this review</w:t>
      </w:r>
      <w:r w:rsidRPr="00232D0F">
        <w:rPr>
          <w:sz w:val="24"/>
          <w:szCs w:val="24"/>
        </w:rPr>
        <w:t xml:space="preserve">, shows both effects in a three-carrier transponder: the regrowth peaks sit at the frequencies the plan predicts, and 9 dB of extra back-off lowers them by about 10 dB rather than 18 </w:t>
      </w:r>
      <w:proofErr w:type="spellStart"/>
      <w:r w:rsidRPr="00232D0F">
        <w:rPr>
          <w:sz w:val="24"/>
          <w:szCs w:val="24"/>
        </w:rPr>
        <w:t>dB.</w:t>
      </w:r>
      <w:proofErr w:type="spellEnd"/>
    </w:p>
    <w:p w14:paraId="364A2569" w14:textId="77777777" w:rsidR="001A14D8" w:rsidRPr="00232D0F" w:rsidRDefault="00C50023">
      <w:pPr>
        <w:rPr>
          <w:sz w:val="24"/>
          <w:szCs w:val="24"/>
        </w:rPr>
      </w:pPr>
      <w:r w:rsidRPr="00232D0F">
        <w:rPr>
          <w:noProof/>
          <w:sz w:val="24"/>
          <w:szCs w:val="24"/>
        </w:rPr>
        <w:lastRenderedPageBreak/>
        <w:drawing>
          <wp:inline distT="0" distB="0" distL="0" distR="0" wp14:anchorId="75CD81B9" wp14:editId="67F68493">
            <wp:extent cx="5486400" cy="2506435"/>
            <wp:effectExtent l="0" t="0" r="0" b="0"/>
            <wp:docPr id="3" name="image3" descr="Figure 3 · simulated for this review: 3 QPSK carriers at 0.05 fs, RRC roll-off 0.2, Saleh TWTA, Welch PSD"/>
            <wp:cNvGraphicFramePr/>
            <a:graphic xmlns:a="http://schemas.openxmlformats.org/drawingml/2006/main">
              <a:graphicData uri="http://schemas.openxmlformats.org/drawingml/2006/picture">
                <pic:pic xmlns:pic="http://schemas.openxmlformats.org/drawingml/2006/picture">
                  <pic:nvPicPr>
                    <pic:cNvPr id="3" name="image3" descr="Figure 3 · simulated for this review: 3 QPSK carriers at 0.05 fs, RRC roll-off 0.2, Saleh TWTA, Welch PSD"/>
                    <pic:cNvPicPr/>
                  </pic:nvPicPr>
                  <pic:blipFill>
                    <a:blip r:embed="rId7"/>
                    <a:stretch>
                      <a:fillRect/>
                    </a:stretch>
                  </pic:blipFill>
                  <pic:spPr>
                    <a:xfrm>
                      <a:off x="0" y="0"/>
                      <a:ext cx="5486400" cy="2506435"/>
                    </a:xfrm>
                    <a:prstGeom prst="rect">
                      <a:avLst/>
                    </a:prstGeom>
                  </pic:spPr>
                </pic:pic>
              </a:graphicData>
            </a:graphic>
          </wp:inline>
        </w:drawing>
      </w:r>
    </w:p>
    <w:p w14:paraId="5589FB98" w14:textId="77777777" w:rsidR="001A14D8" w:rsidRPr="00232D0F" w:rsidRDefault="00C50023">
      <w:pPr>
        <w:rPr>
          <w:sz w:val="24"/>
          <w:szCs w:val="24"/>
        </w:rPr>
      </w:pPr>
      <w:r w:rsidRPr="00232D0F">
        <w:rPr>
          <w:sz w:val="24"/>
          <w:szCs w:val="24"/>
        </w:rPr>
        <w:t>Figure 3 · simulated for this review: 3 QPSK carriers at 0.05 fs, R</w:t>
      </w:r>
      <w:r w:rsidRPr="00232D0F">
        <w:rPr>
          <w:sz w:val="24"/>
          <w:szCs w:val="24"/>
        </w:rPr>
        <w:t>RC roll-off 0.2, Saleh TWTA, Welch PSD</w:t>
      </w:r>
    </w:p>
    <w:p w14:paraId="2985D6E1" w14:textId="77777777" w:rsidR="001A14D8" w:rsidRPr="00232D0F" w:rsidRDefault="00C50023">
      <w:pPr>
        <w:rPr>
          <w:sz w:val="24"/>
          <w:szCs w:val="24"/>
        </w:rPr>
      </w:pPr>
      <w:r w:rsidRPr="00232D0F">
        <w:rPr>
          <w:b/>
          <w:sz w:val="24"/>
          <w:szCs w:val="24"/>
        </w:rPr>
        <w:t>Figure 3.</w:t>
      </w:r>
      <w:r w:rsidRPr="00232D0F">
        <w:rPr>
          <w:sz w:val="24"/>
          <w:szCs w:val="24"/>
        </w:rPr>
        <w:t xml:space="preserve"> Intermodulation is a plan-dependent signature: a recognizer that knows f_1, …, </w:t>
      </w:r>
      <w:proofErr w:type="spellStart"/>
      <w:r w:rsidRPr="00232D0F">
        <w:rPr>
          <w:sz w:val="24"/>
          <w:szCs w:val="24"/>
        </w:rPr>
        <w:t>f_K</w:t>
      </w:r>
      <w:proofErr w:type="spellEnd"/>
      <w:r w:rsidRPr="00232D0F">
        <w:rPr>
          <w:sz w:val="24"/>
          <w:szCs w:val="24"/>
        </w:rPr>
        <w:t xml:space="preserve"> can predict where it appears, and one that observes the response to back-off can confirm it. External interference obeys nei</w:t>
      </w:r>
      <w:r w:rsidRPr="00232D0F">
        <w:rPr>
          <w:sz w:val="24"/>
          <w:szCs w:val="24"/>
        </w:rPr>
        <w:t>ther rule.</w:t>
      </w:r>
    </w:p>
    <w:p w14:paraId="0E91355B" w14:textId="77777777" w:rsidR="001A14D8" w:rsidRPr="00232D0F" w:rsidRDefault="00C50023">
      <w:pPr>
        <w:rPr>
          <w:sz w:val="24"/>
          <w:szCs w:val="24"/>
        </w:rPr>
      </w:pPr>
      <w:r w:rsidRPr="00232D0F">
        <w:rPr>
          <w:sz w:val="24"/>
          <w:szCs w:val="24"/>
        </w:rPr>
        <w:t>The satellite literature treats this chain as an impairment to compensate, not as context for recognition. Volterra equalization of multicarrier intermodulation [55], learned impairment compensation over TWTA and multiplexer models [59] and pred</w:t>
      </w:r>
      <w:r w:rsidRPr="00232D0F">
        <w:rPr>
          <w:sz w:val="24"/>
          <w:szCs w:val="24"/>
        </w:rPr>
        <w:t xml:space="preserve">istortion [53] all model the transponder carefully, but toward a different goal. Interference-recognition studies leave it out (Section 3). The omission has been noted in passing: a recent anti-jamming study observes that existing methods lack modeling of </w:t>
      </w:r>
      <w:r w:rsidRPr="00232D0F">
        <w:rPr>
          <w:sz w:val="24"/>
          <w:szCs w:val="24"/>
        </w:rPr>
        <w:t>the distortion caused by transponder nonlinearity [60], though its own focus is suppression rather than recognition.</w:t>
      </w:r>
    </w:p>
    <w:p w14:paraId="73B89FB3" w14:textId="77777777" w:rsidR="001A14D8" w:rsidRPr="00232D0F" w:rsidRDefault="00C50023">
      <w:pPr>
        <w:rPr>
          <w:sz w:val="24"/>
          <w:szCs w:val="24"/>
        </w:rPr>
      </w:pPr>
      <w:r w:rsidRPr="00232D0F">
        <w:rPr>
          <w:sz w:val="24"/>
          <w:szCs w:val="24"/>
        </w:rPr>
        <w:t xml:space="preserve">Measured amplifier data is harder to obtain than models. </w:t>
      </w:r>
      <w:proofErr w:type="spellStart"/>
      <w:r w:rsidRPr="00232D0F">
        <w:rPr>
          <w:sz w:val="24"/>
          <w:szCs w:val="24"/>
        </w:rPr>
        <w:t>OpenDPD</w:t>
      </w:r>
      <w:proofErr w:type="spellEnd"/>
      <w:r w:rsidRPr="00232D0F">
        <w:rPr>
          <w:sz w:val="24"/>
          <w:szCs w:val="24"/>
        </w:rPr>
        <w:t xml:space="preserve"> [61], [62] provides measured input–output data from a wideband power ampli</w:t>
      </w:r>
      <w:r w:rsidRPr="00232D0F">
        <w:rPr>
          <w:sz w:val="24"/>
          <w:szCs w:val="24"/>
        </w:rPr>
        <w:t xml:space="preserve">fier together with a </w:t>
      </w:r>
      <w:proofErr w:type="spellStart"/>
      <w:r w:rsidRPr="00232D0F">
        <w:rPr>
          <w:sz w:val="24"/>
          <w:szCs w:val="24"/>
        </w:rPr>
        <w:t>PyTorch</w:t>
      </w:r>
      <w:proofErr w:type="spellEnd"/>
      <w:r w:rsidRPr="00232D0F">
        <w:rPr>
          <w:sz w:val="24"/>
          <w:szCs w:val="24"/>
        </w:rPr>
        <w:t xml:space="preserve"> framework for behavioral modeling. It is a solid-state device, not a TWTA, so it cannot serve as ground truth for a GEO payload. It is useful instead as a source of model mismatch: a recognizer trained on Saleh-model data can b</w:t>
      </w:r>
      <w:r w:rsidRPr="00232D0F">
        <w:rPr>
          <w:sz w:val="24"/>
          <w:szCs w:val="24"/>
        </w:rPr>
        <w:t>e tested against a different, measured nonlinearity. Work on transmitter identification has shown that randomized amplifier nonlinearity models can be generated at scale for deep learning [63], which supports randomizing payload parameters during data gene</w:t>
      </w:r>
      <w:r w:rsidRPr="00232D0F">
        <w:rPr>
          <w:sz w:val="24"/>
          <w:szCs w:val="24"/>
        </w:rPr>
        <w:t>ration rather than fixing a single transponder.</w:t>
      </w:r>
    </w:p>
    <w:p w14:paraId="0CD38659" w14:textId="77777777" w:rsidR="001A14D8" w:rsidRPr="00232D0F" w:rsidRDefault="00C50023">
      <w:pPr>
        <w:pStyle w:val="Balk2"/>
        <w:rPr>
          <w:sz w:val="28"/>
          <w:szCs w:val="24"/>
        </w:rPr>
      </w:pPr>
      <w:r w:rsidRPr="00232D0F">
        <w:rPr>
          <w:sz w:val="28"/>
          <w:szCs w:val="24"/>
        </w:rPr>
        <w:t>5. Interference mechanisms and identifiability</w:t>
      </w:r>
    </w:p>
    <w:p w14:paraId="29D5C299" w14:textId="77777777" w:rsidR="001A14D8" w:rsidRPr="00232D0F" w:rsidRDefault="00C50023">
      <w:pPr>
        <w:rPr>
          <w:sz w:val="24"/>
          <w:szCs w:val="24"/>
        </w:rPr>
      </w:pPr>
      <w:r w:rsidRPr="00232D0F">
        <w:rPr>
          <w:sz w:val="24"/>
          <w:szCs w:val="24"/>
        </w:rPr>
        <w:t>The interference classes in this project are not equally easy to tell apart, and the literature suggests that some cannot be separated from a single-polarization</w:t>
      </w:r>
      <w:r w:rsidRPr="00232D0F">
        <w:rPr>
          <w:sz w:val="24"/>
          <w:szCs w:val="24"/>
        </w:rPr>
        <w:t xml:space="preserve"> power spectrum at all. The main confusable groups are considered in turn, since they determine which observables the recognizer needs.</w:t>
      </w:r>
    </w:p>
    <w:p w14:paraId="08973F40" w14:textId="77777777" w:rsidR="001A14D8" w:rsidRPr="00232D0F" w:rsidRDefault="00C50023">
      <w:pPr>
        <w:rPr>
          <w:sz w:val="24"/>
          <w:szCs w:val="24"/>
        </w:rPr>
      </w:pPr>
      <w:r w:rsidRPr="00232D0F">
        <w:rPr>
          <w:sz w:val="24"/>
          <w:szCs w:val="24"/>
        </w:rPr>
        <w:lastRenderedPageBreak/>
        <w:t>Cross-polarization leakage is among the largest single causes of interference in operator statistics [2]. It arises when</w:t>
      </w:r>
      <w:r w:rsidRPr="00232D0F">
        <w:rPr>
          <w:sz w:val="24"/>
          <w:szCs w:val="24"/>
        </w:rPr>
        <w:t xml:space="preserve"> a feed is misaligned, when rain depolarization reduces the cross-polar discrimination (XPD), or when antenna XPD is insufficient for a dual-polarized system [64], [65]. In a co-polar spectrum, leaked energy looks like any other unexpected carrier. It beco</w:t>
      </w:r>
      <w:r w:rsidRPr="00232D0F">
        <w:rPr>
          <w:sz w:val="24"/>
          <w:szCs w:val="24"/>
        </w:rPr>
        <w:t xml:space="preserve">mes identifiable only when the opposite polarization is observed, because leakage reproduces a carrier that exists on the other polarization at a level set by the XPD. Notably, the DVB-S2X reference channel assumes cross-polar and co-channel contributions </w:t>
      </w:r>
      <w:r w:rsidRPr="00232D0F">
        <w:rPr>
          <w:sz w:val="24"/>
          <w:szCs w:val="24"/>
        </w:rPr>
        <w:t>to be negligible [54]. A dual-polarization observation therefore extends the reference model rather than following it, and needs its own grounding in XPD measurements [64], [65].</w:t>
      </w:r>
    </w:p>
    <w:p w14:paraId="2D6241A8" w14:textId="77777777" w:rsidR="001A14D8" w:rsidRPr="00232D0F" w:rsidRDefault="00C50023">
      <w:pPr>
        <w:rPr>
          <w:sz w:val="24"/>
          <w:szCs w:val="24"/>
        </w:rPr>
      </w:pPr>
      <w:r w:rsidRPr="00232D0F">
        <w:rPr>
          <w:sz w:val="24"/>
          <w:szCs w:val="24"/>
        </w:rPr>
        <w:t>We model the two received polarizations as</w:t>
      </w:r>
    </w:p>
    <w:p w14:paraId="2D7DA7D8" w14:textId="77777777" w:rsidR="001A14D8" w:rsidRPr="00232D0F" w:rsidRDefault="00C50023">
      <w:pPr>
        <w:pStyle w:val="Code"/>
        <w:rPr>
          <w:sz w:val="22"/>
          <w:szCs w:val="24"/>
        </w:rPr>
      </w:pPr>
      <w:bookmarkStart w:id="8" w:name="bongo_lang_latex_9"/>
      <w:bookmarkEnd w:id="8"/>
      <w:r w:rsidRPr="00232D0F">
        <w:rPr>
          <w:sz w:val="22"/>
          <w:szCs w:val="24"/>
        </w:rPr>
        <w:t>\begin{</w:t>
      </w:r>
      <w:proofErr w:type="spellStart"/>
      <w:r w:rsidRPr="00232D0F">
        <w:rPr>
          <w:sz w:val="22"/>
          <w:szCs w:val="24"/>
        </w:rPr>
        <w:t>bmatrix</w:t>
      </w:r>
      <w:proofErr w:type="spellEnd"/>
      <w:r w:rsidRPr="00232D0F">
        <w:rPr>
          <w:sz w:val="22"/>
          <w:szCs w:val="24"/>
        </w:rPr>
        <w:t>} y_{\</w:t>
      </w:r>
      <w:proofErr w:type="spellStart"/>
      <w:r w:rsidRPr="00232D0F">
        <w:rPr>
          <w:sz w:val="22"/>
          <w:szCs w:val="24"/>
        </w:rPr>
        <w:t>mathrm</w:t>
      </w:r>
      <w:proofErr w:type="spellEnd"/>
      <w:r w:rsidRPr="00232D0F">
        <w:rPr>
          <w:sz w:val="22"/>
          <w:szCs w:val="24"/>
        </w:rPr>
        <w:t>{co}} \\</w:t>
      </w:r>
      <w:r w:rsidRPr="00232D0F">
        <w:rPr>
          <w:sz w:val="22"/>
          <w:szCs w:val="24"/>
        </w:rPr>
        <w:t xml:space="preserve"> y_{\</w:t>
      </w:r>
      <w:proofErr w:type="spellStart"/>
      <w:r w:rsidRPr="00232D0F">
        <w:rPr>
          <w:sz w:val="22"/>
          <w:szCs w:val="24"/>
        </w:rPr>
        <w:t>mathrm</w:t>
      </w:r>
      <w:proofErr w:type="spellEnd"/>
      <w:r w:rsidRPr="00232D0F">
        <w:rPr>
          <w:sz w:val="22"/>
          <w:szCs w:val="24"/>
        </w:rPr>
        <w:t>{x}} \end{</w:t>
      </w:r>
      <w:proofErr w:type="spellStart"/>
      <w:r w:rsidRPr="00232D0F">
        <w:rPr>
          <w:sz w:val="22"/>
          <w:szCs w:val="24"/>
        </w:rPr>
        <w:t>bmatrix</w:t>
      </w:r>
      <w:proofErr w:type="spellEnd"/>
      <w:r w:rsidRPr="00232D0F">
        <w:rPr>
          <w:sz w:val="22"/>
          <w:szCs w:val="24"/>
        </w:rPr>
        <w:t>} = \begin{</w:t>
      </w:r>
      <w:proofErr w:type="spellStart"/>
      <w:r w:rsidRPr="00232D0F">
        <w:rPr>
          <w:sz w:val="22"/>
          <w:szCs w:val="24"/>
        </w:rPr>
        <w:t>bmatrix</w:t>
      </w:r>
      <w:proofErr w:type="spellEnd"/>
      <w:r w:rsidRPr="00232D0F">
        <w:rPr>
          <w:sz w:val="22"/>
          <w:szCs w:val="24"/>
        </w:rPr>
        <w:t>} 1 &amp; \kappa \\ \kappa &amp; 1 \end{</w:t>
      </w:r>
      <w:proofErr w:type="spellStart"/>
      <w:r w:rsidRPr="00232D0F">
        <w:rPr>
          <w:sz w:val="22"/>
          <w:szCs w:val="24"/>
        </w:rPr>
        <w:t>bmatrix</w:t>
      </w:r>
      <w:proofErr w:type="spellEnd"/>
      <w:r w:rsidRPr="00232D0F">
        <w:rPr>
          <w:sz w:val="22"/>
          <w:szCs w:val="24"/>
        </w:rPr>
        <w:t>} \begin{</w:t>
      </w:r>
      <w:proofErr w:type="spellStart"/>
      <w:r w:rsidRPr="00232D0F">
        <w:rPr>
          <w:sz w:val="22"/>
          <w:szCs w:val="24"/>
        </w:rPr>
        <w:t>bmatrix</w:t>
      </w:r>
      <w:proofErr w:type="spellEnd"/>
      <w:r w:rsidRPr="00232D0F">
        <w:rPr>
          <w:sz w:val="22"/>
          <w:szCs w:val="24"/>
        </w:rPr>
        <w:t>} z_{\</w:t>
      </w:r>
      <w:proofErr w:type="spellStart"/>
      <w:r w:rsidRPr="00232D0F">
        <w:rPr>
          <w:sz w:val="22"/>
          <w:szCs w:val="24"/>
        </w:rPr>
        <w:t>mathrm</w:t>
      </w:r>
      <w:proofErr w:type="spellEnd"/>
      <w:r w:rsidRPr="00232D0F">
        <w:rPr>
          <w:sz w:val="22"/>
          <w:szCs w:val="24"/>
        </w:rPr>
        <w:t>{co}} \\ z_{\</w:t>
      </w:r>
      <w:proofErr w:type="spellStart"/>
      <w:r w:rsidRPr="00232D0F">
        <w:rPr>
          <w:sz w:val="22"/>
          <w:szCs w:val="24"/>
        </w:rPr>
        <w:t>mathrm</w:t>
      </w:r>
      <w:proofErr w:type="spellEnd"/>
      <w:r w:rsidRPr="00232D0F">
        <w:rPr>
          <w:sz w:val="22"/>
          <w:szCs w:val="24"/>
        </w:rPr>
        <w:t>{x}} \end{</w:t>
      </w:r>
      <w:proofErr w:type="spellStart"/>
      <w:r w:rsidRPr="00232D0F">
        <w:rPr>
          <w:sz w:val="22"/>
          <w:szCs w:val="24"/>
        </w:rPr>
        <w:t>bmatrix</w:t>
      </w:r>
      <w:proofErr w:type="spellEnd"/>
      <w:r w:rsidRPr="00232D0F">
        <w:rPr>
          <w:sz w:val="22"/>
          <w:szCs w:val="24"/>
        </w:rPr>
        <w:t>} + \begin{</w:t>
      </w:r>
      <w:proofErr w:type="spellStart"/>
      <w:r w:rsidRPr="00232D0F">
        <w:rPr>
          <w:sz w:val="22"/>
          <w:szCs w:val="24"/>
        </w:rPr>
        <w:t>bmatrix</w:t>
      </w:r>
      <w:proofErr w:type="spellEnd"/>
      <w:r w:rsidRPr="00232D0F">
        <w:rPr>
          <w:sz w:val="22"/>
          <w:szCs w:val="24"/>
        </w:rPr>
        <w:t>} n_{\</w:t>
      </w:r>
      <w:proofErr w:type="spellStart"/>
      <w:r w:rsidRPr="00232D0F">
        <w:rPr>
          <w:sz w:val="22"/>
          <w:szCs w:val="24"/>
        </w:rPr>
        <w:t>mathrm</w:t>
      </w:r>
      <w:proofErr w:type="spellEnd"/>
      <w:r w:rsidRPr="00232D0F">
        <w:rPr>
          <w:sz w:val="22"/>
          <w:szCs w:val="24"/>
        </w:rPr>
        <w:t>{co}} \\ n_{\</w:t>
      </w:r>
      <w:proofErr w:type="spellStart"/>
      <w:r w:rsidRPr="00232D0F">
        <w:rPr>
          <w:sz w:val="22"/>
          <w:szCs w:val="24"/>
        </w:rPr>
        <w:t>mathrm</w:t>
      </w:r>
      <w:proofErr w:type="spellEnd"/>
      <w:r w:rsidRPr="00232D0F">
        <w:rPr>
          <w:sz w:val="22"/>
          <w:szCs w:val="24"/>
        </w:rPr>
        <w:t>{x}} \end{</w:t>
      </w:r>
      <w:proofErr w:type="spellStart"/>
      <w:r w:rsidRPr="00232D0F">
        <w:rPr>
          <w:sz w:val="22"/>
          <w:szCs w:val="24"/>
        </w:rPr>
        <w:t>bmatrix</w:t>
      </w:r>
      <w:proofErr w:type="spellEnd"/>
      <w:r w:rsidRPr="00232D0F">
        <w:rPr>
          <w:sz w:val="22"/>
          <w:szCs w:val="24"/>
        </w:rPr>
        <w:t>}, \</w:t>
      </w:r>
      <w:proofErr w:type="spellStart"/>
      <w:r w:rsidRPr="00232D0F">
        <w:rPr>
          <w:sz w:val="22"/>
          <w:szCs w:val="24"/>
        </w:rPr>
        <w:t>qquad</w:t>
      </w:r>
      <w:proofErr w:type="spellEnd"/>
      <w:r w:rsidRPr="00232D0F">
        <w:rPr>
          <w:sz w:val="22"/>
          <w:szCs w:val="24"/>
        </w:rPr>
        <w:t xml:space="preserve"> \</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XPD} = -20\log_{10}|\ka</w:t>
      </w:r>
      <w:r w:rsidRPr="00232D0F">
        <w:rPr>
          <w:sz w:val="22"/>
          <w:szCs w:val="24"/>
        </w:rPr>
        <w:t>ppa|\ \</w:t>
      </w:r>
      <w:proofErr w:type="spellStart"/>
      <w:r w:rsidRPr="00232D0F">
        <w:rPr>
          <w:sz w:val="22"/>
          <w:szCs w:val="24"/>
        </w:rPr>
        <w:t>mathrm</w:t>
      </w:r>
      <w:proofErr w:type="spellEnd"/>
      <w:r w:rsidRPr="00232D0F">
        <w:rPr>
          <w:sz w:val="22"/>
          <w:szCs w:val="24"/>
        </w:rPr>
        <w:t>{dB}</w:t>
      </w:r>
    </w:p>
    <w:p w14:paraId="489CCCD4" w14:textId="77777777" w:rsidR="001A14D8" w:rsidRPr="00232D0F" w:rsidRDefault="00C50023">
      <w:pPr>
        <w:rPr>
          <w:sz w:val="24"/>
          <w:szCs w:val="24"/>
        </w:rPr>
      </w:pPr>
      <w:r w:rsidRPr="00232D0F">
        <w:rPr>
          <w:sz w:val="24"/>
          <w:szCs w:val="24"/>
        </w:rPr>
        <w:t xml:space="preserve">where </w:t>
      </w:r>
      <w:proofErr w:type="spellStart"/>
      <w:r w:rsidRPr="00232D0F">
        <w:rPr>
          <w:sz w:val="24"/>
          <w:szCs w:val="24"/>
        </w:rPr>
        <w:t>z_co</w:t>
      </w:r>
      <w:proofErr w:type="spellEnd"/>
      <w:r w:rsidRPr="00232D0F">
        <w:rPr>
          <w:sz w:val="24"/>
          <w:szCs w:val="24"/>
        </w:rPr>
        <w:t xml:space="preserve"> and </w:t>
      </w:r>
      <w:proofErr w:type="spellStart"/>
      <w:r w:rsidRPr="00232D0F">
        <w:rPr>
          <w:sz w:val="24"/>
          <w:szCs w:val="24"/>
        </w:rPr>
        <w:t>z_x</w:t>
      </w:r>
      <w:proofErr w:type="spellEnd"/>
      <w:r w:rsidRPr="00232D0F">
        <w:rPr>
          <w:sz w:val="24"/>
          <w:szCs w:val="24"/>
        </w:rPr>
        <w:t xml:space="preserve"> are the transponder outputs of Section 4 on each polarization. Leakage into the co-polar channel is then a scaled copy of </w:t>
      </w:r>
      <w:proofErr w:type="spellStart"/>
      <w:r w:rsidRPr="00232D0F">
        <w:rPr>
          <w:sz w:val="24"/>
          <w:szCs w:val="24"/>
        </w:rPr>
        <w:t>z_x</w:t>
      </w:r>
      <w:proofErr w:type="spellEnd"/>
      <w:r w:rsidRPr="00232D0F">
        <w:rPr>
          <w:sz w:val="24"/>
          <w:szCs w:val="24"/>
        </w:rPr>
        <w:t xml:space="preserve">, which can be tested by correlating the two channels; without </w:t>
      </w:r>
      <w:proofErr w:type="spellStart"/>
      <w:r w:rsidRPr="00232D0F">
        <w:rPr>
          <w:sz w:val="24"/>
          <w:szCs w:val="24"/>
        </w:rPr>
        <w:t>y_x</w:t>
      </w:r>
      <w:proofErr w:type="spellEnd"/>
      <w:r w:rsidRPr="00232D0F">
        <w:rPr>
          <w:sz w:val="24"/>
          <w:szCs w:val="24"/>
        </w:rPr>
        <w:t xml:space="preserve"> the test is impossible.</w:t>
      </w:r>
    </w:p>
    <w:p w14:paraId="426AC62B" w14:textId="77777777" w:rsidR="001A14D8" w:rsidRPr="00232D0F" w:rsidRDefault="00C50023">
      <w:pPr>
        <w:rPr>
          <w:sz w:val="24"/>
          <w:szCs w:val="24"/>
        </w:rPr>
      </w:pPr>
      <w:r w:rsidRPr="00232D0F">
        <w:rPr>
          <w:sz w:val="24"/>
          <w:szCs w:val="24"/>
        </w:rPr>
        <w:t>Unp</w:t>
      </w:r>
      <w:r w:rsidRPr="00232D0F">
        <w:rPr>
          <w:sz w:val="24"/>
          <w:szCs w:val="24"/>
        </w:rPr>
        <w:t xml:space="preserve">lanned carriers form a second group. An unauthorized carrier, a carrier at the wrong frequency and adjacent-satellite interference all add energy outside the expected occupancy, and their spectra can be nearly identical. What separates them is whether the </w:t>
      </w:r>
      <w:r w:rsidRPr="00232D0F">
        <w:rPr>
          <w:sz w:val="24"/>
          <w:szCs w:val="24"/>
        </w:rPr>
        <w:t>energy is consistent with the operator's carrier plan, and where it originates. CID answers the second question when the transmitter cooperates [13], [14]. Without CID or geolocation, adjacent-satellite and unauthorized carriers may be inseparable from the</w:t>
      </w:r>
      <w:r w:rsidRPr="00232D0F">
        <w:rPr>
          <w:sz w:val="24"/>
          <w:szCs w:val="24"/>
        </w:rPr>
        <w:t xml:space="preserve"> downlink alone, and a recognizer should report that confusion rather than hide it.</w:t>
      </w:r>
    </w:p>
    <w:p w14:paraId="154141B5" w14:textId="77777777" w:rsidR="001A14D8" w:rsidRPr="00232D0F" w:rsidRDefault="00C50023">
      <w:pPr>
        <w:rPr>
          <w:sz w:val="24"/>
          <w:szCs w:val="24"/>
        </w:rPr>
      </w:pPr>
      <w:r w:rsidRPr="00232D0F">
        <w:rPr>
          <w:sz w:val="24"/>
          <w:szCs w:val="24"/>
        </w:rPr>
        <w:t>Carrier-under-carrier interference is the clearest identifiability limit. In paired carrier multiple access (PCMA), two carriers deliberately share one band, and blind detection of the weaker one is a known hard problem [66]; information-theoretic analysis</w:t>
      </w:r>
      <w:r w:rsidRPr="00232D0F">
        <w:rPr>
          <w:sz w:val="24"/>
          <w:szCs w:val="24"/>
        </w:rPr>
        <w:t xml:space="preserve"> bounds what blind detection can achieve [67]. Unintended carrier-under-carrier events inherit this difficulty, which is why commercial tools cancel the host carrier before looking for a residual [15]</w:t>
      </w:r>
      <w:proofErr w:type="gramStart"/>
      <w:r w:rsidRPr="00232D0F">
        <w:rPr>
          <w:sz w:val="24"/>
          <w:szCs w:val="24"/>
        </w:rPr>
        <w:t>–[</w:t>
      </w:r>
      <w:proofErr w:type="gramEnd"/>
      <w:r w:rsidRPr="00232D0F">
        <w:rPr>
          <w:sz w:val="24"/>
          <w:szCs w:val="24"/>
        </w:rPr>
        <w:t>17]. At realistic carrier-to-interference ratios the c</w:t>
      </w:r>
      <w:r w:rsidRPr="00232D0F">
        <w:rPr>
          <w:sz w:val="24"/>
          <w:szCs w:val="24"/>
        </w:rPr>
        <w:t>omposite power spectrum is essentially that of the host. Features that respond to a second symbol rate, such as the cyclic spectrum [11], [43], are the natural candidates for making this class observable.</w:t>
      </w:r>
    </w:p>
    <w:p w14:paraId="03826751" w14:textId="77777777" w:rsidR="001A14D8" w:rsidRPr="00232D0F" w:rsidRDefault="00C50023">
      <w:pPr>
        <w:rPr>
          <w:sz w:val="24"/>
          <w:szCs w:val="24"/>
        </w:rPr>
      </w:pPr>
      <w:r w:rsidRPr="00232D0F">
        <w:rPr>
          <w:sz w:val="24"/>
          <w:szCs w:val="24"/>
        </w:rPr>
        <w:t>The difficulty is visible in second-order statistic</w:t>
      </w:r>
      <w:r w:rsidRPr="00232D0F">
        <w:rPr>
          <w:sz w:val="24"/>
          <w:szCs w:val="24"/>
        </w:rPr>
        <w:t xml:space="preserve">s. With a host carrier </w:t>
      </w:r>
      <w:proofErr w:type="spellStart"/>
      <w:r w:rsidRPr="00232D0F">
        <w:rPr>
          <w:sz w:val="24"/>
          <w:szCs w:val="24"/>
        </w:rPr>
        <w:t>s_h</w:t>
      </w:r>
      <w:proofErr w:type="spellEnd"/>
      <w:r w:rsidRPr="00232D0F">
        <w:rPr>
          <w:sz w:val="24"/>
          <w:szCs w:val="24"/>
        </w:rPr>
        <w:t xml:space="preserve">, an under-carrier </w:t>
      </w:r>
      <w:proofErr w:type="spellStart"/>
      <w:r w:rsidRPr="00232D0F">
        <w:rPr>
          <w:sz w:val="24"/>
          <w:szCs w:val="24"/>
        </w:rPr>
        <w:t>s_u</w:t>
      </w:r>
      <w:proofErr w:type="spellEnd"/>
      <w:r w:rsidRPr="00232D0F">
        <w:rPr>
          <w:sz w:val="24"/>
          <w:szCs w:val="24"/>
        </w:rPr>
        <w:t xml:space="preserve"> at power ratio ρ = (C/</w:t>
      </w:r>
      <w:proofErr w:type="gramStart"/>
      <w:r w:rsidRPr="00232D0F">
        <w:rPr>
          <w:sz w:val="24"/>
          <w:szCs w:val="24"/>
        </w:rPr>
        <w:t>I)⁻</w:t>
      </w:r>
      <w:proofErr w:type="gramEnd"/>
      <w:r w:rsidRPr="00232D0F">
        <w:rPr>
          <w:sz w:val="24"/>
          <w:szCs w:val="24"/>
        </w:rPr>
        <w:t>¹ and independent stationary noise,</w:t>
      </w:r>
    </w:p>
    <w:p w14:paraId="3CC2487F" w14:textId="77777777" w:rsidR="001A14D8" w:rsidRPr="00232D0F" w:rsidRDefault="00C50023">
      <w:pPr>
        <w:pStyle w:val="Code"/>
        <w:rPr>
          <w:sz w:val="22"/>
          <w:szCs w:val="24"/>
        </w:rPr>
      </w:pPr>
      <w:bookmarkStart w:id="9" w:name="bongo_lang_latex_10"/>
      <w:bookmarkEnd w:id="9"/>
      <w:r w:rsidRPr="00232D0F">
        <w:rPr>
          <w:sz w:val="22"/>
          <w:szCs w:val="24"/>
        </w:rPr>
        <w:t xml:space="preserve">y(t) = </w:t>
      </w:r>
      <w:proofErr w:type="spellStart"/>
      <w:r w:rsidRPr="00232D0F">
        <w:rPr>
          <w:sz w:val="22"/>
          <w:szCs w:val="24"/>
        </w:rPr>
        <w:t>s_h</w:t>
      </w:r>
      <w:proofErr w:type="spellEnd"/>
      <w:r w:rsidRPr="00232D0F">
        <w:rPr>
          <w:sz w:val="22"/>
          <w:szCs w:val="24"/>
        </w:rPr>
        <w:t>(t) + \sqrt{\</w:t>
      </w:r>
      <w:proofErr w:type="gramStart"/>
      <w:r w:rsidRPr="00232D0F">
        <w:rPr>
          <w:sz w:val="22"/>
          <w:szCs w:val="24"/>
        </w:rPr>
        <w:t>rho}\</w:t>
      </w:r>
      <w:proofErr w:type="gramEnd"/>
      <w:r w:rsidRPr="00232D0F">
        <w:rPr>
          <w:sz w:val="22"/>
          <w:szCs w:val="24"/>
        </w:rPr>
        <w:t xml:space="preserve">, </w:t>
      </w:r>
      <w:proofErr w:type="spellStart"/>
      <w:r w:rsidRPr="00232D0F">
        <w:rPr>
          <w:sz w:val="22"/>
          <w:szCs w:val="24"/>
        </w:rPr>
        <w:t>s_u</w:t>
      </w:r>
      <w:proofErr w:type="spellEnd"/>
      <w:r w:rsidRPr="00232D0F">
        <w:rPr>
          <w:sz w:val="22"/>
          <w:szCs w:val="24"/>
        </w:rPr>
        <w:t>(t) + n(t) \quad\</w:t>
      </w:r>
      <w:proofErr w:type="spellStart"/>
      <w:r w:rsidRPr="00232D0F">
        <w:rPr>
          <w:sz w:val="22"/>
          <w:szCs w:val="24"/>
        </w:rPr>
        <w:t>Longrightarrow</w:t>
      </w:r>
      <w:proofErr w:type="spellEnd"/>
      <w:r w:rsidRPr="00232D0F">
        <w:rPr>
          <w:sz w:val="22"/>
          <w:szCs w:val="24"/>
        </w:rPr>
        <w:t xml:space="preserve">\quad </w:t>
      </w:r>
      <w:proofErr w:type="spellStart"/>
      <w:r w:rsidRPr="00232D0F">
        <w:rPr>
          <w:sz w:val="22"/>
          <w:szCs w:val="24"/>
        </w:rPr>
        <w:t>S_y</w:t>
      </w:r>
      <w:proofErr w:type="spellEnd"/>
      <w:r w:rsidRPr="00232D0F">
        <w:rPr>
          <w:sz w:val="22"/>
          <w:szCs w:val="24"/>
        </w:rPr>
        <w:t xml:space="preserve">(f) = </w:t>
      </w:r>
      <w:proofErr w:type="spellStart"/>
      <w:r w:rsidRPr="00232D0F">
        <w:rPr>
          <w:sz w:val="22"/>
          <w:szCs w:val="24"/>
        </w:rPr>
        <w:t>S_h</w:t>
      </w:r>
      <w:proofErr w:type="spellEnd"/>
      <w:r w:rsidRPr="00232D0F">
        <w:rPr>
          <w:sz w:val="22"/>
          <w:szCs w:val="24"/>
        </w:rPr>
        <w:t xml:space="preserve">(f) + \rho\, </w:t>
      </w:r>
      <w:proofErr w:type="spellStart"/>
      <w:r w:rsidRPr="00232D0F">
        <w:rPr>
          <w:sz w:val="22"/>
          <w:szCs w:val="24"/>
        </w:rPr>
        <w:t>S_u</w:t>
      </w:r>
      <w:proofErr w:type="spellEnd"/>
      <w:r w:rsidRPr="00232D0F">
        <w:rPr>
          <w:sz w:val="22"/>
          <w:szCs w:val="24"/>
        </w:rPr>
        <w:t>(f) + N_0</w:t>
      </w:r>
    </w:p>
    <w:p w14:paraId="04640137" w14:textId="77777777" w:rsidR="001A14D8" w:rsidRPr="00232D0F" w:rsidRDefault="00C50023">
      <w:pPr>
        <w:rPr>
          <w:sz w:val="24"/>
          <w:szCs w:val="24"/>
        </w:rPr>
      </w:pPr>
      <w:r w:rsidRPr="00232D0F">
        <w:rPr>
          <w:sz w:val="24"/>
          <w:szCs w:val="24"/>
        </w:rPr>
        <w:t>so at C/I = 20 dB and equal bandwidths</w:t>
      </w:r>
      <w:r w:rsidRPr="00232D0F">
        <w:rPr>
          <w:sz w:val="24"/>
          <w:szCs w:val="24"/>
        </w:rPr>
        <w:t xml:space="preserve"> the under-carrier raises the power spectral density by only 10 log₁</w:t>
      </w:r>
      <w:proofErr w:type="gramStart"/>
      <w:r w:rsidRPr="00232D0F">
        <w:rPr>
          <w:sz w:val="24"/>
          <w:szCs w:val="24"/>
        </w:rPr>
        <w:t>₀(</w:t>
      </w:r>
      <w:proofErr w:type="gramEnd"/>
      <w:r w:rsidRPr="00232D0F">
        <w:rPr>
          <w:sz w:val="24"/>
          <w:szCs w:val="24"/>
        </w:rPr>
        <w:t xml:space="preserve">1 + 0.01) ≈ 0.04 </w:t>
      </w:r>
      <w:proofErr w:type="spellStart"/>
      <w:r w:rsidRPr="00232D0F">
        <w:rPr>
          <w:sz w:val="24"/>
          <w:szCs w:val="24"/>
        </w:rPr>
        <w:t>dB.</w:t>
      </w:r>
      <w:proofErr w:type="spellEnd"/>
      <w:r w:rsidRPr="00232D0F">
        <w:rPr>
          <w:sz w:val="24"/>
          <w:szCs w:val="24"/>
        </w:rPr>
        <w:t xml:space="preserve"> The spectral correlation </w:t>
      </w:r>
      <w:proofErr w:type="gramStart"/>
      <w:r w:rsidRPr="00232D0F">
        <w:rPr>
          <w:sz w:val="24"/>
          <w:szCs w:val="24"/>
        </w:rPr>
        <w:t>function</w:t>
      </w:r>
      <w:proofErr w:type="gramEnd"/>
    </w:p>
    <w:p w14:paraId="0B8F3CA0" w14:textId="77777777" w:rsidR="001A14D8" w:rsidRPr="00232D0F" w:rsidRDefault="00C50023">
      <w:pPr>
        <w:pStyle w:val="Code"/>
        <w:rPr>
          <w:sz w:val="22"/>
          <w:szCs w:val="24"/>
        </w:rPr>
      </w:pPr>
      <w:bookmarkStart w:id="10" w:name="bongo_lang_latex_11"/>
      <w:bookmarkEnd w:id="10"/>
      <w:proofErr w:type="spellStart"/>
      <w:r w:rsidRPr="00232D0F">
        <w:rPr>
          <w:sz w:val="22"/>
          <w:szCs w:val="24"/>
        </w:rPr>
        <w:lastRenderedPageBreak/>
        <w:t>S_y</w:t>
      </w:r>
      <w:proofErr w:type="spellEnd"/>
      <w:r w:rsidRPr="00232D0F">
        <w:rPr>
          <w:sz w:val="22"/>
          <w:szCs w:val="24"/>
        </w:rPr>
        <w:t>^{\</w:t>
      </w:r>
      <w:proofErr w:type="gramStart"/>
      <w:r w:rsidRPr="00232D0F">
        <w:rPr>
          <w:sz w:val="22"/>
          <w:szCs w:val="24"/>
        </w:rPr>
        <w:t>alpha}(</w:t>
      </w:r>
      <w:proofErr w:type="gramEnd"/>
      <w:r w:rsidRPr="00232D0F">
        <w:rPr>
          <w:sz w:val="22"/>
          <w:szCs w:val="24"/>
        </w:rPr>
        <w:t>f) = \</w:t>
      </w:r>
      <w:proofErr w:type="spellStart"/>
      <w:r w:rsidRPr="00232D0F">
        <w:rPr>
          <w:sz w:val="22"/>
          <w:szCs w:val="24"/>
        </w:rPr>
        <w:t>lim</w:t>
      </w:r>
      <w:proofErr w:type="spellEnd"/>
      <w:r w:rsidRPr="00232D0F">
        <w:rPr>
          <w:sz w:val="22"/>
          <w:szCs w:val="24"/>
        </w:rPr>
        <w:t>_{T \to \</w:t>
      </w:r>
      <w:proofErr w:type="spellStart"/>
      <w:r w:rsidRPr="00232D0F">
        <w:rPr>
          <w:sz w:val="22"/>
          <w:szCs w:val="24"/>
        </w:rPr>
        <w:t>infty</w:t>
      </w:r>
      <w:proofErr w:type="spellEnd"/>
      <w:r w:rsidRPr="00232D0F">
        <w:rPr>
          <w:sz w:val="22"/>
          <w:szCs w:val="24"/>
        </w:rPr>
        <w:t>} \frac{1}{T}\, \</w:t>
      </w:r>
      <w:proofErr w:type="spellStart"/>
      <w:r w:rsidRPr="00232D0F">
        <w:rPr>
          <w:sz w:val="22"/>
          <w:szCs w:val="24"/>
        </w:rPr>
        <w:t>mathbb</w:t>
      </w:r>
      <w:proofErr w:type="spellEnd"/>
      <w:r w:rsidRPr="00232D0F">
        <w:rPr>
          <w:sz w:val="22"/>
          <w:szCs w:val="24"/>
        </w:rPr>
        <w:t>{E}\left[ Y_T\!\left(f + \</w:t>
      </w:r>
      <w:proofErr w:type="spellStart"/>
      <w:r w:rsidRPr="00232D0F">
        <w:rPr>
          <w:sz w:val="22"/>
          <w:szCs w:val="24"/>
        </w:rPr>
        <w:t>tfrac</w:t>
      </w:r>
      <w:proofErr w:type="spellEnd"/>
      <w:r w:rsidRPr="00232D0F">
        <w:rPr>
          <w:sz w:val="22"/>
          <w:szCs w:val="24"/>
        </w:rPr>
        <w:t>{\alpha}{2}\right) Y_T^{*}\!\left(f - \</w:t>
      </w:r>
      <w:proofErr w:type="spellStart"/>
      <w:r w:rsidRPr="00232D0F">
        <w:rPr>
          <w:sz w:val="22"/>
          <w:szCs w:val="24"/>
        </w:rPr>
        <w:t>tf</w:t>
      </w:r>
      <w:r w:rsidRPr="00232D0F">
        <w:rPr>
          <w:sz w:val="22"/>
          <w:szCs w:val="24"/>
        </w:rPr>
        <w:t>rac</w:t>
      </w:r>
      <w:proofErr w:type="spellEnd"/>
      <w:r w:rsidRPr="00232D0F">
        <w:rPr>
          <w:sz w:val="22"/>
          <w:szCs w:val="24"/>
        </w:rPr>
        <w:t>{\alpha}{2}\right) \right]</w:t>
      </w:r>
    </w:p>
    <w:p w14:paraId="11158EF5" w14:textId="77777777" w:rsidR="001A14D8" w:rsidRPr="00232D0F" w:rsidRDefault="00C50023">
      <w:pPr>
        <w:rPr>
          <w:sz w:val="24"/>
          <w:szCs w:val="24"/>
        </w:rPr>
      </w:pPr>
      <w:r w:rsidRPr="00232D0F">
        <w:rPr>
          <w:sz w:val="24"/>
          <w:szCs w:val="24"/>
        </w:rPr>
        <w:t xml:space="preserve">is non-zero only at the cycle frequencies α = n/T_s of each linearly modulated component, and vanishes for stationary noise [11]. When the symbol periods differ, </w:t>
      </w:r>
      <w:proofErr w:type="spellStart"/>
      <w:r w:rsidRPr="00232D0F">
        <w:rPr>
          <w:sz w:val="24"/>
          <w:szCs w:val="24"/>
        </w:rPr>
        <w:t>S_y</w:t>
      </w:r>
      <w:proofErr w:type="spellEnd"/>
      <w:r w:rsidRPr="00232D0F">
        <w:rPr>
          <w:sz w:val="24"/>
          <w:szCs w:val="24"/>
        </w:rPr>
        <w:t>^α at α = 1/</w:t>
      </w:r>
      <w:proofErr w:type="spellStart"/>
      <w:r w:rsidRPr="00232D0F">
        <w:rPr>
          <w:sz w:val="24"/>
          <w:szCs w:val="24"/>
        </w:rPr>
        <w:t>T_u</w:t>
      </w:r>
      <w:proofErr w:type="spellEnd"/>
      <w:r w:rsidRPr="00232D0F">
        <w:rPr>
          <w:sz w:val="24"/>
          <w:szCs w:val="24"/>
        </w:rPr>
        <w:t xml:space="preserve"> contains only the under-carrier term ρ </w:t>
      </w:r>
      <w:proofErr w:type="spellStart"/>
      <w:r w:rsidRPr="00232D0F">
        <w:rPr>
          <w:sz w:val="24"/>
          <w:szCs w:val="24"/>
        </w:rPr>
        <w:t>S_u</w:t>
      </w:r>
      <w:proofErr w:type="spellEnd"/>
      <w:r w:rsidRPr="00232D0F">
        <w:rPr>
          <w:sz w:val="24"/>
          <w:szCs w:val="24"/>
        </w:rPr>
        <w:t>^α,</w:t>
      </w:r>
      <w:r w:rsidRPr="00232D0F">
        <w:rPr>
          <w:sz w:val="24"/>
          <w:szCs w:val="24"/>
        </w:rPr>
        <w:t xml:space="preserve"> free of the host's much larger power. When they coincide, the cyclic signatures overlap as well, and only cancellation of the decoded host separates the two [15]</w:t>
      </w:r>
      <w:proofErr w:type="gramStart"/>
      <w:r w:rsidRPr="00232D0F">
        <w:rPr>
          <w:sz w:val="24"/>
          <w:szCs w:val="24"/>
        </w:rPr>
        <w:t>–[</w:t>
      </w:r>
      <w:proofErr w:type="gramEnd"/>
      <w:r w:rsidRPr="00232D0F">
        <w:rPr>
          <w:sz w:val="24"/>
          <w:szCs w:val="24"/>
        </w:rPr>
        <w:t>17].</w:t>
      </w:r>
    </w:p>
    <w:p w14:paraId="031A15C3" w14:textId="77777777" w:rsidR="001A14D8" w:rsidRPr="00232D0F" w:rsidRDefault="00C50023">
      <w:pPr>
        <w:rPr>
          <w:sz w:val="24"/>
          <w:szCs w:val="24"/>
        </w:rPr>
      </w:pPr>
      <w:r w:rsidRPr="00232D0F">
        <w:rPr>
          <w:sz w:val="24"/>
          <w:szCs w:val="24"/>
        </w:rPr>
        <w:t>Finally, payload intermodulation must be separated from external interference. Here the</w:t>
      </w:r>
      <w:r w:rsidRPr="00232D0F">
        <w:rPr>
          <w:sz w:val="24"/>
          <w:szCs w:val="24"/>
        </w:rPr>
        <w:t xml:space="preserve"> transponder physics helps: intermodulation products fall at frequencies set by the carrier plan and change with input back-off in a predictable way [55], [58], whereas external interferers follow neither rule. A recognizer that knows the carrier plan and </w:t>
      </w:r>
      <w:r w:rsidRPr="00232D0F">
        <w:rPr>
          <w:sz w:val="24"/>
          <w:szCs w:val="24"/>
        </w:rPr>
        <w:t>sees behavior across drive levels can in principle tell the two apart; one that sees a single unannotated spectrum cannot. The IMUX/OMUX masking effect [56] complicates this, since the observed signature depends on the filters as well as the amplifier.</w:t>
      </w:r>
    </w:p>
    <w:p w14:paraId="1AC19BA1" w14:textId="77777777" w:rsidR="001A14D8" w:rsidRPr="00232D0F" w:rsidRDefault="00C50023">
      <w:pPr>
        <w:rPr>
          <w:sz w:val="24"/>
          <w:szCs w:val="24"/>
        </w:rPr>
      </w:pPr>
      <w:r w:rsidRPr="00232D0F">
        <w:rPr>
          <w:sz w:val="24"/>
          <w:szCs w:val="24"/>
        </w:rPr>
        <w:t xml:space="preserve">We </w:t>
      </w:r>
      <w:r w:rsidRPr="00232D0F">
        <w:rPr>
          <w:sz w:val="24"/>
          <w:szCs w:val="24"/>
        </w:rPr>
        <w:t>found no paper that formalizes these arguments as an identifiability analysis for satellite interference classes; the closest formal treatment is the information-theoretic study of blind PCMA detection [67]. Mapping each class to the observables it require</w:t>
      </w:r>
      <w:r w:rsidRPr="00232D0F">
        <w:rPr>
          <w:sz w:val="24"/>
          <w:szCs w:val="24"/>
        </w:rPr>
        <w:t>s — co-polar spectrum, cross-polar spectrum, carrier plan, response to back-off, cyclic features — is therefore open, and contribution C2 addresses it directly.</w:t>
      </w:r>
    </w:p>
    <w:p w14:paraId="107C3567" w14:textId="77777777" w:rsidR="001A14D8" w:rsidRPr="00232D0F" w:rsidRDefault="00C50023">
      <w:pPr>
        <w:rPr>
          <w:sz w:val="24"/>
          <w:szCs w:val="24"/>
        </w:rPr>
      </w:pPr>
      <w:r w:rsidRPr="00232D0F">
        <w:rPr>
          <w:sz w:val="24"/>
          <w:szCs w:val="24"/>
        </w:rPr>
        <w:t>Table 1 states this argument as a working hypothesis; the ablations in Section 7 are designed t</w:t>
      </w:r>
      <w:r w:rsidRPr="00232D0F">
        <w:rPr>
          <w:sz w:val="24"/>
          <w:szCs w:val="24"/>
        </w:rPr>
        <w:t>o test each entry.</w:t>
      </w:r>
    </w:p>
    <w:p w14:paraId="08196698" w14:textId="77777777" w:rsidR="001A14D8" w:rsidRPr="00232D0F" w:rsidRDefault="00C50023">
      <w:pPr>
        <w:rPr>
          <w:sz w:val="24"/>
          <w:szCs w:val="24"/>
        </w:rPr>
      </w:pPr>
      <w:r w:rsidRPr="00232D0F">
        <w:rPr>
          <w:b/>
          <w:sz w:val="24"/>
          <w:szCs w:val="24"/>
        </w:rPr>
        <w:t>Table 1.</w:t>
      </w:r>
      <w:r w:rsidRPr="00232D0F">
        <w:rPr>
          <w:sz w:val="24"/>
          <w:szCs w:val="24"/>
        </w:rPr>
        <w:t xml:space="preserve"> Observables expected to be required (●), helpful (○) or uninformative (–) for each known class.</w:t>
      </w:r>
    </w:p>
    <w:tbl>
      <w:tblPr>
        <w:tblStyle w:val="TabloKlavuzu"/>
        <w:tblW w:w="0" w:type="auto"/>
        <w:tblLayout w:type="fixed"/>
        <w:tblLook w:val="0420" w:firstRow="1" w:lastRow="0" w:firstColumn="0" w:lastColumn="0" w:noHBand="0" w:noVBand="1"/>
      </w:tblPr>
      <w:tblGrid>
        <w:gridCol w:w="2334"/>
        <w:gridCol w:w="1533"/>
        <w:gridCol w:w="1510"/>
        <w:gridCol w:w="1478"/>
        <w:gridCol w:w="1227"/>
        <w:gridCol w:w="1277"/>
      </w:tblGrid>
      <w:tr w:rsidR="001A14D8" w:rsidRPr="00232D0F" w14:paraId="078D5B6D" w14:textId="77777777">
        <w:trPr>
          <w:tblHeader/>
        </w:trPr>
        <w:tc>
          <w:tcPr>
            <w:tcW w:w="2334" w:type="dxa"/>
            <w:shd w:val="clear" w:color="auto" w:fill="F2F2F2"/>
          </w:tcPr>
          <w:p w14:paraId="51819535" w14:textId="77777777" w:rsidR="001A14D8" w:rsidRPr="00232D0F" w:rsidRDefault="00C50023">
            <w:pPr>
              <w:rPr>
                <w:sz w:val="24"/>
                <w:szCs w:val="24"/>
              </w:rPr>
            </w:pPr>
            <w:r w:rsidRPr="00232D0F">
              <w:rPr>
                <w:sz w:val="24"/>
                <w:szCs w:val="24"/>
              </w:rPr>
              <w:t>Class</w:t>
            </w:r>
          </w:p>
        </w:tc>
        <w:tc>
          <w:tcPr>
            <w:tcW w:w="1533" w:type="dxa"/>
            <w:shd w:val="clear" w:color="auto" w:fill="F2F2F2"/>
          </w:tcPr>
          <w:p w14:paraId="7345F0BC" w14:textId="77777777" w:rsidR="001A14D8" w:rsidRPr="00232D0F" w:rsidRDefault="00C50023">
            <w:pPr>
              <w:rPr>
                <w:sz w:val="24"/>
                <w:szCs w:val="24"/>
              </w:rPr>
            </w:pPr>
            <w:r w:rsidRPr="00232D0F">
              <w:rPr>
                <w:sz w:val="24"/>
                <w:szCs w:val="24"/>
              </w:rPr>
              <w:t>Co-pol spectrogram</w:t>
            </w:r>
          </w:p>
        </w:tc>
        <w:tc>
          <w:tcPr>
            <w:tcW w:w="1510" w:type="dxa"/>
            <w:shd w:val="clear" w:color="auto" w:fill="F2F2F2"/>
          </w:tcPr>
          <w:p w14:paraId="5D315E5F" w14:textId="77777777" w:rsidR="001A14D8" w:rsidRPr="00232D0F" w:rsidRDefault="00C50023">
            <w:pPr>
              <w:rPr>
                <w:sz w:val="24"/>
                <w:szCs w:val="24"/>
              </w:rPr>
            </w:pPr>
            <w:r w:rsidRPr="00232D0F">
              <w:rPr>
                <w:sz w:val="24"/>
                <w:szCs w:val="24"/>
              </w:rPr>
              <w:t>Cross-pol spectrogram</w:t>
            </w:r>
          </w:p>
        </w:tc>
        <w:tc>
          <w:tcPr>
            <w:tcW w:w="1478" w:type="dxa"/>
            <w:shd w:val="clear" w:color="auto" w:fill="F2F2F2"/>
          </w:tcPr>
          <w:p w14:paraId="49FE48F0" w14:textId="77777777" w:rsidR="001A14D8" w:rsidRPr="00232D0F" w:rsidRDefault="00C50023">
            <w:pPr>
              <w:rPr>
                <w:sz w:val="24"/>
                <w:szCs w:val="24"/>
              </w:rPr>
            </w:pPr>
            <w:r w:rsidRPr="00232D0F">
              <w:rPr>
                <w:sz w:val="24"/>
                <w:szCs w:val="24"/>
              </w:rPr>
              <w:t>Carrier-plan mask</w:t>
            </w:r>
          </w:p>
        </w:tc>
        <w:tc>
          <w:tcPr>
            <w:tcW w:w="1227" w:type="dxa"/>
            <w:shd w:val="clear" w:color="auto" w:fill="F2F2F2"/>
          </w:tcPr>
          <w:p w14:paraId="3B4104A4" w14:textId="77777777" w:rsidR="001A14D8" w:rsidRPr="00232D0F" w:rsidRDefault="00C50023">
            <w:pPr>
              <w:rPr>
                <w:sz w:val="24"/>
                <w:szCs w:val="24"/>
              </w:rPr>
            </w:pPr>
            <w:r w:rsidRPr="00232D0F">
              <w:rPr>
                <w:sz w:val="24"/>
                <w:szCs w:val="24"/>
              </w:rPr>
              <w:t>Response to IBO</w:t>
            </w:r>
          </w:p>
        </w:tc>
        <w:tc>
          <w:tcPr>
            <w:tcW w:w="1277" w:type="dxa"/>
            <w:shd w:val="clear" w:color="auto" w:fill="F2F2F2"/>
          </w:tcPr>
          <w:p w14:paraId="485BDF2B" w14:textId="77777777" w:rsidR="001A14D8" w:rsidRPr="00232D0F" w:rsidRDefault="00C50023">
            <w:pPr>
              <w:rPr>
                <w:sz w:val="24"/>
                <w:szCs w:val="24"/>
              </w:rPr>
            </w:pPr>
            <w:r w:rsidRPr="00232D0F">
              <w:rPr>
                <w:sz w:val="24"/>
                <w:szCs w:val="24"/>
              </w:rPr>
              <w:t>Cyclic features</w:t>
            </w:r>
          </w:p>
        </w:tc>
      </w:tr>
      <w:tr w:rsidR="001A14D8" w:rsidRPr="00232D0F" w14:paraId="71A232FC" w14:textId="77777777">
        <w:tc>
          <w:tcPr>
            <w:tcW w:w="2334" w:type="dxa"/>
          </w:tcPr>
          <w:p w14:paraId="54F9202A" w14:textId="77777777" w:rsidR="001A14D8" w:rsidRPr="00232D0F" w:rsidRDefault="00C50023">
            <w:pPr>
              <w:rPr>
                <w:sz w:val="24"/>
                <w:szCs w:val="24"/>
              </w:rPr>
            </w:pPr>
            <w:r w:rsidRPr="00232D0F">
              <w:rPr>
                <w:sz w:val="24"/>
                <w:szCs w:val="24"/>
              </w:rPr>
              <w:t>Clean</w:t>
            </w:r>
          </w:p>
        </w:tc>
        <w:tc>
          <w:tcPr>
            <w:tcW w:w="1533" w:type="dxa"/>
          </w:tcPr>
          <w:p w14:paraId="7453D49B" w14:textId="77777777" w:rsidR="001A14D8" w:rsidRPr="00232D0F" w:rsidRDefault="00C50023">
            <w:pPr>
              <w:rPr>
                <w:sz w:val="24"/>
                <w:szCs w:val="24"/>
              </w:rPr>
            </w:pPr>
            <w:r w:rsidRPr="00232D0F">
              <w:rPr>
                <w:sz w:val="24"/>
                <w:szCs w:val="24"/>
              </w:rPr>
              <w:t>●</w:t>
            </w:r>
          </w:p>
        </w:tc>
        <w:tc>
          <w:tcPr>
            <w:tcW w:w="1510" w:type="dxa"/>
          </w:tcPr>
          <w:p w14:paraId="4F1026FC" w14:textId="77777777" w:rsidR="001A14D8" w:rsidRPr="00232D0F" w:rsidRDefault="00C50023">
            <w:pPr>
              <w:rPr>
                <w:sz w:val="24"/>
                <w:szCs w:val="24"/>
              </w:rPr>
            </w:pPr>
            <w:r w:rsidRPr="00232D0F">
              <w:rPr>
                <w:sz w:val="24"/>
                <w:szCs w:val="24"/>
              </w:rPr>
              <w:t>○</w:t>
            </w:r>
          </w:p>
        </w:tc>
        <w:tc>
          <w:tcPr>
            <w:tcW w:w="1478" w:type="dxa"/>
          </w:tcPr>
          <w:p w14:paraId="39B461F2" w14:textId="77777777" w:rsidR="001A14D8" w:rsidRPr="00232D0F" w:rsidRDefault="00C50023">
            <w:pPr>
              <w:rPr>
                <w:sz w:val="24"/>
                <w:szCs w:val="24"/>
              </w:rPr>
            </w:pPr>
            <w:r w:rsidRPr="00232D0F">
              <w:rPr>
                <w:sz w:val="24"/>
                <w:szCs w:val="24"/>
              </w:rPr>
              <w:t>●</w:t>
            </w:r>
          </w:p>
        </w:tc>
        <w:tc>
          <w:tcPr>
            <w:tcW w:w="1227" w:type="dxa"/>
          </w:tcPr>
          <w:p w14:paraId="581E56EE" w14:textId="77777777" w:rsidR="001A14D8" w:rsidRPr="00232D0F" w:rsidRDefault="00C50023">
            <w:pPr>
              <w:rPr>
                <w:sz w:val="24"/>
                <w:szCs w:val="24"/>
              </w:rPr>
            </w:pPr>
            <w:r w:rsidRPr="00232D0F">
              <w:rPr>
                <w:sz w:val="24"/>
                <w:szCs w:val="24"/>
              </w:rPr>
              <w:t>○</w:t>
            </w:r>
          </w:p>
        </w:tc>
        <w:tc>
          <w:tcPr>
            <w:tcW w:w="1277" w:type="dxa"/>
          </w:tcPr>
          <w:p w14:paraId="1EF9D662" w14:textId="77777777" w:rsidR="001A14D8" w:rsidRPr="00232D0F" w:rsidRDefault="00C50023">
            <w:pPr>
              <w:rPr>
                <w:sz w:val="24"/>
                <w:szCs w:val="24"/>
              </w:rPr>
            </w:pPr>
            <w:r w:rsidRPr="00232D0F">
              <w:rPr>
                <w:sz w:val="24"/>
                <w:szCs w:val="24"/>
              </w:rPr>
              <w:t>○</w:t>
            </w:r>
          </w:p>
        </w:tc>
      </w:tr>
      <w:tr w:rsidR="001A14D8" w:rsidRPr="00232D0F" w14:paraId="551B9AF1" w14:textId="77777777">
        <w:tc>
          <w:tcPr>
            <w:tcW w:w="2334" w:type="dxa"/>
          </w:tcPr>
          <w:p w14:paraId="768ACF07" w14:textId="77777777" w:rsidR="001A14D8" w:rsidRPr="00232D0F" w:rsidRDefault="00C50023">
            <w:pPr>
              <w:rPr>
                <w:sz w:val="24"/>
                <w:szCs w:val="24"/>
              </w:rPr>
            </w:pPr>
            <w:r w:rsidRPr="00232D0F">
              <w:rPr>
                <w:sz w:val="24"/>
                <w:szCs w:val="24"/>
              </w:rPr>
              <w:t>CW</w:t>
            </w:r>
          </w:p>
        </w:tc>
        <w:tc>
          <w:tcPr>
            <w:tcW w:w="1533" w:type="dxa"/>
          </w:tcPr>
          <w:p w14:paraId="46352585" w14:textId="77777777" w:rsidR="001A14D8" w:rsidRPr="00232D0F" w:rsidRDefault="00C50023">
            <w:pPr>
              <w:rPr>
                <w:sz w:val="24"/>
                <w:szCs w:val="24"/>
              </w:rPr>
            </w:pPr>
            <w:r w:rsidRPr="00232D0F">
              <w:rPr>
                <w:sz w:val="24"/>
                <w:szCs w:val="24"/>
              </w:rPr>
              <w:t>●</w:t>
            </w:r>
          </w:p>
        </w:tc>
        <w:tc>
          <w:tcPr>
            <w:tcW w:w="1510" w:type="dxa"/>
          </w:tcPr>
          <w:p w14:paraId="7FED4165" w14:textId="77777777" w:rsidR="001A14D8" w:rsidRPr="00232D0F" w:rsidRDefault="00C50023">
            <w:pPr>
              <w:rPr>
                <w:sz w:val="24"/>
                <w:szCs w:val="24"/>
              </w:rPr>
            </w:pPr>
            <w:r w:rsidRPr="00232D0F">
              <w:rPr>
                <w:sz w:val="24"/>
                <w:szCs w:val="24"/>
              </w:rPr>
              <w:t>–</w:t>
            </w:r>
          </w:p>
        </w:tc>
        <w:tc>
          <w:tcPr>
            <w:tcW w:w="1478" w:type="dxa"/>
          </w:tcPr>
          <w:p w14:paraId="4BF2B6FA" w14:textId="77777777" w:rsidR="001A14D8" w:rsidRPr="00232D0F" w:rsidRDefault="00C50023">
            <w:pPr>
              <w:rPr>
                <w:sz w:val="24"/>
                <w:szCs w:val="24"/>
              </w:rPr>
            </w:pPr>
            <w:r w:rsidRPr="00232D0F">
              <w:rPr>
                <w:sz w:val="24"/>
                <w:szCs w:val="24"/>
              </w:rPr>
              <w:t>○</w:t>
            </w:r>
          </w:p>
        </w:tc>
        <w:tc>
          <w:tcPr>
            <w:tcW w:w="1227" w:type="dxa"/>
          </w:tcPr>
          <w:p w14:paraId="39627541" w14:textId="77777777" w:rsidR="001A14D8" w:rsidRPr="00232D0F" w:rsidRDefault="00C50023">
            <w:pPr>
              <w:rPr>
                <w:sz w:val="24"/>
                <w:szCs w:val="24"/>
              </w:rPr>
            </w:pPr>
            <w:r w:rsidRPr="00232D0F">
              <w:rPr>
                <w:sz w:val="24"/>
                <w:szCs w:val="24"/>
              </w:rPr>
              <w:t>–</w:t>
            </w:r>
          </w:p>
        </w:tc>
        <w:tc>
          <w:tcPr>
            <w:tcW w:w="1277" w:type="dxa"/>
          </w:tcPr>
          <w:p w14:paraId="11390FB0" w14:textId="77777777" w:rsidR="001A14D8" w:rsidRPr="00232D0F" w:rsidRDefault="00C50023">
            <w:pPr>
              <w:rPr>
                <w:sz w:val="24"/>
                <w:szCs w:val="24"/>
              </w:rPr>
            </w:pPr>
            <w:r w:rsidRPr="00232D0F">
              <w:rPr>
                <w:sz w:val="24"/>
                <w:szCs w:val="24"/>
              </w:rPr>
              <w:t>○</w:t>
            </w:r>
          </w:p>
        </w:tc>
      </w:tr>
      <w:tr w:rsidR="001A14D8" w:rsidRPr="00232D0F" w14:paraId="5973FF08" w14:textId="77777777">
        <w:tc>
          <w:tcPr>
            <w:tcW w:w="2334" w:type="dxa"/>
          </w:tcPr>
          <w:p w14:paraId="1F13FEBF" w14:textId="77777777" w:rsidR="001A14D8" w:rsidRPr="00232D0F" w:rsidRDefault="00C50023">
            <w:pPr>
              <w:rPr>
                <w:sz w:val="24"/>
                <w:szCs w:val="24"/>
              </w:rPr>
            </w:pPr>
            <w:r w:rsidRPr="00232D0F">
              <w:rPr>
                <w:sz w:val="24"/>
                <w:szCs w:val="24"/>
              </w:rPr>
              <w:t>Swept CW</w:t>
            </w:r>
          </w:p>
        </w:tc>
        <w:tc>
          <w:tcPr>
            <w:tcW w:w="1533" w:type="dxa"/>
          </w:tcPr>
          <w:p w14:paraId="5D20AE24" w14:textId="77777777" w:rsidR="001A14D8" w:rsidRPr="00232D0F" w:rsidRDefault="00C50023">
            <w:pPr>
              <w:rPr>
                <w:sz w:val="24"/>
                <w:szCs w:val="24"/>
              </w:rPr>
            </w:pPr>
            <w:r w:rsidRPr="00232D0F">
              <w:rPr>
                <w:sz w:val="24"/>
                <w:szCs w:val="24"/>
              </w:rPr>
              <w:t>●</w:t>
            </w:r>
          </w:p>
        </w:tc>
        <w:tc>
          <w:tcPr>
            <w:tcW w:w="1510" w:type="dxa"/>
          </w:tcPr>
          <w:p w14:paraId="49C5833A" w14:textId="77777777" w:rsidR="001A14D8" w:rsidRPr="00232D0F" w:rsidRDefault="00C50023">
            <w:pPr>
              <w:rPr>
                <w:sz w:val="24"/>
                <w:szCs w:val="24"/>
              </w:rPr>
            </w:pPr>
            <w:r w:rsidRPr="00232D0F">
              <w:rPr>
                <w:sz w:val="24"/>
                <w:szCs w:val="24"/>
              </w:rPr>
              <w:t>–</w:t>
            </w:r>
          </w:p>
        </w:tc>
        <w:tc>
          <w:tcPr>
            <w:tcW w:w="1478" w:type="dxa"/>
          </w:tcPr>
          <w:p w14:paraId="39483458" w14:textId="77777777" w:rsidR="001A14D8" w:rsidRPr="00232D0F" w:rsidRDefault="00C50023">
            <w:pPr>
              <w:rPr>
                <w:sz w:val="24"/>
                <w:szCs w:val="24"/>
              </w:rPr>
            </w:pPr>
            <w:r w:rsidRPr="00232D0F">
              <w:rPr>
                <w:sz w:val="24"/>
                <w:szCs w:val="24"/>
              </w:rPr>
              <w:t>○</w:t>
            </w:r>
          </w:p>
        </w:tc>
        <w:tc>
          <w:tcPr>
            <w:tcW w:w="1227" w:type="dxa"/>
          </w:tcPr>
          <w:p w14:paraId="220CD981" w14:textId="77777777" w:rsidR="001A14D8" w:rsidRPr="00232D0F" w:rsidRDefault="00C50023">
            <w:pPr>
              <w:rPr>
                <w:sz w:val="24"/>
                <w:szCs w:val="24"/>
              </w:rPr>
            </w:pPr>
            <w:r w:rsidRPr="00232D0F">
              <w:rPr>
                <w:sz w:val="24"/>
                <w:szCs w:val="24"/>
              </w:rPr>
              <w:t>–</w:t>
            </w:r>
          </w:p>
        </w:tc>
        <w:tc>
          <w:tcPr>
            <w:tcW w:w="1277" w:type="dxa"/>
          </w:tcPr>
          <w:p w14:paraId="6200F2EB" w14:textId="77777777" w:rsidR="001A14D8" w:rsidRPr="00232D0F" w:rsidRDefault="00C50023">
            <w:pPr>
              <w:rPr>
                <w:sz w:val="24"/>
                <w:szCs w:val="24"/>
              </w:rPr>
            </w:pPr>
            <w:r w:rsidRPr="00232D0F">
              <w:rPr>
                <w:sz w:val="24"/>
                <w:szCs w:val="24"/>
              </w:rPr>
              <w:t>–</w:t>
            </w:r>
          </w:p>
        </w:tc>
      </w:tr>
      <w:tr w:rsidR="001A14D8" w:rsidRPr="00232D0F" w14:paraId="0CA5B9B3" w14:textId="77777777">
        <w:tc>
          <w:tcPr>
            <w:tcW w:w="2334" w:type="dxa"/>
          </w:tcPr>
          <w:p w14:paraId="520BB1B1" w14:textId="77777777" w:rsidR="001A14D8" w:rsidRPr="00232D0F" w:rsidRDefault="00C50023">
            <w:pPr>
              <w:rPr>
                <w:sz w:val="24"/>
                <w:szCs w:val="24"/>
              </w:rPr>
            </w:pPr>
            <w:r w:rsidRPr="00232D0F">
              <w:rPr>
                <w:sz w:val="24"/>
                <w:szCs w:val="24"/>
              </w:rPr>
              <w:t>Cross-pol leakage</w:t>
            </w:r>
          </w:p>
        </w:tc>
        <w:tc>
          <w:tcPr>
            <w:tcW w:w="1533" w:type="dxa"/>
          </w:tcPr>
          <w:p w14:paraId="25ACC0B3" w14:textId="77777777" w:rsidR="001A14D8" w:rsidRPr="00232D0F" w:rsidRDefault="00C50023">
            <w:pPr>
              <w:rPr>
                <w:sz w:val="24"/>
                <w:szCs w:val="24"/>
              </w:rPr>
            </w:pPr>
            <w:r w:rsidRPr="00232D0F">
              <w:rPr>
                <w:sz w:val="24"/>
                <w:szCs w:val="24"/>
              </w:rPr>
              <w:t>○</w:t>
            </w:r>
          </w:p>
        </w:tc>
        <w:tc>
          <w:tcPr>
            <w:tcW w:w="1510" w:type="dxa"/>
          </w:tcPr>
          <w:p w14:paraId="6F694DFE" w14:textId="77777777" w:rsidR="001A14D8" w:rsidRPr="00232D0F" w:rsidRDefault="00C50023">
            <w:pPr>
              <w:rPr>
                <w:sz w:val="24"/>
                <w:szCs w:val="24"/>
              </w:rPr>
            </w:pPr>
            <w:r w:rsidRPr="00232D0F">
              <w:rPr>
                <w:sz w:val="24"/>
                <w:szCs w:val="24"/>
              </w:rPr>
              <w:t>●</w:t>
            </w:r>
          </w:p>
        </w:tc>
        <w:tc>
          <w:tcPr>
            <w:tcW w:w="1478" w:type="dxa"/>
          </w:tcPr>
          <w:p w14:paraId="35E2079A" w14:textId="77777777" w:rsidR="001A14D8" w:rsidRPr="00232D0F" w:rsidRDefault="00C50023">
            <w:pPr>
              <w:rPr>
                <w:sz w:val="24"/>
                <w:szCs w:val="24"/>
              </w:rPr>
            </w:pPr>
            <w:r w:rsidRPr="00232D0F">
              <w:rPr>
                <w:sz w:val="24"/>
                <w:szCs w:val="24"/>
              </w:rPr>
              <w:t>○</w:t>
            </w:r>
          </w:p>
        </w:tc>
        <w:tc>
          <w:tcPr>
            <w:tcW w:w="1227" w:type="dxa"/>
          </w:tcPr>
          <w:p w14:paraId="3B4A8260" w14:textId="77777777" w:rsidR="001A14D8" w:rsidRPr="00232D0F" w:rsidRDefault="00C50023">
            <w:pPr>
              <w:rPr>
                <w:sz w:val="24"/>
                <w:szCs w:val="24"/>
              </w:rPr>
            </w:pPr>
            <w:r w:rsidRPr="00232D0F">
              <w:rPr>
                <w:sz w:val="24"/>
                <w:szCs w:val="24"/>
              </w:rPr>
              <w:t>–</w:t>
            </w:r>
          </w:p>
        </w:tc>
        <w:tc>
          <w:tcPr>
            <w:tcW w:w="1277" w:type="dxa"/>
          </w:tcPr>
          <w:p w14:paraId="34787824" w14:textId="77777777" w:rsidR="001A14D8" w:rsidRPr="00232D0F" w:rsidRDefault="00C50023">
            <w:pPr>
              <w:rPr>
                <w:sz w:val="24"/>
                <w:szCs w:val="24"/>
              </w:rPr>
            </w:pPr>
            <w:r w:rsidRPr="00232D0F">
              <w:rPr>
                <w:sz w:val="24"/>
                <w:szCs w:val="24"/>
              </w:rPr>
              <w:t>–</w:t>
            </w:r>
          </w:p>
        </w:tc>
      </w:tr>
      <w:tr w:rsidR="001A14D8" w:rsidRPr="00232D0F" w14:paraId="4F7BE3AC" w14:textId="77777777">
        <w:tc>
          <w:tcPr>
            <w:tcW w:w="2334" w:type="dxa"/>
          </w:tcPr>
          <w:p w14:paraId="4CD1B97B" w14:textId="77777777" w:rsidR="001A14D8" w:rsidRPr="00232D0F" w:rsidRDefault="00C50023">
            <w:pPr>
              <w:rPr>
                <w:sz w:val="24"/>
                <w:szCs w:val="24"/>
              </w:rPr>
            </w:pPr>
            <w:r w:rsidRPr="00232D0F">
              <w:rPr>
                <w:sz w:val="24"/>
                <w:szCs w:val="24"/>
              </w:rPr>
              <w:t>Adjacent-satellite</w:t>
            </w:r>
          </w:p>
        </w:tc>
        <w:tc>
          <w:tcPr>
            <w:tcW w:w="1533" w:type="dxa"/>
          </w:tcPr>
          <w:p w14:paraId="24C57907" w14:textId="77777777" w:rsidR="001A14D8" w:rsidRPr="00232D0F" w:rsidRDefault="00C50023">
            <w:pPr>
              <w:rPr>
                <w:sz w:val="24"/>
                <w:szCs w:val="24"/>
              </w:rPr>
            </w:pPr>
            <w:r w:rsidRPr="00232D0F">
              <w:rPr>
                <w:sz w:val="24"/>
                <w:szCs w:val="24"/>
              </w:rPr>
              <w:t>●</w:t>
            </w:r>
          </w:p>
        </w:tc>
        <w:tc>
          <w:tcPr>
            <w:tcW w:w="1510" w:type="dxa"/>
          </w:tcPr>
          <w:p w14:paraId="46C0D71C" w14:textId="77777777" w:rsidR="001A14D8" w:rsidRPr="00232D0F" w:rsidRDefault="00C50023">
            <w:pPr>
              <w:rPr>
                <w:sz w:val="24"/>
                <w:szCs w:val="24"/>
              </w:rPr>
            </w:pPr>
            <w:r w:rsidRPr="00232D0F">
              <w:rPr>
                <w:sz w:val="24"/>
                <w:szCs w:val="24"/>
              </w:rPr>
              <w:t>–</w:t>
            </w:r>
          </w:p>
        </w:tc>
        <w:tc>
          <w:tcPr>
            <w:tcW w:w="1478" w:type="dxa"/>
          </w:tcPr>
          <w:p w14:paraId="6F0937A4" w14:textId="77777777" w:rsidR="001A14D8" w:rsidRPr="00232D0F" w:rsidRDefault="00C50023">
            <w:pPr>
              <w:rPr>
                <w:sz w:val="24"/>
                <w:szCs w:val="24"/>
              </w:rPr>
            </w:pPr>
            <w:r w:rsidRPr="00232D0F">
              <w:rPr>
                <w:sz w:val="24"/>
                <w:szCs w:val="24"/>
              </w:rPr>
              <w:t>●</w:t>
            </w:r>
          </w:p>
        </w:tc>
        <w:tc>
          <w:tcPr>
            <w:tcW w:w="1227" w:type="dxa"/>
          </w:tcPr>
          <w:p w14:paraId="4FA8930D" w14:textId="77777777" w:rsidR="001A14D8" w:rsidRPr="00232D0F" w:rsidRDefault="00C50023">
            <w:pPr>
              <w:rPr>
                <w:sz w:val="24"/>
                <w:szCs w:val="24"/>
              </w:rPr>
            </w:pPr>
            <w:r w:rsidRPr="00232D0F">
              <w:rPr>
                <w:sz w:val="24"/>
                <w:szCs w:val="24"/>
              </w:rPr>
              <w:t>–</w:t>
            </w:r>
          </w:p>
        </w:tc>
        <w:tc>
          <w:tcPr>
            <w:tcW w:w="1277" w:type="dxa"/>
          </w:tcPr>
          <w:p w14:paraId="111E38F6" w14:textId="77777777" w:rsidR="001A14D8" w:rsidRPr="00232D0F" w:rsidRDefault="00C50023">
            <w:pPr>
              <w:rPr>
                <w:sz w:val="24"/>
                <w:szCs w:val="24"/>
              </w:rPr>
            </w:pPr>
            <w:r w:rsidRPr="00232D0F">
              <w:rPr>
                <w:sz w:val="24"/>
                <w:szCs w:val="24"/>
              </w:rPr>
              <w:t>○</w:t>
            </w:r>
          </w:p>
        </w:tc>
      </w:tr>
      <w:tr w:rsidR="001A14D8" w:rsidRPr="00232D0F" w14:paraId="6807A3A2" w14:textId="77777777">
        <w:tc>
          <w:tcPr>
            <w:tcW w:w="2334" w:type="dxa"/>
          </w:tcPr>
          <w:p w14:paraId="5EDA2110" w14:textId="77777777" w:rsidR="001A14D8" w:rsidRPr="00232D0F" w:rsidRDefault="00C50023">
            <w:pPr>
              <w:rPr>
                <w:sz w:val="24"/>
                <w:szCs w:val="24"/>
              </w:rPr>
            </w:pPr>
            <w:r w:rsidRPr="00232D0F">
              <w:rPr>
                <w:sz w:val="24"/>
                <w:szCs w:val="24"/>
              </w:rPr>
              <w:t>Unauthorized carrier</w:t>
            </w:r>
          </w:p>
        </w:tc>
        <w:tc>
          <w:tcPr>
            <w:tcW w:w="1533" w:type="dxa"/>
          </w:tcPr>
          <w:p w14:paraId="71334C02" w14:textId="77777777" w:rsidR="001A14D8" w:rsidRPr="00232D0F" w:rsidRDefault="00C50023">
            <w:pPr>
              <w:rPr>
                <w:sz w:val="24"/>
                <w:szCs w:val="24"/>
              </w:rPr>
            </w:pPr>
            <w:r w:rsidRPr="00232D0F">
              <w:rPr>
                <w:sz w:val="24"/>
                <w:szCs w:val="24"/>
              </w:rPr>
              <w:t>●</w:t>
            </w:r>
          </w:p>
        </w:tc>
        <w:tc>
          <w:tcPr>
            <w:tcW w:w="1510" w:type="dxa"/>
          </w:tcPr>
          <w:p w14:paraId="57F7E9D4" w14:textId="77777777" w:rsidR="001A14D8" w:rsidRPr="00232D0F" w:rsidRDefault="00C50023">
            <w:pPr>
              <w:rPr>
                <w:sz w:val="24"/>
                <w:szCs w:val="24"/>
              </w:rPr>
            </w:pPr>
            <w:r w:rsidRPr="00232D0F">
              <w:rPr>
                <w:sz w:val="24"/>
                <w:szCs w:val="24"/>
              </w:rPr>
              <w:t>–</w:t>
            </w:r>
          </w:p>
        </w:tc>
        <w:tc>
          <w:tcPr>
            <w:tcW w:w="1478" w:type="dxa"/>
          </w:tcPr>
          <w:p w14:paraId="5CD242A8" w14:textId="77777777" w:rsidR="001A14D8" w:rsidRPr="00232D0F" w:rsidRDefault="00C50023">
            <w:pPr>
              <w:rPr>
                <w:sz w:val="24"/>
                <w:szCs w:val="24"/>
              </w:rPr>
            </w:pPr>
            <w:r w:rsidRPr="00232D0F">
              <w:rPr>
                <w:sz w:val="24"/>
                <w:szCs w:val="24"/>
              </w:rPr>
              <w:t>●</w:t>
            </w:r>
          </w:p>
        </w:tc>
        <w:tc>
          <w:tcPr>
            <w:tcW w:w="1227" w:type="dxa"/>
          </w:tcPr>
          <w:p w14:paraId="0953FC4E" w14:textId="77777777" w:rsidR="001A14D8" w:rsidRPr="00232D0F" w:rsidRDefault="00C50023">
            <w:pPr>
              <w:rPr>
                <w:sz w:val="24"/>
                <w:szCs w:val="24"/>
              </w:rPr>
            </w:pPr>
            <w:r w:rsidRPr="00232D0F">
              <w:rPr>
                <w:sz w:val="24"/>
                <w:szCs w:val="24"/>
              </w:rPr>
              <w:t>–</w:t>
            </w:r>
          </w:p>
        </w:tc>
        <w:tc>
          <w:tcPr>
            <w:tcW w:w="1277" w:type="dxa"/>
          </w:tcPr>
          <w:p w14:paraId="7602E492" w14:textId="77777777" w:rsidR="001A14D8" w:rsidRPr="00232D0F" w:rsidRDefault="00C50023">
            <w:pPr>
              <w:rPr>
                <w:sz w:val="24"/>
                <w:szCs w:val="24"/>
              </w:rPr>
            </w:pPr>
            <w:r w:rsidRPr="00232D0F">
              <w:rPr>
                <w:sz w:val="24"/>
                <w:szCs w:val="24"/>
              </w:rPr>
              <w:t>○</w:t>
            </w:r>
          </w:p>
        </w:tc>
      </w:tr>
      <w:tr w:rsidR="001A14D8" w:rsidRPr="00232D0F" w14:paraId="691C708F" w14:textId="77777777">
        <w:tc>
          <w:tcPr>
            <w:tcW w:w="2334" w:type="dxa"/>
          </w:tcPr>
          <w:p w14:paraId="081D5B97" w14:textId="77777777" w:rsidR="001A14D8" w:rsidRPr="00232D0F" w:rsidRDefault="00C50023">
            <w:pPr>
              <w:rPr>
                <w:sz w:val="24"/>
                <w:szCs w:val="24"/>
              </w:rPr>
            </w:pPr>
            <w:r w:rsidRPr="00232D0F">
              <w:rPr>
                <w:sz w:val="24"/>
                <w:szCs w:val="24"/>
              </w:rPr>
              <w:t>Carrier-under-carrier</w:t>
            </w:r>
          </w:p>
        </w:tc>
        <w:tc>
          <w:tcPr>
            <w:tcW w:w="1533" w:type="dxa"/>
          </w:tcPr>
          <w:p w14:paraId="694F6C3F" w14:textId="77777777" w:rsidR="001A14D8" w:rsidRPr="00232D0F" w:rsidRDefault="00C50023">
            <w:pPr>
              <w:rPr>
                <w:sz w:val="24"/>
                <w:szCs w:val="24"/>
              </w:rPr>
            </w:pPr>
            <w:r w:rsidRPr="00232D0F">
              <w:rPr>
                <w:sz w:val="24"/>
                <w:szCs w:val="24"/>
              </w:rPr>
              <w:t>○</w:t>
            </w:r>
          </w:p>
        </w:tc>
        <w:tc>
          <w:tcPr>
            <w:tcW w:w="1510" w:type="dxa"/>
          </w:tcPr>
          <w:p w14:paraId="26F8962A" w14:textId="77777777" w:rsidR="001A14D8" w:rsidRPr="00232D0F" w:rsidRDefault="00C50023">
            <w:pPr>
              <w:rPr>
                <w:sz w:val="24"/>
                <w:szCs w:val="24"/>
              </w:rPr>
            </w:pPr>
            <w:r w:rsidRPr="00232D0F">
              <w:rPr>
                <w:sz w:val="24"/>
                <w:szCs w:val="24"/>
              </w:rPr>
              <w:t>–</w:t>
            </w:r>
          </w:p>
        </w:tc>
        <w:tc>
          <w:tcPr>
            <w:tcW w:w="1478" w:type="dxa"/>
          </w:tcPr>
          <w:p w14:paraId="29A5849A" w14:textId="77777777" w:rsidR="001A14D8" w:rsidRPr="00232D0F" w:rsidRDefault="00C50023">
            <w:pPr>
              <w:rPr>
                <w:sz w:val="24"/>
                <w:szCs w:val="24"/>
              </w:rPr>
            </w:pPr>
            <w:r w:rsidRPr="00232D0F">
              <w:rPr>
                <w:sz w:val="24"/>
                <w:szCs w:val="24"/>
              </w:rPr>
              <w:t>○</w:t>
            </w:r>
          </w:p>
        </w:tc>
        <w:tc>
          <w:tcPr>
            <w:tcW w:w="1227" w:type="dxa"/>
          </w:tcPr>
          <w:p w14:paraId="4DDCDC64" w14:textId="77777777" w:rsidR="001A14D8" w:rsidRPr="00232D0F" w:rsidRDefault="00C50023">
            <w:pPr>
              <w:rPr>
                <w:sz w:val="24"/>
                <w:szCs w:val="24"/>
              </w:rPr>
            </w:pPr>
            <w:r w:rsidRPr="00232D0F">
              <w:rPr>
                <w:sz w:val="24"/>
                <w:szCs w:val="24"/>
              </w:rPr>
              <w:t>–</w:t>
            </w:r>
          </w:p>
        </w:tc>
        <w:tc>
          <w:tcPr>
            <w:tcW w:w="1277" w:type="dxa"/>
          </w:tcPr>
          <w:p w14:paraId="2CFFB701" w14:textId="77777777" w:rsidR="001A14D8" w:rsidRPr="00232D0F" w:rsidRDefault="00C50023">
            <w:pPr>
              <w:rPr>
                <w:sz w:val="24"/>
                <w:szCs w:val="24"/>
              </w:rPr>
            </w:pPr>
            <w:r w:rsidRPr="00232D0F">
              <w:rPr>
                <w:sz w:val="24"/>
                <w:szCs w:val="24"/>
              </w:rPr>
              <w:t>●</w:t>
            </w:r>
          </w:p>
        </w:tc>
      </w:tr>
      <w:tr w:rsidR="001A14D8" w:rsidRPr="00232D0F" w14:paraId="031D97D8" w14:textId="77777777">
        <w:tc>
          <w:tcPr>
            <w:tcW w:w="2334" w:type="dxa"/>
          </w:tcPr>
          <w:p w14:paraId="03171DEE" w14:textId="77777777" w:rsidR="001A14D8" w:rsidRPr="00232D0F" w:rsidRDefault="00C50023">
            <w:pPr>
              <w:rPr>
                <w:sz w:val="24"/>
                <w:szCs w:val="24"/>
              </w:rPr>
            </w:pPr>
            <w:r w:rsidRPr="00232D0F">
              <w:rPr>
                <w:sz w:val="24"/>
                <w:szCs w:val="24"/>
              </w:rPr>
              <w:t>Overdrive IM</w:t>
            </w:r>
          </w:p>
        </w:tc>
        <w:tc>
          <w:tcPr>
            <w:tcW w:w="1533" w:type="dxa"/>
          </w:tcPr>
          <w:p w14:paraId="28E3F03B" w14:textId="77777777" w:rsidR="001A14D8" w:rsidRPr="00232D0F" w:rsidRDefault="00C50023">
            <w:pPr>
              <w:rPr>
                <w:sz w:val="24"/>
                <w:szCs w:val="24"/>
              </w:rPr>
            </w:pPr>
            <w:r w:rsidRPr="00232D0F">
              <w:rPr>
                <w:sz w:val="24"/>
                <w:szCs w:val="24"/>
              </w:rPr>
              <w:t>●</w:t>
            </w:r>
          </w:p>
        </w:tc>
        <w:tc>
          <w:tcPr>
            <w:tcW w:w="1510" w:type="dxa"/>
          </w:tcPr>
          <w:p w14:paraId="4B83C6D3" w14:textId="77777777" w:rsidR="001A14D8" w:rsidRPr="00232D0F" w:rsidRDefault="00C50023">
            <w:pPr>
              <w:rPr>
                <w:sz w:val="24"/>
                <w:szCs w:val="24"/>
              </w:rPr>
            </w:pPr>
            <w:r w:rsidRPr="00232D0F">
              <w:rPr>
                <w:sz w:val="24"/>
                <w:szCs w:val="24"/>
              </w:rPr>
              <w:t>–</w:t>
            </w:r>
          </w:p>
        </w:tc>
        <w:tc>
          <w:tcPr>
            <w:tcW w:w="1478" w:type="dxa"/>
          </w:tcPr>
          <w:p w14:paraId="196F70C2" w14:textId="77777777" w:rsidR="001A14D8" w:rsidRPr="00232D0F" w:rsidRDefault="00C50023">
            <w:pPr>
              <w:rPr>
                <w:sz w:val="24"/>
                <w:szCs w:val="24"/>
              </w:rPr>
            </w:pPr>
            <w:r w:rsidRPr="00232D0F">
              <w:rPr>
                <w:sz w:val="24"/>
                <w:szCs w:val="24"/>
              </w:rPr>
              <w:t>●</w:t>
            </w:r>
          </w:p>
        </w:tc>
        <w:tc>
          <w:tcPr>
            <w:tcW w:w="1227" w:type="dxa"/>
          </w:tcPr>
          <w:p w14:paraId="63458FBA" w14:textId="77777777" w:rsidR="001A14D8" w:rsidRPr="00232D0F" w:rsidRDefault="00C50023">
            <w:pPr>
              <w:rPr>
                <w:sz w:val="24"/>
                <w:szCs w:val="24"/>
              </w:rPr>
            </w:pPr>
            <w:r w:rsidRPr="00232D0F">
              <w:rPr>
                <w:sz w:val="24"/>
                <w:szCs w:val="24"/>
              </w:rPr>
              <w:t>●</w:t>
            </w:r>
          </w:p>
        </w:tc>
        <w:tc>
          <w:tcPr>
            <w:tcW w:w="1277" w:type="dxa"/>
          </w:tcPr>
          <w:p w14:paraId="7EA7B6D2" w14:textId="77777777" w:rsidR="001A14D8" w:rsidRPr="00232D0F" w:rsidRDefault="00C50023">
            <w:pPr>
              <w:rPr>
                <w:sz w:val="24"/>
                <w:szCs w:val="24"/>
              </w:rPr>
            </w:pPr>
            <w:r w:rsidRPr="00232D0F">
              <w:rPr>
                <w:sz w:val="24"/>
                <w:szCs w:val="24"/>
              </w:rPr>
              <w:t>–</w:t>
            </w:r>
          </w:p>
        </w:tc>
      </w:tr>
    </w:tbl>
    <w:p w14:paraId="2156EF32" w14:textId="77777777" w:rsidR="001A14D8" w:rsidRPr="00232D0F" w:rsidRDefault="00C50023">
      <w:pPr>
        <w:rPr>
          <w:sz w:val="24"/>
          <w:szCs w:val="24"/>
        </w:rPr>
      </w:pPr>
      <w:r w:rsidRPr="00232D0F">
        <w:rPr>
          <w:sz w:val="24"/>
          <w:szCs w:val="24"/>
        </w:rPr>
        <w:lastRenderedPageBreak/>
        <w:t>Adjacent-satellite and unauthorized carriers share the same row of observables, which is the formal sense in which they may be inseparable from the downlink alone. Carrier-under-carrier is the only class whose required observable is cyclic, and overdrive I</w:t>
      </w:r>
      <w:r w:rsidRPr="00232D0F">
        <w:rPr>
          <w:sz w:val="24"/>
          <w:szCs w:val="24"/>
        </w:rPr>
        <w:t>M is the only one that needs the response to back-off.</w:t>
      </w:r>
    </w:p>
    <w:p w14:paraId="1F230DB6" w14:textId="77777777" w:rsidR="001A14D8" w:rsidRPr="00232D0F" w:rsidRDefault="00C50023">
      <w:pPr>
        <w:pStyle w:val="Balk2"/>
        <w:rPr>
          <w:sz w:val="28"/>
          <w:szCs w:val="24"/>
        </w:rPr>
      </w:pPr>
      <w:r w:rsidRPr="00232D0F">
        <w:rPr>
          <w:sz w:val="28"/>
          <w:szCs w:val="24"/>
        </w:rPr>
        <w:t>6. Open-set recognition</w:t>
      </w:r>
    </w:p>
    <w:p w14:paraId="1ED1C09B" w14:textId="77777777" w:rsidR="001A14D8" w:rsidRPr="00232D0F" w:rsidRDefault="00C50023">
      <w:pPr>
        <w:rPr>
          <w:sz w:val="24"/>
          <w:szCs w:val="24"/>
        </w:rPr>
      </w:pPr>
      <w:r w:rsidRPr="00232D0F">
        <w:rPr>
          <w:sz w:val="24"/>
          <w:szCs w:val="24"/>
        </w:rPr>
        <w:t>A recognizer trained on a fixed list of classes will, by default, assign every input to one of them. Open-set recognition (OSR) and out-of-distribution (OOD) detection address t</w:t>
      </w:r>
      <w:r w:rsidRPr="00232D0F">
        <w:rPr>
          <w:sz w:val="24"/>
          <w:szCs w:val="24"/>
        </w:rPr>
        <w:t>his by allowing a model to reject inputs that belong to no known class [68], [69]. For a GEO operator, rejection is not an edge case: about a third of logged incidents historically came from sources that could not be identified [1], and new forms of jammin</w:t>
      </w:r>
      <w:r w:rsidRPr="00232D0F">
        <w:rPr>
          <w:sz w:val="24"/>
          <w:szCs w:val="24"/>
        </w:rPr>
        <w:t>g continue to appear [5].</w:t>
      </w:r>
    </w:p>
    <w:p w14:paraId="6FD6CAB4" w14:textId="77777777" w:rsidR="001A14D8" w:rsidRPr="00232D0F" w:rsidRDefault="00C50023">
      <w:pPr>
        <w:rPr>
          <w:sz w:val="24"/>
          <w:szCs w:val="24"/>
        </w:rPr>
      </w:pPr>
      <w:r w:rsidRPr="00232D0F">
        <w:rPr>
          <w:sz w:val="24"/>
          <w:szCs w:val="24"/>
        </w:rPr>
        <w:t xml:space="preserve">The methods most relevant here are post-hoc scores computed on a trained classifier. Maximum </w:t>
      </w:r>
      <w:proofErr w:type="spellStart"/>
      <w:r w:rsidRPr="00232D0F">
        <w:rPr>
          <w:sz w:val="24"/>
          <w:szCs w:val="24"/>
        </w:rPr>
        <w:t>softmax</w:t>
      </w:r>
      <w:proofErr w:type="spellEnd"/>
      <w:r w:rsidRPr="00232D0F">
        <w:rPr>
          <w:sz w:val="24"/>
          <w:szCs w:val="24"/>
        </w:rPr>
        <w:t xml:space="preserve"> probability (MSP) is the standard baseline [70], and ODIN sharpens it with temperature scaling and input perturbation [71]. The e</w:t>
      </w:r>
      <w:r w:rsidRPr="00232D0F">
        <w:rPr>
          <w:sz w:val="24"/>
          <w:szCs w:val="24"/>
        </w:rPr>
        <w:t xml:space="preserve">nergy score replaces the </w:t>
      </w:r>
      <w:proofErr w:type="spellStart"/>
      <w:r w:rsidRPr="00232D0F">
        <w:rPr>
          <w:sz w:val="24"/>
          <w:szCs w:val="24"/>
        </w:rPr>
        <w:t>softmax</w:t>
      </w:r>
      <w:proofErr w:type="spellEnd"/>
      <w:r w:rsidRPr="00232D0F">
        <w:rPr>
          <w:sz w:val="24"/>
          <w:szCs w:val="24"/>
        </w:rPr>
        <w:t xml:space="preserve"> with a log-sum-exp of the logits and separates in- and out-of-distribution data more reliably [72]. The </w:t>
      </w:r>
      <w:proofErr w:type="spellStart"/>
      <w:r w:rsidRPr="00232D0F">
        <w:rPr>
          <w:sz w:val="24"/>
          <w:szCs w:val="24"/>
        </w:rPr>
        <w:t>Mahalanobis</w:t>
      </w:r>
      <w:proofErr w:type="spellEnd"/>
      <w:r w:rsidRPr="00232D0F">
        <w:rPr>
          <w:sz w:val="24"/>
          <w:szCs w:val="24"/>
        </w:rPr>
        <w:t xml:space="preserve"> score fits class-conditional Gaussians to the network's embeddings and measures distance to the nearest cla</w:t>
      </w:r>
      <w:r w:rsidRPr="00232D0F">
        <w:rPr>
          <w:sz w:val="24"/>
          <w:szCs w:val="24"/>
        </w:rPr>
        <w:t xml:space="preserve">ss [73]. Training-time methods such as </w:t>
      </w:r>
      <w:proofErr w:type="spellStart"/>
      <w:r w:rsidRPr="00232D0F">
        <w:rPr>
          <w:sz w:val="24"/>
          <w:szCs w:val="24"/>
        </w:rPr>
        <w:t>OpenMax</w:t>
      </w:r>
      <w:proofErr w:type="spellEnd"/>
      <w:r w:rsidRPr="00232D0F">
        <w:rPr>
          <w:sz w:val="24"/>
          <w:szCs w:val="24"/>
        </w:rPr>
        <w:t xml:space="preserve"> [74] and adversarial reciprocal points [75] reshape the representation itself. A result with direct consequences for experimental design is that a well-trained closed-set classifier, scored with MSP or maximum</w:t>
      </w:r>
      <w:r w:rsidRPr="00232D0F">
        <w:rPr>
          <w:sz w:val="24"/>
          <w:szCs w:val="24"/>
        </w:rPr>
        <w:t xml:space="preserve"> logit, matches or beats many specialized OSR methods [76]. Open-set performance is therefore tied to closed-set accuracy, and the open-set classification rate (OSCR) [77] measures both together.</w:t>
      </w:r>
    </w:p>
    <w:p w14:paraId="1E2B57C6" w14:textId="77777777" w:rsidR="001A14D8" w:rsidRPr="00232D0F" w:rsidRDefault="00C50023">
      <w:pPr>
        <w:rPr>
          <w:sz w:val="24"/>
          <w:szCs w:val="24"/>
        </w:rPr>
      </w:pPr>
      <w:r w:rsidRPr="00232D0F">
        <w:rPr>
          <w:sz w:val="24"/>
          <w:szCs w:val="24"/>
        </w:rPr>
        <w:t>All three post-hoc scores fit one decision rule. With logits</w:t>
      </w:r>
      <w:r w:rsidRPr="00232D0F">
        <w:rPr>
          <w:sz w:val="24"/>
          <w:szCs w:val="24"/>
        </w:rPr>
        <w:t xml:space="preserve"> </w:t>
      </w:r>
      <w:proofErr w:type="spellStart"/>
      <w:r w:rsidRPr="00232D0F">
        <w:rPr>
          <w:sz w:val="24"/>
          <w:szCs w:val="24"/>
        </w:rPr>
        <w:t>f_k</w:t>
      </w:r>
      <w:proofErr w:type="spellEnd"/>
      <w:r w:rsidRPr="00232D0F">
        <w:rPr>
          <w:sz w:val="24"/>
          <w:szCs w:val="24"/>
        </w:rPr>
        <w:t xml:space="preserve">(x), embedding z = z(x), and class means </w:t>
      </w:r>
      <w:proofErr w:type="spellStart"/>
      <w:r w:rsidRPr="00232D0F">
        <w:rPr>
          <w:sz w:val="24"/>
          <w:szCs w:val="24"/>
        </w:rPr>
        <w:t>μ_k</w:t>
      </w:r>
      <w:proofErr w:type="spellEnd"/>
      <w:r w:rsidRPr="00232D0F">
        <w:rPr>
          <w:sz w:val="24"/>
          <w:szCs w:val="24"/>
        </w:rPr>
        <w:t xml:space="preserve"> and shared covariance Σ estimated on training data, a threshold τ on a score S(x) turns the classifier into an open-set recognizer:</w:t>
      </w:r>
    </w:p>
    <w:p w14:paraId="7FD30E7C" w14:textId="77777777" w:rsidR="001A14D8" w:rsidRPr="00232D0F" w:rsidRDefault="00C50023">
      <w:pPr>
        <w:pStyle w:val="Code"/>
        <w:rPr>
          <w:sz w:val="22"/>
          <w:szCs w:val="24"/>
        </w:rPr>
      </w:pPr>
      <w:bookmarkStart w:id="11" w:name="bongo_lang_latex_12"/>
      <w:bookmarkEnd w:id="11"/>
      <w:r w:rsidRPr="00232D0F">
        <w:rPr>
          <w:sz w:val="22"/>
          <w:szCs w:val="24"/>
        </w:rPr>
        <w:t>\</w:t>
      </w:r>
      <w:proofErr w:type="gramStart"/>
      <w:r w:rsidRPr="00232D0F">
        <w:rPr>
          <w:sz w:val="22"/>
          <w:szCs w:val="24"/>
        </w:rPr>
        <w:t>hat</w:t>
      </w:r>
      <w:proofErr w:type="gramEnd"/>
      <w:r w:rsidRPr="00232D0F">
        <w:rPr>
          <w:sz w:val="22"/>
          <w:szCs w:val="24"/>
        </w:rPr>
        <w:t>{y}(x) = \begin{cases} \</w:t>
      </w:r>
      <w:proofErr w:type="spellStart"/>
      <w:r w:rsidRPr="00232D0F">
        <w:rPr>
          <w:sz w:val="22"/>
          <w:szCs w:val="24"/>
        </w:rPr>
        <w:t>arg</w:t>
      </w:r>
      <w:proofErr w:type="spellEnd"/>
      <w:r w:rsidRPr="00232D0F">
        <w:rPr>
          <w:sz w:val="22"/>
          <w:szCs w:val="24"/>
        </w:rPr>
        <w:t>\</w:t>
      </w:r>
      <w:proofErr w:type="spellStart"/>
      <w:r w:rsidRPr="00232D0F">
        <w:rPr>
          <w:sz w:val="22"/>
          <w:szCs w:val="24"/>
        </w:rPr>
        <w:t>max_k</w:t>
      </w:r>
      <w:proofErr w:type="spellEnd"/>
      <w:r w:rsidRPr="00232D0F">
        <w:rPr>
          <w:sz w:val="22"/>
          <w:szCs w:val="24"/>
        </w:rPr>
        <w:t xml:space="preserve"> </w:t>
      </w:r>
      <w:proofErr w:type="spellStart"/>
      <w:r w:rsidRPr="00232D0F">
        <w:rPr>
          <w:sz w:val="22"/>
          <w:szCs w:val="24"/>
        </w:rPr>
        <w:t>f_k</w:t>
      </w:r>
      <w:proofErr w:type="spellEnd"/>
      <w:r w:rsidRPr="00232D0F">
        <w:rPr>
          <w:sz w:val="22"/>
          <w:szCs w:val="24"/>
        </w:rPr>
        <w:t>(x), &amp; S(x) \</w:t>
      </w:r>
      <w:proofErr w:type="spellStart"/>
      <w:r w:rsidRPr="00232D0F">
        <w:rPr>
          <w:sz w:val="22"/>
          <w:szCs w:val="24"/>
        </w:rPr>
        <w:t>ge</w:t>
      </w:r>
      <w:proofErr w:type="spellEnd"/>
      <w:r w:rsidRPr="00232D0F">
        <w:rPr>
          <w:sz w:val="22"/>
          <w:szCs w:val="24"/>
        </w:rPr>
        <w:t xml:space="preserve"> \tau \\ \text{unkn</w:t>
      </w:r>
      <w:r w:rsidRPr="00232D0F">
        <w:rPr>
          <w:sz w:val="22"/>
          <w:szCs w:val="24"/>
        </w:rPr>
        <w:t>own}, &amp; S(x) &lt; \tau \end{cases}</w:t>
      </w:r>
    </w:p>
    <w:p w14:paraId="5EDF96CB" w14:textId="77777777" w:rsidR="001A14D8" w:rsidRPr="00232D0F" w:rsidRDefault="001A14D8">
      <w:pPr>
        <w:rPr>
          <w:sz w:val="24"/>
          <w:szCs w:val="24"/>
        </w:rPr>
      </w:pPr>
    </w:p>
    <w:p w14:paraId="42A8CB61" w14:textId="77777777" w:rsidR="001A14D8" w:rsidRPr="00232D0F" w:rsidRDefault="00C50023">
      <w:pPr>
        <w:pStyle w:val="Code"/>
        <w:rPr>
          <w:sz w:val="22"/>
          <w:szCs w:val="24"/>
        </w:rPr>
      </w:pPr>
      <w:bookmarkStart w:id="12" w:name="bongo_lang_latex_13"/>
      <w:bookmarkEnd w:id="12"/>
      <w:r w:rsidRPr="00232D0F">
        <w:rPr>
          <w:sz w:val="22"/>
          <w:szCs w:val="24"/>
        </w:rPr>
        <w:t>S_{\</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MSP}}(x) = \</w:t>
      </w:r>
      <w:proofErr w:type="spellStart"/>
      <w:r w:rsidRPr="00232D0F">
        <w:rPr>
          <w:sz w:val="22"/>
          <w:szCs w:val="24"/>
        </w:rPr>
        <w:t>max_k</w:t>
      </w:r>
      <w:proofErr w:type="spellEnd"/>
      <w:r w:rsidRPr="00232D0F">
        <w:rPr>
          <w:sz w:val="22"/>
          <w:szCs w:val="24"/>
        </w:rPr>
        <w:t xml:space="preserve"> \frac{e^{</w:t>
      </w:r>
      <w:proofErr w:type="spellStart"/>
      <w:r w:rsidRPr="00232D0F">
        <w:rPr>
          <w:sz w:val="22"/>
          <w:szCs w:val="24"/>
        </w:rPr>
        <w:t>f_k</w:t>
      </w:r>
      <w:proofErr w:type="spellEnd"/>
      <w:r w:rsidRPr="00232D0F">
        <w:rPr>
          <w:sz w:val="22"/>
          <w:szCs w:val="24"/>
        </w:rPr>
        <w:t>(x)}}{\sum_{j} e^{</w:t>
      </w:r>
      <w:proofErr w:type="spellStart"/>
      <w:r w:rsidRPr="00232D0F">
        <w:rPr>
          <w:sz w:val="22"/>
          <w:szCs w:val="24"/>
        </w:rPr>
        <w:t>f_j</w:t>
      </w:r>
      <w:proofErr w:type="spellEnd"/>
      <w:r w:rsidRPr="00232D0F">
        <w:rPr>
          <w:sz w:val="22"/>
          <w:szCs w:val="24"/>
        </w:rPr>
        <w:t>(x)}}, \</w:t>
      </w:r>
      <w:proofErr w:type="spellStart"/>
      <w:r w:rsidRPr="00232D0F">
        <w:rPr>
          <w:sz w:val="22"/>
          <w:szCs w:val="24"/>
        </w:rPr>
        <w:t>qquad</w:t>
      </w:r>
      <w:proofErr w:type="spellEnd"/>
      <w:r w:rsidRPr="00232D0F">
        <w:rPr>
          <w:sz w:val="22"/>
          <w:szCs w:val="24"/>
        </w:rPr>
        <w:t xml:space="preserve"> S_{\</w:t>
      </w:r>
      <w:proofErr w:type="spellStart"/>
      <w:r w:rsidRPr="00232D0F">
        <w:rPr>
          <w:sz w:val="22"/>
          <w:szCs w:val="24"/>
        </w:rPr>
        <w:t>mathrm</w:t>
      </w:r>
      <w:proofErr w:type="spellEnd"/>
      <w:r w:rsidRPr="00232D0F">
        <w:rPr>
          <w:sz w:val="22"/>
          <w:szCs w:val="24"/>
        </w:rPr>
        <w:t>{E}}(x) = T_E \log \sum_{k} e^{</w:t>
      </w:r>
      <w:proofErr w:type="spellStart"/>
      <w:r w:rsidRPr="00232D0F">
        <w:rPr>
          <w:sz w:val="22"/>
          <w:szCs w:val="24"/>
        </w:rPr>
        <w:t>f_k</w:t>
      </w:r>
      <w:proofErr w:type="spellEnd"/>
      <w:r w:rsidRPr="00232D0F">
        <w:rPr>
          <w:sz w:val="22"/>
          <w:szCs w:val="24"/>
        </w:rPr>
        <w:t>(x)/T_E}, \</w:t>
      </w:r>
      <w:proofErr w:type="spellStart"/>
      <w:r w:rsidRPr="00232D0F">
        <w:rPr>
          <w:sz w:val="22"/>
          <w:szCs w:val="24"/>
        </w:rPr>
        <w:t>qquad</w:t>
      </w:r>
      <w:proofErr w:type="spellEnd"/>
      <w:r w:rsidRPr="00232D0F">
        <w:rPr>
          <w:sz w:val="22"/>
          <w:szCs w:val="24"/>
        </w:rPr>
        <w:t xml:space="preserve"> S_{\</w:t>
      </w:r>
      <w:proofErr w:type="spellStart"/>
      <w:r w:rsidRPr="00232D0F">
        <w:rPr>
          <w:sz w:val="22"/>
          <w:szCs w:val="24"/>
        </w:rPr>
        <w:t>mathrm</w:t>
      </w:r>
      <w:proofErr w:type="spellEnd"/>
      <w:r w:rsidRPr="00232D0F">
        <w:rPr>
          <w:sz w:val="22"/>
          <w:szCs w:val="24"/>
        </w:rPr>
        <w:t>{M}}(x) = -\</w:t>
      </w:r>
      <w:proofErr w:type="spellStart"/>
      <w:r w:rsidRPr="00232D0F">
        <w:rPr>
          <w:sz w:val="22"/>
          <w:szCs w:val="24"/>
        </w:rPr>
        <w:t>min_k</w:t>
      </w:r>
      <w:proofErr w:type="spellEnd"/>
      <w:r w:rsidRPr="00232D0F">
        <w:rPr>
          <w:sz w:val="22"/>
          <w:szCs w:val="24"/>
        </w:rPr>
        <w:t xml:space="preserve"> \left(z - \</w:t>
      </w:r>
      <w:proofErr w:type="spellStart"/>
      <w:r w:rsidRPr="00232D0F">
        <w:rPr>
          <w:sz w:val="22"/>
          <w:szCs w:val="24"/>
        </w:rPr>
        <w:t>mu_k</w:t>
      </w:r>
      <w:proofErr w:type="spellEnd"/>
      <w:r w:rsidRPr="00232D0F">
        <w:rPr>
          <w:sz w:val="22"/>
          <w:szCs w:val="24"/>
        </w:rPr>
        <w:t>\right)^{\top} \Sigma^{-1} \left(z - \</w:t>
      </w:r>
      <w:proofErr w:type="spellStart"/>
      <w:r w:rsidRPr="00232D0F">
        <w:rPr>
          <w:sz w:val="22"/>
          <w:szCs w:val="24"/>
        </w:rPr>
        <w:t>mu_k</w:t>
      </w:r>
      <w:proofErr w:type="spellEnd"/>
      <w:r w:rsidRPr="00232D0F">
        <w:rPr>
          <w:sz w:val="22"/>
          <w:szCs w:val="24"/>
        </w:rPr>
        <w:t>\right)</w:t>
      </w:r>
    </w:p>
    <w:p w14:paraId="608F15B6" w14:textId="77777777" w:rsidR="001A14D8" w:rsidRPr="00232D0F" w:rsidRDefault="00C50023">
      <w:pPr>
        <w:rPr>
          <w:sz w:val="24"/>
          <w:szCs w:val="24"/>
        </w:rPr>
      </w:pPr>
      <w:r w:rsidRPr="00232D0F">
        <w:rPr>
          <w:sz w:val="24"/>
          <w:szCs w:val="24"/>
        </w:rPr>
        <w:t>OSCR sweeps τ and traces t</w:t>
      </w:r>
      <w:r w:rsidRPr="00232D0F">
        <w:rPr>
          <w:sz w:val="24"/>
          <w:szCs w:val="24"/>
        </w:rPr>
        <w:t>he correct classification rate on known data D_K against the false-positive rate on unknown data D_U [77]:</w:t>
      </w:r>
    </w:p>
    <w:p w14:paraId="6C40E046" w14:textId="77777777" w:rsidR="001A14D8" w:rsidRPr="00232D0F" w:rsidRDefault="00C50023">
      <w:pPr>
        <w:pStyle w:val="Code"/>
        <w:rPr>
          <w:sz w:val="22"/>
          <w:szCs w:val="24"/>
        </w:rPr>
      </w:pPr>
      <w:bookmarkStart w:id="13" w:name="bongo_lang_latex_14"/>
      <w:bookmarkEnd w:id="13"/>
      <w:r w:rsidRPr="00232D0F">
        <w:rPr>
          <w:sz w:val="22"/>
          <w:szCs w:val="24"/>
        </w:rPr>
        <w:t>\</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CCR}(\tau) = \frac{\left|\{x \in \</w:t>
      </w:r>
      <w:proofErr w:type="spellStart"/>
      <w:r w:rsidRPr="00232D0F">
        <w:rPr>
          <w:sz w:val="22"/>
          <w:szCs w:val="24"/>
        </w:rPr>
        <w:t>mathcal</w:t>
      </w:r>
      <w:proofErr w:type="spellEnd"/>
      <w:r w:rsidRPr="00232D0F">
        <w:rPr>
          <w:sz w:val="22"/>
          <w:szCs w:val="24"/>
        </w:rPr>
        <w:t>{D}_K : \hat{y}(x) = y,\ S(x) \</w:t>
      </w:r>
      <w:proofErr w:type="spellStart"/>
      <w:r w:rsidRPr="00232D0F">
        <w:rPr>
          <w:sz w:val="22"/>
          <w:szCs w:val="24"/>
        </w:rPr>
        <w:t>ge</w:t>
      </w:r>
      <w:proofErr w:type="spellEnd"/>
      <w:r w:rsidRPr="00232D0F">
        <w:rPr>
          <w:sz w:val="22"/>
          <w:szCs w:val="24"/>
        </w:rPr>
        <w:t xml:space="preserve"> \tau\}\right|}{|\</w:t>
      </w:r>
      <w:proofErr w:type="spellStart"/>
      <w:r w:rsidRPr="00232D0F">
        <w:rPr>
          <w:sz w:val="22"/>
          <w:szCs w:val="24"/>
        </w:rPr>
        <w:t>mathcal</w:t>
      </w:r>
      <w:proofErr w:type="spellEnd"/>
      <w:r w:rsidRPr="00232D0F">
        <w:rPr>
          <w:sz w:val="22"/>
          <w:szCs w:val="24"/>
        </w:rPr>
        <w:t>{D}_K|}, \</w:t>
      </w:r>
      <w:proofErr w:type="spellStart"/>
      <w:r w:rsidRPr="00232D0F">
        <w:rPr>
          <w:sz w:val="22"/>
          <w:szCs w:val="24"/>
        </w:rPr>
        <w:t>qquad</w:t>
      </w:r>
      <w:proofErr w:type="spellEnd"/>
      <w:r w:rsidRPr="00232D0F">
        <w:rPr>
          <w:sz w:val="22"/>
          <w:szCs w:val="24"/>
        </w:rPr>
        <w:t xml:space="preserve"> \</w:t>
      </w:r>
      <w:proofErr w:type="spellStart"/>
      <w:r w:rsidRPr="00232D0F">
        <w:rPr>
          <w:sz w:val="22"/>
          <w:szCs w:val="24"/>
        </w:rPr>
        <w:t>mathrm</w:t>
      </w:r>
      <w:proofErr w:type="spellEnd"/>
      <w:r w:rsidRPr="00232D0F">
        <w:rPr>
          <w:sz w:val="22"/>
          <w:szCs w:val="24"/>
        </w:rPr>
        <w:t>{FPR}(\tau) = \frac</w:t>
      </w:r>
      <w:r w:rsidRPr="00232D0F">
        <w:rPr>
          <w:sz w:val="22"/>
          <w:szCs w:val="24"/>
        </w:rPr>
        <w:t>{\left|\{x \in \</w:t>
      </w:r>
      <w:proofErr w:type="spellStart"/>
      <w:r w:rsidRPr="00232D0F">
        <w:rPr>
          <w:sz w:val="22"/>
          <w:szCs w:val="24"/>
        </w:rPr>
        <w:t>mathcal</w:t>
      </w:r>
      <w:proofErr w:type="spellEnd"/>
      <w:r w:rsidRPr="00232D0F">
        <w:rPr>
          <w:sz w:val="22"/>
          <w:szCs w:val="24"/>
        </w:rPr>
        <w:t>{D}_U : S(x) \</w:t>
      </w:r>
      <w:proofErr w:type="spellStart"/>
      <w:r w:rsidRPr="00232D0F">
        <w:rPr>
          <w:sz w:val="22"/>
          <w:szCs w:val="24"/>
        </w:rPr>
        <w:t>ge</w:t>
      </w:r>
      <w:proofErr w:type="spellEnd"/>
      <w:r w:rsidRPr="00232D0F">
        <w:rPr>
          <w:sz w:val="22"/>
          <w:szCs w:val="24"/>
        </w:rPr>
        <w:t xml:space="preserve"> \tau\}\right|}{|\</w:t>
      </w:r>
      <w:proofErr w:type="spellStart"/>
      <w:r w:rsidRPr="00232D0F">
        <w:rPr>
          <w:sz w:val="22"/>
          <w:szCs w:val="24"/>
        </w:rPr>
        <w:t>mathcal</w:t>
      </w:r>
      <w:proofErr w:type="spellEnd"/>
      <w:r w:rsidRPr="00232D0F">
        <w:rPr>
          <w:sz w:val="22"/>
          <w:szCs w:val="24"/>
        </w:rPr>
        <w:t>{D}_U|}, \</w:t>
      </w:r>
      <w:proofErr w:type="spellStart"/>
      <w:r w:rsidRPr="00232D0F">
        <w:rPr>
          <w:sz w:val="22"/>
          <w:szCs w:val="24"/>
        </w:rPr>
        <w:t>qquad</w:t>
      </w:r>
      <w:proofErr w:type="spellEnd"/>
      <w:r w:rsidRPr="00232D0F">
        <w:rPr>
          <w:sz w:val="22"/>
          <w:szCs w:val="24"/>
        </w:rPr>
        <w:t xml:space="preserve"> \</w:t>
      </w:r>
      <w:proofErr w:type="spellStart"/>
      <w:r w:rsidRPr="00232D0F">
        <w:rPr>
          <w:sz w:val="22"/>
          <w:szCs w:val="24"/>
        </w:rPr>
        <w:t>mathrm</w:t>
      </w:r>
      <w:proofErr w:type="spellEnd"/>
      <w:r w:rsidRPr="00232D0F">
        <w:rPr>
          <w:sz w:val="22"/>
          <w:szCs w:val="24"/>
        </w:rPr>
        <w:t>{OSCR} = \int_0^1 \</w:t>
      </w:r>
      <w:proofErr w:type="spellStart"/>
      <w:r w:rsidRPr="00232D0F">
        <w:rPr>
          <w:sz w:val="22"/>
          <w:szCs w:val="24"/>
        </w:rPr>
        <w:t>mathrm</w:t>
      </w:r>
      <w:proofErr w:type="spellEnd"/>
      <w:r w:rsidRPr="00232D0F">
        <w:rPr>
          <w:sz w:val="22"/>
          <w:szCs w:val="24"/>
        </w:rPr>
        <w:t>{CCR}\; d\,\</w:t>
      </w:r>
      <w:proofErr w:type="spellStart"/>
      <w:r w:rsidRPr="00232D0F">
        <w:rPr>
          <w:sz w:val="22"/>
          <w:szCs w:val="24"/>
        </w:rPr>
        <w:t>mathrm</w:t>
      </w:r>
      <w:proofErr w:type="spellEnd"/>
      <w:r w:rsidRPr="00232D0F">
        <w:rPr>
          <w:sz w:val="22"/>
          <w:szCs w:val="24"/>
        </w:rPr>
        <w:t>{FPR}</w:t>
      </w:r>
    </w:p>
    <w:p w14:paraId="0FE8D29F" w14:textId="77777777" w:rsidR="001A14D8" w:rsidRPr="00232D0F" w:rsidRDefault="00C50023">
      <w:pPr>
        <w:rPr>
          <w:sz w:val="24"/>
          <w:szCs w:val="24"/>
        </w:rPr>
      </w:pPr>
      <w:r w:rsidRPr="00232D0F">
        <w:rPr>
          <w:sz w:val="24"/>
          <w:szCs w:val="24"/>
        </w:rPr>
        <w:t>Because CCR counts only correctly classified known samples, OSCR falls when either closed-set accuracy or rejection degr</w:t>
      </w:r>
      <w:r w:rsidRPr="00232D0F">
        <w:rPr>
          <w:sz w:val="24"/>
          <w:szCs w:val="24"/>
        </w:rPr>
        <w:t>ades, which is why it complements AUROC.</w:t>
      </w:r>
    </w:p>
    <w:p w14:paraId="71E4D488" w14:textId="77777777" w:rsidR="001A14D8" w:rsidRPr="00232D0F" w:rsidRDefault="00C50023">
      <w:pPr>
        <w:rPr>
          <w:sz w:val="24"/>
          <w:szCs w:val="24"/>
        </w:rPr>
      </w:pPr>
      <w:r w:rsidRPr="00232D0F">
        <w:rPr>
          <w:sz w:val="24"/>
          <w:szCs w:val="24"/>
        </w:rPr>
        <w:lastRenderedPageBreak/>
        <w:t>These methods have spread widely through RF recognition. Open-set automatic modulation classification has been addressed with LSTM models and extreme-value calibration [78], reconstruction-based rejection [79], few-</w:t>
      </w:r>
      <w:r w:rsidRPr="00232D0F">
        <w:rPr>
          <w:sz w:val="24"/>
          <w:szCs w:val="24"/>
        </w:rPr>
        <w:t>shot formulations [80] and studies of adversarial robustness [81]. Open-set RF fingerprinting uses prototype learning [82], and pairing a deep model with an expert-feature classifier improves open-set wireless signal classification [83]. Jamming recognitio</w:t>
      </w:r>
      <w:r w:rsidRPr="00232D0F">
        <w:rPr>
          <w:sz w:val="24"/>
          <w:szCs w:val="24"/>
        </w:rPr>
        <w:t xml:space="preserve">n has followed: convolutional prototype learning rejects unknown classes among nine simulated jamming types [84], </w:t>
      </w:r>
      <w:proofErr w:type="spellStart"/>
      <w:r w:rsidRPr="00232D0F">
        <w:rPr>
          <w:sz w:val="24"/>
          <w:szCs w:val="24"/>
        </w:rPr>
        <w:t>OpenMax</w:t>
      </w:r>
      <w:proofErr w:type="spellEnd"/>
      <w:r w:rsidRPr="00232D0F">
        <w:rPr>
          <w:sz w:val="24"/>
          <w:szCs w:val="24"/>
        </w:rPr>
        <w:t xml:space="preserve"> and extreme-value methods handle unknown radar jamming [85], [86], and domain-specific networks and prototype methods continue the lin</w:t>
      </w:r>
      <w:r w:rsidRPr="00232D0F">
        <w:rPr>
          <w:sz w:val="24"/>
          <w:szCs w:val="24"/>
        </w:rPr>
        <w:t>e [87], [88]. In GNSS, few-shot learning for new interference classes [34] and uncertainty-based reliability [32] pursue related goals.</w:t>
      </w:r>
    </w:p>
    <w:p w14:paraId="72BA5D24" w14:textId="77777777" w:rsidR="001A14D8" w:rsidRPr="00232D0F" w:rsidRDefault="00C50023">
      <w:pPr>
        <w:rPr>
          <w:sz w:val="24"/>
          <w:szCs w:val="24"/>
        </w:rPr>
      </w:pPr>
      <w:r w:rsidRPr="00232D0F">
        <w:rPr>
          <w:sz w:val="24"/>
          <w:szCs w:val="24"/>
        </w:rPr>
        <w:t>None of this work concerns satellite transponders. The satellite interference models of Section 3 are either anomaly detectors, which flag deviations but cannot name known causes, or closed-set classifiers, which name causes but cannot reject unknown ones.</w:t>
      </w:r>
      <w:r w:rsidRPr="00232D0F">
        <w:rPr>
          <w:sz w:val="24"/>
          <w:szCs w:val="24"/>
        </w:rPr>
        <w:t xml:space="preserve"> Agon's out-of-distribution tests [24] address covariate shift — the same task on different constellations and datasets — rather than unknown interference classes. The observation that OSR has been neglected in deep-learning interference work [47] holds fo</w:t>
      </w:r>
      <w:r w:rsidRPr="00232D0F">
        <w:rPr>
          <w:sz w:val="24"/>
          <w:szCs w:val="24"/>
        </w:rPr>
        <w:t>r the GEO case in particular.</w:t>
      </w:r>
    </w:p>
    <w:p w14:paraId="7294121B" w14:textId="77777777" w:rsidR="001A14D8" w:rsidRPr="00232D0F" w:rsidRDefault="00C50023">
      <w:pPr>
        <w:rPr>
          <w:sz w:val="24"/>
          <w:szCs w:val="24"/>
        </w:rPr>
      </w:pPr>
      <w:r w:rsidRPr="00232D0F">
        <w:rPr>
          <w:sz w:val="24"/>
          <w:szCs w:val="24"/>
        </w:rPr>
        <w:t xml:space="preserve">The OSR literature also warns of evaluation pitfalls that shape our protocol. How hard the unknowns are </w:t>
      </w:r>
      <w:proofErr w:type="gramStart"/>
      <w:r w:rsidRPr="00232D0F">
        <w:rPr>
          <w:sz w:val="24"/>
          <w:szCs w:val="24"/>
        </w:rPr>
        <w:t>depends</w:t>
      </w:r>
      <w:proofErr w:type="gramEnd"/>
      <w:r w:rsidRPr="00232D0F">
        <w:rPr>
          <w:sz w:val="24"/>
          <w:szCs w:val="24"/>
        </w:rPr>
        <w:t xml:space="preserve"> on how close they lie to the known classes, so results must be reported per unknown class rather than pooled [69],</w:t>
      </w:r>
      <w:r w:rsidRPr="00232D0F">
        <w:rPr>
          <w:sz w:val="24"/>
          <w:szCs w:val="24"/>
        </w:rPr>
        <w:t xml:space="preserve"> [76]. In our class set, wideband noise is spectrally close to overdrive intermodulation regrowth, and intermittent bursts resemble pulsed interference. AUROC alone hides the operating point, so OSCR [77] and the false-positive rate at 95% true-positive ra</w:t>
      </w:r>
      <w:r w:rsidRPr="00232D0F">
        <w:rPr>
          <w:sz w:val="24"/>
          <w:szCs w:val="24"/>
        </w:rPr>
        <w:t>te are reported alongside it. Thresholds and score parameters must never be tuned on the test unknowns.</w:t>
      </w:r>
    </w:p>
    <w:p w14:paraId="35878288" w14:textId="77777777" w:rsidR="001A14D8" w:rsidRPr="00232D0F" w:rsidRDefault="00C50023">
      <w:pPr>
        <w:pStyle w:val="Balk2"/>
        <w:rPr>
          <w:sz w:val="28"/>
          <w:szCs w:val="24"/>
        </w:rPr>
      </w:pPr>
      <w:r w:rsidRPr="00232D0F">
        <w:rPr>
          <w:sz w:val="28"/>
          <w:szCs w:val="24"/>
        </w:rPr>
        <w:t>7. Evaluation under distribution shift</w:t>
      </w:r>
    </w:p>
    <w:p w14:paraId="2AA76477" w14:textId="77777777" w:rsidR="001A14D8" w:rsidRPr="00232D0F" w:rsidRDefault="00C50023">
      <w:pPr>
        <w:rPr>
          <w:sz w:val="24"/>
          <w:szCs w:val="24"/>
        </w:rPr>
      </w:pPr>
      <w:r w:rsidRPr="00232D0F">
        <w:rPr>
          <w:sz w:val="24"/>
          <w:szCs w:val="24"/>
        </w:rPr>
        <w:t xml:space="preserve">A simulator-trained recognizer will meet operating conditions it was not trained on, and the RF literature shows </w:t>
      </w:r>
      <w:r w:rsidRPr="00232D0F">
        <w:rPr>
          <w:sz w:val="24"/>
          <w:szCs w:val="24"/>
        </w:rPr>
        <w:t xml:space="preserve">that </w:t>
      </w:r>
      <w:proofErr w:type="gramStart"/>
      <w:r w:rsidRPr="00232D0F">
        <w:rPr>
          <w:sz w:val="24"/>
          <w:szCs w:val="24"/>
        </w:rPr>
        <w:t>this matters</w:t>
      </w:r>
      <w:proofErr w:type="gramEnd"/>
      <w:r w:rsidRPr="00232D0F">
        <w:rPr>
          <w:sz w:val="24"/>
          <w:szCs w:val="24"/>
        </w:rPr>
        <w:t xml:space="preserve">. Over-the-air </w:t>
      </w:r>
      <w:proofErr w:type="spellStart"/>
      <w:r w:rsidRPr="00232D0F">
        <w:rPr>
          <w:sz w:val="24"/>
          <w:szCs w:val="24"/>
        </w:rPr>
        <w:t>RadioML</w:t>
      </w:r>
      <w:proofErr w:type="spellEnd"/>
      <w:r w:rsidRPr="00232D0F">
        <w:rPr>
          <w:sz w:val="24"/>
          <w:szCs w:val="24"/>
        </w:rPr>
        <w:t xml:space="preserve"> experiments found that models trained in simulation lose accuracy on real captures [39]. Fraunhofer's GNSS evaluations found that supervised models degrade under discrepancies between controlled and field recordings,</w:t>
      </w:r>
      <w:r w:rsidRPr="00232D0F">
        <w:rPr>
          <w:sz w:val="24"/>
          <w:szCs w:val="24"/>
        </w:rPr>
        <w:t xml:space="preserve"> and that unsupervised and domain-adaptation methods recover only part of the loss [35]. Embedding-based domain generalization [89] and synthetic-to-real tests of RF vision-language models [90] reach the same conclusion: without calibration or adaptation, </w:t>
      </w:r>
      <w:r w:rsidRPr="00232D0F">
        <w:rPr>
          <w:sz w:val="24"/>
          <w:szCs w:val="24"/>
        </w:rPr>
        <w:t>performance drops on shifted data.</w:t>
      </w:r>
    </w:p>
    <w:p w14:paraId="72C5E086" w14:textId="77777777" w:rsidR="001A14D8" w:rsidRPr="00232D0F" w:rsidRDefault="00C50023">
      <w:pPr>
        <w:rPr>
          <w:sz w:val="24"/>
          <w:szCs w:val="24"/>
        </w:rPr>
      </w:pPr>
      <w:r w:rsidRPr="00232D0F">
        <w:rPr>
          <w:sz w:val="24"/>
          <w:szCs w:val="24"/>
        </w:rPr>
        <w:t>Satellite interference studies have only begun to measure this. The TMLCN detectors were tested across modulation orders, bandwidth overlaps and off-axis angles [23], and Agon reports cross-constellation and cross-dataset</w:t>
      </w:r>
      <w:r w:rsidRPr="00232D0F">
        <w:rPr>
          <w:sz w:val="24"/>
          <w:szCs w:val="24"/>
        </w:rPr>
        <w:t xml:space="preserve"> robustness [24]. No study varies the payload operating point — input back-off, transponder bandwidth or carrier loading — or measures what a model loses when trained without the nonlinear chain. That measurement is contribution C3. It follows the GNSS pra</w:t>
      </w:r>
      <w:r w:rsidRPr="00232D0F">
        <w:rPr>
          <w:sz w:val="24"/>
          <w:szCs w:val="24"/>
        </w:rPr>
        <w:t xml:space="preserve">ctice of splitting by condition rather than at random [35]: test sets hold out </w:t>
      </w:r>
      <w:r w:rsidRPr="00232D0F">
        <w:rPr>
          <w:sz w:val="24"/>
          <w:szCs w:val="24"/>
        </w:rPr>
        <w:lastRenderedPageBreak/>
        <w:t>back-off values, transponder bandwidths (36 MHz and 72 MHz) and loading levels unseen in training, so that reported numbers estimate generalization rather than interpolation.</w:t>
      </w:r>
    </w:p>
    <w:p w14:paraId="2C4376D5" w14:textId="77777777" w:rsidR="001A14D8" w:rsidRPr="00232D0F" w:rsidRDefault="00C50023">
      <w:pPr>
        <w:rPr>
          <w:sz w:val="24"/>
          <w:szCs w:val="24"/>
        </w:rPr>
      </w:pPr>
      <w:r w:rsidRPr="00232D0F">
        <w:rPr>
          <w:sz w:val="24"/>
          <w:szCs w:val="24"/>
        </w:rPr>
        <w:t>We</w:t>
      </w:r>
      <w:r w:rsidRPr="00232D0F">
        <w:rPr>
          <w:sz w:val="24"/>
          <w:szCs w:val="24"/>
        </w:rPr>
        <w:t xml:space="preserve"> define the payload gap at a test condition c as the difference in a metric M between a model trained with the full transponder chain and one trained on linearly superposed signals, both evaluated on full-chain test data </w:t>
      </w:r>
      <w:proofErr w:type="spellStart"/>
      <w:r w:rsidRPr="00232D0F">
        <w:rPr>
          <w:sz w:val="24"/>
          <w:szCs w:val="24"/>
        </w:rPr>
        <w:t>D_c</w:t>
      </w:r>
      <w:proofErr w:type="spellEnd"/>
      <w:r w:rsidRPr="00232D0F">
        <w:rPr>
          <w:sz w:val="24"/>
          <w:szCs w:val="24"/>
        </w:rPr>
        <w:t>:</w:t>
      </w:r>
    </w:p>
    <w:p w14:paraId="3332907D" w14:textId="77777777" w:rsidR="001A14D8" w:rsidRPr="00232D0F" w:rsidRDefault="00C50023">
      <w:pPr>
        <w:pStyle w:val="Code"/>
        <w:rPr>
          <w:sz w:val="22"/>
          <w:szCs w:val="24"/>
        </w:rPr>
      </w:pPr>
      <w:bookmarkStart w:id="14" w:name="bongo_lang_latex_15"/>
      <w:bookmarkEnd w:id="14"/>
      <w:r w:rsidRPr="00232D0F">
        <w:rPr>
          <w:sz w:val="22"/>
          <w:szCs w:val="24"/>
        </w:rPr>
        <w:t>\Delta_{\</w:t>
      </w:r>
      <w:proofErr w:type="spellStart"/>
      <w:r w:rsidRPr="00232D0F">
        <w:rPr>
          <w:sz w:val="22"/>
          <w:szCs w:val="24"/>
        </w:rPr>
        <w:t>mathrm</w:t>
      </w:r>
      <w:proofErr w:type="spellEnd"/>
      <w:r w:rsidRPr="00232D0F">
        <w:rPr>
          <w:sz w:val="22"/>
          <w:szCs w:val="24"/>
        </w:rPr>
        <w:t>{payload</w:t>
      </w:r>
      <w:proofErr w:type="gramStart"/>
      <w:r w:rsidRPr="00232D0F">
        <w:rPr>
          <w:sz w:val="22"/>
          <w:szCs w:val="24"/>
        </w:rPr>
        <w:t>}}(</w:t>
      </w:r>
      <w:proofErr w:type="gramEnd"/>
      <w:r w:rsidRPr="00232D0F">
        <w:rPr>
          <w:sz w:val="22"/>
          <w:szCs w:val="24"/>
        </w:rPr>
        <w:t>c) =</w:t>
      </w:r>
      <w:r w:rsidRPr="00232D0F">
        <w:rPr>
          <w:sz w:val="22"/>
          <w:szCs w:val="24"/>
        </w:rPr>
        <w:t xml:space="preserve"> M\!\left(f_{\</w:t>
      </w:r>
      <w:proofErr w:type="spellStart"/>
      <w:r w:rsidRPr="00232D0F">
        <w:rPr>
          <w:sz w:val="22"/>
          <w:szCs w:val="24"/>
        </w:rPr>
        <w:t>mathrm</w:t>
      </w:r>
      <w:proofErr w:type="spellEnd"/>
      <w:r w:rsidRPr="00232D0F">
        <w:rPr>
          <w:sz w:val="22"/>
          <w:szCs w:val="24"/>
        </w:rPr>
        <w:t>{full}};\, \</w:t>
      </w:r>
      <w:proofErr w:type="spellStart"/>
      <w:r w:rsidRPr="00232D0F">
        <w:rPr>
          <w:sz w:val="22"/>
          <w:szCs w:val="24"/>
        </w:rPr>
        <w:t>mathcal</w:t>
      </w:r>
      <w:proofErr w:type="spellEnd"/>
      <w:r w:rsidRPr="00232D0F">
        <w:rPr>
          <w:sz w:val="22"/>
          <w:szCs w:val="24"/>
        </w:rPr>
        <w:t>{D}_c\right) - M\!\left(f_{\</w:t>
      </w:r>
      <w:proofErr w:type="spellStart"/>
      <w:r w:rsidRPr="00232D0F">
        <w:rPr>
          <w:sz w:val="22"/>
          <w:szCs w:val="24"/>
        </w:rPr>
        <w:t>mathrm</w:t>
      </w:r>
      <w:proofErr w:type="spellEnd"/>
      <w:r w:rsidRPr="00232D0F">
        <w:rPr>
          <w:sz w:val="22"/>
          <w:szCs w:val="24"/>
        </w:rPr>
        <w:t>{</w:t>
      </w:r>
      <w:proofErr w:type="spellStart"/>
      <w:r w:rsidRPr="00232D0F">
        <w:rPr>
          <w:sz w:val="22"/>
          <w:szCs w:val="24"/>
        </w:rPr>
        <w:t>lin</w:t>
      </w:r>
      <w:proofErr w:type="spellEnd"/>
      <w:r w:rsidRPr="00232D0F">
        <w:rPr>
          <w:sz w:val="22"/>
          <w:szCs w:val="24"/>
        </w:rPr>
        <w:t>}};\, \</w:t>
      </w:r>
      <w:proofErr w:type="spellStart"/>
      <w:r w:rsidRPr="00232D0F">
        <w:rPr>
          <w:sz w:val="22"/>
          <w:szCs w:val="24"/>
        </w:rPr>
        <w:t>mathcal</w:t>
      </w:r>
      <w:proofErr w:type="spellEnd"/>
      <w:r w:rsidRPr="00232D0F">
        <w:rPr>
          <w:sz w:val="22"/>
          <w:szCs w:val="24"/>
        </w:rPr>
        <w:t>{D}_c\right)</w:t>
      </w:r>
    </w:p>
    <w:p w14:paraId="35DDCD59" w14:textId="77777777" w:rsidR="001A14D8" w:rsidRPr="00232D0F" w:rsidRDefault="00C50023">
      <w:pPr>
        <w:rPr>
          <w:sz w:val="24"/>
          <w:szCs w:val="24"/>
        </w:rPr>
      </w:pPr>
      <w:r w:rsidRPr="00232D0F">
        <w:rPr>
          <w:sz w:val="24"/>
          <w:szCs w:val="24"/>
        </w:rPr>
        <w:t>Plotted against the distance between c and the training conditions (for example |</w:t>
      </w:r>
      <w:proofErr w:type="spellStart"/>
      <w:r w:rsidRPr="00232D0F">
        <w:rPr>
          <w:sz w:val="24"/>
          <w:szCs w:val="24"/>
        </w:rPr>
        <w:t>IBO_test</w:t>
      </w:r>
      <w:proofErr w:type="spellEnd"/>
      <w:r w:rsidRPr="00232D0F">
        <w:rPr>
          <w:sz w:val="24"/>
          <w:szCs w:val="24"/>
        </w:rPr>
        <w:t xml:space="preserve"> − </w:t>
      </w:r>
      <w:proofErr w:type="spellStart"/>
      <w:r w:rsidRPr="00232D0F">
        <w:rPr>
          <w:sz w:val="24"/>
          <w:szCs w:val="24"/>
        </w:rPr>
        <w:t>IBO_train</w:t>
      </w:r>
      <w:proofErr w:type="spellEnd"/>
      <w:r w:rsidRPr="00232D0F">
        <w:rPr>
          <w:sz w:val="24"/>
          <w:szCs w:val="24"/>
        </w:rPr>
        <w:t xml:space="preserve">|), </w:t>
      </w:r>
      <w:proofErr w:type="spellStart"/>
      <w:r w:rsidRPr="00232D0F">
        <w:rPr>
          <w:sz w:val="24"/>
          <w:szCs w:val="24"/>
        </w:rPr>
        <w:t>Δ_payload</w:t>
      </w:r>
      <w:proofErr w:type="spellEnd"/>
      <w:r w:rsidRPr="00232D0F">
        <w:rPr>
          <w:sz w:val="24"/>
          <w:szCs w:val="24"/>
        </w:rPr>
        <w:t xml:space="preserve"> shows how the value of payload modeli</w:t>
      </w:r>
      <w:r w:rsidRPr="00232D0F">
        <w:rPr>
          <w:sz w:val="24"/>
          <w:szCs w:val="24"/>
        </w:rPr>
        <w:t>ng grows as the operating point moves away from what the model saw.</w:t>
      </w:r>
    </w:p>
    <w:p w14:paraId="191BA32E" w14:textId="77777777" w:rsidR="001A14D8" w:rsidRPr="00232D0F" w:rsidRDefault="00C50023">
      <w:pPr>
        <w:rPr>
          <w:sz w:val="24"/>
          <w:szCs w:val="24"/>
        </w:rPr>
      </w:pPr>
      <w:r w:rsidRPr="00232D0F">
        <w:rPr>
          <w:sz w:val="24"/>
          <w:szCs w:val="24"/>
        </w:rPr>
        <w:t>Random splits of simulated RF data also invite leakage. If the same carrier-plan instance, payload random seed or normalization statistics appear in both training and test data, a model ca</w:t>
      </w:r>
      <w:r w:rsidRPr="00232D0F">
        <w:rPr>
          <w:sz w:val="24"/>
          <w:szCs w:val="24"/>
        </w:rPr>
        <w:t>n score well by memorizing scenario-specific features. Condition-based splits, per-split normalization and separate seeds per partition guard against this.</w:t>
      </w:r>
    </w:p>
    <w:p w14:paraId="544FD900" w14:textId="77777777" w:rsidR="001A14D8" w:rsidRPr="00232D0F" w:rsidRDefault="00C50023">
      <w:pPr>
        <w:rPr>
          <w:sz w:val="24"/>
          <w:szCs w:val="24"/>
        </w:rPr>
      </w:pPr>
      <w:r w:rsidRPr="00232D0F">
        <w:rPr>
          <w:sz w:val="24"/>
          <w:szCs w:val="24"/>
        </w:rPr>
        <w:t>The metrics follow from the operator's use. Detection probability at a fixed false-alarm rate, plott</w:t>
      </w:r>
      <w:r w:rsidRPr="00232D0F">
        <w:rPr>
          <w:sz w:val="24"/>
          <w:szCs w:val="24"/>
        </w:rPr>
        <w:t xml:space="preserve">ed against carrier-to-interference ratio, is the standard figure of merit in the detection literature [8], [9], [23]. Macro-F1 on known classes, AUROC and OSCR [77] on unknowns, and calibration error cover recognition and rejection. Parameter count, FLOPs </w:t>
      </w:r>
      <w:r w:rsidRPr="00232D0F">
        <w:rPr>
          <w:sz w:val="24"/>
          <w:szCs w:val="24"/>
        </w:rPr>
        <w:t>and per-frame latency matter because monitoring systems sweep many carriers continuously — one vendor advertises up to 200 carriers per second [16] — and because compact models are known to suffice for interference tasks [28], [45]. Baselines include CA-CF</w:t>
      </w:r>
      <w:r w:rsidRPr="00232D0F">
        <w:rPr>
          <w:sz w:val="24"/>
          <w:szCs w:val="24"/>
        </w:rPr>
        <w:t xml:space="preserve">AR [10], expert spectral and </w:t>
      </w:r>
      <w:proofErr w:type="spellStart"/>
      <w:r w:rsidRPr="00232D0F">
        <w:rPr>
          <w:sz w:val="24"/>
          <w:szCs w:val="24"/>
        </w:rPr>
        <w:t>cyclostationary</w:t>
      </w:r>
      <w:proofErr w:type="spellEnd"/>
      <w:r w:rsidRPr="00232D0F">
        <w:rPr>
          <w:sz w:val="24"/>
          <w:szCs w:val="24"/>
        </w:rPr>
        <w:t xml:space="preserve"> features with gradient boosting [11], [91], signal-cancellation energy detection [8], and a reconstruction detector of the </w:t>
      </w:r>
      <w:proofErr w:type="spellStart"/>
      <w:r w:rsidRPr="00232D0F">
        <w:rPr>
          <w:sz w:val="24"/>
          <w:szCs w:val="24"/>
        </w:rPr>
        <w:t>TrID</w:t>
      </w:r>
      <w:proofErr w:type="spellEnd"/>
      <w:r w:rsidRPr="00232D0F">
        <w:rPr>
          <w:sz w:val="24"/>
          <w:szCs w:val="24"/>
        </w:rPr>
        <w:t xml:space="preserve"> type [23].</w:t>
      </w:r>
    </w:p>
    <w:p w14:paraId="1644C52C" w14:textId="77777777" w:rsidR="001A14D8" w:rsidRPr="00232D0F" w:rsidRDefault="00C50023">
      <w:pPr>
        <w:rPr>
          <w:sz w:val="24"/>
          <w:szCs w:val="24"/>
        </w:rPr>
      </w:pPr>
      <w:r w:rsidRPr="00232D0F">
        <w:rPr>
          <w:sz w:val="24"/>
          <w:szCs w:val="24"/>
        </w:rPr>
        <w:t xml:space="preserve">For a detection statistic T and K known classes, the </w:t>
      </w:r>
      <w:proofErr w:type="gramStart"/>
      <w:r w:rsidRPr="00232D0F">
        <w:rPr>
          <w:sz w:val="24"/>
          <w:szCs w:val="24"/>
        </w:rPr>
        <w:t>two headline</w:t>
      </w:r>
      <w:proofErr w:type="gramEnd"/>
      <w:r w:rsidRPr="00232D0F">
        <w:rPr>
          <w:sz w:val="24"/>
          <w:szCs w:val="24"/>
        </w:rPr>
        <w:t xml:space="preserve"> metric</w:t>
      </w:r>
      <w:r w:rsidRPr="00232D0F">
        <w:rPr>
          <w:sz w:val="24"/>
          <w:szCs w:val="24"/>
        </w:rPr>
        <w:t>s are</w:t>
      </w:r>
    </w:p>
    <w:p w14:paraId="674CD93C" w14:textId="77777777" w:rsidR="001A14D8" w:rsidRPr="00232D0F" w:rsidRDefault="00C50023">
      <w:pPr>
        <w:pStyle w:val="Code"/>
        <w:rPr>
          <w:sz w:val="22"/>
          <w:szCs w:val="24"/>
        </w:rPr>
      </w:pPr>
      <w:bookmarkStart w:id="15" w:name="bongo_lang_latex_16"/>
      <w:bookmarkEnd w:id="15"/>
      <w:r w:rsidRPr="00232D0F">
        <w:rPr>
          <w:sz w:val="22"/>
          <w:szCs w:val="24"/>
        </w:rPr>
        <w:t>P_{\</w:t>
      </w:r>
      <w:proofErr w:type="spellStart"/>
      <w:r w:rsidRPr="00232D0F">
        <w:rPr>
          <w:sz w:val="22"/>
          <w:szCs w:val="24"/>
        </w:rPr>
        <w:t>mathrm</w:t>
      </w:r>
      <w:proofErr w:type="spellEnd"/>
      <w:r w:rsidRPr="00232D0F">
        <w:rPr>
          <w:sz w:val="22"/>
          <w:szCs w:val="24"/>
        </w:rPr>
        <w:t>{D</w:t>
      </w:r>
      <w:proofErr w:type="gramStart"/>
      <w:r w:rsidRPr="00232D0F">
        <w:rPr>
          <w:sz w:val="22"/>
          <w:szCs w:val="24"/>
        </w:rPr>
        <w:t>}}(</w:t>
      </w:r>
      <w:proofErr w:type="gramEnd"/>
      <w:r w:rsidRPr="00232D0F">
        <w:rPr>
          <w:sz w:val="22"/>
          <w:szCs w:val="24"/>
        </w:rPr>
        <w:t>P_{\</w:t>
      </w:r>
      <w:proofErr w:type="spellStart"/>
      <w:r w:rsidRPr="00232D0F">
        <w:rPr>
          <w:sz w:val="22"/>
          <w:szCs w:val="24"/>
        </w:rPr>
        <w:t>mathrm</w:t>
      </w:r>
      <w:proofErr w:type="spellEnd"/>
      <w:r w:rsidRPr="00232D0F">
        <w:rPr>
          <w:sz w:val="22"/>
          <w:szCs w:val="24"/>
        </w:rPr>
        <w:t>{FA}}) = \</w:t>
      </w:r>
      <w:proofErr w:type="spellStart"/>
      <w:r w:rsidRPr="00232D0F">
        <w:rPr>
          <w:sz w:val="22"/>
          <w:szCs w:val="24"/>
        </w:rPr>
        <w:t>Pr</w:t>
      </w:r>
      <w:proofErr w:type="spellEnd"/>
      <w:r w:rsidRPr="00232D0F">
        <w:rPr>
          <w:sz w:val="22"/>
          <w:szCs w:val="24"/>
        </w:rPr>
        <w:t>\{T &gt; \gamma \mid \</w:t>
      </w:r>
      <w:proofErr w:type="spellStart"/>
      <w:r w:rsidRPr="00232D0F">
        <w:rPr>
          <w:sz w:val="22"/>
          <w:szCs w:val="24"/>
        </w:rPr>
        <w:t>mathcal</w:t>
      </w:r>
      <w:proofErr w:type="spellEnd"/>
      <w:r w:rsidRPr="00232D0F">
        <w:rPr>
          <w:sz w:val="22"/>
          <w:szCs w:val="24"/>
        </w:rPr>
        <w:t>{H}_1\}, \</w:t>
      </w:r>
      <w:proofErr w:type="spellStart"/>
      <w:r w:rsidRPr="00232D0F">
        <w:rPr>
          <w:sz w:val="22"/>
          <w:szCs w:val="24"/>
        </w:rPr>
        <w:t>qquad</w:t>
      </w:r>
      <w:proofErr w:type="spellEnd"/>
      <w:r w:rsidRPr="00232D0F">
        <w:rPr>
          <w:sz w:val="22"/>
          <w:szCs w:val="24"/>
        </w:rPr>
        <w:t xml:space="preserve"> \gamma : \</w:t>
      </w:r>
      <w:proofErr w:type="spellStart"/>
      <w:r w:rsidRPr="00232D0F">
        <w:rPr>
          <w:sz w:val="22"/>
          <w:szCs w:val="24"/>
        </w:rPr>
        <w:t>Pr</w:t>
      </w:r>
      <w:proofErr w:type="spellEnd"/>
      <w:r w:rsidRPr="00232D0F">
        <w:rPr>
          <w:sz w:val="22"/>
          <w:szCs w:val="24"/>
        </w:rPr>
        <w:t>\{T &gt; \gamma \mid \</w:t>
      </w:r>
      <w:proofErr w:type="spellStart"/>
      <w:r w:rsidRPr="00232D0F">
        <w:rPr>
          <w:sz w:val="22"/>
          <w:szCs w:val="24"/>
        </w:rPr>
        <w:t>mathcal</w:t>
      </w:r>
      <w:proofErr w:type="spellEnd"/>
      <w:r w:rsidRPr="00232D0F">
        <w:rPr>
          <w:sz w:val="22"/>
          <w:szCs w:val="24"/>
        </w:rPr>
        <w:t>{H}_0\} = P_{\</w:t>
      </w:r>
      <w:proofErr w:type="spellStart"/>
      <w:r w:rsidRPr="00232D0F">
        <w:rPr>
          <w:sz w:val="22"/>
          <w:szCs w:val="24"/>
        </w:rPr>
        <w:t>mathrm</w:t>
      </w:r>
      <w:proofErr w:type="spellEnd"/>
      <w:r w:rsidRPr="00232D0F">
        <w:rPr>
          <w:sz w:val="22"/>
          <w:szCs w:val="24"/>
        </w:rPr>
        <w:t>{FA}}</w:t>
      </w:r>
    </w:p>
    <w:p w14:paraId="0A36D21B" w14:textId="77777777" w:rsidR="001A14D8" w:rsidRPr="00232D0F" w:rsidRDefault="001A14D8">
      <w:pPr>
        <w:rPr>
          <w:sz w:val="24"/>
          <w:szCs w:val="24"/>
        </w:rPr>
      </w:pPr>
    </w:p>
    <w:p w14:paraId="7426FA39" w14:textId="77777777" w:rsidR="001A14D8" w:rsidRPr="00232D0F" w:rsidRDefault="00C50023">
      <w:pPr>
        <w:pStyle w:val="Code"/>
        <w:rPr>
          <w:sz w:val="22"/>
          <w:szCs w:val="24"/>
        </w:rPr>
      </w:pPr>
      <w:bookmarkStart w:id="16" w:name="bongo_lang_latex_17"/>
      <w:bookmarkEnd w:id="16"/>
      <w:r w:rsidRPr="00232D0F">
        <w:rPr>
          <w:sz w:val="22"/>
          <w:szCs w:val="24"/>
        </w:rPr>
        <w:t>\</w:t>
      </w:r>
      <w:proofErr w:type="spellStart"/>
      <w:r w:rsidRPr="00232D0F">
        <w:rPr>
          <w:sz w:val="22"/>
          <w:szCs w:val="24"/>
        </w:rPr>
        <w:t>mathrm</w:t>
      </w:r>
      <w:proofErr w:type="spellEnd"/>
      <w:r w:rsidRPr="00232D0F">
        <w:rPr>
          <w:sz w:val="22"/>
          <w:szCs w:val="24"/>
        </w:rPr>
        <w:t>{macro\text{</w:t>
      </w:r>
      <w:proofErr w:type="gramStart"/>
      <w:r w:rsidRPr="00232D0F">
        <w:rPr>
          <w:sz w:val="22"/>
          <w:szCs w:val="24"/>
        </w:rPr>
        <w:t>-}F</w:t>
      </w:r>
      <w:proofErr w:type="gramEnd"/>
      <w:r w:rsidRPr="00232D0F">
        <w:rPr>
          <w:sz w:val="22"/>
          <w:szCs w:val="24"/>
        </w:rPr>
        <w:t>_1} = \frac{1}{K} \sum_{k=1}^{K} \frac{2\, \</w:t>
      </w:r>
      <w:proofErr w:type="spellStart"/>
      <w:r w:rsidRPr="00232D0F">
        <w:rPr>
          <w:sz w:val="22"/>
          <w:szCs w:val="24"/>
        </w:rPr>
        <w:t>mathrm</w:t>
      </w:r>
      <w:proofErr w:type="spellEnd"/>
      <w:r w:rsidRPr="00232D0F">
        <w:rPr>
          <w:sz w:val="22"/>
          <w:szCs w:val="24"/>
        </w:rPr>
        <w:t>{</w:t>
      </w:r>
      <w:proofErr w:type="spellStart"/>
      <w:r w:rsidRPr="00232D0F">
        <w:rPr>
          <w:sz w:val="22"/>
          <w:szCs w:val="24"/>
        </w:rPr>
        <w:t>Prec</w:t>
      </w:r>
      <w:proofErr w:type="spellEnd"/>
      <w:r w:rsidRPr="00232D0F">
        <w:rPr>
          <w:sz w:val="22"/>
          <w:szCs w:val="24"/>
        </w:rPr>
        <w:t>}_k\, \</w:t>
      </w:r>
      <w:proofErr w:type="spellStart"/>
      <w:r w:rsidRPr="00232D0F">
        <w:rPr>
          <w:sz w:val="22"/>
          <w:szCs w:val="24"/>
        </w:rPr>
        <w:t>mathrm</w:t>
      </w:r>
      <w:proofErr w:type="spellEnd"/>
      <w:r w:rsidRPr="00232D0F">
        <w:rPr>
          <w:sz w:val="22"/>
          <w:szCs w:val="24"/>
        </w:rPr>
        <w:t>{Rec}_k}{\</w:t>
      </w:r>
      <w:proofErr w:type="spellStart"/>
      <w:r w:rsidRPr="00232D0F">
        <w:rPr>
          <w:sz w:val="22"/>
          <w:szCs w:val="24"/>
        </w:rPr>
        <w:t>mathrm</w:t>
      </w:r>
      <w:proofErr w:type="spellEnd"/>
      <w:r w:rsidRPr="00232D0F">
        <w:rPr>
          <w:sz w:val="22"/>
          <w:szCs w:val="24"/>
        </w:rPr>
        <w:t>{</w:t>
      </w:r>
      <w:proofErr w:type="spellStart"/>
      <w:r w:rsidRPr="00232D0F">
        <w:rPr>
          <w:sz w:val="22"/>
          <w:szCs w:val="24"/>
        </w:rPr>
        <w:t>Prec</w:t>
      </w:r>
      <w:proofErr w:type="spellEnd"/>
      <w:r w:rsidRPr="00232D0F">
        <w:rPr>
          <w:sz w:val="22"/>
          <w:szCs w:val="24"/>
        </w:rPr>
        <w:t>}_k + \</w:t>
      </w:r>
      <w:proofErr w:type="spellStart"/>
      <w:r w:rsidRPr="00232D0F">
        <w:rPr>
          <w:sz w:val="22"/>
          <w:szCs w:val="24"/>
        </w:rPr>
        <w:t>mathrm</w:t>
      </w:r>
      <w:proofErr w:type="spellEnd"/>
      <w:r w:rsidRPr="00232D0F">
        <w:rPr>
          <w:sz w:val="22"/>
          <w:szCs w:val="24"/>
        </w:rPr>
        <w:t>{Rec}_k}</w:t>
      </w:r>
    </w:p>
    <w:p w14:paraId="165A4130" w14:textId="77777777" w:rsidR="001A14D8" w:rsidRPr="00232D0F" w:rsidRDefault="00C50023">
      <w:pPr>
        <w:rPr>
          <w:sz w:val="24"/>
          <w:szCs w:val="24"/>
        </w:rPr>
      </w:pPr>
      <w:r w:rsidRPr="00232D0F">
        <w:rPr>
          <w:sz w:val="24"/>
          <w:szCs w:val="24"/>
        </w:rPr>
        <w:t>Macro averaging weights rare classes such as carrier-under-carrier equally with common ones, so a model cannot score well by ignoring them.</w:t>
      </w:r>
    </w:p>
    <w:p w14:paraId="1F83983F" w14:textId="77777777" w:rsidR="001A14D8" w:rsidRPr="00232D0F" w:rsidRDefault="00C50023">
      <w:pPr>
        <w:rPr>
          <w:sz w:val="24"/>
          <w:szCs w:val="24"/>
        </w:rPr>
      </w:pPr>
      <w:r w:rsidRPr="00232D0F">
        <w:rPr>
          <w:sz w:val="24"/>
          <w:szCs w:val="24"/>
        </w:rPr>
        <w:t xml:space="preserve">Public data supports these checks without replacing operator recordings. </w:t>
      </w:r>
      <w:proofErr w:type="spellStart"/>
      <w:r w:rsidRPr="00232D0F">
        <w:rPr>
          <w:sz w:val="24"/>
          <w:szCs w:val="24"/>
        </w:rPr>
        <w:t>SnT's</w:t>
      </w:r>
      <w:proofErr w:type="spellEnd"/>
      <w:r w:rsidRPr="00232D0F">
        <w:rPr>
          <w:sz w:val="24"/>
          <w:szCs w:val="24"/>
        </w:rPr>
        <w:t xml:space="preserve"> on-board a</w:t>
      </w:r>
      <w:r w:rsidRPr="00232D0F">
        <w:rPr>
          <w:sz w:val="24"/>
          <w:szCs w:val="24"/>
        </w:rPr>
        <w:t>nd NGSO-to-GSO datasets [92], [93] allow direct comparison with prior GEO work, though they are released for non-commercial research only and contain no payload effects. Fraunhofer's GNSS recordings [94], [95], released under Creative Commons licenses, sup</w:t>
      </w:r>
      <w:r w:rsidRPr="00232D0F">
        <w:rPr>
          <w:sz w:val="24"/>
          <w:szCs w:val="24"/>
        </w:rPr>
        <w:t xml:space="preserve">ply </w:t>
      </w:r>
      <w:proofErr w:type="gramStart"/>
      <w:r w:rsidRPr="00232D0F">
        <w:rPr>
          <w:sz w:val="24"/>
          <w:szCs w:val="24"/>
        </w:rPr>
        <w:t>real</w:t>
      </w:r>
      <w:proofErr w:type="gramEnd"/>
      <w:r w:rsidRPr="00232D0F">
        <w:rPr>
          <w:sz w:val="24"/>
          <w:szCs w:val="24"/>
        </w:rPr>
        <w:t xml:space="preserve"> pulsed, chirp and </w:t>
      </w:r>
      <w:proofErr w:type="spellStart"/>
      <w:r w:rsidRPr="00232D0F">
        <w:rPr>
          <w:sz w:val="24"/>
          <w:szCs w:val="24"/>
        </w:rPr>
        <w:t>bursty</w:t>
      </w:r>
      <w:proofErr w:type="spellEnd"/>
      <w:r w:rsidRPr="00232D0F">
        <w:rPr>
          <w:sz w:val="24"/>
          <w:szCs w:val="24"/>
        </w:rPr>
        <w:t xml:space="preserve"> interferers for testing unknown-class rejection. </w:t>
      </w:r>
      <w:proofErr w:type="spellStart"/>
      <w:r w:rsidRPr="00232D0F">
        <w:rPr>
          <w:sz w:val="24"/>
          <w:szCs w:val="24"/>
        </w:rPr>
        <w:t>TorchSig</w:t>
      </w:r>
      <w:proofErr w:type="spellEnd"/>
      <w:r w:rsidRPr="00232D0F">
        <w:rPr>
          <w:sz w:val="24"/>
          <w:szCs w:val="24"/>
        </w:rPr>
        <w:t xml:space="preserve"> [40], [41] supports pre-training and waveform generation, and </w:t>
      </w:r>
      <w:proofErr w:type="spellStart"/>
      <w:r w:rsidRPr="00232D0F">
        <w:rPr>
          <w:sz w:val="24"/>
          <w:szCs w:val="24"/>
        </w:rPr>
        <w:t>OpenDPD</w:t>
      </w:r>
      <w:proofErr w:type="spellEnd"/>
      <w:r w:rsidRPr="00232D0F">
        <w:rPr>
          <w:sz w:val="24"/>
          <w:szCs w:val="24"/>
        </w:rPr>
        <w:t xml:space="preserve"> [61] supports amplifier-mismatch tests.</w:t>
      </w:r>
    </w:p>
    <w:p w14:paraId="16745925" w14:textId="77777777" w:rsidR="001A14D8" w:rsidRPr="00232D0F" w:rsidRDefault="00C50023">
      <w:pPr>
        <w:pStyle w:val="Balk2"/>
        <w:rPr>
          <w:sz w:val="28"/>
          <w:szCs w:val="24"/>
        </w:rPr>
      </w:pPr>
      <w:r w:rsidRPr="00232D0F">
        <w:rPr>
          <w:sz w:val="28"/>
          <w:szCs w:val="24"/>
        </w:rPr>
        <w:lastRenderedPageBreak/>
        <w:t>8. Positioning of this work</w:t>
      </w:r>
    </w:p>
    <w:p w14:paraId="088C9306" w14:textId="77777777" w:rsidR="001A14D8" w:rsidRPr="00232D0F" w:rsidRDefault="00C50023">
      <w:pPr>
        <w:rPr>
          <w:sz w:val="24"/>
          <w:szCs w:val="24"/>
        </w:rPr>
      </w:pPr>
      <w:r w:rsidRPr="00232D0F">
        <w:rPr>
          <w:sz w:val="24"/>
          <w:szCs w:val="24"/>
        </w:rPr>
        <w:t>The literature contains th</w:t>
      </w:r>
      <w:r w:rsidRPr="00232D0F">
        <w:rPr>
          <w:sz w:val="24"/>
          <w:szCs w:val="24"/>
        </w:rPr>
        <w:t>e pieces of a payload-aware, open-set interference recognizer, but in separate fields that have not been combined. Satellite payload modeling is mature but serves compensation [53]</w:t>
      </w:r>
      <w:proofErr w:type="gramStart"/>
      <w:r w:rsidRPr="00232D0F">
        <w:rPr>
          <w:sz w:val="24"/>
          <w:szCs w:val="24"/>
        </w:rPr>
        <w:t>–[</w:t>
      </w:r>
      <w:proofErr w:type="gramEnd"/>
      <w:r w:rsidRPr="00232D0F">
        <w:rPr>
          <w:sz w:val="24"/>
          <w:szCs w:val="24"/>
        </w:rPr>
        <w:t>56]. Satellite interference learning is active but uses linear, single-car</w:t>
      </w:r>
      <w:r w:rsidRPr="00232D0F">
        <w:rPr>
          <w:sz w:val="24"/>
          <w:szCs w:val="24"/>
        </w:rPr>
        <w:t>rier, single-polarization signal models with binary or closed-set tasks [20]</w:t>
      </w:r>
      <w:proofErr w:type="gramStart"/>
      <w:r w:rsidRPr="00232D0F">
        <w:rPr>
          <w:sz w:val="24"/>
          <w:szCs w:val="24"/>
        </w:rPr>
        <w:t>–[</w:t>
      </w:r>
      <w:proofErr w:type="gramEnd"/>
      <w:r w:rsidRPr="00232D0F">
        <w:rPr>
          <w:sz w:val="24"/>
          <w:szCs w:val="24"/>
        </w:rPr>
        <w:t>24]. Open-set recognition is mature and widely applied to RF signals, but not to satellite transponders [76], [84]. The table shows where the closest prior work stands on the pro</w:t>
      </w:r>
      <w:r w:rsidRPr="00232D0F">
        <w:rPr>
          <w:sz w:val="24"/>
          <w:szCs w:val="24"/>
        </w:rPr>
        <w:t>perties this project targets.</w:t>
      </w:r>
    </w:p>
    <w:tbl>
      <w:tblPr>
        <w:tblStyle w:val="TabloKlavuzu"/>
        <w:tblW w:w="0" w:type="auto"/>
        <w:tblLayout w:type="fixed"/>
        <w:tblLook w:val="0420" w:firstRow="1" w:lastRow="0" w:firstColumn="0" w:lastColumn="0" w:noHBand="0" w:noVBand="1"/>
      </w:tblPr>
      <w:tblGrid>
        <w:gridCol w:w="1193"/>
        <w:gridCol w:w="1170"/>
        <w:gridCol w:w="1170"/>
        <w:gridCol w:w="1170"/>
        <w:gridCol w:w="1170"/>
        <w:gridCol w:w="1147"/>
        <w:gridCol w:w="1170"/>
        <w:gridCol w:w="1170"/>
      </w:tblGrid>
      <w:tr w:rsidR="001A14D8" w:rsidRPr="00232D0F" w14:paraId="42A180B8" w14:textId="77777777">
        <w:trPr>
          <w:tblHeader/>
        </w:trPr>
        <w:tc>
          <w:tcPr>
            <w:tcW w:w="1193" w:type="dxa"/>
            <w:shd w:val="clear" w:color="auto" w:fill="F2F2F2"/>
          </w:tcPr>
          <w:p w14:paraId="13F0F199" w14:textId="77777777" w:rsidR="001A14D8" w:rsidRPr="00232D0F" w:rsidRDefault="00C50023">
            <w:pPr>
              <w:rPr>
                <w:sz w:val="24"/>
                <w:szCs w:val="24"/>
              </w:rPr>
            </w:pPr>
            <w:r w:rsidRPr="00232D0F">
              <w:rPr>
                <w:sz w:val="24"/>
                <w:szCs w:val="24"/>
              </w:rPr>
              <w:t>Work</w:t>
            </w:r>
          </w:p>
        </w:tc>
        <w:tc>
          <w:tcPr>
            <w:tcW w:w="1170" w:type="dxa"/>
            <w:shd w:val="clear" w:color="auto" w:fill="F2F2F2"/>
          </w:tcPr>
          <w:p w14:paraId="1D7138B3" w14:textId="77777777" w:rsidR="001A14D8" w:rsidRPr="00232D0F" w:rsidRDefault="00C50023">
            <w:pPr>
              <w:rPr>
                <w:sz w:val="24"/>
                <w:szCs w:val="24"/>
              </w:rPr>
            </w:pPr>
            <w:r w:rsidRPr="00232D0F">
              <w:rPr>
                <w:sz w:val="24"/>
                <w:szCs w:val="24"/>
              </w:rPr>
              <w:t>Payload nonlinearity</w:t>
            </w:r>
          </w:p>
        </w:tc>
        <w:tc>
          <w:tcPr>
            <w:tcW w:w="1170" w:type="dxa"/>
            <w:shd w:val="clear" w:color="auto" w:fill="F2F2F2"/>
          </w:tcPr>
          <w:p w14:paraId="1B98F4C2" w14:textId="77777777" w:rsidR="001A14D8" w:rsidRPr="00232D0F" w:rsidRDefault="00C50023">
            <w:pPr>
              <w:rPr>
                <w:sz w:val="24"/>
                <w:szCs w:val="24"/>
              </w:rPr>
            </w:pPr>
            <w:r w:rsidRPr="00232D0F">
              <w:rPr>
                <w:sz w:val="24"/>
                <w:szCs w:val="24"/>
              </w:rPr>
              <w:t>IMUX/OMUX</w:t>
            </w:r>
          </w:p>
        </w:tc>
        <w:tc>
          <w:tcPr>
            <w:tcW w:w="1170" w:type="dxa"/>
            <w:shd w:val="clear" w:color="auto" w:fill="F2F2F2"/>
          </w:tcPr>
          <w:p w14:paraId="55F28620" w14:textId="77777777" w:rsidR="001A14D8" w:rsidRPr="00232D0F" w:rsidRDefault="00C50023">
            <w:pPr>
              <w:rPr>
                <w:sz w:val="24"/>
                <w:szCs w:val="24"/>
              </w:rPr>
            </w:pPr>
            <w:r w:rsidRPr="00232D0F">
              <w:rPr>
                <w:sz w:val="24"/>
                <w:szCs w:val="24"/>
              </w:rPr>
              <w:t>Multicarrier IM</w:t>
            </w:r>
          </w:p>
        </w:tc>
        <w:tc>
          <w:tcPr>
            <w:tcW w:w="1170" w:type="dxa"/>
            <w:shd w:val="clear" w:color="auto" w:fill="F2F2F2"/>
          </w:tcPr>
          <w:p w14:paraId="541056AF" w14:textId="77777777" w:rsidR="001A14D8" w:rsidRPr="00232D0F" w:rsidRDefault="00C50023">
            <w:pPr>
              <w:rPr>
                <w:sz w:val="24"/>
                <w:szCs w:val="24"/>
              </w:rPr>
            </w:pPr>
            <w:r w:rsidRPr="00232D0F">
              <w:rPr>
                <w:sz w:val="24"/>
                <w:szCs w:val="24"/>
              </w:rPr>
              <w:t>Dual polarization</w:t>
            </w:r>
          </w:p>
        </w:tc>
        <w:tc>
          <w:tcPr>
            <w:tcW w:w="1147" w:type="dxa"/>
            <w:shd w:val="clear" w:color="auto" w:fill="F2F2F2"/>
          </w:tcPr>
          <w:p w14:paraId="11DA6858" w14:textId="77777777" w:rsidR="001A14D8" w:rsidRPr="00232D0F" w:rsidRDefault="00C50023">
            <w:pPr>
              <w:rPr>
                <w:sz w:val="24"/>
                <w:szCs w:val="24"/>
              </w:rPr>
            </w:pPr>
            <w:r w:rsidRPr="00232D0F">
              <w:rPr>
                <w:sz w:val="24"/>
                <w:szCs w:val="24"/>
              </w:rPr>
              <w:t>Carrier plan</w:t>
            </w:r>
          </w:p>
        </w:tc>
        <w:tc>
          <w:tcPr>
            <w:tcW w:w="1170" w:type="dxa"/>
            <w:shd w:val="clear" w:color="auto" w:fill="F2F2F2"/>
          </w:tcPr>
          <w:p w14:paraId="02E1B99C" w14:textId="77777777" w:rsidR="001A14D8" w:rsidRPr="00232D0F" w:rsidRDefault="00C50023">
            <w:pPr>
              <w:rPr>
                <w:sz w:val="24"/>
                <w:szCs w:val="24"/>
              </w:rPr>
            </w:pPr>
            <w:r w:rsidRPr="00232D0F">
              <w:rPr>
                <w:sz w:val="24"/>
                <w:szCs w:val="24"/>
              </w:rPr>
              <w:t>Unknown-class rejection</w:t>
            </w:r>
          </w:p>
        </w:tc>
        <w:tc>
          <w:tcPr>
            <w:tcW w:w="1170" w:type="dxa"/>
            <w:shd w:val="clear" w:color="auto" w:fill="F2F2F2"/>
          </w:tcPr>
          <w:p w14:paraId="289A4DA5" w14:textId="77777777" w:rsidR="001A14D8" w:rsidRPr="00232D0F" w:rsidRDefault="00C50023">
            <w:pPr>
              <w:rPr>
                <w:sz w:val="24"/>
                <w:szCs w:val="24"/>
              </w:rPr>
            </w:pPr>
            <w:r w:rsidRPr="00232D0F">
              <w:rPr>
                <w:sz w:val="24"/>
                <w:szCs w:val="24"/>
              </w:rPr>
              <w:t>Data</w:t>
            </w:r>
          </w:p>
        </w:tc>
      </w:tr>
      <w:tr w:rsidR="001A14D8" w:rsidRPr="00232D0F" w14:paraId="7DFBA53D" w14:textId="77777777">
        <w:tc>
          <w:tcPr>
            <w:tcW w:w="1193" w:type="dxa"/>
          </w:tcPr>
          <w:p w14:paraId="48D3F227" w14:textId="77777777" w:rsidR="001A14D8" w:rsidRPr="00232D0F" w:rsidRDefault="00C50023">
            <w:pPr>
              <w:rPr>
                <w:sz w:val="24"/>
                <w:szCs w:val="24"/>
              </w:rPr>
            </w:pPr>
            <w:r w:rsidRPr="00232D0F">
              <w:rPr>
                <w:sz w:val="24"/>
                <w:szCs w:val="24"/>
              </w:rPr>
              <w:t>On-board detection with cancellation [8], [9]</w:t>
            </w:r>
          </w:p>
        </w:tc>
        <w:tc>
          <w:tcPr>
            <w:tcW w:w="1170" w:type="dxa"/>
          </w:tcPr>
          <w:p w14:paraId="05FD9DCF" w14:textId="77777777" w:rsidR="001A14D8" w:rsidRPr="00232D0F" w:rsidRDefault="00C50023">
            <w:pPr>
              <w:rPr>
                <w:sz w:val="24"/>
                <w:szCs w:val="24"/>
              </w:rPr>
            </w:pPr>
            <w:r w:rsidRPr="00232D0F">
              <w:rPr>
                <w:sz w:val="24"/>
                <w:szCs w:val="24"/>
              </w:rPr>
              <w:t>No</w:t>
            </w:r>
          </w:p>
        </w:tc>
        <w:tc>
          <w:tcPr>
            <w:tcW w:w="1170" w:type="dxa"/>
          </w:tcPr>
          <w:p w14:paraId="6D9BC74B" w14:textId="77777777" w:rsidR="001A14D8" w:rsidRPr="00232D0F" w:rsidRDefault="00C50023">
            <w:pPr>
              <w:rPr>
                <w:sz w:val="24"/>
                <w:szCs w:val="24"/>
              </w:rPr>
            </w:pPr>
            <w:r w:rsidRPr="00232D0F">
              <w:rPr>
                <w:sz w:val="24"/>
                <w:szCs w:val="24"/>
              </w:rPr>
              <w:t>No</w:t>
            </w:r>
          </w:p>
        </w:tc>
        <w:tc>
          <w:tcPr>
            <w:tcW w:w="1170" w:type="dxa"/>
          </w:tcPr>
          <w:p w14:paraId="0C3971D3" w14:textId="77777777" w:rsidR="001A14D8" w:rsidRPr="00232D0F" w:rsidRDefault="00C50023">
            <w:pPr>
              <w:rPr>
                <w:sz w:val="24"/>
                <w:szCs w:val="24"/>
              </w:rPr>
            </w:pPr>
            <w:r w:rsidRPr="00232D0F">
              <w:rPr>
                <w:sz w:val="24"/>
                <w:szCs w:val="24"/>
              </w:rPr>
              <w:t>No</w:t>
            </w:r>
          </w:p>
        </w:tc>
        <w:tc>
          <w:tcPr>
            <w:tcW w:w="1170" w:type="dxa"/>
          </w:tcPr>
          <w:p w14:paraId="12D05C95" w14:textId="77777777" w:rsidR="001A14D8" w:rsidRPr="00232D0F" w:rsidRDefault="00C50023">
            <w:pPr>
              <w:rPr>
                <w:sz w:val="24"/>
                <w:szCs w:val="24"/>
              </w:rPr>
            </w:pPr>
            <w:r w:rsidRPr="00232D0F">
              <w:rPr>
                <w:sz w:val="24"/>
                <w:szCs w:val="24"/>
              </w:rPr>
              <w:t>No</w:t>
            </w:r>
          </w:p>
        </w:tc>
        <w:tc>
          <w:tcPr>
            <w:tcW w:w="1147" w:type="dxa"/>
          </w:tcPr>
          <w:p w14:paraId="5E7C8B0E" w14:textId="77777777" w:rsidR="001A14D8" w:rsidRPr="00232D0F" w:rsidRDefault="00C50023">
            <w:pPr>
              <w:rPr>
                <w:sz w:val="24"/>
                <w:szCs w:val="24"/>
              </w:rPr>
            </w:pPr>
            <w:r w:rsidRPr="00232D0F">
              <w:rPr>
                <w:sz w:val="24"/>
                <w:szCs w:val="24"/>
              </w:rPr>
              <w:t>No</w:t>
            </w:r>
          </w:p>
        </w:tc>
        <w:tc>
          <w:tcPr>
            <w:tcW w:w="1170" w:type="dxa"/>
          </w:tcPr>
          <w:p w14:paraId="6AEF8A80" w14:textId="77777777" w:rsidR="001A14D8" w:rsidRPr="00232D0F" w:rsidRDefault="00C50023">
            <w:pPr>
              <w:rPr>
                <w:sz w:val="24"/>
                <w:szCs w:val="24"/>
              </w:rPr>
            </w:pPr>
            <w:r w:rsidRPr="00232D0F">
              <w:rPr>
                <w:sz w:val="24"/>
                <w:szCs w:val="24"/>
              </w:rPr>
              <w:t>No</w:t>
            </w:r>
          </w:p>
        </w:tc>
        <w:tc>
          <w:tcPr>
            <w:tcW w:w="1170" w:type="dxa"/>
          </w:tcPr>
          <w:p w14:paraId="02A1385B" w14:textId="77777777" w:rsidR="001A14D8" w:rsidRPr="00232D0F" w:rsidRDefault="00C50023">
            <w:pPr>
              <w:rPr>
                <w:sz w:val="24"/>
                <w:szCs w:val="24"/>
              </w:rPr>
            </w:pPr>
            <w:r w:rsidRPr="00232D0F">
              <w:rPr>
                <w:sz w:val="24"/>
                <w:szCs w:val="24"/>
              </w:rPr>
              <w:t>Analytical / simulated</w:t>
            </w:r>
          </w:p>
        </w:tc>
      </w:tr>
      <w:tr w:rsidR="001A14D8" w:rsidRPr="00232D0F" w14:paraId="79ABE6EF" w14:textId="77777777">
        <w:tc>
          <w:tcPr>
            <w:tcW w:w="1193" w:type="dxa"/>
          </w:tcPr>
          <w:p w14:paraId="39FF1F7B" w14:textId="77777777" w:rsidR="001A14D8" w:rsidRPr="00232D0F" w:rsidRDefault="00C50023">
            <w:pPr>
              <w:rPr>
                <w:sz w:val="24"/>
                <w:szCs w:val="24"/>
              </w:rPr>
            </w:pPr>
            <w:r w:rsidRPr="00232D0F">
              <w:rPr>
                <w:sz w:val="24"/>
                <w:szCs w:val="24"/>
              </w:rPr>
              <w:t>Autoencoder and LSTM detectors [18], [19]</w:t>
            </w:r>
          </w:p>
        </w:tc>
        <w:tc>
          <w:tcPr>
            <w:tcW w:w="1170" w:type="dxa"/>
          </w:tcPr>
          <w:p w14:paraId="0B678814" w14:textId="77777777" w:rsidR="001A14D8" w:rsidRPr="00232D0F" w:rsidRDefault="00C50023">
            <w:pPr>
              <w:rPr>
                <w:sz w:val="24"/>
                <w:szCs w:val="24"/>
              </w:rPr>
            </w:pPr>
            <w:r w:rsidRPr="00232D0F">
              <w:rPr>
                <w:sz w:val="24"/>
                <w:szCs w:val="24"/>
              </w:rPr>
              <w:t>No</w:t>
            </w:r>
          </w:p>
        </w:tc>
        <w:tc>
          <w:tcPr>
            <w:tcW w:w="1170" w:type="dxa"/>
          </w:tcPr>
          <w:p w14:paraId="1DDC2B4E" w14:textId="77777777" w:rsidR="001A14D8" w:rsidRPr="00232D0F" w:rsidRDefault="00C50023">
            <w:pPr>
              <w:rPr>
                <w:sz w:val="24"/>
                <w:szCs w:val="24"/>
              </w:rPr>
            </w:pPr>
            <w:r w:rsidRPr="00232D0F">
              <w:rPr>
                <w:sz w:val="24"/>
                <w:szCs w:val="24"/>
              </w:rPr>
              <w:t>No</w:t>
            </w:r>
          </w:p>
        </w:tc>
        <w:tc>
          <w:tcPr>
            <w:tcW w:w="1170" w:type="dxa"/>
          </w:tcPr>
          <w:p w14:paraId="2276001E" w14:textId="77777777" w:rsidR="001A14D8" w:rsidRPr="00232D0F" w:rsidRDefault="00C50023">
            <w:pPr>
              <w:rPr>
                <w:sz w:val="24"/>
                <w:szCs w:val="24"/>
              </w:rPr>
            </w:pPr>
            <w:r w:rsidRPr="00232D0F">
              <w:rPr>
                <w:sz w:val="24"/>
                <w:szCs w:val="24"/>
              </w:rPr>
              <w:t>No</w:t>
            </w:r>
          </w:p>
        </w:tc>
        <w:tc>
          <w:tcPr>
            <w:tcW w:w="1170" w:type="dxa"/>
          </w:tcPr>
          <w:p w14:paraId="23EF3BE4" w14:textId="77777777" w:rsidR="001A14D8" w:rsidRPr="00232D0F" w:rsidRDefault="00C50023">
            <w:pPr>
              <w:rPr>
                <w:sz w:val="24"/>
                <w:szCs w:val="24"/>
              </w:rPr>
            </w:pPr>
            <w:r w:rsidRPr="00232D0F">
              <w:rPr>
                <w:sz w:val="24"/>
                <w:szCs w:val="24"/>
              </w:rPr>
              <w:t>No</w:t>
            </w:r>
          </w:p>
        </w:tc>
        <w:tc>
          <w:tcPr>
            <w:tcW w:w="1147" w:type="dxa"/>
          </w:tcPr>
          <w:p w14:paraId="2BD96E20" w14:textId="77777777" w:rsidR="001A14D8" w:rsidRPr="00232D0F" w:rsidRDefault="00C50023">
            <w:pPr>
              <w:rPr>
                <w:sz w:val="24"/>
                <w:szCs w:val="24"/>
              </w:rPr>
            </w:pPr>
            <w:r w:rsidRPr="00232D0F">
              <w:rPr>
                <w:sz w:val="24"/>
                <w:szCs w:val="24"/>
              </w:rPr>
              <w:t>No</w:t>
            </w:r>
          </w:p>
        </w:tc>
        <w:tc>
          <w:tcPr>
            <w:tcW w:w="1170" w:type="dxa"/>
          </w:tcPr>
          <w:p w14:paraId="4F62825D" w14:textId="77777777" w:rsidR="001A14D8" w:rsidRPr="00232D0F" w:rsidRDefault="00C50023">
            <w:pPr>
              <w:rPr>
                <w:sz w:val="24"/>
                <w:szCs w:val="24"/>
              </w:rPr>
            </w:pPr>
            <w:r w:rsidRPr="00232D0F">
              <w:rPr>
                <w:sz w:val="24"/>
                <w:szCs w:val="24"/>
              </w:rPr>
              <w:t>No</w:t>
            </w:r>
          </w:p>
        </w:tc>
        <w:tc>
          <w:tcPr>
            <w:tcW w:w="1170" w:type="dxa"/>
          </w:tcPr>
          <w:p w14:paraId="1130013B" w14:textId="77777777" w:rsidR="001A14D8" w:rsidRPr="00232D0F" w:rsidRDefault="00C50023">
            <w:pPr>
              <w:rPr>
                <w:sz w:val="24"/>
                <w:szCs w:val="24"/>
              </w:rPr>
            </w:pPr>
            <w:r w:rsidRPr="00232D0F">
              <w:rPr>
                <w:sz w:val="24"/>
                <w:szCs w:val="24"/>
              </w:rPr>
              <w:t>Real Ku-band spectra</w:t>
            </w:r>
          </w:p>
        </w:tc>
      </w:tr>
      <w:tr w:rsidR="001A14D8" w:rsidRPr="00232D0F" w14:paraId="26DB30A0" w14:textId="77777777">
        <w:tc>
          <w:tcPr>
            <w:tcW w:w="1193" w:type="dxa"/>
          </w:tcPr>
          <w:p w14:paraId="52C748FF" w14:textId="77777777" w:rsidR="001A14D8" w:rsidRPr="00232D0F" w:rsidRDefault="00C50023">
            <w:pPr>
              <w:rPr>
                <w:sz w:val="24"/>
                <w:szCs w:val="24"/>
              </w:rPr>
            </w:pPr>
            <w:r w:rsidRPr="00232D0F">
              <w:rPr>
                <w:sz w:val="24"/>
                <w:szCs w:val="24"/>
              </w:rPr>
              <w:t>Operator ML deployment [6]</w:t>
            </w:r>
          </w:p>
        </w:tc>
        <w:tc>
          <w:tcPr>
            <w:tcW w:w="1170" w:type="dxa"/>
          </w:tcPr>
          <w:p w14:paraId="42484750" w14:textId="77777777" w:rsidR="001A14D8" w:rsidRPr="00232D0F" w:rsidRDefault="00C50023">
            <w:pPr>
              <w:rPr>
                <w:sz w:val="24"/>
                <w:szCs w:val="24"/>
              </w:rPr>
            </w:pPr>
            <w:r w:rsidRPr="00232D0F">
              <w:rPr>
                <w:sz w:val="24"/>
                <w:szCs w:val="24"/>
              </w:rPr>
              <w:t>No</w:t>
            </w:r>
          </w:p>
        </w:tc>
        <w:tc>
          <w:tcPr>
            <w:tcW w:w="1170" w:type="dxa"/>
          </w:tcPr>
          <w:p w14:paraId="69E49862" w14:textId="77777777" w:rsidR="001A14D8" w:rsidRPr="00232D0F" w:rsidRDefault="00C50023">
            <w:pPr>
              <w:rPr>
                <w:sz w:val="24"/>
                <w:szCs w:val="24"/>
              </w:rPr>
            </w:pPr>
            <w:r w:rsidRPr="00232D0F">
              <w:rPr>
                <w:sz w:val="24"/>
                <w:szCs w:val="24"/>
              </w:rPr>
              <w:t>No</w:t>
            </w:r>
          </w:p>
        </w:tc>
        <w:tc>
          <w:tcPr>
            <w:tcW w:w="1170" w:type="dxa"/>
          </w:tcPr>
          <w:p w14:paraId="01B6DD05" w14:textId="77777777" w:rsidR="001A14D8" w:rsidRPr="00232D0F" w:rsidRDefault="00C50023">
            <w:pPr>
              <w:rPr>
                <w:sz w:val="24"/>
                <w:szCs w:val="24"/>
              </w:rPr>
            </w:pPr>
            <w:r w:rsidRPr="00232D0F">
              <w:rPr>
                <w:sz w:val="24"/>
                <w:szCs w:val="24"/>
              </w:rPr>
              <w:t>No</w:t>
            </w:r>
          </w:p>
        </w:tc>
        <w:tc>
          <w:tcPr>
            <w:tcW w:w="1170" w:type="dxa"/>
          </w:tcPr>
          <w:p w14:paraId="5F49AE21" w14:textId="77777777" w:rsidR="001A14D8" w:rsidRPr="00232D0F" w:rsidRDefault="00C50023">
            <w:pPr>
              <w:rPr>
                <w:sz w:val="24"/>
                <w:szCs w:val="24"/>
              </w:rPr>
            </w:pPr>
            <w:r w:rsidRPr="00232D0F">
              <w:rPr>
                <w:sz w:val="24"/>
                <w:szCs w:val="24"/>
              </w:rPr>
              <w:t>Motivation only</w:t>
            </w:r>
          </w:p>
        </w:tc>
        <w:tc>
          <w:tcPr>
            <w:tcW w:w="1147" w:type="dxa"/>
          </w:tcPr>
          <w:p w14:paraId="28AA135D" w14:textId="77777777" w:rsidR="001A14D8" w:rsidRPr="00232D0F" w:rsidRDefault="00C50023">
            <w:pPr>
              <w:rPr>
                <w:sz w:val="24"/>
                <w:szCs w:val="24"/>
              </w:rPr>
            </w:pPr>
            <w:r w:rsidRPr="00232D0F">
              <w:rPr>
                <w:sz w:val="24"/>
                <w:szCs w:val="24"/>
              </w:rPr>
              <w:t>No</w:t>
            </w:r>
          </w:p>
        </w:tc>
        <w:tc>
          <w:tcPr>
            <w:tcW w:w="1170" w:type="dxa"/>
          </w:tcPr>
          <w:p w14:paraId="1FB5AC6E" w14:textId="77777777" w:rsidR="001A14D8" w:rsidRPr="00232D0F" w:rsidRDefault="00C50023">
            <w:pPr>
              <w:rPr>
                <w:sz w:val="24"/>
                <w:szCs w:val="24"/>
              </w:rPr>
            </w:pPr>
            <w:r w:rsidRPr="00232D0F">
              <w:rPr>
                <w:sz w:val="24"/>
                <w:szCs w:val="24"/>
              </w:rPr>
              <w:t>No</w:t>
            </w:r>
          </w:p>
        </w:tc>
        <w:tc>
          <w:tcPr>
            <w:tcW w:w="1170" w:type="dxa"/>
          </w:tcPr>
          <w:p w14:paraId="17A4C30B" w14:textId="77777777" w:rsidR="001A14D8" w:rsidRPr="00232D0F" w:rsidRDefault="00C50023">
            <w:pPr>
              <w:rPr>
                <w:sz w:val="24"/>
                <w:szCs w:val="24"/>
              </w:rPr>
            </w:pPr>
            <w:r w:rsidRPr="00232D0F">
              <w:rPr>
                <w:sz w:val="24"/>
                <w:szCs w:val="24"/>
              </w:rPr>
              <w:t>Real data</w:t>
            </w:r>
          </w:p>
        </w:tc>
      </w:tr>
      <w:tr w:rsidR="001A14D8" w:rsidRPr="00232D0F" w14:paraId="7B384813" w14:textId="77777777">
        <w:tc>
          <w:tcPr>
            <w:tcW w:w="1193" w:type="dxa"/>
          </w:tcPr>
          <w:p w14:paraId="41E5235F" w14:textId="77777777" w:rsidR="001A14D8" w:rsidRPr="00232D0F" w:rsidRDefault="00C50023">
            <w:pPr>
              <w:rPr>
                <w:sz w:val="24"/>
                <w:szCs w:val="24"/>
              </w:rPr>
            </w:pPr>
            <w:r w:rsidRPr="00232D0F">
              <w:rPr>
                <w:sz w:val="24"/>
                <w:szCs w:val="24"/>
              </w:rPr>
              <w:t>On-board CNN [20]</w:t>
            </w:r>
          </w:p>
        </w:tc>
        <w:tc>
          <w:tcPr>
            <w:tcW w:w="1170" w:type="dxa"/>
          </w:tcPr>
          <w:p w14:paraId="0E8AC4AA" w14:textId="77777777" w:rsidR="001A14D8" w:rsidRPr="00232D0F" w:rsidRDefault="00C50023">
            <w:pPr>
              <w:rPr>
                <w:sz w:val="24"/>
                <w:szCs w:val="24"/>
              </w:rPr>
            </w:pPr>
            <w:r w:rsidRPr="00232D0F">
              <w:rPr>
                <w:sz w:val="24"/>
                <w:szCs w:val="24"/>
              </w:rPr>
              <w:t>No</w:t>
            </w:r>
          </w:p>
        </w:tc>
        <w:tc>
          <w:tcPr>
            <w:tcW w:w="1170" w:type="dxa"/>
          </w:tcPr>
          <w:p w14:paraId="7CA7565E" w14:textId="77777777" w:rsidR="001A14D8" w:rsidRPr="00232D0F" w:rsidRDefault="00C50023">
            <w:pPr>
              <w:rPr>
                <w:sz w:val="24"/>
                <w:szCs w:val="24"/>
              </w:rPr>
            </w:pPr>
            <w:r w:rsidRPr="00232D0F">
              <w:rPr>
                <w:sz w:val="24"/>
                <w:szCs w:val="24"/>
              </w:rPr>
              <w:t>No</w:t>
            </w:r>
          </w:p>
        </w:tc>
        <w:tc>
          <w:tcPr>
            <w:tcW w:w="1170" w:type="dxa"/>
          </w:tcPr>
          <w:p w14:paraId="3AA93F39" w14:textId="77777777" w:rsidR="001A14D8" w:rsidRPr="00232D0F" w:rsidRDefault="00C50023">
            <w:pPr>
              <w:rPr>
                <w:sz w:val="24"/>
                <w:szCs w:val="24"/>
              </w:rPr>
            </w:pPr>
            <w:r w:rsidRPr="00232D0F">
              <w:rPr>
                <w:sz w:val="24"/>
                <w:szCs w:val="24"/>
              </w:rPr>
              <w:t>No</w:t>
            </w:r>
          </w:p>
        </w:tc>
        <w:tc>
          <w:tcPr>
            <w:tcW w:w="1170" w:type="dxa"/>
          </w:tcPr>
          <w:p w14:paraId="09EB36EA" w14:textId="77777777" w:rsidR="001A14D8" w:rsidRPr="00232D0F" w:rsidRDefault="00C50023">
            <w:pPr>
              <w:rPr>
                <w:sz w:val="24"/>
                <w:szCs w:val="24"/>
              </w:rPr>
            </w:pPr>
            <w:r w:rsidRPr="00232D0F">
              <w:rPr>
                <w:sz w:val="24"/>
                <w:szCs w:val="24"/>
              </w:rPr>
              <w:t>No</w:t>
            </w:r>
          </w:p>
        </w:tc>
        <w:tc>
          <w:tcPr>
            <w:tcW w:w="1147" w:type="dxa"/>
          </w:tcPr>
          <w:p w14:paraId="1FA6743E" w14:textId="77777777" w:rsidR="001A14D8" w:rsidRPr="00232D0F" w:rsidRDefault="00C50023">
            <w:pPr>
              <w:rPr>
                <w:sz w:val="24"/>
                <w:szCs w:val="24"/>
              </w:rPr>
            </w:pPr>
            <w:r w:rsidRPr="00232D0F">
              <w:rPr>
                <w:sz w:val="24"/>
                <w:szCs w:val="24"/>
              </w:rPr>
              <w:t>Partial (</w:t>
            </w:r>
            <w:proofErr w:type="spellStart"/>
            <w:r w:rsidRPr="00232D0F">
              <w:rPr>
                <w:sz w:val="24"/>
                <w:szCs w:val="24"/>
              </w:rPr>
              <w:t>subband</w:t>
            </w:r>
            <w:proofErr w:type="spellEnd"/>
            <w:r w:rsidRPr="00232D0F">
              <w:rPr>
                <w:sz w:val="24"/>
                <w:szCs w:val="24"/>
              </w:rPr>
              <w:t xml:space="preserve"> grid)</w:t>
            </w:r>
          </w:p>
        </w:tc>
        <w:tc>
          <w:tcPr>
            <w:tcW w:w="1170" w:type="dxa"/>
          </w:tcPr>
          <w:p w14:paraId="4FC64211" w14:textId="77777777" w:rsidR="001A14D8" w:rsidRPr="00232D0F" w:rsidRDefault="00C50023">
            <w:pPr>
              <w:rPr>
                <w:sz w:val="24"/>
                <w:szCs w:val="24"/>
              </w:rPr>
            </w:pPr>
            <w:r w:rsidRPr="00232D0F">
              <w:rPr>
                <w:sz w:val="24"/>
                <w:szCs w:val="24"/>
              </w:rPr>
              <w:t>No</w:t>
            </w:r>
          </w:p>
        </w:tc>
        <w:tc>
          <w:tcPr>
            <w:tcW w:w="1170" w:type="dxa"/>
          </w:tcPr>
          <w:p w14:paraId="03E17453" w14:textId="77777777" w:rsidR="001A14D8" w:rsidRPr="00232D0F" w:rsidRDefault="00C50023">
            <w:pPr>
              <w:rPr>
                <w:sz w:val="24"/>
                <w:szCs w:val="24"/>
              </w:rPr>
            </w:pPr>
            <w:r w:rsidRPr="00232D0F">
              <w:rPr>
                <w:sz w:val="24"/>
                <w:szCs w:val="24"/>
              </w:rPr>
              <w:t>Simulated</w:t>
            </w:r>
          </w:p>
        </w:tc>
      </w:tr>
      <w:tr w:rsidR="001A14D8" w:rsidRPr="00232D0F" w14:paraId="3FF2B124" w14:textId="77777777">
        <w:tc>
          <w:tcPr>
            <w:tcW w:w="1193" w:type="dxa"/>
          </w:tcPr>
          <w:p w14:paraId="3931FC63" w14:textId="77777777" w:rsidR="001A14D8" w:rsidRPr="00232D0F" w:rsidRDefault="00C50023">
            <w:pPr>
              <w:rPr>
                <w:sz w:val="24"/>
                <w:szCs w:val="24"/>
              </w:rPr>
            </w:pPr>
            <w:r w:rsidRPr="00232D0F">
              <w:rPr>
                <w:sz w:val="24"/>
                <w:szCs w:val="24"/>
              </w:rPr>
              <w:t>NGSO-to-GSO detectors [21]</w:t>
            </w:r>
            <w:proofErr w:type="gramStart"/>
            <w:r w:rsidRPr="00232D0F">
              <w:rPr>
                <w:sz w:val="24"/>
                <w:szCs w:val="24"/>
              </w:rPr>
              <w:t>–[</w:t>
            </w:r>
            <w:proofErr w:type="gramEnd"/>
            <w:r w:rsidRPr="00232D0F">
              <w:rPr>
                <w:sz w:val="24"/>
                <w:szCs w:val="24"/>
              </w:rPr>
              <w:t>23]</w:t>
            </w:r>
          </w:p>
        </w:tc>
        <w:tc>
          <w:tcPr>
            <w:tcW w:w="1170" w:type="dxa"/>
          </w:tcPr>
          <w:p w14:paraId="4DAC22A1" w14:textId="77777777" w:rsidR="001A14D8" w:rsidRPr="00232D0F" w:rsidRDefault="00C50023">
            <w:pPr>
              <w:rPr>
                <w:sz w:val="24"/>
                <w:szCs w:val="24"/>
              </w:rPr>
            </w:pPr>
            <w:r w:rsidRPr="00232D0F">
              <w:rPr>
                <w:sz w:val="24"/>
                <w:szCs w:val="24"/>
              </w:rPr>
              <w:t>No</w:t>
            </w:r>
          </w:p>
        </w:tc>
        <w:tc>
          <w:tcPr>
            <w:tcW w:w="1170" w:type="dxa"/>
          </w:tcPr>
          <w:p w14:paraId="5FB94AF6" w14:textId="77777777" w:rsidR="001A14D8" w:rsidRPr="00232D0F" w:rsidRDefault="00C50023">
            <w:pPr>
              <w:rPr>
                <w:sz w:val="24"/>
                <w:szCs w:val="24"/>
              </w:rPr>
            </w:pPr>
            <w:r w:rsidRPr="00232D0F">
              <w:rPr>
                <w:sz w:val="24"/>
                <w:szCs w:val="24"/>
              </w:rPr>
              <w:t>No</w:t>
            </w:r>
          </w:p>
        </w:tc>
        <w:tc>
          <w:tcPr>
            <w:tcW w:w="1170" w:type="dxa"/>
          </w:tcPr>
          <w:p w14:paraId="627D9C5A" w14:textId="77777777" w:rsidR="001A14D8" w:rsidRPr="00232D0F" w:rsidRDefault="00C50023">
            <w:pPr>
              <w:rPr>
                <w:sz w:val="24"/>
                <w:szCs w:val="24"/>
              </w:rPr>
            </w:pPr>
            <w:r w:rsidRPr="00232D0F">
              <w:rPr>
                <w:sz w:val="24"/>
                <w:szCs w:val="24"/>
              </w:rPr>
              <w:t>No</w:t>
            </w:r>
          </w:p>
        </w:tc>
        <w:tc>
          <w:tcPr>
            <w:tcW w:w="1170" w:type="dxa"/>
          </w:tcPr>
          <w:p w14:paraId="07E4127F" w14:textId="77777777" w:rsidR="001A14D8" w:rsidRPr="00232D0F" w:rsidRDefault="00C50023">
            <w:pPr>
              <w:rPr>
                <w:sz w:val="24"/>
                <w:szCs w:val="24"/>
              </w:rPr>
            </w:pPr>
            <w:r w:rsidRPr="00232D0F">
              <w:rPr>
                <w:sz w:val="24"/>
                <w:szCs w:val="24"/>
              </w:rPr>
              <w:t>No</w:t>
            </w:r>
          </w:p>
        </w:tc>
        <w:tc>
          <w:tcPr>
            <w:tcW w:w="1147" w:type="dxa"/>
          </w:tcPr>
          <w:p w14:paraId="53A657E5" w14:textId="77777777" w:rsidR="001A14D8" w:rsidRPr="00232D0F" w:rsidRDefault="00C50023">
            <w:pPr>
              <w:rPr>
                <w:sz w:val="24"/>
                <w:szCs w:val="24"/>
              </w:rPr>
            </w:pPr>
            <w:r w:rsidRPr="00232D0F">
              <w:rPr>
                <w:sz w:val="24"/>
                <w:szCs w:val="24"/>
              </w:rPr>
              <w:t>No</w:t>
            </w:r>
          </w:p>
        </w:tc>
        <w:tc>
          <w:tcPr>
            <w:tcW w:w="1170" w:type="dxa"/>
          </w:tcPr>
          <w:p w14:paraId="2F86CA27" w14:textId="77777777" w:rsidR="001A14D8" w:rsidRPr="00232D0F" w:rsidRDefault="00C50023">
            <w:pPr>
              <w:rPr>
                <w:sz w:val="24"/>
                <w:szCs w:val="24"/>
              </w:rPr>
            </w:pPr>
            <w:r w:rsidRPr="00232D0F">
              <w:rPr>
                <w:sz w:val="24"/>
                <w:szCs w:val="24"/>
              </w:rPr>
              <w:t>No</w:t>
            </w:r>
          </w:p>
        </w:tc>
        <w:tc>
          <w:tcPr>
            <w:tcW w:w="1170" w:type="dxa"/>
          </w:tcPr>
          <w:p w14:paraId="61060B77" w14:textId="77777777" w:rsidR="001A14D8" w:rsidRPr="00232D0F" w:rsidRDefault="00C50023">
            <w:pPr>
              <w:rPr>
                <w:sz w:val="24"/>
                <w:szCs w:val="24"/>
              </w:rPr>
            </w:pPr>
            <w:r w:rsidRPr="00232D0F">
              <w:rPr>
                <w:sz w:val="24"/>
                <w:szCs w:val="24"/>
              </w:rPr>
              <w:t>Simulated, public</w:t>
            </w:r>
          </w:p>
        </w:tc>
      </w:tr>
      <w:tr w:rsidR="001A14D8" w:rsidRPr="00232D0F" w14:paraId="4771C2F5" w14:textId="77777777">
        <w:tc>
          <w:tcPr>
            <w:tcW w:w="1193" w:type="dxa"/>
          </w:tcPr>
          <w:p w14:paraId="5C8294E8" w14:textId="77777777" w:rsidR="001A14D8" w:rsidRPr="00232D0F" w:rsidRDefault="00C50023">
            <w:pPr>
              <w:rPr>
                <w:sz w:val="24"/>
                <w:szCs w:val="24"/>
              </w:rPr>
            </w:pPr>
            <w:r w:rsidRPr="00232D0F">
              <w:rPr>
                <w:sz w:val="24"/>
                <w:szCs w:val="24"/>
              </w:rPr>
              <w:t>Agon [24]</w:t>
            </w:r>
          </w:p>
        </w:tc>
        <w:tc>
          <w:tcPr>
            <w:tcW w:w="1170" w:type="dxa"/>
          </w:tcPr>
          <w:p w14:paraId="18977887" w14:textId="77777777" w:rsidR="001A14D8" w:rsidRPr="00232D0F" w:rsidRDefault="00C50023">
            <w:pPr>
              <w:rPr>
                <w:sz w:val="24"/>
                <w:szCs w:val="24"/>
              </w:rPr>
            </w:pPr>
            <w:r w:rsidRPr="00232D0F">
              <w:rPr>
                <w:sz w:val="24"/>
                <w:szCs w:val="24"/>
              </w:rPr>
              <w:t>Testbed only</w:t>
            </w:r>
          </w:p>
        </w:tc>
        <w:tc>
          <w:tcPr>
            <w:tcW w:w="1170" w:type="dxa"/>
          </w:tcPr>
          <w:p w14:paraId="05F78A45" w14:textId="77777777" w:rsidR="001A14D8" w:rsidRPr="00232D0F" w:rsidRDefault="00C50023">
            <w:pPr>
              <w:rPr>
                <w:sz w:val="24"/>
                <w:szCs w:val="24"/>
              </w:rPr>
            </w:pPr>
            <w:r w:rsidRPr="00232D0F">
              <w:rPr>
                <w:sz w:val="24"/>
                <w:szCs w:val="24"/>
              </w:rPr>
              <w:t>No</w:t>
            </w:r>
          </w:p>
        </w:tc>
        <w:tc>
          <w:tcPr>
            <w:tcW w:w="1170" w:type="dxa"/>
          </w:tcPr>
          <w:p w14:paraId="04802787" w14:textId="77777777" w:rsidR="001A14D8" w:rsidRPr="00232D0F" w:rsidRDefault="00C50023">
            <w:pPr>
              <w:rPr>
                <w:sz w:val="24"/>
                <w:szCs w:val="24"/>
              </w:rPr>
            </w:pPr>
            <w:r w:rsidRPr="00232D0F">
              <w:rPr>
                <w:sz w:val="24"/>
                <w:szCs w:val="24"/>
              </w:rPr>
              <w:t>No</w:t>
            </w:r>
          </w:p>
        </w:tc>
        <w:tc>
          <w:tcPr>
            <w:tcW w:w="1170" w:type="dxa"/>
          </w:tcPr>
          <w:p w14:paraId="43790AD5" w14:textId="77777777" w:rsidR="001A14D8" w:rsidRPr="00232D0F" w:rsidRDefault="00C50023">
            <w:pPr>
              <w:rPr>
                <w:sz w:val="24"/>
                <w:szCs w:val="24"/>
              </w:rPr>
            </w:pPr>
            <w:r w:rsidRPr="00232D0F">
              <w:rPr>
                <w:sz w:val="24"/>
                <w:szCs w:val="24"/>
              </w:rPr>
              <w:t>No</w:t>
            </w:r>
          </w:p>
        </w:tc>
        <w:tc>
          <w:tcPr>
            <w:tcW w:w="1147" w:type="dxa"/>
          </w:tcPr>
          <w:p w14:paraId="15A16E57" w14:textId="77777777" w:rsidR="001A14D8" w:rsidRPr="00232D0F" w:rsidRDefault="00C50023">
            <w:pPr>
              <w:rPr>
                <w:sz w:val="24"/>
                <w:szCs w:val="24"/>
              </w:rPr>
            </w:pPr>
            <w:r w:rsidRPr="00232D0F">
              <w:rPr>
                <w:sz w:val="24"/>
                <w:szCs w:val="24"/>
              </w:rPr>
              <w:t>No</w:t>
            </w:r>
          </w:p>
        </w:tc>
        <w:tc>
          <w:tcPr>
            <w:tcW w:w="1170" w:type="dxa"/>
          </w:tcPr>
          <w:p w14:paraId="6D12B4BA" w14:textId="77777777" w:rsidR="001A14D8" w:rsidRPr="00232D0F" w:rsidRDefault="00C50023">
            <w:pPr>
              <w:rPr>
                <w:sz w:val="24"/>
                <w:szCs w:val="24"/>
              </w:rPr>
            </w:pPr>
            <w:r w:rsidRPr="00232D0F">
              <w:rPr>
                <w:sz w:val="24"/>
                <w:szCs w:val="24"/>
              </w:rPr>
              <w:t>Covariate shift only</w:t>
            </w:r>
          </w:p>
        </w:tc>
        <w:tc>
          <w:tcPr>
            <w:tcW w:w="1170" w:type="dxa"/>
          </w:tcPr>
          <w:p w14:paraId="01AC3B76" w14:textId="77777777" w:rsidR="001A14D8" w:rsidRPr="00232D0F" w:rsidRDefault="00C50023">
            <w:pPr>
              <w:rPr>
                <w:sz w:val="24"/>
                <w:szCs w:val="24"/>
              </w:rPr>
            </w:pPr>
            <w:r w:rsidRPr="00232D0F">
              <w:rPr>
                <w:sz w:val="24"/>
                <w:szCs w:val="24"/>
              </w:rPr>
              <w:t>Public + testbed</w:t>
            </w:r>
          </w:p>
        </w:tc>
      </w:tr>
      <w:tr w:rsidR="001A14D8" w:rsidRPr="00232D0F" w14:paraId="5CB8D0C2" w14:textId="77777777">
        <w:tc>
          <w:tcPr>
            <w:tcW w:w="1193" w:type="dxa"/>
          </w:tcPr>
          <w:p w14:paraId="72510779" w14:textId="77777777" w:rsidR="001A14D8" w:rsidRPr="00232D0F" w:rsidRDefault="00C50023">
            <w:pPr>
              <w:rPr>
                <w:sz w:val="24"/>
                <w:szCs w:val="24"/>
              </w:rPr>
            </w:pPr>
            <w:r w:rsidRPr="00232D0F">
              <w:rPr>
                <w:sz w:val="24"/>
                <w:szCs w:val="24"/>
              </w:rPr>
              <w:t xml:space="preserve">Closed-set classifiers </w:t>
            </w:r>
            <w:r w:rsidRPr="00232D0F">
              <w:rPr>
                <w:sz w:val="24"/>
                <w:szCs w:val="24"/>
              </w:rPr>
              <w:lastRenderedPageBreak/>
              <w:t>[25]</w:t>
            </w:r>
            <w:proofErr w:type="gramStart"/>
            <w:r w:rsidRPr="00232D0F">
              <w:rPr>
                <w:sz w:val="24"/>
                <w:szCs w:val="24"/>
              </w:rPr>
              <w:t>–[</w:t>
            </w:r>
            <w:proofErr w:type="gramEnd"/>
            <w:r w:rsidRPr="00232D0F">
              <w:rPr>
                <w:sz w:val="24"/>
                <w:szCs w:val="24"/>
              </w:rPr>
              <w:t>27]</w:t>
            </w:r>
          </w:p>
        </w:tc>
        <w:tc>
          <w:tcPr>
            <w:tcW w:w="1170" w:type="dxa"/>
          </w:tcPr>
          <w:p w14:paraId="29988EF7" w14:textId="77777777" w:rsidR="001A14D8" w:rsidRPr="00232D0F" w:rsidRDefault="00C50023">
            <w:pPr>
              <w:rPr>
                <w:sz w:val="24"/>
                <w:szCs w:val="24"/>
              </w:rPr>
            </w:pPr>
            <w:r w:rsidRPr="00232D0F">
              <w:rPr>
                <w:sz w:val="24"/>
                <w:szCs w:val="24"/>
              </w:rPr>
              <w:lastRenderedPageBreak/>
              <w:t>No</w:t>
            </w:r>
          </w:p>
        </w:tc>
        <w:tc>
          <w:tcPr>
            <w:tcW w:w="1170" w:type="dxa"/>
          </w:tcPr>
          <w:p w14:paraId="5CB163AF" w14:textId="77777777" w:rsidR="001A14D8" w:rsidRPr="00232D0F" w:rsidRDefault="00C50023">
            <w:pPr>
              <w:rPr>
                <w:sz w:val="24"/>
                <w:szCs w:val="24"/>
              </w:rPr>
            </w:pPr>
            <w:r w:rsidRPr="00232D0F">
              <w:rPr>
                <w:sz w:val="24"/>
                <w:szCs w:val="24"/>
              </w:rPr>
              <w:t>No</w:t>
            </w:r>
          </w:p>
        </w:tc>
        <w:tc>
          <w:tcPr>
            <w:tcW w:w="1170" w:type="dxa"/>
          </w:tcPr>
          <w:p w14:paraId="1C4A1521" w14:textId="77777777" w:rsidR="001A14D8" w:rsidRPr="00232D0F" w:rsidRDefault="00C50023">
            <w:pPr>
              <w:rPr>
                <w:sz w:val="24"/>
                <w:szCs w:val="24"/>
              </w:rPr>
            </w:pPr>
            <w:r w:rsidRPr="00232D0F">
              <w:rPr>
                <w:sz w:val="24"/>
                <w:szCs w:val="24"/>
              </w:rPr>
              <w:t>No</w:t>
            </w:r>
          </w:p>
        </w:tc>
        <w:tc>
          <w:tcPr>
            <w:tcW w:w="1170" w:type="dxa"/>
          </w:tcPr>
          <w:p w14:paraId="611963AF" w14:textId="77777777" w:rsidR="001A14D8" w:rsidRPr="00232D0F" w:rsidRDefault="00C50023">
            <w:pPr>
              <w:rPr>
                <w:sz w:val="24"/>
                <w:szCs w:val="24"/>
              </w:rPr>
            </w:pPr>
            <w:r w:rsidRPr="00232D0F">
              <w:rPr>
                <w:sz w:val="24"/>
                <w:szCs w:val="24"/>
              </w:rPr>
              <w:t>No</w:t>
            </w:r>
          </w:p>
        </w:tc>
        <w:tc>
          <w:tcPr>
            <w:tcW w:w="1147" w:type="dxa"/>
          </w:tcPr>
          <w:p w14:paraId="26122278" w14:textId="77777777" w:rsidR="001A14D8" w:rsidRPr="00232D0F" w:rsidRDefault="00C50023">
            <w:pPr>
              <w:rPr>
                <w:sz w:val="24"/>
                <w:szCs w:val="24"/>
              </w:rPr>
            </w:pPr>
            <w:r w:rsidRPr="00232D0F">
              <w:rPr>
                <w:sz w:val="24"/>
                <w:szCs w:val="24"/>
              </w:rPr>
              <w:t>No</w:t>
            </w:r>
          </w:p>
        </w:tc>
        <w:tc>
          <w:tcPr>
            <w:tcW w:w="1170" w:type="dxa"/>
          </w:tcPr>
          <w:p w14:paraId="20C10CAB" w14:textId="77777777" w:rsidR="001A14D8" w:rsidRPr="00232D0F" w:rsidRDefault="00C50023">
            <w:pPr>
              <w:rPr>
                <w:sz w:val="24"/>
                <w:szCs w:val="24"/>
              </w:rPr>
            </w:pPr>
            <w:r w:rsidRPr="00232D0F">
              <w:rPr>
                <w:sz w:val="24"/>
                <w:szCs w:val="24"/>
              </w:rPr>
              <w:t>No</w:t>
            </w:r>
          </w:p>
        </w:tc>
        <w:tc>
          <w:tcPr>
            <w:tcW w:w="1170" w:type="dxa"/>
          </w:tcPr>
          <w:p w14:paraId="290FC301" w14:textId="77777777" w:rsidR="001A14D8" w:rsidRPr="00232D0F" w:rsidRDefault="00C50023">
            <w:pPr>
              <w:rPr>
                <w:sz w:val="24"/>
                <w:szCs w:val="24"/>
              </w:rPr>
            </w:pPr>
            <w:r w:rsidRPr="00232D0F">
              <w:rPr>
                <w:sz w:val="24"/>
                <w:szCs w:val="24"/>
              </w:rPr>
              <w:t>Simulated AWGN</w:t>
            </w:r>
          </w:p>
        </w:tc>
      </w:tr>
      <w:tr w:rsidR="001A14D8" w:rsidRPr="00232D0F" w14:paraId="628B982E" w14:textId="77777777">
        <w:tc>
          <w:tcPr>
            <w:tcW w:w="1193" w:type="dxa"/>
          </w:tcPr>
          <w:p w14:paraId="392D82AF" w14:textId="77777777" w:rsidR="001A14D8" w:rsidRPr="00232D0F" w:rsidRDefault="00C50023">
            <w:pPr>
              <w:rPr>
                <w:sz w:val="24"/>
                <w:szCs w:val="24"/>
              </w:rPr>
            </w:pPr>
            <w:r w:rsidRPr="00232D0F">
              <w:rPr>
                <w:sz w:val="24"/>
                <w:szCs w:val="24"/>
              </w:rPr>
              <w:t>Open-set jamming recognition [84]</w:t>
            </w:r>
            <w:proofErr w:type="gramStart"/>
            <w:r w:rsidRPr="00232D0F">
              <w:rPr>
                <w:sz w:val="24"/>
                <w:szCs w:val="24"/>
              </w:rPr>
              <w:t>–[</w:t>
            </w:r>
            <w:proofErr w:type="gramEnd"/>
            <w:r w:rsidRPr="00232D0F">
              <w:rPr>
                <w:sz w:val="24"/>
                <w:szCs w:val="24"/>
              </w:rPr>
              <w:t>87]</w:t>
            </w:r>
          </w:p>
        </w:tc>
        <w:tc>
          <w:tcPr>
            <w:tcW w:w="1170" w:type="dxa"/>
          </w:tcPr>
          <w:p w14:paraId="21FB561B" w14:textId="77777777" w:rsidR="001A14D8" w:rsidRPr="00232D0F" w:rsidRDefault="00C50023">
            <w:pPr>
              <w:rPr>
                <w:sz w:val="24"/>
                <w:szCs w:val="24"/>
              </w:rPr>
            </w:pPr>
            <w:r w:rsidRPr="00232D0F">
              <w:rPr>
                <w:sz w:val="24"/>
                <w:szCs w:val="24"/>
              </w:rPr>
              <w:t>No</w:t>
            </w:r>
          </w:p>
        </w:tc>
        <w:tc>
          <w:tcPr>
            <w:tcW w:w="1170" w:type="dxa"/>
          </w:tcPr>
          <w:p w14:paraId="42231E2E" w14:textId="77777777" w:rsidR="001A14D8" w:rsidRPr="00232D0F" w:rsidRDefault="00C50023">
            <w:pPr>
              <w:rPr>
                <w:sz w:val="24"/>
                <w:szCs w:val="24"/>
              </w:rPr>
            </w:pPr>
            <w:r w:rsidRPr="00232D0F">
              <w:rPr>
                <w:sz w:val="24"/>
                <w:szCs w:val="24"/>
              </w:rPr>
              <w:t>No</w:t>
            </w:r>
          </w:p>
        </w:tc>
        <w:tc>
          <w:tcPr>
            <w:tcW w:w="1170" w:type="dxa"/>
          </w:tcPr>
          <w:p w14:paraId="5849926B" w14:textId="77777777" w:rsidR="001A14D8" w:rsidRPr="00232D0F" w:rsidRDefault="00C50023">
            <w:pPr>
              <w:rPr>
                <w:sz w:val="24"/>
                <w:szCs w:val="24"/>
              </w:rPr>
            </w:pPr>
            <w:r w:rsidRPr="00232D0F">
              <w:rPr>
                <w:sz w:val="24"/>
                <w:szCs w:val="24"/>
              </w:rPr>
              <w:t>No</w:t>
            </w:r>
          </w:p>
        </w:tc>
        <w:tc>
          <w:tcPr>
            <w:tcW w:w="1170" w:type="dxa"/>
          </w:tcPr>
          <w:p w14:paraId="1982E632" w14:textId="77777777" w:rsidR="001A14D8" w:rsidRPr="00232D0F" w:rsidRDefault="00C50023">
            <w:pPr>
              <w:rPr>
                <w:sz w:val="24"/>
                <w:szCs w:val="24"/>
              </w:rPr>
            </w:pPr>
            <w:r w:rsidRPr="00232D0F">
              <w:rPr>
                <w:sz w:val="24"/>
                <w:szCs w:val="24"/>
              </w:rPr>
              <w:t>No</w:t>
            </w:r>
          </w:p>
        </w:tc>
        <w:tc>
          <w:tcPr>
            <w:tcW w:w="1147" w:type="dxa"/>
          </w:tcPr>
          <w:p w14:paraId="4DC5BF0A" w14:textId="77777777" w:rsidR="001A14D8" w:rsidRPr="00232D0F" w:rsidRDefault="00C50023">
            <w:pPr>
              <w:rPr>
                <w:sz w:val="24"/>
                <w:szCs w:val="24"/>
              </w:rPr>
            </w:pPr>
            <w:r w:rsidRPr="00232D0F">
              <w:rPr>
                <w:sz w:val="24"/>
                <w:szCs w:val="24"/>
              </w:rPr>
              <w:t>No</w:t>
            </w:r>
          </w:p>
        </w:tc>
        <w:tc>
          <w:tcPr>
            <w:tcW w:w="1170" w:type="dxa"/>
          </w:tcPr>
          <w:p w14:paraId="363EC949" w14:textId="77777777" w:rsidR="001A14D8" w:rsidRPr="00232D0F" w:rsidRDefault="00C50023">
            <w:pPr>
              <w:rPr>
                <w:sz w:val="24"/>
                <w:szCs w:val="24"/>
              </w:rPr>
            </w:pPr>
            <w:r w:rsidRPr="00232D0F">
              <w:rPr>
                <w:sz w:val="24"/>
                <w:szCs w:val="24"/>
              </w:rPr>
              <w:t>Yes</w:t>
            </w:r>
          </w:p>
        </w:tc>
        <w:tc>
          <w:tcPr>
            <w:tcW w:w="1170" w:type="dxa"/>
          </w:tcPr>
          <w:p w14:paraId="21BCC984" w14:textId="77777777" w:rsidR="001A14D8" w:rsidRPr="00232D0F" w:rsidRDefault="00C50023">
            <w:pPr>
              <w:rPr>
                <w:sz w:val="24"/>
                <w:szCs w:val="24"/>
              </w:rPr>
            </w:pPr>
            <w:r w:rsidRPr="00232D0F">
              <w:rPr>
                <w:sz w:val="24"/>
                <w:szCs w:val="24"/>
              </w:rPr>
              <w:t>Simulated</w:t>
            </w:r>
          </w:p>
        </w:tc>
      </w:tr>
      <w:tr w:rsidR="001A14D8" w:rsidRPr="00232D0F" w14:paraId="60359D09" w14:textId="77777777">
        <w:tc>
          <w:tcPr>
            <w:tcW w:w="1193" w:type="dxa"/>
          </w:tcPr>
          <w:p w14:paraId="205A04A4" w14:textId="77777777" w:rsidR="001A14D8" w:rsidRPr="00232D0F" w:rsidRDefault="00C50023">
            <w:pPr>
              <w:rPr>
                <w:sz w:val="24"/>
                <w:szCs w:val="24"/>
              </w:rPr>
            </w:pPr>
            <w:r w:rsidRPr="00232D0F">
              <w:rPr>
                <w:sz w:val="24"/>
                <w:szCs w:val="24"/>
              </w:rPr>
              <w:t>GNSS interference ML [32]</w:t>
            </w:r>
            <w:proofErr w:type="gramStart"/>
            <w:r w:rsidRPr="00232D0F">
              <w:rPr>
                <w:sz w:val="24"/>
                <w:szCs w:val="24"/>
              </w:rPr>
              <w:t>–[</w:t>
            </w:r>
            <w:proofErr w:type="gramEnd"/>
            <w:r w:rsidRPr="00232D0F">
              <w:rPr>
                <w:sz w:val="24"/>
                <w:szCs w:val="24"/>
              </w:rPr>
              <w:t>35]</w:t>
            </w:r>
          </w:p>
        </w:tc>
        <w:tc>
          <w:tcPr>
            <w:tcW w:w="1170" w:type="dxa"/>
          </w:tcPr>
          <w:p w14:paraId="3870B895" w14:textId="77777777" w:rsidR="001A14D8" w:rsidRPr="00232D0F" w:rsidRDefault="00C50023">
            <w:pPr>
              <w:rPr>
                <w:sz w:val="24"/>
                <w:szCs w:val="24"/>
              </w:rPr>
            </w:pPr>
            <w:r w:rsidRPr="00232D0F">
              <w:rPr>
                <w:sz w:val="24"/>
                <w:szCs w:val="24"/>
              </w:rPr>
              <w:t>No</w:t>
            </w:r>
          </w:p>
        </w:tc>
        <w:tc>
          <w:tcPr>
            <w:tcW w:w="1170" w:type="dxa"/>
          </w:tcPr>
          <w:p w14:paraId="5765FE06" w14:textId="77777777" w:rsidR="001A14D8" w:rsidRPr="00232D0F" w:rsidRDefault="00C50023">
            <w:pPr>
              <w:rPr>
                <w:sz w:val="24"/>
                <w:szCs w:val="24"/>
              </w:rPr>
            </w:pPr>
            <w:r w:rsidRPr="00232D0F">
              <w:rPr>
                <w:sz w:val="24"/>
                <w:szCs w:val="24"/>
              </w:rPr>
              <w:t>No</w:t>
            </w:r>
          </w:p>
        </w:tc>
        <w:tc>
          <w:tcPr>
            <w:tcW w:w="1170" w:type="dxa"/>
          </w:tcPr>
          <w:p w14:paraId="7ECF1A78" w14:textId="77777777" w:rsidR="001A14D8" w:rsidRPr="00232D0F" w:rsidRDefault="00C50023">
            <w:pPr>
              <w:rPr>
                <w:sz w:val="24"/>
                <w:szCs w:val="24"/>
              </w:rPr>
            </w:pPr>
            <w:r w:rsidRPr="00232D0F">
              <w:rPr>
                <w:sz w:val="24"/>
                <w:szCs w:val="24"/>
              </w:rPr>
              <w:t>No</w:t>
            </w:r>
          </w:p>
        </w:tc>
        <w:tc>
          <w:tcPr>
            <w:tcW w:w="1170" w:type="dxa"/>
          </w:tcPr>
          <w:p w14:paraId="6A377C2E" w14:textId="77777777" w:rsidR="001A14D8" w:rsidRPr="00232D0F" w:rsidRDefault="00C50023">
            <w:pPr>
              <w:rPr>
                <w:sz w:val="24"/>
                <w:szCs w:val="24"/>
              </w:rPr>
            </w:pPr>
            <w:r w:rsidRPr="00232D0F">
              <w:rPr>
                <w:sz w:val="24"/>
                <w:szCs w:val="24"/>
              </w:rPr>
              <w:t>No</w:t>
            </w:r>
          </w:p>
        </w:tc>
        <w:tc>
          <w:tcPr>
            <w:tcW w:w="1147" w:type="dxa"/>
          </w:tcPr>
          <w:p w14:paraId="6DA3E406" w14:textId="77777777" w:rsidR="001A14D8" w:rsidRPr="00232D0F" w:rsidRDefault="00C50023">
            <w:pPr>
              <w:rPr>
                <w:sz w:val="24"/>
                <w:szCs w:val="24"/>
              </w:rPr>
            </w:pPr>
            <w:r w:rsidRPr="00232D0F">
              <w:rPr>
                <w:sz w:val="24"/>
                <w:szCs w:val="24"/>
              </w:rPr>
              <w:t>No</w:t>
            </w:r>
          </w:p>
        </w:tc>
        <w:tc>
          <w:tcPr>
            <w:tcW w:w="1170" w:type="dxa"/>
          </w:tcPr>
          <w:p w14:paraId="436FA8ED" w14:textId="77777777" w:rsidR="001A14D8" w:rsidRPr="00232D0F" w:rsidRDefault="00C50023">
            <w:pPr>
              <w:rPr>
                <w:sz w:val="24"/>
                <w:szCs w:val="24"/>
              </w:rPr>
            </w:pPr>
            <w:r w:rsidRPr="00232D0F">
              <w:rPr>
                <w:sz w:val="24"/>
                <w:szCs w:val="24"/>
              </w:rPr>
              <w:t>Partial (novel classes)</w:t>
            </w:r>
          </w:p>
        </w:tc>
        <w:tc>
          <w:tcPr>
            <w:tcW w:w="1170" w:type="dxa"/>
          </w:tcPr>
          <w:p w14:paraId="2DB0518F" w14:textId="77777777" w:rsidR="001A14D8" w:rsidRPr="00232D0F" w:rsidRDefault="00C50023">
            <w:pPr>
              <w:rPr>
                <w:sz w:val="24"/>
                <w:szCs w:val="24"/>
              </w:rPr>
            </w:pPr>
            <w:r w:rsidRPr="00232D0F">
              <w:rPr>
                <w:sz w:val="24"/>
                <w:szCs w:val="24"/>
              </w:rPr>
              <w:t>Real + controlled</w:t>
            </w:r>
          </w:p>
        </w:tc>
      </w:tr>
      <w:tr w:rsidR="001A14D8" w:rsidRPr="00232D0F" w14:paraId="62C6A1E0" w14:textId="77777777">
        <w:tc>
          <w:tcPr>
            <w:tcW w:w="1193" w:type="dxa"/>
          </w:tcPr>
          <w:p w14:paraId="03D6440E" w14:textId="77777777" w:rsidR="001A14D8" w:rsidRPr="00232D0F" w:rsidRDefault="00C50023">
            <w:pPr>
              <w:rPr>
                <w:sz w:val="24"/>
                <w:szCs w:val="24"/>
              </w:rPr>
            </w:pPr>
            <w:r w:rsidRPr="00232D0F">
              <w:rPr>
                <w:sz w:val="24"/>
                <w:szCs w:val="24"/>
              </w:rPr>
              <w:t>DVB-S2X reference channel [54]</w:t>
            </w:r>
          </w:p>
        </w:tc>
        <w:tc>
          <w:tcPr>
            <w:tcW w:w="1170" w:type="dxa"/>
          </w:tcPr>
          <w:p w14:paraId="4DFD8222" w14:textId="77777777" w:rsidR="001A14D8" w:rsidRPr="00232D0F" w:rsidRDefault="00C50023">
            <w:pPr>
              <w:rPr>
                <w:sz w:val="24"/>
                <w:szCs w:val="24"/>
              </w:rPr>
            </w:pPr>
            <w:r w:rsidRPr="00232D0F">
              <w:rPr>
                <w:sz w:val="24"/>
                <w:szCs w:val="24"/>
              </w:rPr>
              <w:t>Yes</w:t>
            </w:r>
          </w:p>
        </w:tc>
        <w:tc>
          <w:tcPr>
            <w:tcW w:w="1170" w:type="dxa"/>
          </w:tcPr>
          <w:p w14:paraId="11764346" w14:textId="77777777" w:rsidR="001A14D8" w:rsidRPr="00232D0F" w:rsidRDefault="00C50023">
            <w:pPr>
              <w:rPr>
                <w:sz w:val="24"/>
                <w:szCs w:val="24"/>
              </w:rPr>
            </w:pPr>
            <w:r w:rsidRPr="00232D0F">
              <w:rPr>
                <w:sz w:val="24"/>
                <w:szCs w:val="24"/>
              </w:rPr>
              <w:t>Yes</w:t>
            </w:r>
          </w:p>
        </w:tc>
        <w:tc>
          <w:tcPr>
            <w:tcW w:w="1170" w:type="dxa"/>
          </w:tcPr>
          <w:p w14:paraId="00FF7DA5" w14:textId="77777777" w:rsidR="001A14D8" w:rsidRPr="00232D0F" w:rsidRDefault="00C50023">
            <w:pPr>
              <w:rPr>
                <w:sz w:val="24"/>
                <w:szCs w:val="24"/>
              </w:rPr>
            </w:pPr>
            <w:r w:rsidRPr="00232D0F">
              <w:rPr>
                <w:sz w:val="24"/>
                <w:szCs w:val="24"/>
              </w:rPr>
              <w:t>Yes</w:t>
            </w:r>
          </w:p>
        </w:tc>
        <w:tc>
          <w:tcPr>
            <w:tcW w:w="1170" w:type="dxa"/>
          </w:tcPr>
          <w:p w14:paraId="6483D2AB" w14:textId="77777777" w:rsidR="001A14D8" w:rsidRPr="00232D0F" w:rsidRDefault="00C50023">
            <w:pPr>
              <w:rPr>
                <w:sz w:val="24"/>
                <w:szCs w:val="24"/>
              </w:rPr>
            </w:pPr>
            <w:r w:rsidRPr="00232D0F">
              <w:rPr>
                <w:sz w:val="24"/>
                <w:szCs w:val="24"/>
              </w:rPr>
              <w:t>Assumed negligible</w:t>
            </w:r>
          </w:p>
        </w:tc>
        <w:tc>
          <w:tcPr>
            <w:tcW w:w="1147" w:type="dxa"/>
          </w:tcPr>
          <w:p w14:paraId="3035DF03" w14:textId="77777777" w:rsidR="001A14D8" w:rsidRPr="00232D0F" w:rsidRDefault="00C50023">
            <w:pPr>
              <w:rPr>
                <w:sz w:val="24"/>
                <w:szCs w:val="24"/>
              </w:rPr>
            </w:pPr>
            <w:r w:rsidRPr="00232D0F">
              <w:rPr>
                <w:sz w:val="24"/>
                <w:szCs w:val="24"/>
              </w:rPr>
              <w:t>Partial</w:t>
            </w:r>
          </w:p>
        </w:tc>
        <w:tc>
          <w:tcPr>
            <w:tcW w:w="1170" w:type="dxa"/>
          </w:tcPr>
          <w:p w14:paraId="1DB942D2" w14:textId="77777777" w:rsidR="001A14D8" w:rsidRPr="00232D0F" w:rsidRDefault="00C50023">
            <w:pPr>
              <w:rPr>
                <w:sz w:val="24"/>
                <w:szCs w:val="24"/>
              </w:rPr>
            </w:pPr>
            <w:r w:rsidRPr="00232D0F">
              <w:rPr>
                <w:sz w:val="24"/>
                <w:szCs w:val="24"/>
              </w:rPr>
              <w:t>Not applicable</w:t>
            </w:r>
          </w:p>
        </w:tc>
        <w:tc>
          <w:tcPr>
            <w:tcW w:w="1170" w:type="dxa"/>
          </w:tcPr>
          <w:p w14:paraId="674525C3" w14:textId="77777777" w:rsidR="001A14D8" w:rsidRPr="00232D0F" w:rsidRDefault="00C50023">
            <w:pPr>
              <w:rPr>
                <w:sz w:val="24"/>
                <w:szCs w:val="24"/>
              </w:rPr>
            </w:pPr>
            <w:r w:rsidRPr="00232D0F">
              <w:rPr>
                <w:sz w:val="24"/>
                <w:szCs w:val="24"/>
              </w:rPr>
              <w:t>Reference model</w:t>
            </w:r>
          </w:p>
        </w:tc>
      </w:tr>
      <w:tr w:rsidR="001A14D8" w:rsidRPr="00232D0F" w14:paraId="633BB419" w14:textId="77777777">
        <w:tc>
          <w:tcPr>
            <w:tcW w:w="1193" w:type="dxa"/>
          </w:tcPr>
          <w:p w14:paraId="793CE7C3" w14:textId="77777777" w:rsidR="001A14D8" w:rsidRPr="00232D0F" w:rsidRDefault="00C50023">
            <w:pPr>
              <w:rPr>
                <w:sz w:val="24"/>
                <w:szCs w:val="24"/>
              </w:rPr>
            </w:pPr>
            <w:r w:rsidRPr="00232D0F">
              <w:rPr>
                <w:sz w:val="24"/>
                <w:szCs w:val="24"/>
              </w:rPr>
              <w:t>This project</w:t>
            </w:r>
          </w:p>
        </w:tc>
        <w:tc>
          <w:tcPr>
            <w:tcW w:w="1170" w:type="dxa"/>
          </w:tcPr>
          <w:p w14:paraId="3094186E" w14:textId="77777777" w:rsidR="001A14D8" w:rsidRPr="00232D0F" w:rsidRDefault="00C50023">
            <w:pPr>
              <w:rPr>
                <w:sz w:val="24"/>
                <w:szCs w:val="24"/>
              </w:rPr>
            </w:pPr>
            <w:r w:rsidRPr="00232D0F">
              <w:rPr>
                <w:sz w:val="24"/>
                <w:szCs w:val="24"/>
              </w:rPr>
              <w:t>Yes</w:t>
            </w:r>
          </w:p>
        </w:tc>
        <w:tc>
          <w:tcPr>
            <w:tcW w:w="1170" w:type="dxa"/>
          </w:tcPr>
          <w:p w14:paraId="3C79FFB7" w14:textId="77777777" w:rsidR="001A14D8" w:rsidRPr="00232D0F" w:rsidRDefault="00C50023">
            <w:pPr>
              <w:rPr>
                <w:sz w:val="24"/>
                <w:szCs w:val="24"/>
              </w:rPr>
            </w:pPr>
            <w:r w:rsidRPr="00232D0F">
              <w:rPr>
                <w:sz w:val="24"/>
                <w:szCs w:val="24"/>
              </w:rPr>
              <w:t>Yes</w:t>
            </w:r>
          </w:p>
        </w:tc>
        <w:tc>
          <w:tcPr>
            <w:tcW w:w="1170" w:type="dxa"/>
          </w:tcPr>
          <w:p w14:paraId="2F53DB76" w14:textId="77777777" w:rsidR="001A14D8" w:rsidRPr="00232D0F" w:rsidRDefault="00C50023">
            <w:pPr>
              <w:rPr>
                <w:sz w:val="24"/>
                <w:szCs w:val="24"/>
              </w:rPr>
            </w:pPr>
            <w:r w:rsidRPr="00232D0F">
              <w:rPr>
                <w:sz w:val="24"/>
                <w:szCs w:val="24"/>
              </w:rPr>
              <w:t>Yes</w:t>
            </w:r>
          </w:p>
        </w:tc>
        <w:tc>
          <w:tcPr>
            <w:tcW w:w="1170" w:type="dxa"/>
          </w:tcPr>
          <w:p w14:paraId="3F16F863" w14:textId="77777777" w:rsidR="001A14D8" w:rsidRPr="00232D0F" w:rsidRDefault="00C50023">
            <w:pPr>
              <w:rPr>
                <w:sz w:val="24"/>
                <w:szCs w:val="24"/>
              </w:rPr>
            </w:pPr>
            <w:r w:rsidRPr="00232D0F">
              <w:rPr>
                <w:sz w:val="24"/>
                <w:szCs w:val="24"/>
              </w:rPr>
              <w:t>Yes</w:t>
            </w:r>
          </w:p>
        </w:tc>
        <w:tc>
          <w:tcPr>
            <w:tcW w:w="1147" w:type="dxa"/>
          </w:tcPr>
          <w:p w14:paraId="6F43C27B" w14:textId="77777777" w:rsidR="001A14D8" w:rsidRPr="00232D0F" w:rsidRDefault="00C50023">
            <w:pPr>
              <w:rPr>
                <w:sz w:val="24"/>
                <w:szCs w:val="24"/>
              </w:rPr>
            </w:pPr>
            <w:r w:rsidRPr="00232D0F">
              <w:rPr>
                <w:sz w:val="24"/>
                <w:szCs w:val="24"/>
              </w:rPr>
              <w:t>Yes</w:t>
            </w:r>
          </w:p>
        </w:tc>
        <w:tc>
          <w:tcPr>
            <w:tcW w:w="1170" w:type="dxa"/>
          </w:tcPr>
          <w:p w14:paraId="1588E4B1" w14:textId="77777777" w:rsidR="001A14D8" w:rsidRPr="00232D0F" w:rsidRDefault="00C50023">
            <w:pPr>
              <w:rPr>
                <w:sz w:val="24"/>
                <w:szCs w:val="24"/>
              </w:rPr>
            </w:pPr>
            <w:r w:rsidRPr="00232D0F">
              <w:rPr>
                <w:sz w:val="24"/>
                <w:szCs w:val="24"/>
              </w:rPr>
              <w:t>Yes</w:t>
            </w:r>
          </w:p>
        </w:tc>
        <w:tc>
          <w:tcPr>
            <w:tcW w:w="1170" w:type="dxa"/>
          </w:tcPr>
          <w:p w14:paraId="3FBA2574" w14:textId="77777777" w:rsidR="001A14D8" w:rsidRPr="00232D0F" w:rsidRDefault="00C50023">
            <w:pPr>
              <w:rPr>
                <w:sz w:val="24"/>
                <w:szCs w:val="24"/>
              </w:rPr>
            </w:pPr>
            <w:r w:rsidRPr="00232D0F">
              <w:rPr>
                <w:sz w:val="24"/>
                <w:szCs w:val="24"/>
              </w:rPr>
              <w:t>Simulated + realism checks</w:t>
            </w:r>
          </w:p>
        </w:tc>
      </w:tr>
    </w:tbl>
    <w:p w14:paraId="0478FE93" w14:textId="77777777" w:rsidR="001A14D8" w:rsidRPr="00232D0F" w:rsidRDefault="00C50023">
      <w:pPr>
        <w:rPr>
          <w:sz w:val="24"/>
          <w:szCs w:val="24"/>
        </w:rPr>
      </w:pPr>
      <w:r w:rsidRPr="00232D0F">
        <w:rPr>
          <w:sz w:val="24"/>
          <w:szCs w:val="24"/>
        </w:rPr>
        <w:t>Table 2 collects the results the closest studies report. No two rows share a dataset, a task and a metric, so the numbers cannot be ranked against one another; they show what has been claimed and under which signal model.</w:t>
      </w:r>
    </w:p>
    <w:p w14:paraId="30CAF890" w14:textId="77777777" w:rsidR="001A14D8" w:rsidRPr="00232D0F" w:rsidRDefault="00C50023">
      <w:pPr>
        <w:rPr>
          <w:sz w:val="24"/>
          <w:szCs w:val="24"/>
        </w:rPr>
      </w:pPr>
      <w:r w:rsidRPr="00232D0F">
        <w:rPr>
          <w:b/>
          <w:sz w:val="24"/>
          <w:szCs w:val="24"/>
        </w:rPr>
        <w:t>Table 2.</w:t>
      </w:r>
      <w:r w:rsidRPr="00232D0F">
        <w:rPr>
          <w:sz w:val="24"/>
          <w:szCs w:val="24"/>
        </w:rPr>
        <w:t xml:space="preserve"> Reported results of the c</w:t>
      </w:r>
      <w:r w:rsidRPr="00232D0F">
        <w:rPr>
          <w:sz w:val="24"/>
          <w:szCs w:val="24"/>
        </w:rPr>
        <w:t>losest prior work, as stated in each source.</w:t>
      </w:r>
    </w:p>
    <w:tbl>
      <w:tblPr>
        <w:tblStyle w:val="TabloKlavuzu"/>
        <w:tblW w:w="0" w:type="auto"/>
        <w:tblLayout w:type="fixed"/>
        <w:tblLook w:val="0420" w:firstRow="1" w:lastRow="0" w:firstColumn="0" w:lastColumn="0" w:noHBand="0" w:noVBand="1"/>
      </w:tblPr>
      <w:tblGrid>
        <w:gridCol w:w="1509"/>
        <w:gridCol w:w="1822"/>
        <w:gridCol w:w="1558"/>
        <w:gridCol w:w="1622"/>
        <w:gridCol w:w="2849"/>
      </w:tblGrid>
      <w:tr w:rsidR="001A14D8" w:rsidRPr="00232D0F" w14:paraId="49DB3D7B" w14:textId="77777777">
        <w:trPr>
          <w:tblHeader/>
        </w:trPr>
        <w:tc>
          <w:tcPr>
            <w:tcW w:w="1509" w:type="dxa"/>
            <w:shd w:val="clear" w:color="auto" w:fill="F2F2F2"/>
          </w:tcPr>
          <w:p w14:paraId="75AE77C3" w14:textId="77777777" w:rsidR="001A14D8" w:rsidRPr="00232D0F" w:rsidRDefault="00C50023">
            <w:pPr>
              <w:rPr>
                <w:sz w:val="24"/>
                <w:szCs w:val="24"/>
              </w:rPr>
            </w:pPr>
            <w:r w:rsidRPr="00232D0F">
              <w:rPr>
                <w:sz w:val="24"/>
                <w:szCs w:val="24"/>
              </w:rPr>
              <w:t>Work</w:t>
            </w:r>
          </w:p>
        </w:tc>
        <w:tc>
          <w:tcPr>
            <w:tcW w:w="1822" w:type="dxa"/>
            <w:shd w:val="clear" w:color="auto" w:fill="F2F2F2"/>
          </w:tcPr>
          <w:p w14:paraId="413570AC" w14:textId="77777777" w:rsidR="001A14D8" w:rsidRPr="00232D0F" w:rsidRDefault="00C50023">
            <w:pPr>
              <w:rPr>
                <w:sz w:val="24"/>
                <w:szCs w:val="24"/>
              </w:rPr>
            </w:pPr>
            <w:r w:rsidRPr="00232D0F">
              <w:rPr>
                <w:sz w:val="24"/>
                <w:szCs w:val="24"/>
              </w:rPr>
              <w:t>Task</w:t>
            </w:r>
          </w:p>
        </w:tc>
        <w:tc>
          <w:tcPr>
            <w:tcW w:w="1558" w:type="dxa"/>
            <w:shd w:val="clear" w:color="auto" w:fill="F2F2F2"/>
          </w:tcPr>
          <w:p w14:paraId="3A3041A3" w14:textId="77777777" w:rsidR="001A14D8" w:rsidRPr="00232D0F" w:rsidRDefault="00C50023">
            <w:pPr>
              <w:rPr>
                <w:sz w:val="24"/>
                <w:szCs w:val="24"/>
              </w:rPr>
            </w:pPr>
            <w:r w:rsidRPr="00232D0F">
              <w:rPr>
                <w:sz w:val="24"/>
                <w:szCs w:val="24"/>
              </w:rPr>
              <w:t>Data</w:t>
            </w:r>
          </w:p>
        </w:tc>
        <w:tc>
          <w:tcPr>
            <w:tcW w:w="1622" w:type="dxa"/>
            <w:shd w:val="clear" w:color="auto" w:fill="F2F2F2"/>
          </w:tcPr>
          <w:p w14:paraId="6852EB2B" w14:textId="77777777" w:rsidR="001A14D8" w:rsidRPr="00232D0F" w:rsidRDefault="00C50023">
            <w:pPr>
              <w:rPr>
                <w:sz w:val="24"/>
                <w:szCs w:val="24"/>
              </w:rPr>
            </w:pPr>
            <w:r w:rsidRPr="00232D0F">
              <w:rPr>
                <w:sz w:val="24"/>
                <w:szCs w:val="24"/>
              </w:rPr>
              <w:t>Signal model</w:t>
            </w:r>
          </w:p>
        </w:tc>
        <w:tc>
          <w:tcPr>
            <w:tcW w:w="2849" w:type="dxa"/>
            <w:shd w:val="clear" w:color="auto" w:fill="F2F2F2"/>
          </w:tcPr>
          <w:p w14:paraId="5014D279" w14:textId="77777777" w:rsidR="001A14D8" w:rsidRPr="00232D0F" w:rsidRDefault="00C50023">
            <w:pPr>
              <w:rPr>
                <w:sz w:val="24"/>
                <w:szCs w:val="24"/>
              </w:rPr>
            </w:pPr>
            <w:r w:rsidRPr="00232D0F">
              <w:rPr>
                <w:sz w:val="24"/>
                <w:szCs w:val="24"/>
              </w:rPr>
              <w:t>Reported result</w:t>
            </w:r>
          </w:p>
        </w:tc>
      </w:tr>
      <w:tr w:rsidR="001A14D8" w:rsidRPr="00232D0F" w14:paraId="74CE5251" w14:textId="77777777">
        <w:tc>
          <w:tcPr>
            <w:tcW w:w="1509" w:type="dxa"/>
          </w:tcPr>
          <w:p w14:paraId="7AD26322" w14:textId="77777777" w:rsidR="001A14D8" w:rsidRPr="00232D0F" w:rsidRDefault="00C50023">
            <w:pPr>
              <w:rPr>
                <w:sz w:val="24"/>
                <w:szCs w:val="24"/>
              </w:rPr>
            </w:pPr>
            <w:r w:rsidRPr="00232D0F">
              <w:rPr>
                <w:sz w:val="24"/>
                <w:szCs w:val="24"/>
              </w:rPr>
              <w:t>Vázquez et al. [6]</w:t>
            </w:r>
          </w:p>
        </w:tc>
        <w:tc>
          <w:tcPr>
            <w:tcW w:w="1822" w:type="dxa"/>
          </w:tcPr>
          <w:p w14:paraId="74320C2E" w14:textId="77777777" w:rsidR="001A14D8" w:rsidRPr="00232D0F" w:rsidRDefault="00C50023">
            <w:pPr>
              <w:rPr>
                <w:sz w:val="24"/>
                <w:szCs w:val="24"/>
              </w:rPr>
            </w:pPr>
            <w:r w:rsidRPr="00232D0F">
              <w:rPr>
                <w:sz w:val="24"/>
                <w:szCs w:val="24"/>
              </w:rPr>
              <w:t>Binary detection, autoencoder</w:t>
            </w:r>
          </w:p>
        </w:tc>
        <w:tc>
          <w:tcPr>
            <w:tcW w:w="1558" w:type="dxa"/>
          </w:tcPr>
          <w:p w14:paraId="3F0A323A" w14:textId="77777777" w:rsidR="001A14D8" w:rsidRPr="00232D0F" w:rsidRDefault="00C50023">
            <w:pPr>
              <w:rPr>
                <w:sz w:val="24"/>
                <w:szCs w:val="24"/>
              </w:rPr>
            </w:pPr>
            <w:r w:rsidRPr="00232D0F">
              <w:rPr>
                <w:sz w:val="24"/>
                <w:szCs w:val="24"/>
              </w:rPr>
              <w:t>Real data, operator context</w:t>
            </w:r>
          </w:p>
        </w:tc>
        <w:tc>
          <w:tcPr>
            <w:tcW w:w="1622" w:type="dxa"/>
          </w:tcPr>
          <w:p w14:paraId="0535BC1B" w14:textId="77777777" w:rsidR="001A14D8" w:rsidRPr="00232D0F" w:rsidRDefault="00C50023">
            <w:pPr>
              <w:rPr>
                <w:sz w:val="24"/>
                <w:szCs w:val="24"/>
              </w:rPr>
            </w:pPr>
            <w:r w:rsidRPr="00232D0F">
              <w:rPr>
                <w:sz w:val="24"/>
                <w:szCs w:val="24"/>
              </w:rPr>
              <w:t>Real captures</w:t>
            </w:r>
          </w:p>
        </w:tc>
        <w:tc>
          <w:tcPr>
            <w:tcW w:w="2849" w:type="dxa"/>
          </w:tcPr>
          <w:p w14:paraId="797E13E6" w14:textId="77777777" w:rsidR="001A14D8" w:rsidRPr="00232D0F" w:rsidRDefault="00C50023">
            <w:pPr>
              <w:rPr>
                <w:sz w:val="24"/>
                <w:szCs w:val="24"/>
              </w:rPr>
            </w:pPr>
            <w:r w:rsidRPr="00232D0F">
              <w:rPr>
                <w:sz w:val="24"/>
                <w:szCs w:val="24"/>
              </w:rPr>
              <w:t>44% lower false-detection probability than a fixed-threshold baseline</w:t>
            </w:r>
          </w:p>
        </w:tc>
      </w:tr>
      <w:tr w:rsidR="001A14D8" w:rsidRPr="00232D0F" w14:paraId="135469D4" w14:textId="77777777">
        <w:tc>
          <w:tcPr>
            <w:tcW w:w="1509" w:type="dxa"/>
          </w:tcPr>
          <w:p w14:paraId="2A38DFB1" w14:textId="77777777" w:rsidR="001A14D8" w:rsidRPr="00232D0F" w:rsidRDefault="00C50023">
            <w:pPr>
              <w:rPr>
                <w:sz w:val="24"/>
                <w:szCs w:val="24"/>
              </w:rPr>
            </w:pPr>
            <w:proofErr w:type="spellStart"/>
            <w:r w:rsidRPr="00232D0F">
              <w:rPr>
                <w:sz w:val="24"/>
                <w:szCs w:val="24"/>
              </w:rPr>
              <w:t>Pellaco</w:t>
            </w:r>
            <w:proofErr w:type="spellEnd"/>
            <w:r w:rsidRPr="00232D0F">
              <w:rPr>
                <w:sz w:val="24"/>
                <w:szCs w:val="24"/>
              </w:rPr>
              <w:t xml:space="preserve"> et al. [19]</w:t>
            </w:r>
          </w:p>
        </w:tc>
        <w:tc>
          <w:tcPr>
            <w:tcW w:w="1822" w:type="dxa"/>
          </w:tcPr>
          <w:p w14:paraId="62EA634A" w14:textId="77777777" w:rsidR="001A14D8" w:rsidRPr="00232D0F" w:rsidRDefault="00C50023">
            <w:pPr>
              <w:rPr>
                <w:sz w:val="24"/>
                <w:szCs w:val="24"/>
              </w:rPr>
            </w:pPr>
            <w:r w:rsidRPr="00232D0F">
              <w:rPr>
                <w:sz w:val="24"/>
                <w:szCs w:val="24"/>
              </w:rPr>
              <w:t>Detection by spectrum prediction</w:t>
            </w:r>
          </w:p>
        </w:tc>
        <w:tc>
          <w:tcPr>
            <w:tcW w:w="1558" w:type="dxa"/>
          </w:tcPr>
          <w:p w14:paraId="54EFED7E" w14:textId="77777777" w:rsidR="001A14D8" w:rsidRPr="00232D0F" w:rsidRDefault="00C50023">
            <w:pPr>
              <w:rPr>
                <w:sz w:val="24"/>
                <w:szCs w:val="24"/>
              </w:rPr>
            </w:pPr>
            <w:r w:rsidRPr="00232D0F">
              <w:rPr>
                <w:sz w:val="24"/>
                <w:szCs w:val="24"/>
              </w:rPr>
              <w:t>Real spectra, Swedish Space Corporation</w:t>
            </w:r>
          </w:p>
        </w:tc>
        <w:tc>
          <w:tcPr>
            <w:tcW w:w="1622" w:type="dxa"/>
          </w:tcPr>
          <w:p w14:paraId="1376CBEC" w14:textId="77777777" w:rsidR="001A14D8" w:rsidRPr="00232D0F" w:rsidRDefault="00C50023">
            <w:pPr>
              <w:rPr>
                <w:sz w:val="24"/>
                <w:szCs w:val="24"/>
              </w:rPr>
            </w:pPr>
            <w:r w:rsidRPr="00232D0F">
              <w:rPr>
                <w:sz w:val="24"/>
                <w:szCs w:val="24"/>
              </w:rPr>
              <w:t>Real captures</w:t>
            </w:r>
          </w:p>
        </w:tc>
        <w:tc>
          <w:tcPr>
            <w:tcW w:w="2849" w:type="dxa"/>
          </w:tcPr>
          <w:p w14:paraId="4F79EBB5" w14:textId="77777777" w:rsidR="001A14D8" w:rsidRPr="00232D0F" w:rsidRDefault="00C50023">
            <w:pPr>
              <w:rPr>
                <w:sz w:val="24"/>
                <w:szCs w:val="24"/>
              </w:rPr>
            </w:pPr>
            <w:r w:rsidRPr="00232D0F">
              <w:rPr>
                <w:sz w:val="24"/>
                <w:szCs w:val="24"/>
              </w:rPr>
              <w:t>More reliable than a model-based baseline; no single figure given</w:t>
            </w:r>
          </w:p>
        </w:tc>
      </w:tr>
      <w:tr w:rsidR="001A14D8" w:rsidRPr="00232D0F" w14:paraId="2F34A68C" w14:textId="77777777">
        <w:tc>
          <w:tcPr>
            <w:tcW w:w="1509" w:type="dxa"/>
          </w:tcPr>
          <w:p w14:paraId="286CB326" w14:textId="77777777" w:rsidR="001A14D8" w:rsidRPr="00232D0F" w:rsidRDefault="00C50023">
            <w:pPr>
              <w:rPr>
                <w:sz w:val="24"/>
                <w:szCs w:val="24"/>
              </w:rPr>
            </w:pPr>
            <w:r w:rsidRPr="00232D0F">
              <w:rPr>
                <w:sz w:val="24"/>
                <w:szCs w:val="24"/>
              </w:rPr>
              <w:t>Daoud et al</w:t>
            </w:r>
            <w:r w:rsidRPr="00232D0F">
              <w:rPr>
                <w:sz w:val="24"/>
                <w:szCs w:val="24"/>
              </w:rPr>
              <w:t xml:space="preserve">. </w:t>
            </w:r>
            <w:r w:rsidRPr="00232D0F">
              <w:rPr>
                <w:sz w:val="24"/>
                <w:szCs w:val="24"/>
              </w:rPr>
              <w:lastRenderedPageBreak/>
              <w:t>[20]</w:t>
            </w:r>
          </w:p>
        </w:tc>
        <w:tc>
          <w:tcPr>
            <w:tcW w:w="1822" w:type="dxa"/>
          </w:tcPr>
          <w:p w14:paraId="6D217711" w14:textId="77777777" w:rsidR="001A14D8" w:rsidRPr="00232D0F" w:rsidRDefault="00C50023">
            <w:pPr>
              <w:rPr>
                <w:sz w:val="24"/>
                <w:szCs w:val="24"/>
              </w:rPr>
            </w:pPr>
            <w:proofErr w:type="spellStart"/>
            <w:r w:rsidRPr="00232D0F">
              <w:rPr>
                <w:sz w:val="24"/>
                <w:szCs w:val="24"/>
              </w:rPr>
              <w:lastRenderedPageBreak/>
              <w:t>Subband</w:t>
            </w:r>
            <w:proofErr w:type="spellEnd"/>
            <w:r w:rsidRPr="00232D0F">
              <w:rPr>
                <w:sz w:val="24"/>
                <w:szCs w:val="24"/>
              </w:rPr>
              <w:t xml:space="preserve"> localization, on-</w:t>
            </w:r>
            <w:r w:rsidRPr="00232D0F">
              <w:rPr>
                <w:sz w:val="24"/>
                <w:szCs w:val="24"/>
              </w:rPr>
              <w:lastRenderedPageBreak/>
              <w:t>board CNN</w:t>
            </w:r>
          </w:p>
        </w:tc>
        <w:tc>
          <w:tcPr>
            <w:tcW w:w="1558" w:type="dxa"/>
          </w:tcPr>
          <w:p w14:paraId="37E1C535" w14:textId="77777777" w:rsidR="001A14D8" w:rsidRPr="00232D0F" w:rsidRDefault="00C50023">
            <w:pPr>
              <w:rPr>
                <w:sz w:val="24"/>
                <w:szCs w:val="24"/>
              </w:rPr>
            </w:pPr>
            <w:r w:rsidRPr="00232D0F">
              <w:rPr>
                <w:sz w:val="24"/>
                <w:szCs w:val="24"/>
              </w:rPr>
              <w:lastRenderedPageBreak/>
              <w:t>Simulated</w:t>
            </w:r>
          </w:p>
        </w:tc>
        <w:tc>
          <w:tcPr>
            <w:tcW w:w="1622" w:type="dxa"/>
          </w:tcPr>
          <w:p w14:paraId="6B5749CF" w14:textId="77777777" w:rsidR="001A14D8" w:rsidRPr="00232D0F" w:rsidRDefault="00C50023">
            <w:pPr>
              <w:rPr>
                <w:sz w:val="24"/>
                <w:szCs w:val="24"/>
              </w:rPr>
            </w:pPr>
            <w:r w:rsidRPr="00232D0F">
              <w:rPr>
                <w:sz w:val="24"/>
                <w:szCs w:val="24"/>
              </w:rPr>
              <w:t xml:space="preserve">BPSK, linear </w:t>
            </w:r>
            <w:r w:rsidRPr="00232D0F">
              <w:rPr>
                <w:sz w:val="24"/>
                <w:szCs w:val="24"/>
              </w:rPr>
              <w:lastRenderedPageBreak/>
              <w:t>superposition</w:t>
            </w:r>
          </w:p>
        </w:tc>
        <w:tc>
          <w:tcPr>
            <w:tcW w:w="2849" w:type="dxa"/>
          </w:tcPr>
          <w:p w14:paraId="0EB775F3" w14:textId="77777777" w:rsidR="001A14D8" w:rsidRPr="00232D0F" w:rsidRDefault="00C50023">
            <w:pPr>
              <w:rPr>
                <w:sz w:val="24"/>
                <w:szCs w:val="24"/>
              </w:rPr>
            </w:pPr>
            <w:r w:rsidRPr="00232D0F">
              <w:rPr>
                <w:sz w:val="24"/>
                <w:szCs w:val="24"/>
              </w:rPr>
              <w:lastRenderedPageBreak/>
              <w:t xml:space="preserve">Reduced-dimension FFT magnitude gives the best </w:t>
            </w:r>
            <w:r w:rsidRPr="00232D0F">
              <w:rPr>
                <w:sz w:val="24"/>
                <w:szCs w:val="24"/>
              </w:rPr>
              <w:lastRenderedPageBreak/>
              <w:t>accuracy</w:t>
            </w:r>
          </w:p>
        </w:tc>
      </w:tr>
      <w:tr w:rsidR="001A14D8" w:rsidRPr="00232D0F" w14:paraId="4FA66928" w14:textId="77777777">
        <w:tc>
          <w:tcPr>
            <w:tcW w:w="1509" w:type="dxa"/>
          </w:tcPr>
          <w:p w14:paraId="11E61657" w14:textId="77777777" w:rsidR="001A14D8" w:rsidRPr="00232D0F" w:rsidRDefault="00C50023">
            <w:pPr>
              <w:rPr>
                <w:sz w:val="24"/>
                <w:szCs w:val="24"/>
              </w:rPr>
            </w:pPr>
            <w:proofErr w:type="spellStart"/>
            <w:r w:rsidRPr="00232D0F">
              <w:rPr>
                <w:sz w:val="24"/>
                <w:szCs w:val="24"/>
              </w:rPr>
              <w:lastRenderedPageBreak/>
              <w:t>Saifaldawla</w:t>
            </w:r>
            <w:proofErr w:type="spellEnd"/>
            <w:r w:rsidRPr="00232D0F">
              <w:rPr>
                <w:sz w:val="24"/>
                <w:szCs w:val="24"/>
              </w:rPr>
              <w:t xml:space="preserve"> et al. [22]</w:t>
            </w:r>
          </w:p>
        </w:tc>
        <w:tc>
          <w:tcPr>
            <w:tcW w:w="1822" w:type="dxa"/>
          </w:tcPr>
          <w:p w14:paraId="42F3B40A" w14:textId="77777777" w:rsidR="001A14D8" w:rsidRPr="00232D0F" w:rsidRDefault="00C50023">
            <w:pPr>
              <w:rPr>
                <w:sz w:val="24"/>
                <w:szCs w:val="24"/>
              </w:rPr>
            </w:pPr>
            <w:r w:rsidRPr="00232D0F">
              <w:rPr>
                <w:sz w:val="24"/>
                <w:szCs w:val="24"/>
              </w:rPr>
              <w:t>Binary detection, convolutional autoencoders</w:t>
            </w:r>
          </w:p>
        </w:tc>
        <w:tc>
          <w:tcPr>
            <w:tcW w:w="1558" w:type="dxa"/>
          </w:tcPr>
          <w:p w14:paraId="1A4EB276" w14:textId="77777777" w:rsidR="001A14D8" w:rsidRPr="00232D0F" w:rsidRDefault="00C50023">
            <w:pPr>
              <w:rPr>
                <w:sz w:val="24"/>
                <w:szCs w:val="24"/>
              </w:rPr>
            </w:pPr>
            <w:r w:rsidRPr="00232D0F">
              <w:rPr>
                <w:sz w:val="24"/>
                <w:szCs w:val="24"/>
              </w:rPr>
              <w:t>Simulated NGSO→GSO</w:t>
            </w:r>
          </w:p>
        </w:tc>
        <w:tc>
          <w:tcPr>
            <w:tcW w:w="1622" w:type="dxa"/>
          </w:tcPr>
          <w:p w14:paraId="58210FA3" w14:textId="77777777" w:rsidR="001A14D8" w:rsidRPr="00232D0F" w:rsidRDefault="00C50023">
            <w:pPr>
              <w:rPr>
                <w:sz w:val="24"/>
                <w:szCs w:val="24"/>
              </w:rPr>
            </w:pPr>
            <w:r w:rsidRPr="00232D0F">
              <w:rPr>
                <w:sz w:val="24"/>
                <w:szCs w:val="24"/>
              </w:rPr>
              <w:t>Linear superposition</w:t>
            </w:r>
          </w:p>
        </w:tc>
        <w:tc>
          <w:tcPr>
            <w:tcW w:w="2849" w:type="dxa"/>
          </w:tcPr>
          <w:p w14:paraId="0761D7F4" w14:textId="77777777" w:rsidR="001A14D8" w:rsidRPr="00232D0F" w:rsidRDefault="00C50023">
            <w:pPr>
              <w:rPr>
                <w:sz w:val="24"/>
                <w:szCs w:val="24"/>
              </w:rPr>
            </w:pPr>
            <w:r w:rsidRPr="00232D0F">
              <w:rPr>
                <w:sz w:val="24"/>
                <w:szCs w:val="24"/>
              </w:rPr>
              <w:t>Up to 11% h</w:t>
            </w:r>
            <w:r w:rsidRPr="00232D0F">
              <w:rPr>
                <w:sz w:val="24"/>
                <w:szCs w:val="24"/>
              </w:rPr>
              <w:t>igher detection probability than energy detection</w:t>
            </w:r>
          </w:p>
        </w:tc>
      </w:tr>
      <w:tr w:rsidR="001A14D8" w:rsidRPr="00232D0F" w14:paraId="3C5A1AA8" w14:textId="77777777">
        <w:tc>
          <w:tcPr>
            <w:tcW w:w="1509" w:type="dxa"/>
          </w:tcPr>
          <w:p w14:paraId="3E1D023E" w14:textId="77777777" w:rsidR="001A14D8" w:rsidRPr="00232D0F" w:rsidRDefault="00C50023">
            <w:pPr>
              <w:rPr>
                <w:sz w:val="24"/>
                <w:szCs w:val="24"/>
              </w:rPr>
            </w:pPr>
            <w:proofErr w:type="spellStart"/>
            <w:r w:rsidRPr="00232D0F">
              <w:rPr>
                <w:sz w:val="24"/>
                <w:szCs w:val="24"/>
              </w:rPr>
              <w:t>Saifaldawla</w:t>
            </w:r>
            <w:proofErr w:type="spellEnd"/>
            <w:r w:rsidRPr="00232D0F">
              <w:rPr>
                <w:sz w:val="24"/>
                <w:szCs w:val="24"/>
              </w:rPr>
              <w:t xml:space="preserve"> et al. [23]</w:t>
            </w:r>
          </w:p>
        </w:tc>
        <w:tc>
          <w:tcPr>
            <w:tcW w:w="1822" w:type="dxa"/>
          </w:tcPr>
          <w:p w14:paraId="79EBCEC6" w14:textId="77777777" w:rsidR="001A14D8" w:rsidRPr="00232D0F" w:rsidRDefault="00C50023">
            <w:pPr>
              <w:rPr>
                <w:sz w:val="24"/>
                <w:szCs w:val="24"/>
              </w:rPr>
            </w:pPr>
            <w:r w:rsidRPr="00232D0F">
              <w:rPr>
                <w:sz w:val="24"/>
                <w:szCs w:val="24"/>
              </w:rPr>
              <w:t>Binary detection, VAE and transformer (</w:t>
            </w:r>
            <w:proofErr w:type="spellStart"/>
            <w:r w:rsidRPr="00232D0F">
              <w:rPr>
                <w:sz w:val="24"/>
                <w:szCs w:val="24"/>
              </w:rPr>
              <w:t>TrID</w:t>
            </w:r>
            <w:proofErr w:type="spellEnd"/>
            <w:r w:rsidRPr="00232D0F">
              <w:rPr>
                <w:sz w:val="24"/>
                <w:szCs w:val="24"/>
              </w:rPr>
              <w:t>)</w:t>
            </w:r>
          </w:p>
        </w:tc>
        <w:tc>
          <w:tcPr>
            <w:tcW w:w="1558" w:type="dxa"/>
          </w:tcPr>
          <w:p w14:paraId="6668825B" w14:textId="77777777" w:rsidR="001A14D8" w:rsidRPr="00232D0F" w:rsidRDefault="00C50023">
            <w:pPr>
              <w:rPr>
                <w:sz w:val="24"/>
                <w:szCs w:val="24"/>
              </w:rPr>
            </w:pPr>
            <w:r w:rsidRPr="00232D0F">
              <w:rPr>
                <w:sz w:val="24"/>
                <w:szCs w:val="24"/>
              </w:rPr>
              <w:t>Public NGSO–GSO set</w:t>
            </w:r>
          </w:p>
        </w:tc>
        <w:tc>
          <w:tcPr>
            <w:tcW w:w="1622" w:type="dxa"/>
          </w:tcPr>
          <w:p w14:paraId="525DC3C9" w14:textId="77777777" w:rsidR="001A14D8" w:rsidRPr="00232D0F" w:rsidRDefault="00C50023">
            <w:pPr>
              <w:rPr>
                <w:sz w:val="24"/>
                <w:szCs w:val="24"/>
              </w:rPr>
            </w:pPr>
            <w:r w:rsidRPr="00232D0F">
              <w:rPr>
                <w:sz w:val="24"/>
                <w:szCs w:val="24"/>
              </w:rPr>
              <w:t>Linear superposition</w:t>
            </w:r>
          </w:p>
        </w:tc>
        <w:tc>
          <w:tcPr>
            <w:tcW w:w="2849" w:type="dxa"/>
          </w:tcPr>
          <w:p w14:paraId="722CD0FB" w14:textId="77777777" w:rsidR="001A14D8" w:rsidRPr="00232D0F" w:rsidRDefault="00C50023">
            <w:pPr>
              <w:rPr>
                <w:sz w:val="24"/>
                <w:szCs w:val="24"/>
              </w:rPr>
            </w:pPr>
            <w:r w:rsidRPr="00232D0F">
              <w:rPr>
                <w:sz w:val="24"/>
                <w:szCs w:val="24"/>
              </w:rPr>
              <w:t>Up to 31.23% higher detection accuracy than energy detection</w:t>
            </w:r>
          </w:p>
        </w:tc>
      </w:tr>
      <w:tr w:rsidR="001A14D8" w:rsidRPr="00232D0F" w14:paraId="64138334" w14:textId="77777777">
        <w:tc>
          <w:tcPr>
            <w:tcW w:w="1509" w:type="dxa"/>
          </w:tcPr>
          <w:p w14:paraId="67BD610A" w14:textId="77777777" w:rsidR="001A14D8" w:rsidRPr="00232D0F" w:rsidRDefault="00C50023">
            <w:pPr>
              <w:rPr>
                <w:sz w:val="24"/>
                <w:szCs w:val="24"/>
              </w:rPr>
            </w:pPr>
            <w:r w:rsidRPr="00232D0F">
              <w:rPr>
                <w:sz w:val="24"/>
                <w:szCs w:val="24"/>
              </w:rPr>
              <w:t>Yang et al. (Agon) [24]</w:t>
            </w:r>
          </w:p>
        </w:tc>
        <w:tc>
          <w:tcPr>
            <w:tcW w:w="1822" w:type="dxa"/>
          </w:tcPr>
          <w:p w14:paraId="6740BDCF" w14:textId="77777777" w:rsidR="001A14D8" w:rsidRPr="00232D0F" w:rsidRDefault="00C50023">
            <w:pPr>
              <w:rPr>
                <w:sz w:val="24"/>
                <w:szCs w:val="24"/>
              </w:rPr>
            </w:pPr>
            <w:r w:rsidRPr="00232D0F">
              <w:rPr>
                <w:sz w:val="24"/>
                <w:szCs w:val="24"/>
              </w:rPr>
              <w:t>Binary detection, semi-supervised transformer</w:t>
            </w:r>
          </w:p>
        </w:tc>
        <w:tc>
          <w:tcPr>
            <w:tcW w:w="1558" w:type="dxa"/>
          </w:tcPr>
          <w:p w14:paraId="39BE8DBC" w14:textId="77777777" w:rsidR="001A14D8" w:rsidRPr="00232D0F" w:rsidRDefault="00C50023">
            <w:pPr>
              <w:rPr>
                <w:sz w:val="24"/>
                <w:szCs w:val="24"/>
              </w:rPr>
            </w:pPr>
            <w:r w:rsidRPr="00232D0F">
              <w:rPr>
                <w:sz w:val="24"/>
                <w:szCs w:val="24"/>
              </w:rPr>
              <w:t>NGSO–GSO and NGSO–NGSO sets</w:t>
            </w:r>
          </w:p>
        </w:tc>
        <w:tc>
          <w:tcPr>
            <w:tcW w:w="1622" w:type="dxa"/>
          </w:tcPr>
          <w:p w14:paraId="5E502F79" w14:textId="77777777" w:rsidR="001A14D8" w:rsidRPr="00232D0F" w:rsidRDefault="00C50023">
            <w:pPr>
              <w:rPr>
                <w:sz w:val="24"/>
                <w:szCs w:val="24"/>
              </w:rPr>
            </w:pPr>
            <w:r w:rsidRPr="00232D0F">
              <w:rPr>
                <w:sz w:val="24"/>
                <w:szCs w:val="24"/>
              </w:rPr>
              <w:t>Linear superposition</w:t>
            </w:r>
          </w:p>
        </w:tc>
        <w:tc>
          <w:tcPr>
            <w:tcW w:w="2849" w:type="dxa"/>
          </w:tcPr>
          <w:p w14:paraId="453A2E6A" w14:textId="77777777" w:rsidR="001A14D8" w:rsidRPr="00232D0F" w:rsidRDefault="00C50023">
            <w:pPr>
              <w:rPr>
                <w:sz w:val="24"/>
                <w:szCs w:val="24"/>
              </w:rPr>
            </w:pPr>
            <w:r w:rsidRPr="00232D0F">
              <w:rPr>
                <w:sz w:val="24"/>
                <w:szCs w:val="24"/>
              </w:rPr>
              <w:t>AUC 0.9327, F1 0.8351 (NGSO–GSO); AUC 0.9085, F1 0.9055 (NGSO–NGSO)</w:t>
            </w:r>
          </w:p>
        </w:tc>
      </w:tr>
      <w:tr w:rsidR="001A14D8" w:rsidRPr="00232D0F" w14:paraId="401B65B1" w14:textId="77777777">
        <w:tc>
          <w:tcPr>
            <w:tcW w:w="1509" w:type="dxa"/>
          </w:tcPr>
          <w:p w14:paraId="5B9D54E7" w14:textId="77777777" w:rsidR="001A14D8" w:rsidRPr="00232D0F" w:rsidRDefault="00C50023">
            <w:pPr>
              <w:rPr>
                <w:sz w:val="24"/>
                <w:szCs w:val="24"/>
              </w:rPr>
            </w:pPr>
            <w:r w:rsidRPr="00232D0F">
              <w:rPr>
                <w:sz w:val="24"/>
                <w:szCs w:val="24"/>
              </w:rPr>
              <w:t>Chen e</w:t>
            </w:r>
            <w:r w:rsidRPr="00232D0F">
              <w:rPr>
                <w:sz w:val="24"/>
                <w:szCs w:val="24"/>
              </w:rPr>
              <w:t>t al. [84]</w:t>
            </w:r>
          </w:p>
        </w:tc>
        <w:tc>
          <w:tcPr>
            <w:tcW w:w="1822" w:type="dxa"/>
          </w:tcPr>
          <w:p w14:paraId="3DCF1B27" w14:textId="77777777" w:rsidR="001A14D8" w:rsidRPr="00232D0F" w:rsidRDefault="00C50023">
            <w:pPr>
              <w:rPr>
                <w:sz w:val="24"/>
                <w:szCs w:val="24"/>
              </w:rPr>
            </w:pPr>
            <w:r w:rsidRPr="00232D0F">
              <w:rPr>
                <w:sz w:val="24"/>
                <w:szCs w:val="24"/>
              </w:rPr>
              <w:t>Open-set jamming recognition</w:t>
            </w:r>
          </w:p>
        </w:tc>
        <w:tc>
          <w:tcPr>
            <w:tcW w:w="1558" w:type="dxa"/>
          </w:tcPr>
          <w:p w14:paraId="4D517CF6" w14:textId="77777777" w:rsidR="001A14D8" w:rsidRPr="00232D0F" w:rsidRDefault="00C50023">
            <w:pPr>
              <w:rPr>
                <w:sz w:val="24"/>
                <w:szCs w:val="24"/>
              </w:rPr>
            </w:pPr>
            <w:r w:rsidRPr="00232D0F">
              <w:rPr>
                <w:sz w:val="24"/>
                <w:szCs w:val="24"/>
              </w:rPr>
              <w:t>Simulated, nine jamming types</w:t>
            </w:r>
          </w:p>
        </w:tc>
        <w:tc>
          <w:tcPr>
            <w:tcW w:w="1622" w:type="dxa"/>
          </w:tcPr>
          <w:p w14:paraId="4A33C262" w14:textId="77777777" w:rsidR="001A14D8" w:rsidRPr="00232D0F" w:rsidRDefault="00C50023">
            <w:pPr>
              <w:rPr>
                <w:sz w:val="24"/>
                <w:szCs w:val="24"/>
              </w:rPr>
            </w:pPr>
            <w:r w:rsidRPr="00232D0F">
              <w:rPr>
                <w:sz w:val="24"/>
                <w:szCs w:val="24"/>
              </w:rPr>
              <w:t>Generic jamming in noise</w:t>
            </w:r>
          </w:p>
        </w:tc>
        <w:tc>
          <w:tcPr>
            <w:tcW w:w="2849" w:type="dxa"/>
          </w:tcPr>
          <w:p w14:paraId="3EB4FB59" w14:textId="77777777" w:rsidR="001A14D8" w:rsidRPr="00232D0F" w:rsidRDefault="00C50023">
            <w:pPr>
              <w:rPr>
                <w:sz w:val="24"/>
                <w:szCs w:val="24"/>
              </w:rPr>
            </w:pPr>
            <w:r w:rsidRPr="00232D0F">
              <w:rPr>
                <w:sz w:val="24"/>
                <w:szCs w:val="24"/>
              </w:rPr>
              <w:t>Unknown-rejection plateau 0.9883 at openness 0.030; above 0.89 at 0.397</w:t>
            </w:r>
          </w:p>
        </w:tc>
      </w:tr>
      <w:tr w:rsidR="001A14D8" w:rsidRPr="00232D0F" w14:paraId="01BC60FC" w14:textId="77777777">
        <w:tc>
          <w:tcPr>
            <w:tcW w:w="1509" w:type="dxa"/>
          </w:tcPr>
          <w:p w14:paraId="76190167" w14:textId="77777777" w:rsidR="001A14D8" w:rsidRPr="00232D0F" w:rsidRDefault="00C50023">
            <w:pPr>
              <w:rPr>
                <w:sz w:val="24"/>
                <w:szCs w:val="24"/>
              </w:rPr>
            </w:pPr>
            <w:r w:rsidRPr="00232D0F">
              <w:rPr>
                <w:sz w:val="24"/>
                <w:szCs w:val="24"/>
              </w:rPr>
              <w:t>Ouyang [87]</w:t>
            </w:r>
          </w:p>
        </w:tc>
        <w:tc>
          <w:tcPr>
            <w:tcW w:w="1822" w:type="dxa"/>
          </w:tcPr>
          <w:p w14:paraId="3857BEE9" w14:textId="77777777" w:rsidR="001A14D8" w:rsidRPr="00232D0F" w:rsidRDefault="00C50023">
            <w:pPr>
              <w:rPr>
                <w:sz w:val="24"/>
                <w:szCs w:val="24"/>
              </w:rPr>
            </w:pPr>
            <w:r w:rsidRPr="00232D0F">
              <w:rPr>
                <w:sz w:val="24"/>
                <w:szCs w:val="24"/>
              </w:rPr>
              <w:t>Open-set jamming recognition</w:t>
            </w:r>
          </w:p>
        </w:tc>
        <w:tc>
          <w:tcPr>
            <w:tcW w:w="1558" w:type="dxa"/>
          </w:tcPr>
          <w:p w14:paraId="1943B91A" w14:textId="77777777" w:rsidR="001A14D8" w:rsidRPr="00232D0F" w:rsidRDefault="00C50023">
            <w:pPr>
              <w:rPr>
                <w:sz w:val="24"/>
                <w:szCs w:val="24"/>
              </w:rPr>
            </w:pPr>
            <w:r w:rsidRPr="00232D0F">
              <w:rPr>
                <w:sz w:val="24"/>
                <w:szCs w:val="24"/>
              </w:rPr>
              <w:t>Simulated compound jamming</w:t>
            </w:r>
          </w:p>
        </w:tc>
        <w:tc>
          <w:tcPr>
            <w:tcW w:w="1622" w:type="dxa"/>
          </w:tcPr>
          <w:p w14:paraId="5620E6B9" w14:textId="77777777" w:rsidR="001A14D8" w:rsidRPr="00232D0F" w:rsidRDefault="00C50023">
            <w:pPr>
              <w:rPr>
                <w:sz w:val="24"/>
                <w:szCs w:val="24"/>
              </w:rPr>
            </w:pPr>
            <w:r w:rsidRPr="00232D0F">
              <w:rPr>
                <w:sz w:val="24"/>
                <w:szCs w:val="24"/>
              </w:rPr>
              <w:t>Generic jamming</w:t>
            </w:r>
          </w:p>
        </w:tc>
        <w:tc>
          <w:tcPr>
            <w:tcW w:w="2849" w:type="dxa"/>
          </w:tcPr>
          <w:p w14:paraId="47401D99" w14:textId="77777777" w:rsidR="001A14D8" w:rsidRPr="00232D0F" w:rsidRDefault="00C50023">
            <w:pPr>
              <w:rPr>
                <w:sz w:val="24"/>
                <w:szCs w:val="24"/>
              </w:rPr>
            </w:pPr>
            <w:r w:rsidRPr="00232D0F">
              <w:rPr>
                <w:sz w:val="24"/>
                <w:szCs w:val="24"/>
              </w:rPr>
              <w:t>98.22% closed-set accuracy</w:t>
            </w:r>
          </w:p>
        </w:tc>
      </w:tr>
      <w:tr w:rsidR="001A14D8" w:rsidRPr="00232D0F" w14:paraId="6618B353" w14:textId="77777777">
        <w:tc>
          <w:tcPr>
            <w:tcW w:w="1509" w:type="dxa"/>
          </w:tcPr>
          <w:p w14:paraId="32E15454" w14:textId="77777777" w:rsidR="001A14D8" w:rsidRPr="00232D0F" w:rsidRDefault="00C50023">
            <w:pPr>
              <w:rPr>
                <w:sz w:val="24"/>
                <w:szCs w:val="24"/>
              </w:rPr>
            </w:pPr>
            <w:r w:rsidRPr="00232D0F">
              <w:rPr>
                <w:sz w:val="24"/>
                <w:szCs w:val="24"/>
              </w:rPr>
              <w:t>Liu et al. [88]</w:t>
            </w:r>
          </w:p>
        </w:tc>
        <w:tc>
          <w:tcPr>
            <w:tcW w:w="1822" w:type="dxa"/>
          </w:tcPr>
          <w:p w14:paraId="096CD783" w14:textId="77777777" w:rsidR="001A14D8" w:rsidRPr="00232D0F" w:rsidRDefault="00C50023">
            <w:pPr>
              <w:rPr>
                <w:sz w:val="24"/>
                <w:szCs w:val="24"/>
              </w:rPr>
            </w:pPr>
            <w:r w:rsidRPr="00232D0F">
              <w:rPr>
                <w:sz w:val="24"/>
                <w:szCs w:val="24"/>
              </w:rPr>
              <w:t>Open-set radar jamming recognition</w:t>
            </w:r>
          </w:p>
        </w:tc>
        <w:tc>
          <w:tcPr>
            <w:tcW w:w="1558" w:type="dxa"/>
          </w:tcPr>
          <w:p w14:paraId="2F948186" w14:textId="77777777" w:rsidR="001A14D8" w:rsidRPr="00232D0F" w:rsidRDefault="00C50023">
            <w:pPr>
              <w:rPr>
                <w:sz w:val="24"/>
                <w:szCs w:val="24"/>
              </w:rPr>
            </w:pPr>
            <w:r w:rsidRPr="00232D0F">
              <w:rPr>
                <w:sz w:val="24"/>
                <w:szCs w:val="24"/>
              </w:rPr>
              <w:t>Simulated</w:t>
            </w:r>
          </w:p>
        </w:tc>
        <w:tc>
          <w:tcPr>
            <w:tcW w:w="1622" w:type="dxa"/>
          </w:tcPr>
          <w:p w14:paraId="6F39CFB6" w14:textId="77777777" w:rsidR="001A14D8" w:rsidRPr="00232D0F" w:rsidRDefault="00C50023">
            <w:pPr>
              <w:rPr>
                <w:sz w:val="24"/>
                <w:szCs w:val="24"/>
              </w:rPr>
            </w:pPr>
            <w:r w:rsidRPr="00232D0F">
              <w:rPr>
                <w:sz w:val="24"/>
                <w:szCs w:val="24"/>
              </w:rPr>
              <w:t>Radar jamming</w:t>
            </w:r>
          </w:p>
        </w:tc>
        <w:tc>
          <w:tcPr>
            <w:tcW w:w="2849" w:type="dxa"/>
          </w:tcPr>
          <w:p w14:paraId="17E277C0" w14:textId="77777777" w:rsidR="001A14D8" w:rsidRPr="00232D0F" w:rsidRDefault="00C50023">
            <w:pPr>
              <w:rPr>
                <w:sz w:val="24"/>
                <w:szCs w:val="24"/>
              </w:rPr>
            </w:pPr>
            <w:r w:rsidRPr="00232D0F">
              <w:rPr>
                <w:sz w:val="24"/>
                <w:szCs w:val="24"/>
              </w:rPr>
              <w:t>Unknown-jamming recognition above 90% at JSR 5 dB, SNR above 0 dB</w:t>
            </w:r>
          </w:p>
        </w:tc>
      </w:tr>
      <w:tr w:rsidR="001A14D8" w:rsidRPr="00232D0F" w14:paraId="4BD4C00E" w14:textId="77777777">
        <w:tc>
          <w:tcPr>
            <w:tcW w:w="1509" w:type="dxa"/>
          </w:tcPr>
          <w:p w14:paraId="5CA4684B" w14:textId="77777777" w:rsidR="001A14D8" w:rsidRPr="00232D0F" w:rsidRDefault="00C50023">
            <w:pPr>
              <w:rPr>
                <w:sz w:val="24"/>
                <w:szCs w:val="24"/>
              </w:rPr>
            </w:pPr>
            <w:r w:rsidRPr="00232D0F">
              <w:rPr>
                <w:sz w:val="24"/>
                <w:szCs w:val="24"/>
              </w:rPr>
              <w:t>Ott et al. [94]</w:t>
            </w:r>
          </w:p>
        </w:tc>
        <w:tc>
          <w:tcPr>
            <w:tcW w:w="1822" w:type="dxa"/>
          </w:tcPr>
          <w:p w14:paraId="2A41E9BA" w14:textId="77777777" w:rsidR="001A14D8" w:rsidRPr="00232D0F" w:rsidRDefault="00C50023">
            <w:pPr>
              <w:rPr>
                <w:sz w:val="24"/>
                <w:szCs w:val="24"/>
              </w:rPr>
            </w:pPr>
            <w:r w:rsidRPr="00232D0F">
              <w:rPr>
                <w:sz w:val="24"/>
                <w:szCs w:val="24"/>
              </w:rPr>
              <w:t>GNSS interference classification</w:t>
            </w:r>
          </w:p>
        </w:tc>
        <w:tc>
          <w:tcPr>
            <w:tcW w:w="1558" w:type="dxa"/>
          </w:tcPr>
          <w:p w14:paraId="3DB04E4D" w14:textId="77777777" w:rsidR="001A14D8" w:rsidRPr="00232D0F" w:rsidRDefault="00C50023">
            <w:pPr>
              <w:rPr>
                <w:sz w:val="24"/>
                <w:szCs w:val="24"/>
              </w:rPr>
            </w:pPr>
            <w:r w:rsidRPr="00232D0F">
              <w:rPr>
                <w:sz w:val="24"/>
                <w:szCs w:val="24"/>
              </w:rPr>
              <w:t>Real highway recordin</w:t>
            </w:r>
            <w:r w:rsidRPr="00232D0F">
              <w:rPr>
                <w:sz w:val="24"/>
                <w:szCs w:val="24"/>
              </w:rPr>
              <w:t xml:space="preserve">gs, 8 </w:t>
            </w:r>
            <w:proofErr w:type="gramStart"/>
            <w:r w:rsidRPr="00232D0F">
              <w:rPr>
                <w:sz w:val="24"/>
                <w:szCs w:val="24"/>
              </w:rPr>
              <w:t>interference</w:t>
            </w:r>
            <w:proofErr w:type="gramEnd"/>
            <w:r w:rsidRPr="00232D0F">
              <w:rPr>
                <w:sz w:val="24"/>
                <w:szCs w:val="24"/>
              </w:rPr>
              <w:t xml:space="preserve"> + 3 clean classes</w:t>
            </w:r>
          </w:p>
        </w:tc>
        <w:tc>
          <w:tcPr>
            <w:tcW w:w="1622" w:type="dxa"/>
          </w:tcPr>
          <w:p w14:paraId="2FB8AF9F" w14:textId="77777777" w:rsidR="001A14D8" w:rsidRPr="00232D0F" w:rsidRDefault="00C50023">
            <w:pPr>
              <w:rPr>
                <w:sz w:val="24"/>
                <w:szCs w:val="24"/>
              </w:rPr>
            </w:pPr>
            <w:r w:rsidRPr="00232D0F">
              <w:rPr>
                <w:sz w:val="24"/>
                <w:szCs w:val="24"/>
              </w:rPr>
              <w:t>Real captures</w:t>
            </w:r>
          </w:p>
        </w:tc>
        <w:tc>
          <w:tcPr>
            <w:tcW w:w="2849" w:type="dxa"/>
          </w:tcPr>
          <w:p w14:paraId="5B3643D2" w14:textId="77777777" w:rsidR="001A14D8" w:rsidRPr="00232D0F" w:rsidRDefault="00C50023">
            <w:pPr>
              <w:rPr>
                <w:sz w:val="24"/>
                <w:szCs w:val="24"/>
              </w:rPr>
            </w:pPr>
            <w:r w:rsidRPr="00232D0F">
              <w:rPr>
                <w:sz w:val="24"/>
                <w:szCs w:val="24"/>
              </w:rPr>
              <w:t>97.66% baseline accuracy</w:t>
            </w:r>
          </w:p>
        </w:tc>
      </w:tr>
    </w:tbl>
    <w:p w14:paraId="3BD8C116" w14:textId="77777777" w:rsidR="001A14D8" w:rsidRPr="00232D0F" w:rsidRDefault="00C50023">
      <w:pPr>
        <w:rPr>
          <w:sz w:val="24"/>
          <w:szCs w:val="24"/>
        </w:rPr>
      </w:pPr>
      <w:r w:rsidRPr="00232D0F">
        <w:rPr>
          <w:sz w:val="24"/>
          <w:szCs w:val="24"/>
        </w:rPr>
        <w:t>Two patterns stand out. The satellite rows report detection, not recognition, and every simulated satellite row uses linear superposition. The open-set rows report rejection of un</w:t>
      </w:r>
      <w:r w:rsidRPr="00232D0F">
        <w:rPr>
          <w:sz w:val="24"/>
          <w:szCs w:val="24"/>
        </w:rPr>
        <w:t>known jamming, but none involves a satellite payload.</w:t>
      </w:r>
    </w:p>
    <w:p w14:paraId="05744755" w14:textId="77777777" w:rsidR="001A14D8" w:rsidRPr="00232D0F" w:rsidRDefault="00C50023">
      <w:pPr>
        <w:rPr>
          <w:sz w:val="24"/>
          <w:szCs w:val="24"/>
        </w:rPr>
      </w:pPr>
      <w:r w:rsidRPr="00232D0F">
        <w:rPr>
          <w:sz w:val="24"/>
          <w:szCs w:val="24"/>
        </w:rPr>
        <w:t>Against this background, the three candidate contributions can be stated precisely.</w:t>
      </w:r>
    </w:p>
    <w:p w14:paraId="58E12F4A" w14:textId="77777777" w:rsidR="001A14D8" w:rsidRPr="00232D0F" w:rsidRDefault="00C50023">
      <w:pPr>
        <w:rPr>
          <w:sz w:val="24"/>
          <w:szCs w:val="24"/>
        </w:rPr>
      </w:pPr>
      <w:r w:rsidRPr="00232D0F">
        <w:rPr>
          <w:b/>
          <w:sz w:val="24"/>
          <w:szCs w:val="24"/>
        </w:rPr>
        <w:t>C1 — a payload-realistic, open-source data generator.</w:t>
      </w:r>
      <w:r w:rsidRPr="00232D0F">
        <w:rPr>
          <w:sz w:val="24"/>
          <w:szCs w:val="24"/>
        </w:rPr>
        <w:t xml:space="preserve"> It combines what the reference channel models — multicarrier DVB</w:t>
      </w:r>
      <w:r w:rsidRPr="00232D0F">
        <w:rPr>
          <w:sz w:val="24"/>
          <w:szCs w:val="24"/>
        </w:rPr>
        <w:t xml:space="preserve">-S2 loading, TWTA AM/AM–AM/PM over an IBO sweep, </w:t>
      </w:r>
      <w:r w:rsidRPr="00232D0F">
        <w:rPr>
          <w:sz w:val="24"/>
          <w:szCs w:val="24"/>
        </w:rPr>
        <w:lastRenderedPageBreak/>
        <w:t>IMUX/OMUX filtering, phase noise [53], [54] — with what it omits: cross-polarization, carrier-plan metadata and a labelled interference catalogue. Following open dataset practice in GNSS [37], it should ship</w:t>
      </w:r>
      <w:r w:rsidRPr="00232D0F">
        <w:rPr>
          <w:sz w:val="24"/>
          <w:szCs w:val="24"/>
        </w:rPr>
        <w:t xml:space="preserve"> with fixed benchmark splits and randomized payload parameters.</w:t>
      </w:r>
    </w:p>
    <w:p w14:paraId="51E0188D" w14:textId="77777777" w:rsidR="001A14D8" w:rsidRPr="00232D0F" w:rsidRDefault="00C50023">
      <w:pPr>
        <w:rPr>
          <w:sz w:val="24"/>
          <w:szCs w:val="24"/>
        </w:rPr>
      </w:pPr>
      <w:r w:rsidRPr="00232D0F">
        <w:rPr>
          <w:b/>
          <w:sz w:val="24"/>
          <w:szCs w:val="24"/>
        </w:rPr>
        <w:t>C2 — a plan-conditioned, dual-polarization open-set recognizer with an identifiability analysis.</w:t>
      </w:r>
      <w:r w:rsidRPr="00232D0F">
        <w:rPr>
          <w:sz w:val="24"/>
          <w:szCs w:val="24"/>
        </w:rPr>
        <w:t xml:space="preserve"> Section 5 shows why each input is needed: cross-polarization requires the second polarization, </w:t>
      </w:r>
      <w:r w:rsidRPr="00232D0F">
        <w:rPr>
          <w:sz w:val="24"/>
          <w:szCs w:val="24"/>
        </w:rPr>
        <w:t>unplanned-carrier and intermodulation classes require the plan, and carrier-under-carrier requires cyclic features. This mapping of classes to required observables has not been done for satellite interference.</w:t>
      </w:r>
    </w:p>
    <w:p w14:paraId="1D1ABDEE" w14:textId="77777777" w:rsidR="001A14D8" w:rsidRPr="00232D0F" w:rsidRDefault="00C50023">
      <w:pPr>
        <w:rPr>
          <w:sz w:val="24"/>
          <w:szCs w:val="24"/>
        </w:rPr>
      </w:pPr>
      <w:r w:rsidRPr="00232D0F">
        <w:rPr>
          <w:b/>
          <w:sz w:val="24"/>
          <w:szCs w:val="24"/>
        </w:rPr>
        <w:t>C3 — a quantified payload gap.</w:t>
      </w:r>
      <w:r w:rsidRPr="00232D0F">
        <w:rPr>
          <w:sz w:val="24"/>
          <w:szCs w:val="24"/>
        </w:rPr>
        <w:t xml:space="preserve"> No study measur</w:t>
      </w:r>
      <w:r w:rsidRPr="00232D0F">
        <w:rPr>
          <w:sz w:val="24"/>
          <w:szCs w:val="24"/>
        </w:rPr>
        <w:t>es how much a recognizer trained without the transponder chain loses when deployed behind one, or how performance falls with distance from the training back-off, bandwidth and loading. Reporting this as a curve rather than a single number would give operat</w:t>
      </w:r>
      <w:r w:rsidRPr="00232D0F">
        <w:rPr>
          <w:sz w:val="24"/>
          <w:szCs w:val="24"/>
        </w:rPr>
        <w:t>ors and later studies a concrete measure of what simulation fidelity buys.</w:t>
      </w:r>
    </w:p>
    <w:p w14:paraId="25F50BBC" w14:textId="77777777" w:rsidR="001A14D8" w:rsidRPr="00232D0F" w:rsidRDefault="00C50023">
      <w:pPr>
        <w:rPr>
          <w:sz w:val="24"/>
          <w:szCs w:val="24"/>
        </w:rPr>
      </w:pPr>
      <w:r w:rsidRPr="00232D0F">
        <w:rPr>
          <w:sz w:val="24"/>
          <w:szCs w:val="24"/>
        </w:rPr>
        <w:t xml:space="preserve">Three limits of the literature should be stated alongside these claims. Agon [24], the Eutelsat/CTTC operational work [6] and open-set jamming recognition [84] each overlap part of </w:t>
      </w:r>
      <w:r w:rsidRPr="00232D0F">
        <w:rPr>
          <w:sz w:val="24"/>
          <w:szCs w:val="24"/>
        </w:rPr>
        <w:t xml:space="preserve">the problem, so the novelty lies in the joint treatment rather than in any single element. All comparable GEO studies are simulation-based, so realism must be demonstrated through traceability to the DVB-S2X reference channel [54], measured amplifier data </w:t>
      </w:r>
      <w:r w:rsidRPr="00232D0F">
        <w:rPr>
          <w:sz w:val="24"/>
          <w:szCs w:val="24"/>
        </w:rPr>
        <w:t>[61] and comparison with public datasets [92], [93]. And the interference statistics that motivate the work come from industry sources [1]</w:t>
      </w:r>
      <w:proofErr w:type="gramStart"/>
      <w:r w:rsidRPr="00232D0F">
        <w:rPr>
          <w:sz w:val="24"/>
          <w:szCs w:val="24"/>
        </w:rPr>
        <w:t>–[</w:t>
      </w:r>
      <w:proofErr w:type="gramEnd"/>
      <w:r w:rsidRPr="00232D0F">
        <w:rPr>
          <w:sz w:val="24"/>
          <w:szCs w:val="24"/>
        </w:rPr>
        <w:t>3], not from peer-reviewed measurement.</w:t>
      </w:r>
    </w:p>
    <w:p w14:paraId="44CFEE95" w14:textId="77777777" w:rsidR="001A14D8" w:rsidRPr="00232D0F" w:rsidRDefault="00C50023">
      <w:pPr>
        <w:pStyle w:val="Balk2"/>
        <w:rPr>
          <w:sz w:val="28"/>
          <w:szCs w:val="24"/>
        </w:rPr>
      </w:pPr>
      <w:r w:rsidRPr="00232D0F">
        <w:rPr>
          <w:sz w:val="28"/>
          <w:szCs w:val="24"/>
        </w:rPr>
        <w:t>References</w:t>
      </w:r>
    </w:p>
    <w:p w14:paraId="7800A850" w14:textId="77777777" w:rsidR="001A14D8" w:rsidRPr="00232D0F" w:rsidRDefault="00C50023">
      <w:pPr>
        <w:rPr>
          <w:sz w:val="24"/>
          <w:szCs w:val="24"/>
        </w:rPr>
      </w:pPr>
      <w:r w:rsidRPr="00232D0F">
        <w:rPr>
          <w:sz w:val="24"/>
          <w:szCs w:val="24"/>
        </w:rPr>
        <w:t xml:space="preserve">Every entry was checked against </w:t>
      </w:r>
      <w:proofErr w:type="spellStart"/>
      <w:r w:rsidRPr="00232D0F">
        <w:rPr>
          <w:sz w:val="24"/>
          <w:szCs w:val="24"/>
        </w:rPr>
        <w:t>Crossref</w:t>
      </w:r>
      <w:proofErr w:type="spellEnd"/>
      <w:r w:rsidRPr="00232D0F">
        <w:rPr>
          <w:sz w:val="24"/>
          <w:szCs w:val="24"/>
        </w:rPr>
        <w:t xml:space="preserve">, </w:t>
      </w:r>
      <w:proofErr w:type="spellStart"/>
      <w:r w:rsidRPr="00232D0F">
        <w:rPr>
          <w:sz w:val="24"/>
          <w:szCs w:val="24"/>
        </w:rPr>
        <w:t>arXiv</w:t>
      </w:r>
      <w:proofErr w:type="spellEnd"/>
      <w:r w:rsidRPr="00232D0F">
        <w:rPr>
          <w:sz w:val="24"/>
          <w:szCs w:val="24"/>
        </w:rPr>
        <w:t xml:space="preserve"> or </w:t>
      </w:r>
      <w:proofErr w:type="spellStart"/>
      <w:r w:rsidRPr="00232D0F">
        <w:rPr>
          <w:sz w:val="24"/>
          <w:szCs w:val="24"/>
        </w:rPr>
        <w:t>DataCite</w:t>
      </w:r>
      <w:proofErr w:type="spellEnd"/>
      <w:r w:rsidRPr="00232D0F">
        <w:rPr>
          <w:sz w:val="24"/>
          <w:szCs w:val="24"/>
        </w:rPr>
        <w:t>, or against the publisher's page; the reference manifest records the evidence for each. Trade-press and vendor sources [1]</w:t>
      </w:r>
      <w:proofErr w:type="gramStart"/>
      <w:r w:rsidRPr="00232D0F">
        <w:rPr>
          <w:sz w:val="24"/>
          <w:szCs w:val="24"/>
        </w:rPr>
        <w:t>–[</w:t>
      </w:r>
      <w:proofErr w:type="gramEnd"/>
      <w:r w:rsidRPr="00232D0F">
        <w:rPr>
          <w:sz w:val="24"/>
          <w:szCs w:val="24"/>
        </w:rPr>
        <w:t>3], [5], [14]–[17] are cited only for operator statistics and product ca</w:t>
      </w:r>
      <w:r w:rsidRPr="00232D0F">
        <w:rPr>
          <w:sz w:val="24"/>
          <w:szCs w:val="24"/>
        </w:rPr>
        <w:t>pabilities and are not peer-reviewed.</w:t>
      </w:r>
    </w:p>
    <w:p w14:paraId="4C45EB44" w14:textId="77777777" w:rsidR="001A14D8" w:rsidRPr="00232D0F" w:rsidRDefault="00C50023">
      <w:pPr>
        <w:pStyle w:val="ListeParagraf"/>
        <w:numPr>
          <w:ilvl w:val="0"/>
          <w:numId w:val="2"/>
        </w:numPr>
        <w:rPr>
          <w:sz w:val="24"/>
          <w:szCs w:val="24"/>
        </w:rPr>
      </w:pPr>
      <w:r w:rsidRPr="00232D0F">
        <w:rPr>
          <w:sz w:val="24"/>
          <w:szCs w:val="24"/>
        </w:rPr>
        <w:t xml:space="preserve">[1] J. Bates, "Satellite operators target interference problem," Via Satellite, 2005. </w:t>
      </w:r>
      <w:hyperlink r:id="rId8" w:history="1">
        <w:r w:rsidRPr="00232D0F">
          <w:rPr>
            <w:rStyle w:val="Kpr"/>
            <w:sz w:val="24"/>
            <w:szCs w:val="24"/>
          </w:rPr>
          <w:t>Link</w:t>
        </w:r>
      </w:hyperlink>
    </w:p>
    <w:p w14:paraId="315F6041" w14:textId="77777777" w:rsidR="001A14D8" w:rsidRPr="00232D0F" w:rsidRDefault="00C50023">
      <w:pPr>
        <w:pStyle w:val="ListeParagraf"/>
        <w:numPr>
          <w:ilvl w:val="0"/>
          <w:numId w:val="2"/>
        </w:numPr>
        <w:rPr>
          <w:sz w:val="24"/>
          <w:szCs w:val="24"/>
        </w:rPr>
      </w:pPr>
      <w:r w:rsidRPr="00232D0F">
        <w:rPr>
          <w:sz w:val="24"/>
          <w:szCs w:val="24"/>
        </w:rPr>
        <w:t xml:space="preserve">[2] M. </w:t>
      </w:r>
      <w:r w:rsidRPr="00232D0F">
        <w:rPr>
          <w:sz w:val="24"/>
          <w:szCs w:val="24"/>
        </w:rPr>
        <w:t xml:space="preserve">Coleman, "Tackling satellite interference," Microwave Journal, 2012. </w:t>
      </w:r>
      <w:hyperlink r:id="rId9" w:history="1">
        <w:r w:rsidRPr="00232D0F">
          <w:rPr>
            <w:rStyle w:val="Kpr"/>
            <w:sz w:val="24"/>
            <w:szCs w:val="24"/>
          </w:rPr>
          <w:t>Link</w:t>
        </w:r>
      </w:hyperlink>
    </w:p>
    <w:p w14:paraId="32FC5B35" w14:textId="77777777" w:rsidR="001A14D8" w:rsidRPr="00232D0F" w:rsidRDefault="00C50023">
      <w:pPr>
        <w:pStyle w:val="ListeParagraf"/>
        <w:numPr>
          <w:ilvl w:val="0"/>
          <w:numId w:val="2"/>
        </w:numPr>
        <w:rPr>
          <w:sz w:val="24"/>
          <w:szCs w:val="24"/>
        </w:rPr>
      </w:pPr>
      <w:r w:rsidRPr="00232D0F">
        <w:rPr>
          <w:sz w:val="24"/>
          <w:szCs w:val="24"/>
        </w:rPr>
        <w:t xml:space="preserve">[3] </w:t>
      </w:r>
      <w:proofErr w:type="spellStart"/>
      <w:r w:rsidRPr="00232D0F">
        <w:rPr>
          <w:sz w:val="24"/>
          <w:szCs w:val="24"/>
        </w:rPr>
        <w:t>Kratos</w:t>
      </w:r>
      <w:proofErr w:type="spellEnd"/>
      <w:r w:rsidRPr="00232D0F">
        <w:rPr>
          <w:sz w:val="24"/>
          <w:szCs w:val="24"/>
        </w:rPr>
        <w:t xml:space="preserve">, "Complete VSAT interference mitigation," fact sheet. </w:t>
      </w:r>
      <w:hyperlink r:id="rId10" w:history="1">
        <w:r w:rsidRPr="00232D0F">
          <w:rPr>
            <w:rStyle w:val="Kpr"/>
            <w:sz w:val="24"/>
            <w:szCs w:val="24"/>
          </w:rPr>
          <w:t>Link</w:t>
        </w:r>
      </w:hyperlink>
    </w:p>
    <w:p w14:paraId="1643BF92" w14:textId="77777777" w:rsidR="001A14D8" w:rsidRPr="00232D0F" w:rsidRDefault="00C50023">
      <w:pPr>
        <w:pStyle w:val="ListeParagraf"/>
        <w:numPr>
          <w:ilvl w:val="0"/>
          <w:numId w:val="2"/>
        </w:numPr>
        <w:rPr>
          <w:sz w:val="24"/>
          <w:szCs w:val="24"/>
        </w:rPr>
      </w:pPr>
      <w:r w:rsidRPr="00232D0F">
        <w:rPr>
          <w:sz w:val="24"/>
          <w:szCs w:val="24"/>
        </w:rPr>
        <w:t xml:space="preserve">[4] M. Á. Vázquez, P. </w:t>
      </w:r>
      <w:proofErr w:type="spellStart"/>
      <w:r w:rsidRPr="00232D0F">
        <w:rPr>
          <w:sz w:val="24"/>
          <w:szCs w:val="24"/>
        </w:rPr>
        <w:t>Henarejos</w:t>
      </w:r>
      <w:proofErr w:type="spellEnd"/>
      <w:r w:rsidRPr="00232D0F">
        <w:rPr>
          <w:sz w:val="24"/>
          <w:szCs w:val="24"/>
        </w:rPr>
        <w:t>, A. I. Pérez-</w:t>
      </w:r>
      <w:proofErr w:type="spellStart"/>
      <w:r w:rsidRPr="00232D0F">
        <w:rPr>
          <w:sz w:val="24"/>
          <w:szCs w:val="24"/>
        </w:rPr>
        <w:t>Neira</w:t>
      </w:r>
      <w:proofErr w:type="spellEnd"/>
      <w:r w:rsidRPr="00232D0F">
        <w:rPr>
          <w:sz w:val="24"/>
          <w:szCs w:val="24"/>
        </w:rPr>
        <w:t xml:space="preserve">, E. </w:t>
      </w:r>
      <w:proofErr w:type="spellStart"/>
      <w:r w:rsidRPr="00232D0F">
        <w:rPr>
          <w:sz w:val="24"/>
          <w:szCs w:val="24"/>
        </w:rPr>
        <w:t>Grechi</w:t>
      </w:r>
      <w:proofErr w:type="spellEnd"/>
      <w:r w:rsidRPr="00232D0F">
        <w:rPr>
          <w:sz w:val="24"/>
          <w:szCs w:val="24"/>
        </w:rPr>
        <w:t xml:space="preserve">, A. Voight, J. C. Gil, I. </w:t>
      </w:r>
      <w:proofErr w:type="spellStart"/>
      <w:r w:rsidRPr="00232D0F">
        <w:rPr>
          <w:sz w:val="24"/>
          <w:szCs w:val="24"/>
        </w:rPr>
        <w:t>Pappalardo</w:t>
      </w:r>
      <w:proofErr w:type="spellEnd"/>
      <w:r w:rsidRPr="00232D0F">
        <w:rPr>
          <w:sz w:val="24"/>
          <w:szCs w:val="24"/>
        </w:rPr>
        <w:t xml:space="preserve">, F. Di Credico, R. M. Lancellotti, "On the use </w:t>
      </w:r>
      <w:r w:rsidRPr="00232D0F">
        <w:rPr>
          <w:sz w:val="24"/>
          <w:szCs w:val="24"/>
        </w:rPr>
        <w:t xml:space="preserve">of AI for satellite communications," IEEE </w:t>
      </w:r>
      <w:proofErr w:type="spellStart"/>
      <w:r w:rsidRPr="00232D0F">
        <w:rPr>
          <w:sz w:val="24"/>
          <w:szCs w:val="24"/>
        </w:rPr>
        <w:t>ComSoc</w:t>
      </w:r>
      <w:proofErr w:type="spellEnd"/>
      <w:r w:rsidRPr="00232D0F">
        <w:rPr>
          <w:sz w:val="24"/>
          <w:szCs w:val="24"/>
        </w:rPr>
        <w:t xml:space="preserve"> SSC Newsletter, 2019, arXiv:2007.10110. </w:t>
      </w:r>
      <w:hyperlink r:id="rId11" w:history="1">
        <w:r w:rsidRPr="00232D0F">
          <w:rPr>
            <w:rStyle w:val="Kpr"/>
            <w:sz w:val="24"/>
            <w:szCs w:val="24"/>
          </w:rPr>
          <w:t>Open access</w:t>
        </w:r>
      </w:hyperlink>
    </w:p>
    <w:p w14:paraId="40190A2C" w14:textId="77777777" w:rsidR="001A14D8" w:rsidRPr="00232D0F" w:rsidRDefault="00C50023">
      <w:pPr>
        <w:pStyle w:val="ListeParagraf"/>
        <w:numPr>
          <w:ilvl w:val="0"/>
          <w:numId w:val="2"/>
        </w:numPr>
        <w:rPr>
          <w:sz w:val="24"/>
          <w:szCs w:val="24"/>
        </w:rPr>
      </w:pPr>
      <w:r w:rsidRPr="00232D0F">
        <w:rPr>
          <w:sz w:val="24"/>
          <w:szCs w:val="24"/>
        </w:rPr>
        <w:t xml:space="preserve">[5] </w:t>
      </w:r>
      <w:proofErr w:type="spellStart"/>
      <w:r w:rsidRPr="00232D0F">
        <w:rPr>
          <w:sz w:val="24"/>
          <w:szCs w:val="24"/>
        </w:rPr>
        <w:t>Kratos</w:t>
      </w:r>
      <w:proofErr w:type="spellEnd"/>
      <w:r w:rsidRPr="00232D0F">
        <w:rPr>
          <w:sz w:val="24"/>
          <w:szCs w:val="24"/>
        </w:rPr>
        <w:t>, "</w:t>
      </w:r>
      <w:proofErr w:type="spellStart"/>
      <w:r w:rsidRPr="00232D0F">
        <w:rPr>
          <w:sz w:val="24"/>
          <w:szCs w:val="24"/>
        </w:rPr>
        <w:t>Kratos</w:t>
      </w:r>
      <w:proofErr w:type="spellEnd"/>
      <w:r w:rsidRPr="00232D0F">
        <w:rPr>
          <w:sz w:val="24"/>
          <w:szCs w:val="24"/>
        </w:rPr>
        <w:t xml:space="preserve"> </w:t>
      </w:r>
      <w:proofErr w:type="spellStart"/>
      <w:r w:rsidRPr="00232D0F">
        <w:rPr>
          <w:sz w:val="24"/>
          <w:szCs w:val="24"/>
        </w:rPr>
        <w:t>KnownSpace</w:t>
      </w:r>
      <w:proofErr w:type="spellEnd"/>
      <w:r w:rsidRPr="00232D0F">
        <w:rPr>
          <w:sz w:val="24"/>
          <w:szCs w:val="24"/>
        </w:rPr>
        <w:t xml:space="preserve"> detects sustained Iran origin RF interference targeting GEO communications,</w:t>
      </w:r>
      <w:r w:rsidRPr="00232D0F">
        <w:rPr>
          <w:sz w:val="24"/>
          <w:szCs w:val="24"/>
        </w:rPr>
        <w:t xml:space="preserve">" press release, 2026. </w:t>
      </w:r>
      <w:hyperlink r:id="rId12" w:history="1">
        <w:r w:rsidRPr="00232D0F">
          <w:rPr>
            <w:rStyle w:val="Kpr"/>
            <w:sz w:val="24"/>
            <w:szCs w:val="24"/>
          </w:rPr>
          <w:t>Link</w:t>
        </w:r>
      </w:hyperlink>
    </w:p>
    <w:p w14:paraId="1BA8146D" w14:textId="77777777" w:rsidR="001A14D8" w:rsidRPr="00232D0F" w:rsidRDefault="00C50023">
      <w:pPr>
        <w:pStyle w:val="ListeParagraf"/>
        <w:numPr>
          <w:ilvl w:val="0"/>
          <w:numId w:val="2"/>
        </w:numPr>
        <w:rPr>
          <w:sz w:val="24"/>
          <w:szCs w:val="24"/>
        </w:rPr>
      </w:pPr>
      <w:r w:rsidRPr="00232D0F">
        <w:rPr>
          <w:sz w:val="24"/>
          <w:szCs w:val="24"/>
        </w:rPr>
        <w:t xml:space="preserve">[6] M. Á. Vázquez, P. </w:t>
      </w:r>
      <w:proofErr w:type="spellStart"/>
      <w:r w:rsidRPr="00232D0F">
        <w:rPr>
          <w:sz w:val="24"/>
          <w:szCs w:val="24"/>
        </w:rPr>
        <w:t>Henarejos</w:t>
      </w:r>
      <w:proofErr w:type="spellEnd"/>
      <w:r w:rsidRPr="00232D0F">
        <w:rPr>
          <w:sz w:val="24"/>
          <w:szCs w:val="24"/>
        </w:rPr>
        <w:t xml:space="preserve">, I. </w:t>
      </w:r>
      <w:proofErr w:type="spellStart"/>
      <w:r w:rsidRPr="00232D0F">
        <w:rPr>
          <w:sz w:val="24"/>
          <w:szCs w:val="24"/>
        </w:rPr>
        <w:t>Pappalardo</w:t>
      </w:r>
      <w:proofErr w:type="spellEnd"/>
      <w:r w:rsidRPr="00232D0F">
        <w:rPr>
          <w:sz w:val="24"/>
          <w:szCs w:val="24"/>
        </w:rPr>
        <w:t xml:space="preserve">, E. </w:t>
      </w:r>
      <w:proofErr w:type="spellStart"/>
      <w:r w:rsidRPr="00232D0F">
        <w:rPr>
          <w:sz w:val="24"/>
          <w:szCs w:val="24"/>
        </w:rPr>
        <w:t>Grechi</w:t>
      </w:r>
      <w:proofErr w:type="spellEnd"/>
      <w:r w:rsidRPr="00232D0F">
        <w:rPr>
          <w:sz w:val="24"/>
          <w:szCs w:val="24"/>
        </w:rPr>
        <w:t>, J. Fort, J. C. Gil, R. M. Lancellotti, "Machin</w:t>
      </w:r>
      <w:r w:rsidRPr="00232D0F">
        <w:rPr>
          <w:sz w:val="24"/>
          <w:szCs w:val="24"/>
        </w:rPr>
        <w:t xml:space="preserve">e learning for satellite communications operations," IEEE </w:t>
      </w:r>
      <w:proofErr w:type="spellStart"/>
      <w:r w:rsidRPr="00232D0F">
        <w:rPr>
          <w:sz w:val="24"/>
          <w:szCs w:val="24"/>
        </w:rPr>
        <w:t>Commun</w:t>
      </w:r>
      <w:proofErr w:type="spellEnd"/>
      <w:r w:rsidRPr="00232D0F">
        <w:rPr>
          <w:sz w:val="24"/>
          <w:szCs w:val="24"/>
        </w:rPr>
        <w:t xml:space="preserve">. Mag., vol. 59, no. 2, pp. 22-27, 2021, </w:t>
      </w:r>
      <w:proofErr w:type="spellStart"/>
      <w:r w:rsidRPr="00232D0F">
        <w:rPr>
          <w:sz w:val="24"/>
          <w:szCs w:val="24"/>
        </w:rPr>
        <w:t>doi</w:t>
      </w:r>
      <w:proofErr w:type="spellEnd"/>
      <w:r w:rsidRPr="00232D0F">
        <w:rPr>
          <w:sz w:val="24"/>
          <w:szCs w:val="24"/>
        </w:rPr>
        <w:t xml:space="preserve">: 10.1109/MCOM.001.2000367. </w:t>
      </w:r>
      <w:hyperlink r:id="rId13" w:history="1">
        <w:r w:rsidRPr="00232D0F">
          <w:rPr>
            <w:rStyle w:val="Kpr"/>
            <w:sz w:val="24"/>
            <w:szCs w:val="24"/>
          </w:rPr>
          <w:t>DOI</w:t>
        </w:r>
      </w:hyperlink>
    </w:p>
    <w:p w14:paraId="1A24564B" w14:textId="77777777" w:rsidR="001A14D8" w:rsidRPr="00232D0F" w:rsidRDefault="00C50023">
      <w:pPr>
        <w:pStyle w:val="ListeParagraf"/>
        <w:numPr>
          <w:ilvl w:val="0"/>
          <w:numId w:val="2"/>
        </w:numPr>
        <w:rPr>
          <w:sz w:val="24"/>
          <w:szCs w:val="24"/>
        </w:rPr>
      </w:pPr>
      <w:r w:rsidRPr="00232D0F">
        <w:rPr>
          <w:sz w:val="24"/>
          <w:szCs w:val="24"/>
        </w:rPr>
        <w:lastRenderedPageBreak/>
        <w:t>[7] A. I. Pérez-</w:t>
      </w:r>
      <w:proofErr w:type="spellStart"/>
      <w:r w:rsidRPr="00232D0F">
        <w:rPr>
          <w:sz w:val="24"/>
          <w:szCs w:val="24"/>
        </w:rPr>
        <w:t>Neira</w:t>
      </w:r>
      <w:proofErr w:type="spellEnd"/>
      <w:r w:rsidRPr="00232D0F">
        <w:rPr>
          <w:sz w:val="24"/>
          <w:szCs w:val="24"/>
        </w:rPr>
        <w:t xml:space="preserve">, M. Á. Vázquez, S. </w:t>
      </w:r>
      <w:proofErr w:type="spellStart"/>
      <w:r w:rsidRPr="00232D0F">
        <w:rPr>
          <w:sz w:val="24"/>
          <w:szCs w:val="24"/>
        </w:rPr>
        <w:t>Maleki</w:t>
      </w:r>
      <w:proofErr w:type="spellEnd"/>
      <w:r w:rsidRPr="00232D0F">
        <w:rPr>
          <w:sz w:val="24"/>
          <w:szCs w:val="24"/>
        </w:rPr>
        <w:t>, M. R. B. S</w:t>
      </w:r>
      <w:r w:rsidRPr="00232D0F">
        <w:rPr>
          <w:sz w:val="24"/>
          <w:szCs w:val="24"/>
        </w:rPr>
        <w:t xml:space="preserve">hankar, S. </w:t>
      </w:r>
      <w:proofErr w:type="spellStart"/>
      <w:r w:rsidRPr="00232D0F">
        <w:rPr>
          <w:sz w:val="24"/>
          <w:szCs w:val="24"/>
        </w:rPr>
        <w:t>Chatzinotas</w:t>
      </w:r>
      <w:proofErr w:type="spellEnd"/>
      <w:r w:rsidRPr="00232D0F">
        <w:rPr>
          <w:sz w:val="24"/>
          <w:szCs w:val="24"/>
        </w:rPr>
        <w:t xml:space="preserve">, "Signal processing for high throughput satellite systems: Challenges in new interference-limited scenarios," arXiv:1802.03958, 2018. </w:t>
      </w:r>
      <w:hyperlink r:id="rId14" w:history="1">
        <w:r w:rsidRPr="00232D0F">
          <w:rPr>
            <w:rStyle w:val="Kpr"/>
            <w:sz w:val="24"/>
            <w:szCs w:val="24"/>
          </w:rPr>
          <w:t>Open access</w:t>
        </w:r>
      </w:hyperlink>
    </w:p>
    <w:p w14:paraId="7F0F33AA" w14:textId="77777777" w:rsidR="001A14D8" w:rsidRPr="00232D0F" w:rsidRDefault="00C50023">
      <w:pPr>
        <w:pStyle w:val="ListeParagraf"/>
        <w:numPr>
          <w:ilvl w:val="0"/>
          <w:numId w:val="2"/>
        </w:numPr>
        <w:rPr>
          <w:sz w:val="24"/>
          <w:szCs w:val="24"/>
        </w:rPr>
      </w:pPr>
      <w:r w:rsidRPr="00232D0F">
        <w:rPr>
          <w:sz w:val="24"/>
          <w:szCs w:val="24"/>
        </w:rPr>
        <w:t xml:space="preserve">[8] C. </w:t>
      </w:r>
      <w:proofErr w:type="spellStart"/>
      <w:r w:rsidRPr="00232D0F">
        <w:rPr>
          <w:sz w:val="24"/>
          <w:szCs w:val="24"/>
        </w:rPr>
        <w:t>Politis</w:t>
      </w:r>
      <w:proofErr w:type="spellEnd"/>
      <w:r w:rsidRPr="00232D0F">
        <w:rPr>
          <w:sz w:val="24"/>
          <w:szCs w:val="24"/>
        </w:rPr>
        <w:t xml:space="preserve">, S. </w:t>
      </w:r>
      <w:proofErr w:type="spellStart"/>
      <w:r w:rsidRPr="00232D0F">
        <w:rPr>
          <w:sz w:val="24"/>
          <w:szCs w:val="24"/>
        </w:rPr>
        <w:t>Maleki</w:t>
      </w:r>
      <w:proofErr w:type="spellEnd"/>
      <w:r w:rsidRPr="00232D0F">
        <w:rPr>
          <w:sz w:val="24"/>
          <w:szCs w:val="24"/>
        </w:rPr>
        <w:t xml:space="preserve">, C. </w:t>
      </w:r>
      <w:proofErr w:type="spellStart"/>
      <w:r w:rsidRPr="00232D0F">
        <w:rPr>
          <w:sz w:val="24"/>
          <w:szCs w:val="24"/>
        </w:rPr>
        <w:t>Tsinos</w:t>
      </w:r>
      <w:proofErr w:type="spellEnd"/>
      <w:r w:rsidRPr="00232D0F">
        <w:rPr>
          <w:sz w:val="24"/>
          <w:szCs w:val="24"/>
        </w:rPr>
        <w:t xml:space="preserve">, </w:t>
      </w:r>
      <w:r w:rsidRPr="00232D0F">
        <w:rPr>
          <w:sz w:val="24"/>
          <w:szCs w:val="24"/>
        </w:rPr>
        <w:t xml:space="preserve">S. </w:t>
      </w:r>
      <w:proofErr w:type="spellStart"/>
      <w:r w:rsidRPr="00232D0F">
        <w:rPr>
          <w:sz w:val="24"/>
          <w:szCs w:val="24"/>
        </w:rPr>
        <w:t>Chatzinotas</w:t>
      </w:r>
      <w:proofErr w:type="spellEnd"/>
      <w:r w:rsidRPr="00232D0F">
        <w:rPr>
          <w:sz w:val="24"/>
          <w:szCs w:val="24"/>
        </w:rPr>
        <w:t xml:space="preserve">, B. </w:t>
      </w:r>
      <w:proofErr w:type="spellStart"/>
      <w:r w:rsidRPr="00232D0F">
        <w:rPr>
          <w:sz w:val="24"/>
          <w:szCs w:val="24"/>
        </w:rPr>
        <w:t>Ottersten</w:t>
      </w:r>
      <w:proofErr w:type="spellEnd"/>
      <w:r w:rsidRPr="00232D0F">
        <w:rPr>
          <w:sz w:val="24"/>
          <w:szCs w:val="24"/>
        </w:rPr>
        <w:t xml:space="preserve">, "On-board the satellite interference detection with imperfect signal cancellation," Proc. IEEE SPAWC, pp. 1-5, 2016, </w:t>
      </w:r>
      <w:proofErr w:type="spellStart"/>
      <w:r w:rsidRPr="00232D0F">
        <w:rPr>
          <w:sz w:val="24"/>
          <w:szCs w:val="24"/>
        </w:rPr>
        <w:t>doi</w:t>
      </w:r>
      <w:proofErr w:type="spellEnd"/>
      <w:r w:rsidRPr="00232D0F">
        <w:rPr>
          <w:sz w:val="24"/>
          <w:szCs w:val="24"/>
        </w:rPr>
        <w:t xml:space="preserve">: 10.1109/SPAWC.2016.7536813. </w:t>
      </w:r>
      <w:hyperlink r:id="rId15" w:history="1">
        <w:r w:rsidRPr="00232D0F">
          <w:rPr>
            <w:rStyle w:val="Kpr"/>
            <w:sz w:val="24"/>
            <w:szCs w:val="24"/>
          </w:rPr>
          <w:t>DOI</w:t>
        </w:r>
      </w:hyperlink>
    </w:p>
    <w:p w14:paraId="053DF859" w14:textId="77777777" w:rsidR="001A14D8" w:rsidRPr="00232D0F" w:rsidRDefault="00C50023">
      <w:pPr>
        <w:pStyle w:val="ListeParagraf"/>
        <w:numPr>
          <w:ilvl w:val="0"/>
          <w:numId w:val="2"/>
        </w:numPr>
        <w:rPr>
          <w:sz w:val="24"/>
          <w:szCs w:val="24"/>
        </w:rPr>
      </w:pPr>
      <w:r w:rsidRPr="00232D0F">
        <w:rPr>
          <w:sz w:val="24"/>
          <w:szCs w:val="24"/>
        </w:rPr>
        <w:t xml:space="preserve">[9] C. </w:t>
      </w:r>
      <w:proofErr w:type="spellStart"/>
      <w:r w:rsidRPr="00232D0F">
        <w:rPr>
          <w:sz w:val="24"/>
          <w:szCs w:val="24"/>
        </w:rPr>
        <w:t>Politi</w:t>
      </w:r>
      <w:r w:rsidRPr="00232D0F">
        <w:rPr>
          <w:sz w:val="24"/>
          <w:szCs w:val="24"/>
        </w:rPr>
        <w:t>s</w:t>
      </w:r>
      <w:proofErr w:type="spellEnd"/>
      <w:r w:rsidRPr="00232D0F">
        <w:rPr>
          <w:sz w:val="24"/>
          <w:szCs w:val="24"/>
        </w:rPr>
        <w:t xml:space="preserve">, S. </w:t>
      </w:r>
      <w:proofErr w:type="spellStart"/>
      <w:r w:rsidRPr="00232D0F">
        <w:rPr>
          <w:sz w:val="24"/>
          <w:szCs w:val="24"/>
        </w:rPr>
        <w:t>Maleki</w:t>
      </w:r>
      <w:proofErr w:type="spellEnd"/>
      <w:r w:rsidRPr="00232D0F">
        <w:rPr>
          <w:sz w:val="24"/>
          <w:szCs w:val="24"/>
        </w:rPr>
        <w:t xml:space="preserve">, C. </w:t>
      </w:r>
      <w:proofErr w:type="spellStart"/>
      <w:r w:rsidRPr="00232D0F">
        <w:rPr>
          <w:sz w:val="24"/>
          <w:szCs w:val="24"/>
        </w:rPr>
        <w:t>Tsinos</w:t>
      </w:r>
      <w:proofErr w:type="spellEnd"/>
      <w:r w:rsidRPr="00232D0F">
        <w:rPr>
          <w:sz w:val="24"/>
          <w:szCs w:val="24"/>
        </w:rPr>
        <w:t xml:space="preserve">, S. </w:t>
      </w:r>
      <w:proofErr w:type="spellStart"/>
      <w:r w:rsidRPr="00232D0F">
        <w:rPr>
          <w:sz w:val="24"/>
          <w:szCs w:val="24"/>
        </w:rPr>
        <w:t>Chatzinotas</w:t>
      </w:r>
      <w:proofErr w:type="spellEnd"/>
      <w:r w:rsidRPr="00232D0F">
        <w:rPr>
          <w:sz w:val="24"/>
          <w:szCs w:val="24"/>
        </w:rPr>
        <w:t xml:space="preserve">, B. </w:t>
      </w:r>
      <w:proofErr w:type="spellStart"/>
      <w:r w:rsidRPr="00232D0F">
        <w:rPr>
          <w:sz w:val="24"/>
          <w:szCs w:val="24"/>
        </w:rPr>
        <w:t>Ottersten</w:t>
      </w:r>
      <w:proofErr w:type="spellEnd"/>
      <w:r w:rsidRPr="00232D0F">
        <w:rPr>
          <w:sz w:val="24"/>
          <w:szCs w:val="24"/>
        </w:rPr>
        <w:t xml:space="preserve">, "Weak interference detection with signal cancellation in satellite communications," Proc. IEEE ICASSP, pp. 6289-6293, 2017, </w:t>
      </w:r>
      <w:proofErr w:type="spellStart"/>
      <w:r w:rsidRPr="00232D0F">
        <w:rPr>
          <w:sz w:val="24"/>
          <w:szCs w:val="24"/>
        </w:rPr>
        <w:t>doi</w:t>
      </w:r>
      <w:proofErr w:type="spellEnd"/>
      <w:r w:rsidRPr="00232D0F">
        <w:rPr>
          <w:sz w:val="24"/>
          <w:szCs w:val="24"/>
        </w:rPr>
        <w:t xml:space="preserve">: 10.1109/ICASSP.2017.7953366. </w:t>
      </w:r>
      <w:hyperlink r:id="rId16" w:history="1">
        <w:r w:rsidRPr="00232D0F">
          <w:rPr>
            <w:rStyle w:val="Kpr"/>
            <w:sz w:val="24"/>
            <w:szCs w:val="24"/>
          </w:rPr>
          <w:t>Link</w:t>
        </w:r>
      </w:hyperlink>
    </w:p>
    <w:p w14:paraId="356D1DEA" w14:textId="77777777" w:rsidR="001A14D8" w:rsidRPr="00232D0F" w:rsidRDefault="00C50023">
      <w:pPr>
        <w:pStyle w:val="ListeParagraf"/>
        <w:numPr>
          <w:ilvl w:val="0"/>
          <w:numId w:val="2"/>
        </w:numPr>
        <w:rPr>
          <w:sz w:val="24"/>
          <w:szCs w:val="24"/>
        </w:rPr>
      </w:pPr>
      <w:r w:rsidRPr="00232D0F">
        <w:rPr>
          <w:sz w:val="24"/>
          <w:szCs w:val="24"/>
        </w:rPr>
        <w:t>[10] H. M. Finn, R. S. Johnson, "Adaptive detection mode with threshold control as a function of spatially sampled clutter-level estimates," RCA Review, vol. 29, no. 3, pp. 414-464, 1968.</w:t>
      </w:r>
    </w:p>
    <w:p w14:paraId="36215A99" w14:textId="77777777" w:rsidR="001A14D8" w:rsidRPr="00232D0F" w:rsidRDefault="00C50023">
      <w:pPr>
        <w:pStyle w:val="ListeParagraf"/>
        <w:numPr>
          <w:ilvl w:val="0"/>
          <w:numId w:val="2"/>
        </w:numPr>
        <w:rPr>
          <w:sz w:val="24"/>
          <w:szCs w:val="24"/>
        </w:rPr>
      </w:pPr>
      <w:r w:rsidRPr="00232D0F">
        <w:rPr>
          <w:sz w:val="24"/>
          <w:szCs w:val="24"/>
        </w:rPr>
        <w:t>[11] W. A. Gardner, "Exploi</w:t>
      </w:r>
      <w:r w:rsidRPr="00232D0F">
        <w:rPr>
          <w:sz w:val="24"/>
          <w:szCs w:val="24"/>
        </w:rPr>
        <w:t xml:space="preserve">tation of spectral redundancy in </w:t>
      </w:r>
      <w:proofErr w:type="spellStart"/>
      <w:r w:rsidRPr="00232D0F">
        <w:rPr>
          <w:sz w:val="24"/>
          <w:szCs w:val="24"/>
        </w:rPr>
        <w:t>cyclostationary</w:t>
      </w:r>
      <w:proofErr w:type="spellEnd"/>
      <w:r w:rsidRPr="00232D0F">
        <w:rPr>
          <w:sz w:val="24"/>
          <w:szCs w:val="24"/>
        </w:rPr>
        <w:t xml:space="preserve"> signals," IEEE Signal Process. Mag., vol. 8, no. 2, pp. 14-36, 1991, </w:t>
      </w:r>
      <w:proofErr w:type="spellStart"/>
      <w:r w:rsidRPr="00232D0F">
        <w:rPr>
          <w:sz w:val="24"/>
          <w:szCs w:val="24"/>
        </w:rPr>
        <w:t>doi</w:t>
      </w:r>
      <w:proofErr w:type="spellEnd"/>
      <w:r w:rsidRPr="00232D0F">
        <w:rPr>
          <w:sz w:val="24"/>
          <w:szCs w:val="24"/>
        </w:rPr>
        <w:t xml:space="preserve">: 10.1109/79.81007. </w:t>
      </w:r>
      <w:hyperlink r:id="rId17" w:history="1">
        <w:r w:rsidRPr="00232D0F">
          <w:rPr>
            <w:rStyle w:val="Kpr"/>
            <w:sz w:val="24"/>
            <w:szCs w:val="24"/>
          </w:rPr>
          <w:t>DOI</w:t>
        </w:r>
      </w:hyperlink>
    </w:p>
    <w:p w14:paraId="389D6916" w14:textId="77777777" w:rsidR="001A14D8" w:rsidRPr="00232D0F" w:rsidRDefault="00C50023">
      <w:pPr>
        <w:pStyle w:val="ListeParagraf"/>
        <w:numPr>
          <w:ilvl w:val="0"/>
          <w:numId w:val="2"/>
        </w:numPr>
        <w:rPr>
          <w:sz w:val="24"/>
          <w:szCs w:val="24"/>
        </w:rPr>
      </w:pPr>
      <w:r w:rsidRPr="00232D0F">
        <w:rPr>
          <w:sz w:val="24"/>
          <w:szCs w:val="24"/>
        </w:rPr>
        <w:t>[12] B. Kim, H. Yu, S. Noh, "Cognitive interference cancellati</w:t>
      </w:r>
      <w:r w:rsidRPr="00232D0F">
        <w:rPr>
          <w:sz w:val="24"/>
          <w:szCs w:val="24"/>
        </w:rPr>
        <w:t xml:space="preserve">on with digital channelizer for satellite communication," Sensors, vol. 20, no. 2, art. 355, 2020, </w:t>
      </w:r>
      <w:proofErr w:type="spellStart"/>
      <w:r w:rsidRPr="00232D0F">
        <w:rPr>
          <w:sz w:val="24"/>
          <w:szCs w:val="24"/>
        </w:rPr>
        <w:t>doi</w:t>
      </w:r>
      <w:proofErr w:type="spellEnd"/>
      <w:r w:rsidRPr="00232D0F">
        <w:rPr>
          <w:sz w:val="24"/>
          <w:szCs w:val="24"/>
        </w:rPr>
        <w:t xml:space="preserve">: 10.3390/s20020355. </w:t>
      </w:r>
      <w:hyperlink r:id="rId18" w:history="1">
        <w:r w:rsidRPr="00232D0F">
          <w:rPr>
            <w:rStyle w:val="Kpr"/>
            <w:sz w:val="24"/>
            <w:szCs w:val="24"/>
          </w:rPr>
          <w:t>Link</w:t>
        </w:r>
      </w:hyperlink>
    </w:p>
    <w:p w14:paraId="09D5521A" w14:textId="77777777" w:rsidR="001A14D8" w:rsidRPr="00232D0F" w:rsidRDefault="00C50023">
      <w:pPr>
        <w:pStyle w:val="ListeParagraf"/>
        <w:numPr>
          <w:ilvl w:val="0"/>
          <w:numId w:val="2"/>
        </w:numPr>
        <w:rPr>
          <w:sz w:val="24"/>
          <w:szCs w:val="24"/>
        </w:rPr>
      </w:pPr>
      <w:r w:rsidRPr="00232D0F">
        <w:rPr>
          <w:sz w:val="24"/>
          <w:szCs w:val="24"/>
        </w:rPr>
        <w:t xml:space="preserve">[13] ITU-R, "Carrier identification system for FSS occasional use earth </w:t>
      </w:r>
      <w:r w:rsidRPr="00232D0F">
        <w:rPr>
          <w:sz w:val="24"/>
          <w:szCs w:val="24"/>
        </w:rPr>
        <w:t xml:space="preserve">station transmissions," Recommendation S.2062-0, 2014. </w:t>
      </w:r>
      <w:hyperlink r:id="rId19" w:history="1">
        <w:r w:rsidRPr="00232D0F">
          <w:rPr>
            <w:rStyle w:val="Kpr"/>
            <w:sz w:val="24"/>
            <w:szCs w:val="24"/>
          </w:rPr>
          <w:t>Link</w:t>
        </w:r>
      </w:hyperlink>
    </w:p>
    <w:p w14:paraId="57BB7281" w14:textId="77777777" w:rsidR="001A14D8" w:rsidRPr="00232D0F" w:rsidRDefault="00C50023">
      <w:pPr>
        <w:pStyle w:val="ListeParagraf"/>
        <w:numPr>
          <w:ilvl w:val="0"/>
          <w:numId w:val="2"/>
        </w:numPr>
        <w:rPr>
          <w:sz w:val="24"/>
          <w:szCs w:val="24"/>
        </w:rPr>
      </w:pPr>
      <w:r w:rsidRPr="00232D0F">
        <w:rPr>
          <w:sz w:val="24"/>
          <w:szCs w:val="24"/>
        </w:rPr>
        <w:t xml:space="preserve">[14] B. Potter, "Preventing adjacent satellite interference," Via Satellite, 2014. </w:t>
      </w:r>
      <w:hyperlink r:id="rId20" w:history="1">
        <w:r w:rsidRPr="00232D0F">
          <w:rPr>
            <w:rStyle w:val="Kpr"/>
            <w:sz w:val="24"/>
            <w:szCs w:val="24"/>
          </w:rPr>
          <w:t>Link</w:t>
        </w:r>
      </w:hyperlink>
    </w:p>
    <w:p w14:paraId="4D24AE82" w14:textId="77777777" w:rsidR="001A14D8" w:rsidRPr="00232D0F" w:rsidRDefault="00C50023">
      <w:pPr>
        <w:pStyle w:val="ListeParagraf"/>
        <w:numPr>
          <w:ilvl w:val="0"/>
          <w:numId w:val="2"/>
        </w:numPr>
        <w:rPr>
          <w:sz w:val="24"/>
          <w:szCs w:val="24"/>
        </w:rPr>
      </w:pPr>
      <w:r w:rsidRPr="00232D0F">
        <w:rPr>
          <w:sz w:val="24"/>
          <w:szCs w:val="24"/>
        </w:rPr>
        <w:t xml:space="preserve">[15] Rohde &amp; Schwarz, "R&amp;S GSACSM communications system monitoring," product page. </w:t>
      </w:r>
      <w:hyperlink r:id="rId21" w:history="1">
        <w:r w:rsidRPr="00232D0F">
          <w:rPr>
            <w:rStyle w:val="Kpr"/>
            <w:sz w:val="24"/>
            <w:szCs w:val="24"/>
          </w:rPr>
          <w:t>Link</w:t>
        </w:r>
      </w:hyperlink>
    </w:p>
    <w:p w14:paraId="13477D6F" w14:textId="77777777" w:rsidR="001A14D8" w:rsidRPr="00232D0F" w:rsidRDefault="00C50023">
      <w:pPr>
        <w:pStyle w:val="ListeParagraf"/>
        <w:numPr>
          <w:ilvl w:val="0"/>
          <w:numId w:val="2"/>
        </w:numPr>
        <w:rPr>
          <w:sz w:val="24"/>
          <w:szCs w:val="24"/>
        </w:rPr>
      </w:pPr>
      <w:r w:rsidRPr="00232D0F">
        <w:rPr>
          <w:sz w:val="24"/>
          <w:szCs w:val="24"/>
        </w:rPr>
        <w:t xml:space="preserve">[16] </w:t>
      </w:r>
      <w:proofErr w:type="spellStart"/>
      <w:r w:rsidRPr="00232D0F">
        <w:rPr>
          <w:sz w:val="24"/>
          <w:szCs w:val="24"/>
        </w:rPr>
        <w:t>Integrasys</w:t>
      </w:r>
      <w:proofErr w:type="spellEnd"/>
      <w:r w:rsidRPr="00232D0F">
        <w:rPr>
          <w:sz w:val="24"/>
          <w:szCs w:val="24"/>
        </w:rPr>
        <w:t>, "</w:t>
      </w:r>
      <w:proofErr w:type="spellStart"/>
      <w:r w:rsidRPr="00232D0F">
        <w:rPr>
          <w:sz w:val="24"/>
          <w:szCs w:val="24"/>
        </w:rPr>
        <w:t>VectorSat</w:t>
      </w:r>
      <w:proofErr w:type="spellEnd"/>
      <w:r w:rsidRPr="00232D0F">
        <w:rPr>
          <w:sz w:val="24"/>
          <w:szCs w:val="24"/>
        </w:rPr>
        <w:t xml:space="preserve"> interference detection," product page. </w:t>
      </w:r>
      <w:hyperlink r:id="rId22" w:history="1">
        <w:r w:rsidRPr="00232D0F">
          <w:rPr>
            <w:rStyle w:val="Kpr"/>
            <w:sz w:val="24"/>
            <w:szCs w:val="24"/>
          </w:rPr>
          <w:t>Link</w:t>
        </w:r>
      </w:hyperlink>
    </w:p>
    <w:p w14:paraId="38A3B463" w14:textId="77777777" w:rsidR="001A14D8" w:rsidRPr="00232D0F" w:rsidRDefault="00C50023">
      <w:pPr>
        <w:pStyle w:val="ListeParagraf"/>
        <w:numPr>
          <w:ilvl w:val="0"/>
          <w:numId w:val="2"/>
        </w:numPr>
        <w:rPr>
          <w:sz w:val="24"/>
          <w:szCs w:val="24"/>
        </w:rPr>
      </w:pPr>
      <w:r w:rsidRPr="00232D0F">
        <w:rPr>
          <w:sz w:val="24"/>
          <w:szCs w:val="24"/>
        </w:rPr>
        <w:t xml:space="preserve">[17] </w:t>
      </w:r>
      <w:r w:rsidRPr="00232D0F">
        <w:rPr>
          <w:sz w:val="24"/>
          <w:szCs w:val="24"/>
        </w:rPr>
        <w:t xml:space="preserve">Calian, "Decimator carrier-under-carrier detection," product page. </w:t>
      </w:r>
      <w:hyperlink r:id="rId23" w:history="1">
        <w:r w:rsidRPr="00232D0F">
          <w:rPr>
            <w:rStyle w:val="Kpr"/>
            <w:sz w:val="24"/>
            <w:szCs w:val="24"/>
          </w:rPr>
          <w:t>Link</w:t>
        </w:r>
      </w:hyperlink>
    </w:p>
    <w:p w14:paraId="7B4C021E" w14:textId="77777777" w:rsidR="001A14D8" w:rsidRPr="00232D0F" w:rsidRDefault="00C50023">
      <w:pPr>
        <w:pStyle w:val="ListeParagraf"/>
        <w:numPr>
          <w:ilvl w:val="0"/>
          <w:numId w:val="2"/>
        </w:numPr>
        <w:rPr>
          <w:sz w:val="24"/>
          <w:szCs w:val="24"/>
        </w:rPr>
      </w:pPr>
      <w:r w:rsidRPr="00232D0F">
        <w:rPr>
          <w:sz w:val="24"/>
          <w:szCs w:val="24"/>
        </w:rPr>
        <w:t xml:space="preserve">[18] P. </w:t>
      </w:r>
      <w:proofErr w:type="spellStart"/>
      <w:r w:rsidRPr="00232D0F">
        <w:rPr>
          <w:sz w:val="24"/>
          <w:szCs w:val="24"/>
        </w:rPr>
        <w:t>Henarejos</w:t>
      </w:r>
      <w:proofErr w:type="spellEnd"/>
      <w:r w:rsidRPr="00232D0F">
        <w:rPr>
          <w:sz w:val="24"/>
          <w:szCs w:val="24"/>
        </w:rPr>
        <w:t>, M. Á. Vázquez, A. I. Pérez-</w:t>
      </w:r>
      <w:proofErr w:type="spellStart"/>
      <w:r w:rsidRPr="00232D0F">
        <w:rPr>
          <w:sz w:val="24"/>
          <w:szCs w:val="24"/>
        </w:rPr>
        <w:t>Neira</w:t>
      </w:r>
      <w:proofErr w:type="spellEnd"/>
      <w:r w:rsidRPr="00232D0F">
        <w:rPr>
          <w:sz w:val="24"/>
          <w:szCs w:val="24"/>
        </w:rPr>
        <w:t>, "Deep learning</w:t>
      </w:r>
      <w:r w:rsidRPr="00232D0F">
        <w:rPr>
          <w:sz w:val="24"/>
          <w:szCs w:val="24"/>
        </w:rPr>
        <w:t xml:space="preserve"> for experimental hybrid terrestrial and satellite interference management," Proc. IEEE SPAWC, pp. 1-5, 2019, </w:t>
      </w:r>
      <w:proofErr w:type="spellStart"/>
      <w:r w:rsidRPr="00232D0F">
        <w:rPr>
          <w:sz w:val="24"/>
          <w:szCs w:val="24"/>
        </w:rPr>
        <w:t>doi</w:t>
      </w:r>
      <w:proofErr w:type="spellEnd"/>
      <w:r w:rsidRPr="00232D0F">
        <w:rPr>
          <w:sz w:val="24"/>
          <w:szCs w:val="24"/>
        </w:rPr>
        <w:t xml:space="preserve">: 10.1109/SPAWC.2019.8815532, arXiv:1906.03012. </w:t>
      </w:r>
      <w:hyperlink r:id="rId24" w:history="1">
        <w:r w:rsidRPr="00232D0F">
          <w:rPr>
            <w:rStyle w:val="Kpr"/>
            <w:sz w:val="24"/>
            <w:szCs w:val="24"/>
          </w:rPr>
          <w:t>Open access</w:t>
        </w:r>
      </w:hyperlink>
    </w:p>
    <w:p w14:paraId="2DFA3608" w14:textId="77777777" w:rsidR="001A14D8" w:rsidRPr="00232D0F" w:rsidRDefault="00C50023">
      <w:pPr>
        <w:pStyle w:val="ListeParagraf"/>
        <w:numPr>
          <w:ilvl w:val="0"/>
          <w:numId w:val="2"/>
        </w:numPr>
        <w:rPr>
          <w:sz w:val="24"/>
          <w:szCs w:val="24"/>
        </w:rPr>
      </w:pPr>
      <w:r w:rsidRPr="00232D0F">
        <w:rPr>
          <w:sz w:val="24"/>
          <w:szCs w:val="24"/>
        </w:rPr>
        <w:t xml:space="preserve">[19] L. </w:t>
      </w:r>
      <w:proofErr w:type="spellStart"/>
      <w:r w:rsidRPr="00232D0F">
        <w:rPr>
          <w:sz w:val="24"/>
          <w:szCs w:val="24"/>
        </w:rPr>
        <w:t>Pellaco</w:t>
      </w:r>
      <w:proofErr w:type="spellEnd"/>
      <w:r w:rsidRPr="00232D0F">
        <w:rPr>
          <w:sz w:val="24"/>
          <w:szCs w:val="24"/>
        </w:rPr>
        <w:t xml:space="preserve">, N. Singh, J. </w:t>
      </w:r>
      <w:proofErr w:type="spellStart"/>
      <w:r w:rsidRPr="00232D0F">
        <w:rPr>
          <w:sz w:val="24"/>
          <w:szCs w:val="24"/>
        </w:rPr>
        <w:t>Jald</w:t>
      </w:r>
      <w:r w:rsidRPr="00232D0F">
        <w:rPr>
          <w:sz w:val="24"/>
          <w:szCs w:val="24"/>
        </w:rPr>
        <w:t>én</w:t>
      </w:r>
      <w:proofErr w:type="spellEnd"/>
      <w:r w:rsidRPr="00232D0F">
        <w:rPr>
          <w:sz w:val="24"/>
          <w:szCs w:val="24"/>
        </w:rPr>
        <w:t xml:space="preserve">, "Spectrum prediction and interference detection for satellite communications," Proc. ICSSC, 2019, arXiv:1912.04716. </w:t>
      </w:r>
      <w:hyperlink r:id="rId25" w:history="1">
        <w:r w:rsidRPr="00232D0F">
          <w:rPr>
            <w:rStyle w:val="Kpr"/>
            <w:sz w:val="24"/>
            <w:szCs w:val="24"/>
          </w:rPr>
          <w:t>Open access</w:t>
        </w:r>
      </w:hyperlink>
    </w:p>
    <w:p w14:paraId="72F79191" w14:textId="77777777" w:rsidR="001A14D8" w:rsidRPr="00232D0F" w:rsidRDefault="00C50023">
      <w:pPr>
        <w:pStyle w:val="ListeParagraf"/>
        <w:numPr>
          <w:ilvl w:val="0"/>
          <w:numId w:val="2"/>
        </w:numPr>
        <w:rPr>
          <w:sz w:val="24"/>
          <w:szCs w:val="24"/>
        </w:rPr>
      </w:pPr>
      <w:r w:rsidRPr="00232D0F">
        <w:rPr>
          <w:sz w:val="24"/>
          <w:szCs w:val="24"/>
        </w:rPr>
        <w:t xml:space="preserve">[20] S. Daoud, G. </w:t>
      </w:r>
      <w:proofErr w:type="spellStart"/>
      <w:r w:rsidRPr="00232D0F">
        <w:rPr>
          <w:sz w:val="24"/>
          <w:szCs w:val="24"/>
        </w:rPr>
        <w:t>Eappen</w:t>
      </w:r>
      <w:proofErr w:type="spellEnd"/>
      <w:r w:rsidRPr="00232D0F">
        <w:rPr>
          <w:sz w:val="24"/>
          <w:szCs w:val="24"/>
        </w:rPr>
        <w:t xml:space="preserve">, F. Ortiz, E. Lagunas, W. Martins, S. </w:t>
      </w:r>
      <w:proofErr w:type="spellStart"/>
      <w:r w:rsidRPr="00232D0F">
        <w:rPr>
          <w:sz w:val="24"/>
          <w:szCs w:val="24"/>
        </w:rPr>
        <w:t>Chatzinotas</w:t>
      </w:r>
      <w:proofErr w:type="spellEnd"/>
      <w:r w:rsidRPr="00232D0F">
        <w:rPr>
          <w:sz w:val="24"/>
          <w:szCs w:val="24"/>
        </w:rPr>
        <w:t>,</w:t>
      </w:r>
      <w:r w:rsidRPr="00232D0F">
        <w:rPr>
          <w:sz w:val="24"/>
          <w:szCs w:val="24"/>
        </w:rPr>
        <w:t xml:space="preserve"> "CNN-based on-board interference detection in satellite systems: An analysis of dataset impact on performance," Proc. IEEE ICASSP Workshops (ICASSPW), pp. 1-5, 2023, </w:t>
      </w:r>
      <w:proofErr w:type="spellStart"/>
      <w:r w:rsidRPr="00232D0F">
        <w:rPr>
          <w:sz w:val="24"/>
          <w:szCs w:val="24"/>
        </w:rPr>
        <w:t>doi</w:t>
      </w:r>
      <w:proofErr w:type="spellEnd"/>
      <w:r w:rsidRPr="00232D0F">
        <w:rPr>
          <w:sz w:val="24"/>
          <w:szCs w:val="24"/>
        </w:rPr>
        <w:t xml:space="preserve">: 10.1109/ICASSPW59220.2023.10193395. </w:t>
      </w:r>
      <w:hyperlink r:id="rId26" w:history="1">
        <w:r w:rsidRPr="00232D0F">
          <w:rPr>
            <w:rStyle w:val="Kpr"/>
            <w:sz w:val="24"/>
            <w:szCs w:val="24"/>
          </w:rPr>
          <w:t>Link</w:t>
        </w:r>
      </w:hyperlink>
    </w:p>
    <w:p w14:paraId="1E985E84" w14:textId="77777777" w:rsidR="001A14D8" w:rsidRPr="00232D0F" w:rsidRDefault="00C50023">
      <w:pPr>
        <w:pStyle w:val="ListeParagraf"/>
        <w:numPr>
          <w:ilvl w:val="0"/>
          <w:numId w:val="2"/>
        </w:numPr>
        <w:rPr>
          <w:sz w:val="24"/>
          <w:szCs w:val="24"/>
        </w:rPr>
      </w:pPr>
      <w:r w:rsidRPr="00232D0F">
        <w:rPr>
          <w:sz w:val="24"/>
          <w:szCs w:val="24"/>
        </w:rPr>
        <w:t xml:space="preserve">[21] A. </w:t>
      </w:r>
      <w:proofErr w:type="spellStart"/>
      <w:r w:rsidRPr="00232D0F">
        <w:rPr>
          <w:sz w:val="24"/>
          <w:szCs w:val="24"/>
        </w:rPr>
        <w:t>Saifaldawla</w:t>
      </w:r>
      <w:proofErr w:type="spellEnd"/>
      <w:r w:rsidRPr="00232D0F">
        <w:rPr>
          <w:sz w:val="24"/>
          <w:szCs w:val="24"/>
        </w:rPr>
        <w:t xml:space="preserve">, F. Ortiz, E. Lagunas, S. Daoud, S. </w:t>
      </w:r>
      <w:proofErr w:type="spellStart"/>
      <w:r w:rsidRPr="00232D0F">
        <w:rPr>
          <w:sz w:val="24"/>
          <w:szCs w:val="24"/>
        </w:rPr>
        <w:t>Chatzinotas</w:t>
      </w:r>
      <w:proofErr w:type="spellEnd"/>
      <w:r w:rsidRPr="00232D0F">
        <w:rPr>
          <w:sz w:val="24"/>
          <w:szCs w:val="24"/>
        </w:rPr>
        <w:t xml:space="preserve">, "NGSO-to-GSO satellite interference detection based on autoencoder," Proc. IEEE PIMRC, pp. 1-7, 2023, </w:t>
      </w:r>
      <w:proofErr w:type="spellStart"/>
      <w:r w:rsidRPr="00232D0F">
        <w:rPr>
          <w:sz w:val="24"/>
          <w:szCs w:val="24"/>
        </w:rPr>
        <w:t>doi</w:t>
      </w:r>
      <w:proofErr w:type="spellEnd"/>
      <w:r w:rsidRPr="00232D0F">
        <w:rPr>
          <w:sz w:val="24"/>
          <w:szCs w:val="24"/>
        </w:rPr>
        <w:t xml:space="preserve">: 10.1109/PIMRC56721.2023.10293839. </w:t>
      </w:r>
      <w:hyperlink r:id="rId27" w:history="1">
        <w:r w:rsidRPr="00232D0F">
          <w:rPr>
            <w:rStyle w:val="Kpr"/>
            <w:sz w:val="24"/>
            <w:szCs w:val="24"/>
          </w:rPr>
          <w:t>Link</w:t>
        </w:r>
      </w:hyperlink>
    </w:p>
    <w:p w14:paraId="566EA4BA" w14:textId="77777777" w:rsidR="001A14D8" w:rsidRPr="00232D0F" w:rsidRDefault="00C50023">
      <w:pPr>
        <w:pStyle w:val="ListeParagraf"/>
        <w:numPr>
          <w:ilvl w:val="0"/>
          <w:numId w:val="2"/>
        </w:numPr>
        <w:rPr>
          <w:sz w:val="24"/>
          <w:szCs w:val="24"/>
        </w:rPr>
      </w:pPr>
      <w:r w:rsidRPr="00232D0F">
        <w:rPr>
          <w:sz w:val="24"/>
          <w:szCs w:val="24"/>
        </w:rPr>
        <w:t xml:space="preserve">[22] A. </w:t>
      </w:r>
      <w:proofErr w:type="spellStart"/>
      <w:r w:rsidRPr="00232D0F">
        <w:rPr>
          <w:sz w:val="24"/>
          <w:szCs w:val="24"/>
        </w:rPr>
        <w:t>Saifaldawla</w:t>
      </w:r>
      <w:proofErr w:type="spellEnd"/>
      <w:r w:rsidRPr="00232D0F">
        <w:rPr>
          <w:sz w:val="24"/>
          <w:szCs w:val="24"/>
        </w:rPr>
        <w:t xml:space="preserve">, F. Ortiz, E. Lagunas, S. </w:t>
      </w:r>
      <w:proofErr w:type="spellStart"/>
      <w:r w:rsidRPr="00232D0F">
        <w:rPr>
          <w:sz w:val="24"/>
          <w:szCs w:val="24"/>
        </w:rPr>
        <w:t>Chatzinotas</w:t>
      </w:r>
      <w:proofErr w:type="spellEnd"/>
      <w:r w:rsidRPr="00232D0F">
        <w:rPr>
          <w:sz w:val="24"/>
          <w:szCs w:val="24"/>
        </w:rPr>
        <w:t xml:space="preserve">, "Convolutional autoencoders for non-geostationary satellite interference detection," Proc. IEEE ICC Workshops, pp. 1334-1339, 2024, </w:t>
      </w:r>
      <w:proofErr w:type="spellStart"/>
      <w:r w:rsidRPr="00232D0F">
        <w:rPr>
          <w:sz w:val="24"/>
          <w:szCs w:val="24"/>
        </w:rPr>
        <w:t>doi</w:t>
      </w:r>
      <w:proofErr w:type="spellEnd"/>
      <w:r w:rsidRPr="00232D0F">
        <w:rPr>
          <w:sz w:val="24"/>
          <w:szCs w:val="24"/>
        </w:rPr>
        <w:t xml:space="preserve">: 10.1109/ICCWorkshops59551.2024.10615457. </w:t>
      </w:r>
      <w:hyperlink r:id="rId28" w:history="1">
        <w:r w:rsidRPr="00232D0F">
          <w:rPr>
            <w:rStyle w:val="Kpr"/>
            <w:sz w:val="24"/>
            <w:szCs w:val="24"/>
          </w:rPr>
          <w:t>Link</w:t>
        </w:r>
      </w:hyperlink>
    </w:p>
    <w:p w14:paraId="6DB244F1" w14:textId="77777777" w:rsidR="001A14D8" w:rsidRPr="00232D0F" w:rsidRDefault="00C50023">
      <w:pPr>
        <w:pStyle w:val="ListeParagraf"/>
        <w:numPr>
          <w:ilvl w:val="0"/>
          <w:numId w:val="2"/>
        </w:numPr>
        <w:rPr>
          <w:sz w:val="24"/>
          <w:szCs w:val="24"/>
        </w:rPr>
      </w:pPr>
      <w:r w:rsidRPr="00232D0F">
        <w:rPr>
          <w:sz w:val="24"/>
          <w:szCs w:val="24"/>
        </w:rPr>
        <w:lastRenderedPageBreak/>
        <w:t xml:space="preserve">[23] A. </w:t>
      </w:r>
      <w:proofErr w:type="spellStart"/>
      <w:r w:rsidRPr="00232D0F">
        <w:rPr>
          <w:sz w:val="24"/>
          <w:szCs w:val="24"/>
        </w:rPr>
        <w:t>Saifaldawla</w:t>
      </w:r>
      <w:proofErr w:type="spellEnd"/>
      <w:r w:rsidRPr="00232D0F">
        <w:rPr>
          <w:sz w:val="24"/>
          <w:szCs w:val="24"/>
        </w:rPr>
        <w:t xml:space="preserve">, F. Ortiz, E. Lagunas, A. B. M. Adam, S. </w:t>
      </w:r>
      <w:proofErr w:type="spellStart"/>
      <w:r w:rsidRPr="00232D0F">
        <w:rPr>
          <w:sz w:val="24"/>
          <w:szCs w:val="24"/>
        </w:rPr>
        <w:t>Chatzinotas</w:t>
      </w:r>
      <w:proofErr w:type="spellEnd"/>
      <w:r w:rsidRPr="00232D0F">
        <w:rPr>
          <w:sz w:val="24"/>
          <w:szCs w:val="24"/>
        </w:rPr>
        <w:t>, "</w:t>
      </w:r>
      <w:proofErr w:type="spellStart"/>
      <w:r w:rsidRPr="00232D0F">
        <w:rPr>
          <w:sz w:val="24"/>
          <w:szCs w:val="24"/>
        </w:rPr>
        <w:t>GenAI</w:t>
      </w:r>
      <w:proofErr w:type="spellEnd"/>
      <w:r w:rsidRPr="00232D0F">
        <w:rPr>
          <w:sz w:val="24"/>
          <w:szCs w:val="24"/>
        </w:rPr>
        <w:t xml:space="preserve">-based models for NGSO satellites interference detection," IEEE Trans. Mach. Learn. </w:t>
      </w:r>
      <w:proofErr w:type="spellStart"/>
      <w:r w:rsidRPr="00232D0F">
        <w:rPr>
          <w:sz w:val="24"/>
          <w:szCs w:val="24"/>
        </w:rPr>
        <w:t>Commun</w:t>
      </w:r>
      <w:proofErr w:type="spellEnd"/>
      <w:r w:rsidRPr="00232D0F">
        <w:rPr>
          <w:sz w:val="24"/>
          <w:szCs w:val="24"/>
        </w:rPr>
        <w:t xml:space="preserve">. </w:t>
      </w:r>
      <w:proofErr w:type="spellStart"/>
      <w:r w:rsidRPr="00232D0F">
        <w:rPr>
          <w:sz w:val="24"/>
          <w:szCs w:val="24"/>
        </w:rPr>
        <w:t>Netw</w:t>
      </w:r>
      <w:proofErr w:type="spellEnd"/>
      <w:r w:rsidRPr="00232D0F">
        <w:rPr>
          <w:sz w:val="24"/>
          <w:szCs w:val="24"/>
        </w:rPr>
        <w:t>., vol.</w:t>
      </w:r>
      <w:r w:rsidRPr="00232D0F">
        <w:rPr>
          <w:sz w:val="24"/>
          <w:szCs w:val="24"/>
        </w:rPr>
        <w:t xml:space="preserve"> 2, pp. 904-924, 2024, </w:t>
      </w:r>
      <w:proofErr w:type="spellStart"/>
      <w:r w:rsidRPr="00232D0F">
        <w:rPr>
          <w:sz w:val="24"/>
          <w:szCs w:val="24"/>
        </w:rPr>
        <w:t>doi</w:t>
      </w:r>
      <w:proofErr w:type="spellEnd"/>
      <w:r w:rsidRPr="00232D0F">
        <w:rPr>
          <w:sz w:val="24"/>
          <w:szCs w:val="24"/>
        </w:rPr>
        <w:t xml:space="preserve">: 10.1109/TMLCN.2024.3418933. </w:t>
      </w:r>
      <w:hyperlink r:id="rId29" w:history="1">
        <w:r w:rsidRPr="00232D0F">
          <w:rPr>
            <w:rStyle w:val="Kpr"/>
            <w:sz w:val="24"/>
            <w:szCs w:val="24"/>
          </w:rPr>
          <w:t>DOI</w:t>
        </w:r>
      </w:hyperlink>
    </w:p>
    <w:p w14:paraId="6B0BB56E" w14:textId="77777777" w:rsidR="001A14D8" w:rsidRPr="00232D0F" w:rsidRDefault="00C50023">
      <w:pPr>
        <w:pStyle w:val="ListeParagraf"/>
        <w:numPr>
          <w:ilvl w:val="0"/>
          <w:numId w:val="2"/>
        </w:numPr>
        <w:rPr>
          <w:sz w:val="24"/>
          <w:szCs w:val="24"/>
        </w:rPr>
      </w:pPr>
      <w:r w:rsidRPr="00232D0F">
        <w:rPr>
          <w:sz w:val="24"/>
          <w:szCs w:val="24"/>
        </w:rPr>
        <w:t xml:space="preserve">[24] B. Yang, C. Yang, Z. Chen, K. </w:t>
      </w:r>
      <w:proofErr w:type="spellStart"/>
      <w:r w:rsidRPr="00232D0F">
        <w:rPr>
          <w:sz w:val="24"/>
          <w:szCs w:val="24"/>
        </w:rPr>
        <w:t>Qiu</w:t>
      </w:r>
      <w:proofErr w:type="spellEnd"/>
      <w:r w:rsidRPr="00232D0F">
        <w:rPr>
          <w:sz w:val="24"/>
          <w:szCs w:val="24"/>
        </w:rPr>
        <w:t>, Y. Gao, "Agon: A semi-supervised framework for robust satellite interference detection," arXiv:26</w:t>
      </w:r>
      <w:r w:rsidRPr="00232D0F">
        <w:rPr>
          <w:sz w:val="24"/>
          <w:szCs w:val="24"/>
        </w:rPr>
        <w:t xml:space="preserve">06.14147 (preprint), 2026. </w:t>
      </w:r>
      <w:hyperlink r:id="rId30" w:history="1">
        <w:r w:rsidRPr="00232D0F">
          <w:rPr>
            <w:rStyle w:val="Kpr"/>
            <w:sz w:val="24"/>
            <w:szCs w:val="24"/>
          </w:rPr>
          <w:t>Open access</w:t>
        </w:r>
      </w:hyperlink>
    </w:p>
    <w:p w14:paraId="3B3C1BBF" w14:textId="77777777" w:rsidR="001A14D8" w:rsidRPr="00232D0F" w:rsidRDefault="00C50023">
      <w:pPr>
        <w:pStyle w:val="ListeParagraf"/>
        <w:numPr>
          <w:ilvl w:val="0"/>
          <w:numId w:val="2"/>
        </w:numPr>
        <w:rPr>
          <w:sz w:val="24"/>
          <w:szCs w:val="24"/>
        </w:rPr>
      </w:pPr>
      <w:r w:rsidRPr="00232D0F">
        <w:rPr>
          <w:sz w:val="24"/>
          <w:szCs w:val="24"/>
        </w:rPr>
        <w:t xml:space="preserve">[25] H. Yu, R. Zhang, R. Ding, "Interference recognition based on machine learning for satellite communications," ACM conference proceedings, pp. 18-23, 2018, </w:t>
      </w:r>
      <w:proofErr w:type="spellStart"/>
      <w:r w:rsidRPr="00232D0F">
        <w:rPr>
          <w:sz w:val="24"/>
          <w:szCs w:val="24"/>
        </w:rPr>
        <w:t>doi</w:t>
      </w:r>
      <w:proofErr w:type="spellEnd"/>
      <w:r w:rsidRPr="00232D0F">
        <w:rPr>
          <w:sz w:val="24"/>
          <w:szCs w:val="24"/>
        </w:rPr>
        <w:t>: 10.1</w:t>
      </w:r>
      <w:r w:rsidRPr="00232D0F">
        <w:rPr>
          <w:sz w:val="24"/>
          <w:szCs w:val="24"/>
        </w:rPr>
        <w:t xml:space="preserve">145/3231884.3231901. </w:t>
      </w:r>
      <w:hyperlink r:id="rId31" w:history="1">
        <w:r w:rsidRPr="00232D0F">
          <w:rPr>
            <w:rStyle w:val="Kpr"/>
            <w:sz w:val="24"/>
            <w:szCs w:val="24"/>
          </w:rPr>
          <w:t>DOI</w:t>
        </w:r>
      </w:hyperlink>
    </w:p>
    <w:p w14:paraId="0C013FB0" w14:textId="77777777" w:rsidR="001A14D8" w:rsidRPr="00232D0F" w:rsidRDefault="00C50023">
      <w:pPr>
        <w:pStyle w:val="ListeParagraf"/>
        <w:numPr>
          <w:ilvl w:val="0"/>
          <w:numId w:val="2"/>
        </w:numPr>
        <w:rPr>
          <w:sz w:val="24"/>
          <w:szCs w:val="24"/>
        </w:rPr>
      </w:pPr>
      <w:r w:rsidRPr="00232D0F">
        <w:rPr>
          <w:sz w:val="24"/>
          <w:szCs w:val="24"/>
        </w:rPr>
        <w:t xml:space="preserve">[26] X. Han, "Artificial intelligence-based interference signal recognition for satellite communications," Proc. ACSAT, pp. 279-282, 2024, </w:t>
      </w:r>
      <w:proofErr w:type="spellStart"/>
      <w:r w:rsidRPr="00232D0F">
        <w:rPr>
          <w:sz w:val="24"/>
          <w:szCs w:val="24"/>
        </w:rPr>
        <w:t>doi</w:t>
      </w:r>
      <w:proofErr w:type="spellEnd"/>
      <w:r w:rsidRPr="00232D0F">
        <w:rPr>
          <w:sz w:val="24"/>
          <w:szCs w:val="24"/>
        </w:rPr>
        <w:t>: 10.1109/ACSAT63853.2024.1082370</w:t>
      </w:r>
      <w:r w:rsidRPr="00232D0F">
        <w:rPr>
          <w:sz w:val="24"/>
          <w:szCs w:val="24"/>
        </w:rPr>
        <w:t xml:space="preserve">8. </w:t>
      </w:r>
      <w:hyperlink r:id="rId32" w:history="1">
        <w:r w:rsidRPr="00232D0F">
          <w:rPr>
            <w:rStyle w:val="Kpr"/>
            <w:sz w:val="24"/>
            <w:szCs w:val="24"/>
          </w:rPr>
          <w:t>Link</w:t>
        </w:r>
      </w:hyperlink>
    </w:p>
    <w:p w14:paraId="26F4F97D" w14:textId="77777777" w:rsidR="001A14D8" w:rsidRPr="00232D0F" w:rsidRDefault="00C50023">
      <w:pPr>
        <w:pStyle w:val="ListeParagraf"/>
        <w:numPr>
          <w:ilvl w:val="0"/>
          <w:numId w:val="2"/>
        </w:numPr>
        <w:rPr>
          <w:sz w:val="24"/>
          <w:szCs w:val="24"/>
        </w:rPr>
      </w:pPr>
      <w:r w:rsidRPr="00232D0F">
        <w:rPr>
          <w:sz w:val="24"/>
          <w:szCs w:val="24"/>
        </w:rPr>
        <w:t xml:space="preserve">[27] H. </w:t>
      </w:r>
      <w:proofErr w:type="spellStart"/>
      <w:r w:rsidRPr="00232D0F">
        <w:rPr>
          <w:sz w:val="24"/>
          <w:szCs w:val="24"/>
        </w:rPr>
        <w:t>Xiong</w:t>
      </w:r>
      <w:proofErr w:type="spellEnd"/>
      <w:r w:rsidRPr="00232D0F">
        <w:rPr>
          <w:sz w:val="24"/>
          <w:szCs w:val="24"/>
        </w:rPr>
        <w:t xml:space="preserve">, "Research on interference detection and identification algorithms for satellite communication systems," Proc. ICECAI, pp. 84-87, 2025, </w:t>
      </w:r>
      <w:proofErr w:type="spellStart"/>
      <w:r w:rsidRPr="00232D0F">
        <w:rPr>
          <w:sz w:val="24"/>
          <w:szCs w:val="24"/>
        </w:rPr>
        <w:t>doi</w:t>
      </w:r>
      <w:proofErr w:type="spellEnd"/>
      <w:r w:rsidRPr="00232D0F">
        <w:rPr>
          <w:sz w:val="24"/>
          <w:szCs w:val="24"/>
        </w:rPr>
        <w:t xml:space="preserve">: 10.1109/ICECAI66283.2025.11170987. </w:t>
      </w:r>
      <w:hyperlink r:id="rId33" w:history="1">
        <w:r w:rsidRPr="00232D0F">
          <w:rPr>
            <w:rStyle w:val="Kpr"/>
            <w:sz w:val="24"/>
            <w:szCs w:val="24"/>
          </w:rPr>
          <w:t>Link</w:t>
        </w:r>
      </w:hyperlink>
    </w:p>
    <w:p w14:paraId="1F13ECE1" w14:textId="77777777" w:rsidR="001A14D8" w:rsidRPr="00232D0F" w:rsidRDefault="00C50023">
      <w:pPr>
        <w:pStyle w:val="ListeParagraf"/>
        <w:numPr>
          <w:ilvl w:val="0"/>
          <w:numId w:val="2"/>
        </w:numPr>
        <w:rPr>
          <w:sz w:val="24"/>
          <w:szCs w:val="24"/>
        </w:rPr>
      </w:pPr>
      <w:r w:rsidRPr="00232D0F">
        <w:rPr>
          <w:sz w:val="24"/>
          <w:szCs w:val="24"/>
        </w:rPr>
        <w:t xml:space="preserve">[28] F. Ortiz, V. </w:t>
      </w:r>
      <w:proofErr w:type="spellStart"/>
      <w:r w:rsidRPr="00232D0F">
        <w:rPr>
          <w:sz w:val="24"/>
          <w:szCs w:val="24"/>
        </w:rPr>
        <w:t>Monzon</w:t>
      </w:r>
      <w:proofErr w:type="spellEnd"/>
      <w:r w:rsidRPr="00232D0F">
        <w:rPr>
          <w:sz w:val="24"/>
          <w:szCs w:val="24"/>
        </w:rPr>
        <w:t xml:space="preserve"> </w:t>
      </w:r>
      <w:proofErr w:type="spellStart"/>
      <w:r w:rsidRPr="00232D0F">
        <w:rPr>
          <w:sz w:val="24"/>
          <w:szCs w:val="24"/>
        </w:rPr>
        <w:t>Baeza</w:t>
      </w:r>
      <w:proofErr w:type="spellEnd"/>
      <w:r w:rsidRPr="00232D0F">
        <w:rPr>
          <w:sz w:val="24"/>
          <w:szCs w:val="24"/>
        </w:rPr>
        <w:t>, L. M. Garces-Socarras, J. A. Vásquez-</w:t>
      </w:r>
      <w:proofErr w:type="spellStart"/>
      <w:r w:rsidRPr="00232D0F">
        <w:rPr>
          <w:sz w:val="24"/>
          <w:szCs w:val="24"/>
        </w:rPr>
        <w:t>Peralvo</w:t>
      </w:r>
      <w:proofErr w:type="spellEnd"/>
      <w:r w:rsidRPr="00232D0F">
        <w:rPr>
          <w:sz w:val="24"/>
          <w:szCs w:val="24"/>
        </w:rPr>
        <w:t xml:space="preserve">, J. L. Gonzalez et al., "Onboard processing in satellite communications using AI accelerators," Aerospace, vol. 10, no. 2, art. 101, 2023, </w:t>
      </w:r>
      <w:proofErr w:type="spellStart"/>
      <w:r w:rsidRPr="00232D0F">
        <w:rPr>
          <w:sz w:val="24"/>
          <w:szCs w:val="24"/>
        </w:rPr>
        <w:t>doi</w:t>
      </w:r>
      <w:proofErr w:type="spellEnd"/>
      <w:r w:rsidRPr="00232D0F">
        <w:rPr>
          <w:sz w:val="24"/>
          <w:szCs w:val="24"/>
        </w:rPr>
        <w:t>: 1</w:t>
      </w:r>
      <w:r w:rsidRPr="00232D0F">
        <w:rPr>
          <w:sz w:val="24"/>
          <w:szCs w:val="24"/>
        </w:rPr>
        <w:t xml:space="preserve">0.3390/aerospace10020101. </w:t>
      </w:r>
      <w:hyperlink r:id="rId34" w:history="1">
        <w:r w:rsidRPr="00232D0F">
          <w:rPr>
            <w:rStyle w:val="Kpr"/>
            <w:sz w:val="24"/>
            <w:szCs w:val="24"/>
          </w:rPr>
          <w:t>Link</w:t>
        </w:r>
      </w:hyperlink>
    </w:p>
    <w:p w14:paraId="5A733D9E" w14:textId="77777777" w:rsidR="001A14D8" w:rsidRPr="00232D0F" w:rsidRDefault="00C50023">
      <w:pPr>
        <w:pStyle w:val="ListeParagraf"/>
        <w:numPr>
          <w:ilvl w:val="0"/>
          <w:numId w:val="2"/>
        </w:numPr>
        <w:rPr>
          <w:sz w:val="24"/>
          <w:szCs w:val="24"/>
        </w:rPr>
      </w:pPr>
      <w:r w:rsidRPr="00232D0F">
        <w:rPr>
          <w:sz w:val="24"/>
          <w:szCs w:val="24"/>
        </w:rPr>
        <w:t xml:space="preserve">[29] F. </w:t>
      </w:r>
      <w:proofErr w:type="spellStart"/>
      <w:r w:rsidRPr="00232D0F">
        <w:rPr>
          <w:sz w:val="24"/>
          <w:szCs w:val="24"/>
        </w:rPr>
        <w:t>Fourati</w:t>
      </w:r>
      <w:proofErr w:type="spellEnd"/>
      <w:r w:rsidRPr="00232D0F">
        <w:rPr>
          <w:sz w:val="24"/>
          <w:szCs w:val="24"/>
        </w:rPr>
        <w:t xml:space="preserve">, M.-S. </w:t>
      </w:r>
      <w:proofErr w:type="spellStart"/>
      <w:r w:rsidRPr="00232D0F">
        <w:rPr>
          <w:sz w:val="24"/>
          <w:szCs w:val="24"/>
        </w:rPr>
        <w:t>Alouini</w:t>
      </w:r>
      <w:proofErr w:type="spellEnd"/>
      <w:r w:rsidRPr="00232D0F">
        <w:rPr>
          <w:sz w:val="24"/>
          <w:szCs w:val="24"/>
        </w:rPr>
        <w:t xml:space="preserve">, "Artificial intelligence for satellite communication: A review," arXiv:2101.10899, 2021. </w:t>
      </w:r>
      <w:hyperlink r:id="rId35" w:history="1">
        <w:r w:rsidRPr="00232D0F">
          <w:rPr>
            <w:rStyle w:val="Kpr"/>
            <w:sz w:val="24"/>
            <w:szCs w:val="24"/>
          </w:rPr>
          <w:t>Open access</w:t>
        </w:r>
      </w:hyperlink>
    </w:p>
    <w:p w14:paraId="120FB3FD" w14:textId="77777777" w:rsidR="001A14D8" w:rsidRPr="00232D0F" w:rsidRDefault="00C50023">
      <w:pPr>
        <w:pStyle w:val="ListeParagraf"/>
        <w:numPr>
          <w:ilvl w:val="0"/>
          <w:numId w:val="2"/>
        </w:numPr>
        <w:rPr>
          <w:sz w:val="24"/>
          <w:szCs w:val="24"/>
        </w:rPr>
      </w:pPr>
      <w:r w:rsidRPr="00232D0F">
        <w:rPr>
          <w:sz w:val="24"/>
          <w:szCs w:val="24"/>
        </w:rPr>
        <w:t xml:space="preserve">[30] G. </w:t>
      </w:r>
      <w:proofErr w:type="spellStart"/>
      <w:r w:rsidRPr="00232D0F">
        <w:rPr>
          <w:sz w:val="24"/>
          <w:szCs w:val="24"/>
        </w:rPr>
        <w:t>Fontanesi</w:t>
      </w:r>
      <w:proofErr w:type="spellEnd"/>
      <w:r w:rsidRPr="00232D0F">
        <w:rPr>
          <w:sz w:val="24"/>
          <w:szCs w:val="24"/>
        </w:rPr>
        <w:t xml:space="preserve">, F. </w:t>
      </w:r>
      <w:proofErr w:type="spellStart"/>
      <w:r w:rsidRPr="00232D0F">
        <w:rPr>
          <w:sz w:val="24"/>
          <w:szCs w:val="24"/>
        </w:rPr>
        <w:t>Ortíz</w:t>
      </w:r>
      <w:proofErr w:type="spellEnd"/>
      <w:r w:rsidRPr="00232D0F">
        <w:rPr>
          <w:sz w:val="24"/>
          <w:szCs w:val="24"/>
        </w:rPr>
        <w:t xml:space="preserve">, E. Lagunas et al., "Artificial intelligence for satellite communication: A survey," preprint, Univ. Luxembourg </w:t>
      </w:r>
      <w:proofErr w:type="spellStart"/>
      <w:r w:rsidRPr="00232D0F">
        <w:rPr>
          <w:sz w:val="24"/>
          <w:szCs w:val="24"/>
        </w:rPr>
        <w:t>ORBilu</w:t>
      </w:r>
      <w:proofErr w:type="spellEnd"/>
      <w:r w:rsidRPr="00232D0F">
        <w:rPr>
          <w:sz w:val="24"/>
          <w:szCs w:val="24"/>
        </w:rPr>
        <w:t xml:space="preserve">. </w:t>
      </w:r>
      <w:hyperlink r:id="rId36" w:history="1">
        <w:r w:rsidRPr="00232D0F">
          <w:rPr>
            <w:rStyle w:val="Kpr"/>
            <w:sz w:val="24"/>
            <w:szCs w:val="24"/>
          </w:rPr>
          <w:t>Link</w:t>
        </w:r>
      </w:hyperlink>
    </w:p>
    <w:p w14:paraId="7F789F5D" w14:textId="77777777" w:rsidR="001A14D8" w:rsidRPr="00232D0F" w:rsidRDefault="00C50023">
      <w:pPr>
        <w:pStyle w:val="ListeParagraf"/>
        <w:numPr>
          <w:ilvl w:val="0"/>
          <w:numId w:val="2"/>
        </w:numPr>
        <w:rPr>
          <w:sz w:val="24"/>
          <w:szCs w:val="24"/>
        </w:rPr>
      </w:pPr>
      <w:r w:rsidRPr="00232D0F">
        <w:rPr>
          <w:sz w:val="24"/>
          <w:szCs w:val="24"/>
        </w:rPr>
        <w:t xml:space="preserve">[31] A. Bhattacharyya, S. M. Nambiar, R. Ojha, A. </w:t>
      </w:r>
      <w:proofErr w:type="spellStart"/>
      <w:r w:rsidRPr="00232D0F">
        <w:rPr>
          <w:sz w:val="24"/>
          <w:szCs w:val="24"/>
        </w:rPr>
        <w:t>Gyaneshwar</w:t>
      </w:r>
      <w:proofErr w:type="spellEnd"/>
      <w:r w:rsidRPr="00232D0F">
        <w:rPr>
          <w:sz w:val="24"/>
          <w:szCs w:val="24"/>
        </w:rPr>
        <w:t>, U. Chadha, K. Srinivasan, "Machine learning and deep learning powered satellite communications: Enabling technologies, applications, open challenges, and fut</w:t>
      </w:r>
      <w:r w:rsidRPr="00232D0F">
        <w:rPr>
          <w:sz w:val="24"/>
          <w:szCs w:val="24"/>
        </w:rPr>
        <w:t xml:space="preserve">ure research directions," Int. J. </w:t>
      </w:r>
      <w:proofErr w:type="spellStart"/>
      <w:r w:rsidRPr="00232D0F">
        <w:rPr>
          <w:sz w:val="24"/>
          <w:szCs w:val="24"/>
        </w:rPr>
        <w:t>Satell</w:t>
      </w:r>
      <w:proofErr w:type="spellEnd"/>
      <w:r w:rsidRPr="00232D0F">
        <w:rPr>
          <w:sz w:val="24"/>
          <w:szCs w:val="24"/>
        </w:rPr>
        <w:t xml:space="preserve">. </w:t>
      </w:r>
      <w:proofErr w:type="spellStart"/>
      <w:r w:rsidRPr="00232D0F">
        <w:rPr>
          <w:sz w:val="24"/>
          <w:szCs w:val="24"/>
        </w:rPr>
        <w:t>Commun</w:t>
      </w:r>
      <w:proofErr w:type="spellEnd"/>
      <w:r w:rsidRPr="00232D0F">
        <w:rPr>
          <w:sz w:val="24"/>
          <w:szCs w:val="24"/>
        </w:rPr>
        <w:t xml:space="preserve">. </w:t>
      </w:r>
      <w:proofErr w:type="spellStart"/>
      <w:r w:rsidRPr="00232D0F">
        <w:rPr>
          <w:sz w:val="24"/>
          <w:szCs w:val="24"/>
        </w:rPr>
        <w:t>Netw</w:t>
      </w:r>
      <w:proofErr w:type="spellEnd"/>
      <w:r w:rsidRPr="00232D0F">
        <w:rPr>
          <w:sz w:val="24"/>
          <w:szCs w:val="24"/>
        </w:rPr>
        <w:t xml:space="preserve">., vol. 41, no. 6, pp. 539-588, 2023, </w:t>
      </w:r>
      <w:proofErr w:type="spellStart"/>
      <w:r w:rsidRPr="00232D0F">
        <w:rPr>
          <w:sz w:val="24"/>
          <w:szCs w:val="24"/>
        </w:rPr>
        <w:t>doi</w:t>
      </w:r>
      <w:proofErr w:type="spellEnd"/>
      <w:r w:rsidRPr="00232D0F">
        <w:rPr>
          <w:sz w:val="24"/>
          <w:szCs w:val="24"/>
        </w:rPr>
        <w:t xml:space="preserve">: 10.1002/sat.1482. </w:t>
      </w:r>
      <w:hyperlink r:id="rId37" w:history="1">
        <w:r w:rsidRPr="00232D0F">
          <w:rPr>
            <w:rStyle w:val="Kpr"/>
            <w:sz w:val="24"/>
            <w:szCs w:val="24"/>
          </w:rPr>
          <w:t>DOI</w:t>
        </w:r>
      </w:hyperlink>
    </w:p>
    <w:p w14:paraId="5186A44D" w14:textId="77777777" w:rsidR="001A14D8" w:rsidRPr="00232D0F" w:rsidRDefault="00C50023">
      <w:pPr>
        <w:pStyle w:val="ListeParagraf"/>
        <w:numPr>
          <w:ilvl w:val="0"/>
          <w:numId w:val="2"/>
        </w:numPr>
        <w:rPr>
          <w:sz w:val="24"/>
          <w:szCs w:val="24"/>
        </w:rPr>
      </w:pPr>
      <w:r w:rsidRPr="00232D0F">
        <w:rPr>
          <w:sz w:val="24"/>
          <w:szCs w:val="24"/>
        </w:rPr>
        <w:t xml:space="preserve">[32] T. </w:t>
      </w:r>
      <w:proofErr w:type="spellStart"/>
      <w:r w:rsidRPr="00232D0F">
        <w:rPr>
          <w:sz w:val="24"/>
          <w:szCs w:val="24"/>
        </w:rPr>
        <w:t>Brieger</w:t>
      </w:r>
      <w:proofErr w:type="spellEnd"/>
      <w:r w:rsidRPr="00232D0F">
        <w:rPr>
          <w:sz w:val="24"/>
          <w:szCs w:val="24"/>
        </w:rPr>
        <w:t xml:space="preserve">, N. L. Raichur, D. </w:t>
      </w:r>
      <w:proofErr w:type="spellStart"/>
      <w:r w:rsidRPr="00232D0F">
        <w:rPr>
          <w:sz w:val="24"/>
          <w:szCs w:val="24"/>
        </w:rPr>
        <w:t>Jdidi</w:t>
      </w:r>
      <w:proofErr w:type="spellEnd"/>
      <w:r w:rsidRPr="00232D0F">
        <w:rPr>
          <w:sz w:val="24"/>
          <w:szCs w:val="24"/>
        </w:rPr>
        <w:t xml:space="preserve">, F. Ott, T. Feigl, J. R. van der Merwe et al., </w:t>
      </w:r>
      <w:r w:rsidRPr="00232D0F">
        <w:rPr>
          <w:sz w:val="24"/>
          <w:szCs w:val="24"/>
        </w:rPr>
        <w:t xml:space="preserve">"Multimodal learning for reliable interference classification in GNSS signals," Proc. ION GNSS+, pp. 3210-3234, 2022. </w:t>
      </w:r>
      <w:hyperlink r:id="rId38" w:history="1">
        <w:r w:rsidRPr="00232D0F">
          <w:rPr>
            <w:rStyle w:val="Kpr"/>
            <w:sz w:val="24"/>
            <w:szCs w:val="24"/>
          </w:rPr>
          <w:t>Link</w:t>
        </w:r>
      </w:hyperlink>
    </w:p>
    <w:p w14:paraId="3559FF01" w14:textId="77777777" w:rsidR="001A14D8" w:rsidRPr="00232D0F" w:rsidRDefault="00C50023">
      <w:pPr>
        <w:pStyle w:val="ListeParagraf"/>
        <w:numPr>
          <w:ilvl w:val="0"/>
          <w:numId w:val="2"/>
        </w:numPr>
        <w:rPr>
          <w:sz w:val="24"/>
          <w:szCs w:val="24"/>
        </w:rPr>
      </w:pPr>
      <w:r w:rsidRPr="00232D0F">
        <w:rPr>
          <w:sz w:val="24"/>
          <w:szCs w:val="24"/>
        </w:rPr>
        <w:t xml:space="preserve">[33] J. R. van der Merwe et al., "Low-cost COTS GNSS interference </w:t>
      </w:r>
      <w:r w:rsidRPr="00232D0F">
        <w:rPr>
          <w:sz w:val="24"/>
          <w:szCs w:val="24"/>
        </w:rPr>
        <w:t xml:space="preserve">monitoring, detection, and classification system," Sensors, vol. 23, no. 7, art. 3452, 2023, </w:t>
      </w:r>
      <w:proofErr w:type="spellStart"/>
      <w:r w:rsidRPr="00232D0F">
        <w:rPr>
          <w:sz w:val="24"/>
          <w:szCs w:val="24"/>
        </w:rPr>
        <w:t>doi</w:t>
      </w:r>
      <w:proofErr w:type="spellEnd"/>
      <w:r w:rsidRPr="00232D0F">
        <w:rPr>
          <w:sz w:val="24"/>
          <w:szCs w:val="24"/>
        </w:rPr>
        <w:t xml:space="preserve">: 10.3390/s23073452. </w:t>
      </w:r>
      <w:hyperlink r:id="rId39" w:history="1">
        <w:r w:rsidRPr="00232D0F">
          <w:rPr>
            <w:rStyle w:val="Kpr"/>
            <w:sz w:val="24"/>
            <w:szCs w:val="24"/>
          </w:rPr>
          <w:t>DOI</w:t>
        </w:r>
      </w:hyperlink>
    </w:p>
    <w:p w14:paraId="5898ABD1" w14:textId="77777777" w:rsidR="001A14D8" w:rsidRPr="00232D0F" w:rsidRDefault="00C50023">
      <w:pPr>
        <w:pStyle w:val="ListeParagraf"/>
        <w:numPr>
          <w:ilvl w:val="0"/>
          <w:numId w:val="2"/>
        </w:numPr>
        <w:rPr>
          <w:sz w:val="24"/>
          <w:szCs w:val="24"/>
        </w:rPr>
      </w:pPr>
      <w:r w:rsidRPr="00232D0F">
        <w:rPr>
          <w:sz w:val="24"/>
          <w:szCs w:val="24"/>
        </w:rPr>
        <w:t xml:space="preserve">[34] F. Ott, L. </w:t>
      </w:r>
      <w:proofErr w:type="spellStart"/>
      <w:r w:rsidRPr="00232D0F">
        <w:rPr>
          <w:sz w:val="24"/>
          <w:szCs w:val="24"/>
        </w:rPr>
        <w:t>Heublein</w:t>
      </w:r>
      <w:proofErr w:type="spellEnd"/>
      <w:r w:rsidRPr="00232D0F">
        <w:rPr>
          <w:sz w:val="24"/>
          <w:szCs w:val="24"/>
        </w:rPr>
        <w:t xml:space="preserve">, N. L. Raichur, T. Feigl, J. Hansen, A. </w:t>
      </w:r>
      <w:proofErr w:type="spellStart"/>
      <w:r w:rsidRPr="00232D0F">
        <w:rPr>
          <w:sz w:val="24"/>
          <w:szCs w:val="24"/>
        </w:rPr>
        <w:t>Rügamer</w:t>
      </w:r>
      <w:proofErr w:type="spellEnd"/>
      <w:r w:rsidRPr="00232D0F">
        <w:rPr>
          <w:sz w:val="24"/>
          <w:szCs w:val="24"/>
        </w:rPr>
        <w:t>, C. Mutschle</w:t>
      </w:r>
      <w:r w:rsidRPr="00232D0F">
        <w:rPr>
          <w:sz w:val="24"/>
          <w:szCs w:val="24"/>
        </w:rPr>
        <w:t xml:space="preserve">r, "Few-shot learning with uncertainty-based quadruplet selection for interference classification in GNSS data," Proc. ICL-GNSS, pp. 1-7, 2024, </w:t>
      </w:r>
      <w:proofErr w:type="spellStart"/>
      <w:r w:rsidRPr="00232D0F">
        <w:rPr>
          <w:sz w:val="24"/>
          <w:szCs w:val="24"/>
        </w:rPr>
        <w:t>doi</w:t>
      </w:r>
      <w:proofErr w:type="spellEnd"/>
      <w:r w:rsidRPr="00232D0F">
        <w:rPr>
          <w:sz w:val="24"/>
          <w:szCs w:val="24"/>
        </w:rPr>
        <w:t xml:space="preserve">: 10.1109/ICL-GNSS60721.2024.10578525. </w:t>
      </w:r>
      <w:hyperlink r:id="rId40" w:history="1">
        <w:r w:rsidRPr="00232D0F">
          <w:rPr>
            <w:rStyle w:val="Kpr"/>
            <w:sz w:val="24"/>
            <w:szCs w:val="24"/>
          </w:rPr>
          <w:t>DO</w:t>
        </w:r>
        <w:r w:rsidRPr="00232D0F">
          <w:rPr>
            <w:rStyle w:val="Kpr"/>
            <w:sz w:val="24"/>
            <w:szCs w:val="24"/>
          </w:rPr>
          <w:t>I</w:t>
        </w:r>
      </w:hyperlink>
    </w:p>
    <w:p w14:paraId="740464B0" w14:textId="77777777" w:rsidR="001A14D8" w:rsidRPr="00232D0F" w:rsidRDefault="00C50023">
      <w:pPr>
        <w:pStyle w:val="ListeParagraf"/>
        <w:numPr>
          <w:ilvl w:val="0"/>
          <w:numId w:val="2"/>
        </w:numPr>
        <w:rPr>
          <w:sz w:val="24"/>
          <w:szCs w:val="24"/>
        </w:rPr>
      </w:pPr>
      <w:r w:rsidRPr="00232D0F">
        <w:rPr>
          <w:sz w:val="24"/>
          <w:szCs w:val="24"/>
        </w:rPr>
        <w:t xml:space="preserve">[35] L. </w:t>
      </w:r>
      <w:proofErr w:type="spellStart"/>
      <w:r w:rsidRPr="00232D0F">
        <w:rPr>
          <w:sz w:val="24"/>
          <w:szCs w:val="24"/>
        </w:rPr>
        <w:t>Heublein</w:t>
      </w:r>
      <w:proofErr w:type="spellEnd"/>
      <w:r w:rsidRPr="00232D0F">
        <w:rPr>
          <w:sz w:val="24"/>
          <w:szCs w:val="24"/>
        </w:rPr>
        <w:t xml:space="preserve">, N. L. Raichur, T. Feigl, T. </w:t>
      </w:r>
      <w:proofErr w:type="spellStart"/>
      <w:r w:rsidRPr="00232D0F">
        <w:rPr>
          <w:sz w:val="24"/>
          <w:szCs w:val="24"/>
        </w:rPr>
        <w:t>Brieger</w:t>
      </w:r>
      <w:proofErr w:type="spellEnd"/>
      <w:r w:rsidRPr="00232D0F">
        <w:rPr>
          <w:sz w:val="24"/>
          <w:szCs w:val="24"/>
        </w:rPr>
        <w:t xml:space="preserve">, F. Heuer et al., "Evaluation of (un-)supervised machine learning methods for GNSS interference classification with real-world data discrepancies," Proc. ION GNSS+, 2024, arXiv:2503.23775. </w:t>
      </w:r>
      <w:hyperlink r:id="rId41" w:history="1">
        <w:r w:rsidRPr="00232D0F">
          <w:rPr>
            <w:rStyle w:val="Kpr"/>
            <w:sz w:val="24"/>
            <w:szCs w:val="24"/>
          </w:rPr>
          <w:t>Open access</w:t>
        </w:r>
      </w:hyperlink>
    </w:p>
    <w:p w14:paraId="6797A620" w14:textId="77777777" w:rsidR="001A14D8" w:rsidRPr="00232D0F" w:rsidRDefault="00C50023">
      <w:pPr>
        <w:pStyle w:val="ListeParagraf"/>
        <w:numPr>
          <w:ilvl w:val="0"/>
          <w:numId w:val="2"/>
        </w:numPr>
        <w:rPr>
          <w:sz w:val="24"/>
          <w:szCs w:val="24"/>
        </w:rPr>
      </w:pPr>
      <w:r w:rsidRPr="00232D0F">
        <w:rPr>
          <w:sz w:val="24"/>
          <w:szCs w:val="24"/>
        </w:rPr>
        <w:t xml:space="preserve">[36] L. </w:t>
      </w:r>
      <w:proofErr w:type="spellStart"/>
      <w:r w:rsidRPr="00232D0F">
        <w:rPr>
          <w:sz w:val="24"/>
          <w:szCs w:val="24"/>
        </w:rPr>
        <w:t>Heublein</w:t>
      </w:r>
      <w:proofErr w:type="spellEnd"/>
      <w:r w:rsidRPr="00232D0F">
        <w:rPr>
          <w:sz w:val="24"/>
          <w:szCs w:val="24"/>
        </w:rPr>
        <w:t xml:space="preserve"> et al., "VAE-based feature disentanglement for data augmentation and compression in generalized GNSS interference classification," arXiv:2504.10556, 2025. </w:t>
      </w:r>
      <w:hyperlink r:id="rId42" w:history="1">
        <w:r w:rsidRPr="00232D0F">
          <w:rPr>
            <w:rStyle w:val="Kpr"/>
            <w:sz w:val="24"/>
            <w:szCs w:val="24"/>
          </w:rPr>
          <w:t>Open access</w:t>
        </w:r>
      </w:hyperlink>
    </w:p>
    <w:p w14:paraId="3FCD12EF" w14:textId="77777777" w:rsidR="001A14D8" w:rsidRPr="00232D0F" w:rsidRDefault="00C50023">
      <w:pPr>
        <w:pStyle w:val="ListeParagraf"/>
        <w:numPr>
          <w:ilvl w:val="0"/>
          <w:numId w:val="2"/>
        </w:numPr>
        <w:rPr>
          <w:sz w:val="24"/>
          <w:szCs w:val="24"/>
        </w:rPr>
      </w:pPr>
      <w:r w:rsidRPr="00232D0F">
        <w:rPr>
          <w:sz w:val="24"/>
          <w:szCs w:val="24"/>
        </w:rPr>
        <w:lastRenderedPageBreak/>
        <w:t xml:space="preserve">[37] C. </w:t>
      </w:r>
      <w:proofErr w:type="spellStart"/>
      <w:r w:rsidRPr="00232D0F">
        <w:rPr>
          <w:sz w:val="24"/>
          <w:szCs w:val="24"/>
        </w:rPr>
        <w:t>Wielenberg</w:t>
      </w:r>
      <w:proofErr w:type="spellEnd"/>
      <w:r w:rsidRPr="00232D0F">
        <w:rPr>
          <w:sz w:val="24"/>
          <w:szCs w:val="24"/>
        </w:rPr>
        <w:t xml:space="preserve">, L. </w:t>
      </w:r>
      <w:proofErr w:type="spellStart"/>
      <w:r w:rsidRPr="00232D0F">
        <w:rPr>
          <w:sz w:val="24"/>
          <w:szCs w:val="24"/>
        </w:rPr>
        <w:t>Heublein</w:t>
      </w:r>
      <w:proofErr w:type="spellEnd"/>
      <w:r w:rsidRPr="00232D0F">
        <w:rPr>
          <w:sz w:val="24"/>
          <w:szCs w:val="24"/>
        </w:rPr>
        <w:t xml:space="preserve">, J. Ott et al., "The S-ICDF dataset: </w:t>
      </w:r>
      <w:proofErr w:type="spellStart"/>
      <w:r w:rsidRPr="00232D0F">
        <w:rPr>
          <w:sz w:val="24"/>
          <w:szCs w:val="24"/>
        </w:rPr>
        <w:t>Sionna</w:t>
      </w:r>
      <w:proofErr w:type="spellEnd"/>
      <w:r w:rsidRPr="00232D0F">
        <w:rPr>
          <w:sz w:val="24"/>
          <w:szCs w:val="24"/>
        </w:rPr>
        <w:t xml:space="preserve">-simulated dynamic interference characterization and direction finding," arXiv:2607.03411, 2026. </w:t>
      </w:r>
      <w:hyperlink r:id="rId43" w:history="1">
        <w:r w:rsidRPr="00232D0F">
          <w:rPr>
            <w:rStyle w:val="Kpr"/>
            <w:sz w:val="24"/>
            <w:szCs w:val="24"/>
          </w:rPr>
          <w:t>Open acc</w:t>
        </w:r>
        <w:r w:rsidRPr="00232D0F">
          <w:rPr>
            <w:rStyle w:val="Kpr"/>
            <w:sz w:val="24"/>
            <w:szCs w:val="24"/>
          </w:rPr>
          <w:t>ess</w:t>
        </w:r>
      </w:hyperlink>
    </w:p>
    <w:p w14:paraId="395C3796" w14:textId="77777777" w:rsidR="001A14D8" w:rsidRPr="00232D0F" w:rsidRDefault="00C50023">
      <w:pPr>
        <w:pStyle w:val="ListeParagraf"/>
        <w:numPr>
          <w:ilvl w:val="0"/>
          <w:numId w:val="2"/>
        </w:numPr>
        <w:rPr>
          <w:sz w:val="24"/>
          <w:szCs w:val="24"/>
        </w:rPr>
      </w:pPr>
      <w:r w:rsidRPr="00232D0F">
        <w:rPr>
          <w:sz w:val="24"/>
          <w:szCs w:val="24"/>
        </w:rPr>
        <w:t xml:space="preserve">[38] I. Ebrahimi </w:t>
      </w:r>
      <w:proofErr w:type="spellStart"/>
      <w:r w:rsidRPr="00232D0F">
        <w:rPr>
          <w:sz w:val="24"/>
          <w:szCs w:val="24"/>
        </w:rPr>
        <w:t>Mehr</w:t>
      </w:r>
      <w:proofErr w:type="spellEnd"/>
      <w:r w:rsidRPr="00232D0F">
        <w:rPr>
          <w:sz w:val="24"/>
          <w:szCs w:val="24"/>
        </w:rPr>
        <w:t xml:space="preserve">, F. </w:t>
      </w:r>
      <w:proofErr w:type="spellStart"/>
      <w:r w:rsidRPr="00232D0F">
        <w:rPr>
          <w:sz w:val="24"/>
          <w:szCs w:val="24"/>
        </w:rPr>
        <w:t>Dovis</w:t>
      </w:r>
      <w:proofErr w:type="spellEnd"/>
      <w:r w:rsidRPr="00232D0F">
        <w:rPr>
          <w:sz w:val="24"/>
          <w:szCs w:val="24"/>
        </w:rPr>
        <w:t xml:space="preserve">, "A deep neural network approach for classification of GNSS interference and jamming," IEEE Trans. </w:t>
      </w:r>
      <w:proofErr w:type="spellStart"/>
      <w:r w:rsidRPr="00232D0F">
        <w:rPr>
          <w:sz w:val="24"/>
          <w:szCs w:val="24"/>
        </w:rPr>
        <w:t>Aerosp</w:t>
      </w:r>
      <w:proofErr w:type="spellEnd"/>
      <w:r w:rsidRPr="00232D0F">
        <w:rPr>
          <w:sz w:val="24"/>
          <w:szCs w:val="24"/>
        </w:rPr>
        <w:t xml:space="preserve">. Electron. Syst., vol. 61, no. 2, pp. 1660-1676, 2025, </w:t>
      </w:r>
      <w:proofErr w:type="spellStart"/>
      <w:r w:rsidRPr="00232D0F">
        <w:rPr>
          <w:sz w:val="24"/>
          <w:szCs w:val="24"/>
        </w:rPr>
        <w:t>doi</w:t>
      </w:r>
      <w:proofErr w:type="spellEnd"/>
      <w:r w:rsidRPr="00232D0F">
        <w:rPr>
          <w:sz w:val="24"/>
          <w:szCs w:val="24"/>
        </w:rPr>
        <w:t xml:space="preserve">: 10.1109/TAES.2024.3462662. </w:t>
      </w:r>
      <w:hyperlink r:id="rId44" w:history="1">
        <w:r w:rsidRPr="00232D0F">
          <w:rPr>
            <w:rStyle w:val="Kpr"/>
            <w:sz w:val="24"/>
            <w:szCs w:val="24"/>
          </w:rPr>
          <w:t>Link</w:t>
        </w:r>
      </w:hyperlink>
    </w:p>
    <w:p w14:paraId="21CD4A63" w14:textId="77777777" w:rsidR="001A14D8" w:rsidRPr="00232D0F" w:rsidRDefault="00C50023">
      <w:pPr>
        <w:pStyle w:val="ListeParagraf"/>
        <w:numPr>
          <w:ilvl w:val="0"/>
          <w:numId w:val="2"/>
        </w:numPr>
        <w:rPr>
          <w:sz w:val="24"/>
          <w:szCs w:val="24"/>
        </w:rPr>
      </w:pPr>
      <w:r w:rsidRPr="00232D0F">
        <w:rPr>
          <w:sz w:val="24"/>
          <w:szCs w:val="24"/>
        </w:rPr>
        <w:t xml:space="preserve">[39] T. J. O'Shea, T. Roy, T. C. Clancy, "Over-the-air deep learning based radio signal classification," IEEE J. Sel. Topics Signal Process., vol. 12, no. 1, pp. 168-179, 2018, </w:t>
      </w:r>
      <w:proofErr w:type="spellStart"/>
      <w:r w:rsidRPr="00232D0F">
        <w:rPr>
          <w:sz w:val="24"/>
          <w:szCs w:val="24"/>
        </w:rPr>
        <w:t>doi</w:t>
      </w:r>
      <w:proofErr w:type="spellEnd"/>
      <w:r w:rsidRPr="00232D0F">
        <w:rPr>
          <w:sz w:val="24"/>
          <w:szCs w:val="24"/>
        </w:rPr>
        <w:t>: 10.1109/JSTSP.2018.2797022, arXiv</w:t>
      </w:r>
      <w:r w:rsidRPr="00232D0F">
        <w:rPr>
          <w:sz w:val="24"/>
          <w:szCs w:val="24"/>
        </w:rPr>
        <w:t xml:space="preserve">:1712.04578. </w:t>
      </w:r>
      <w:hyperlink r:id="rId45" w:history="1">
        <w:r w:rsidRPr="00232D0F">
          <w:rPr>
            <w:rStyle w:val="Kpr"/>
            <w:sz w:val="24"/>
            <w:szCs w:val="24"/>
          </w:rPr>
          <w:t>Open access</w:t>
        </w:r>
      </w:hyperlink>
    </w:p>
    <w:p w14:paraId="5BAB8A16" w14:textId="77777777" w:rsidR="001A14D8" w:rsidRPr="00232D0F" w:rsidRDefault="00C50023">
      <w:pPr>
        <w:pStyle w:val="ListeParagraf"/>
        <w:numPr>
          <w:ilvl w:val="0"/>
          <w:numId w:val="2"/>
        </w:numPr>
        <w:rPr>
          <w:sz w:val="24"/>
          <w:szCs w:val="24"/>
        </w:rPr>
      </w:pPr>
      <w:r w:rsidRPr="00232D0F">
        <w:rPr>
          <w:sz w:val="24"/>
          <w:szCs w:val="24"/>
        </w:rPr>
        <w:t xml:space="preserve">[40] L. </w:t>
      </w:r>
      <w:proofErr w:type="spellStart"/>
      <w:r w:rsidRPr="00232D0F">
        <w:rPr>
          <w:sz w:val="24"/>
          <w:szCs w:val="24"/>
        </w:rPr>
        <w:t>Boegner</w:t>
      </w:r>
      <w:proofErr w:type="spellEnd"/>
      <w:r w:rsidRPr="00232D0F">
        <w:rPr>
          <w:sz w:val="24"/>
          <w:szCs w:val="24"/>
        </w:rPr>
        <w:t xml:space="preserve">, M. Gulati, G. </w:t>
      </w:r>
      <w:proofErr w:type="spellStart"/>
      <w:r w:rsidRPr="00232D0F">
        <w:rPr>
          <w:sz w:val="24"/>
          <w:szCs w:val="24"/>
        </w:rPr>
        <w:t>Vanhoy</w:t>
      </w:r>
      <w:proofErr w:type="spellEnd"/>
      <w:r w:rsidRPr="00232D0F">
        <w:rPr>
          <w:sz w:val="24"/>
          <w:szCs w:val="24"/>
        </w:rPr>
        <w:t xml:space="preserve">, P. Vallance, B. </w:t>
      </w:r>
      <w:proofErr w:type="spellStart"/>
      <w:r w:rsidRPr="00232D0F">
        <w:rPr>
          <w:sz w:val="24"/>
          <w:szCs w:val="24"/>
        </w:rPr>
        <w:t>Comar</w:t>
      </w:r>
      <w:proofErr w:type="spellEnd"/>
      <w:r w:rsidRPr="00232D0F">
        <w:rPr>
          <w:sz w:val="24"/>
          <w:szCs w:val="24"/>
        </w:rPr>
        <w:t xml:space="preserve">, S. </w:t>
      </w:r>
      <w:proofErr w:type="spellStart"/>
      <w:r w:rsidRPr="00232D0F">
        <w:rPr>
          <w:sz w:val="24"/>
          <w:szCs w:val="24"/>
        </w:rPr>
        <w:t>Kokalj-Filipovic</w:t>
      </w:r>
      <w:proofErr w:type="spellEnd"/>
      <w:r w:rsidRPr="00232D0F">
        <w:rPr>
          <w:sz w:val="24"/>
          <w:szCs w:val="24"/>
        </w:rPr>
        <w:t>, C. Lennon, R. D. Miller, "Large scale radio frequency signal classification," arXiv:2207.09918, 202</w:t>
      </w:r>
      <w:r w:rsidRPr="00232D0F">
        <w:rPr>
          <w:sz w:val="24"/>
          <w:szCs w:val="24"/>
        </w:rPr>
        <w:t xml:space="preserve">2. </w:t>
      </w:r>
      <w:hyperlink r:id="rId46" w:history="1">
        <w:r w:rsidRPr="00232D0F">
          <w:rPr>
            <w:rStyle w:val="Kpr"/>
            <w:sz w:val="24"/>
            <w:szCs w:val="24"/>
          </w:rPr>
          <w:t>Open access</w:t>
        </w:r>
      </w:hyperlink>
    </w:p>
    <w:p w14:paraId="5EDD4AD4" w14:textId="77777777" w:rsidR="001A14D8" w:rsidRPr="00232D0F" w:rsidRDefault="00C50023">
      <w:pPr>
        <w:pStyle w:val="ListeParagraf"/>
        <w:numPr>
          <w:ilvl w:val="0"/>
          <w:numId w:val="2"/>
        </w:numPr>
        <w:rPr>
          <w:sz w:val="24"/>
          <w:szCs w:val="24"/>
        </w:rPr>
      </w:pPr>
      <w:r w:rsidRPr="00232D0F">
        <w:rPr>
          <w:sz w:val="24"/>
          <w:szCs w:val="24"/>
        </w:rPr>
        <w:t xml:space="preserve">[41] L. </w:t>
      </w:r>
      <w:proofErr w:type="spellStart"/>
      <w:r w:rsidRPr="00232D0F">
        <w:rPr>
          <w:sz w:val="24"/>
          <w:szCs w:val="24"/>
        </w:rPr>
        <w:t>Boegner</w:t>
      </w:r>
      <w:proofErr w:type="spellEnd"/>
      <w:r w:rsidRPr="00232D0F">
        <w:rPr>
          <w:sz w:val="24"/>
          <w:szCs w:val="24"/>
        </w:rPr>
        <w:t xml:space="preserve"> et al., "Large scale radio frequency wideband signal detection &amp; recognition," arXiv:2211.10335, 2022. </w:t>
      </w:r>
      <w:hyperlink r:id="rId47" w:history="1">
        <w:r w:rsidRPr="00232D0F">
          <w:rPr>
            <w:rStyle w:val="Kpr"/>
            <w:sz w:val="24"/>
            <w:szCs w:val="24"/>
          </w:rPr>
          <w:t>Open access</w:t>
        </w:r>
      </w:hyperlink>
    </w:p>
    <w:p w14:paraId="6A8C82E0" w14:textId="77777777" w:rsidR="001A14D8" w:rsidRPr="00232D0F" w:rsidRDefault="00C50023">
      <w:pPr>
        <w:pStyle w:val="ListeParagraf"/>
        <w:numPr>
          <w:ilvl w:val="0"/>
          <w:numId w:val="2"/>
        </w:numPr>
        <w:rPr>
          <w:sz w:val="24"/>
          <w:szCs w:val="24"/>
        </w:rPr>
      </w:pPr>
      <w:r w:rsidRPr="00232D0F">
        <w:rPr>
          <w:sz w:val="24"/>
          <w:szCs w:val="24"/>
        </w:rPr>
        <w:t>[42] M. Kuli</w:t>
      </w:r>
      <w:r w:rsidRPr="00232D0F">
        <w:rPr>
          <w:sz w:val="24"/>
          <w:szCs w:val="24"/>
        </w:rPr>
        <w:t xml:space="preserve">n, T. </w:t>
      </w:r>
      <w:proofErr w:type="spellStart"/>
      <w:r w:rsidRPr="00232D0F">
        <w:rPr>
          <w:sz w:val="24"/>
          <w:szCs w:val="24"/>
        </w:rPr>
        <w:t>Kazaz</w:t>
      </w:r>
      <w:proofErr w:type="spellEnd"/>
      <w:r w:rsidRPr="00232D0F">
        <w:rPr>
          <w:sz w:val="24"/>
          <w:szCs w:val="24"/>
        </w:rPr>
        <w:t xml:space="preserve">, I. </w:t>
      </w:r>
      <w:proofErr w:type="spellStart"/>
      <w:r w:rsidRPr="00232D0F">
        <w:rPr>
          <w:sz w:val="24"/>
          <w:szCs w:val="24"/>
        </w:rPr>
        <w:t>Moerman</w:t>
      </w:r>
      <w:proofErr w:type="spellEnd"/>
      <w:r w:rsidRPr="00232D0F">
        <w:rPr>
          <w:sz w:val="24"/>
          <w:szCs w:val="24"/>
        </w:rPr>
        <w:t xml:space="preserve">, E. De </w:t>
      </w:r>
      <w:proofErr w:type="spellStart"/>
      <w:r w:rsidRPr="00232D0F">
        <w:rPr>
          <w:sz w:val="24"/>
          <w:szCs w:val="24"/>
        </w:rPr>
        <w:t>Poorter</w:t>
      </w:r>
      <w:proofErr w:type="spellEnd"/>
      <w:r w:rsidRPr="00232D0F">
        <w:rPr>
          <w:sz w:val="24"/>
          <w:szCs w:val="24"/>
        </w:rPr>
        <w:t xml:space="preserve">, "End-to-end learning from spectrum data: A deep learning approach for wireless signal identification in spectrum monitoring applications," IEEE Access, vol. 6, pp. 18484-18501, 2018, </w:t>
      </w:r>
      <w:proofErr w:type="spellStart"/>
      <w:r w:rsidRPr="00232D0F">
        <w:rPr>
          <w:sz w:val="24"/>
          <w:szCs w:val="24"/>
        </w:rPr>
        <w:t>doi</w:t>
      </w:r>
      <w:proofErr w:type="spellEnd"/>
      <w:r w:rsidRPr="00232D0F">
        <w:rPr>
          <w:sz w:val="24"/>
          <w:szCs w:val="24"/>
        </w:rPr>
        <w:t>: 10.1109/ACCESS.2018.2818794,</w:t>
      </w:r>
      <w:r w:rsidRPr="00232D0F">
        <w:rPr>
          <w:sz w:val="24"/>
          <w:szCs w:val="24"/>
        </w:rPr>
        <w:t xml:space="preserve"> arXiv:1712.03987. </w:t>
      </w:r>
      <w:hyperlink r:id="rId48" w:history="1">
        <w:r w:rsidRPr="00232D0F">
          <w:rPr>
            <w:rStyle w:val="Kpr"/>
            <w:sz w:val="24"/>
            <w:szCs w:val="24"/>
          </w:rPr>
          <w:t>Open access</w:t>
        </w:r>
      </w:hyperlink>
    </w:p>
    <w:p w14:paraId="2B85BFBD" w14:textId="77777777" w:rsidR="001A14D8" w:rsidRPr="00232D0F" w:rsidRDefault="00C50023">
      <w:pPr>
        <w:pStyle w:val="ListeParagraf"/>
        <w:numPr>
          <w:ilvl w:val="0"/>
          <w:numId w:val="2"/>
        </w:numPr>
        <w:rPr>
          <w:sz w:val="24"/>
          <w:szCs w:val="24"/>
        </w:rPr>
      </w:pPr>
      <w:r w:rsidRPr="00232D0F">
        <w:rPr>
          <w:sz w:val="24"/>
          <w:szCs w:val="24"/>
        </w:rPr>
        <w:t xml:space="preserve">[43] K. </w:t>
      </w:r>
      <w:proofErr w:type="spellStart"/>
      <w:r w:rsidRPr="00232D0F">
        <w:rPr>
          <w:sz w:val="24"/>
          <w:szCs w:val="24"/>
        </w:rPr>
        <w:t>Tekbıyık</w:t>
      </w:r>
      <w:proofErr w:type="spellEnd"/>
      <w:r w:rsidRPr="00232D0F">
        <w:rPr>
          <w:sz w:val="24"/>
          <w:szCs w:val="24"/>
        </w:rPr>
        <w:t xml:space="preserve">, Ö. </w:t>
      </w:r>
      <w:proofErr w:type="spellStart"/>
      <w:r w:rsidRPr="00232D0F">
        <w:rPr>
          <w:sz w:val="24"/>
          <w:szCs w:val="24"/>
        </w:rPr>
        <w:t>Akbunar</w:t>
      </w:r>
      <w:proofErr w:type="spellEnd"/>
      <w:r w:rsidRPr="00232D0F">
        <w:rPr>
          <w:sz w:val="24"/>
          <w:szCs w:val="24"/>
        </w:rPr>
        <w:t xml:space="preserve">, A. R. </w:t>
      </w:r>
      <w:proofErr w:type="spellStart"/>
      <w:r w:rsidRPr="00232D0F">
        <w:rPr>
          <w:sz w:val="24"/>
          <w:szCs w:val="24"/>
        </w:rPr>
        <w:t>Ekti</w:t>
      </w:r>
      <w:proofErr w:type="spellEnd"/>
      <w:r w:rsidRPr="00232D0F">
        <w:rPr>
          <w:sz w:val="24"/>
          <w:szCs w:val="24"/>
        </w:rPr>
        <w:t xml:space="preserve">, A. </w:t>
      </w:r>
      <w:proofErr w:type="spellStart"/>
      <w:r w:rsidRPr="00232D0F">
        <w:rPr>
          <w:sz w:val="24"/>
          <w:szCs w:val="24"/>
        </w:rPr>
        <w:t>Görçin</w:t>
      </w:r>
      <w:proofErr w:type="spellEnd"/>
      <w:r w:rsidRPr="00232D0F">
        <w:rPr>
          <w:sz w:val="24"/>
          <w:szCs w:val="24"/>
        </w:rPr>
        <w:t>, G. K. Kurt, "Spectrum sensing and signal identification with deep learning based on spectral correlation function," arXiv:2</w:t>
      </w:r>
      <w:r w:rsidRPr="00232D0F">
        <w:rPr>
          <w:sz w:val="24"/>
          <w:szCs w:val="24"/>
        </w:rPr>
        <w:t xml:space="preserve">003.08359, 2020. </w:t>
      </w:r>
      <w:hyperlink r:id="rId49" w:history="1">
        <w:r w:rsidRPr="00232D0F">
          <w:rPr>
            <w:rStyle w:val="Kpr"/>
            <w:sz w:val="24"/>
            <w:szCs w:val="24"/>
          </w:rPr>
          <w:t>Open access</w:t>
        </w:r>
      </w:hyperlink>
    </w:p>
    <w:p w14:paraId="451992DF" w14:textId="77777777" w:rsidR="001A14D8" w:rsidRPr="00232D0F" w:rsidRDefault="00C50023">
      <w:pPr>
        <w:pStyle w:val="ListeParagraf"/>
        <w:numPr>
          <w:ilvl w:val="0"/>
          <w:numId w:val="2"/>
        </w:numPr>
        <w:rPr>
          <w:sz w:val="24"/>
          <w:szCs w:val="24"/>
        </w:rPr>
      </w:pPr>
      <w:r w:rsidRPr="00232D0F">
        <w:rPr>
          <w:sz w:val="24"/>
          <w:szCs w:val="24"/>
        </w:rPr>
        <w:t xml:space="preserve">[44] R. Wu, C. J. Li, W. Zhang, X. Liu, P. H. W. Leong, "Cyclo-AMC: Automatic modulation classification on Versal </w:t>
      </w:r>
      <w:proofErr w:type="spellStart"/>
      <w:r w:rsidRPr="00232D0F">
        <w:rPr>
          <w:sz w:val="24"/>
          <w:szCs w:val="24"/>
        </w:rPr>
        <w:t>utilising</w:t>
      </w:r>
      <w:proofErr w:type="spellEnd"/>
      <w:r w:rsidRPr="00232D0F">
        <w:rPr>
          <w:sz w:val="24"/>
          <w:szCs w:val="24"/>
        </w:rPr>
        <w:t xml:space="preserve"> </w:t>
      </w:r>
      <w:proofErr w:type="spellStart"/>
      <w:r w:rsidRPr="00232D0F">
        <w:rPr>
          <w:sz w:val="24"/>
          <w:szCs w:val="24"/>
        </w:rPr>
        <w:t>cyclostationary</w:t>
      </w:r>
      <w:proofErr w:type="spellEnd"/>
      <w:r w:rsidRPr="00232D0F">
        <w:rPr>
          <w:sz w:val="24"/>
          <w:szCs w:val="24"/>
        </w:rPr>
        <w:t xml:space="preserve"> features," Proc. FPT, 2025. </w:t>
      </w:r>
      <w:hyperlink r:id="rId50" w:history="1">
        <w:r w:rsidRPr="00232D0F">
          <w:rPr>
            <w:rStyle w:val="Kpr"/>
            <w:sz w:val="24"/>
            <w:szCs w:val="24"/>
          </w:rPr>
          <w:t>Link</w:t>
        </w:r>
      </w:hyperlink>
    </w:p>
    <w:p w14:paraId="01244D5B" w14:textId="77777777" w:rsidR="001A14D8" w:rsidRPr="00232D0F" w:rsidRDefault="00C50023">
      <w:pPr>
        <w:pStyle w:val="ListeParagraf"/>
        <w:numPr>
          <w:ilvl w:val="0"/>
          <w:numId w:val="2"/>
        </w:numPr>
        <w:rPr>
          <w:sz w:val="24"/>
          <w:szCs w:val="24"/>
        </w:rPr>
      </w:pPr>
      <w:r w:rsidRPr="00232D0F">
        <w:rPr>
          <w:sz w:val="24"/>
          <w:szCs w:val="24"/>
        </w:rPr>
        <w:t xml:space="preserve">[45] T. </w:t>
      </w:r>
      <w:proofErr w:type="spellStart"/>
      <w:r w:rsidRPr="00232D0F">
        <w:rPr>
          <w:sz w:val="24"/>
          <w:szCs w:val="24"/>
        </w:rPr>
        <w:t>Oyedare</w:t>
      </w:r>
      <w:proofErr w:type="spellEnd"/>
      <w:r w:rsidRPr="00232D0F">
        <w:rPr>
          <w:sz w:val="24"/>
          <w:szCs w:val="24"/>
        </w:rPr>
        <w:t xml:space="preserve">, V. K. Shah, D. J. </w:t>
      </w:r>
      <w:proofErr w:type="spellStart"/>
      <w:r w:rsidRPr="00232D0F">
        <w:rPr>
          <w:sz w:val="24"/>
          <w:szCs w:val="24"/>
        </w:rPr>
        <w:t>Jakubisin</w:t>
      </w:r>
      <w:proofErr w:type="spellEnd"/>
      <w:r w:rsidRPr="00232D0F">
        <w:rPr>
          <w:sz w:val="24"/>
          <w:szCs w:val="24"/>
        </w:rPr>
        <w:t xml:space="preserve">, J. H. Reed, "Keep it simple: CNN model complexity studies for interference classification tasks," arXiv:2303.03326, 2023. </w:t>
      </w:r>
      <w:hyperlink r:id="rId51" w:history="1">
        <w:r w:rsidRPr="00232D0F">
          <w:rPr>
            <w:rStyle w:val="Kpr"/>
            <w:sz w:val="24"/>
            <w:szCs w:val="24"/>
          </w:rPr>
          <w:t>Open access</w:t>
        </w:r>
      </w:hyperlink>
    </w:p>
    <w:p w14:paraId="68B85574" w14:textId="77777777" w:rsidR="001A14D8" w:rsidRPr="00232D0F" w:rsidRDefault="00C50023">
      <w:pPr>
        <w:pStyle w:val="ListeParagraf"/>
        <w:numPr>
          <w:ilvl w:val="0"/>
          <w:numId w:val="2"/>
        </w:numPr>
        <w:rPr>
          <w:sz w:val="24"/>
          <w:szCs w:val="24"/>
        </w:rPr>
      </w:pPr>
      <w:r w:rsidRPr="00232D0F">
        <w:rPr>
          <w:sz w:val="24"/>
          <w:szCs w:val="24"/>
        </w:rPr>
        <w:t xml:space="preserve">[46] C. Xu, J. Ren, W. Yu, Y. </w:t>
      </w:r>
      <w:proofErr w:type="spellStart"/>
      <w:r w:rsidRPr="00232D0F">
        <w:rPr>
          <w:sz w:val="24"/>
          <w:szCs w:val="24"/>
        </w:rPr>
        <w:t>Jin</w:t>
      </w:r>
      <w:proofErr w:type="spellEnd"/>
      <w:r w:rsidRPr="00232D0F">
        <w:rPr>
          <w:sz w:val="24"/>
          <w:szCs w:val="24"/>
        </w:rPr>
        <w:t xml:space="preserve">, Z. Cao, X. Wu, W. Jiang, "Time-frequency analysis based deep interference classification for frequency hopping system," arXiv:2108.10056, 2021. </w:t>
      </w:r>
      <w:hyperlink r:id="rId52" w:history="1">
        <w:r w:rsidRPr="00232D0F">
          <w:rPr>
            <w:rStyle w:val="Kpr"/>
            <w:sz w:val="24"/>
            <w:szCs w:val="24"/>
          </w:rPr>
          <w:t>Open access</w:t>
        </w:r>
      </w:hyperlink>
    </w:p>
    <w:p w14:paraId="02B3223B" w14:textId="77777777" w:rsidR="001A14D8" w:rsidRPr="00232D0F" w:rsidRDefault="00C50023">
      <w:pPr>
        <w:pStyle w:val="ListeParagraf"/>
        <w:numPr>
          <w:ilvl w:val="0"/>
          <w:numId w:val="2"/>
        </w:numPr>
        <w:rPr>
          <w:sz w:val="24"/>
          <w:szCs w:val="24"/>
        </w:rPr>
      </w:pPr>
      <w:r w:rsidRPr="00232D0F">
        <w:rPr>
          <w:sz w:val="24"/>
          <w:szCs w:val="24"/>
        </w:rPr>
        <w:t xml:space="preserve">[47] T. </w:t>
      </w:r>
      <w:proofErr w:type="spellStart"/>
      <w:r w:rsidRPr="00232D0F">
        <w:rPr>
          <w:sz w:val="24"/>
          <w:szCs w:val="24"/>
        </w:rPr>
        <w:t>Oyedare</w:t>
      </w:r>
      <w:proofErr w:type="spellEnd"/>
      <w:r w:rsidRPr="00232D0F">
        <w:rPr>
          <w:sz w:val="24"/>
          <w:szCs w:val="24"/>
        </w:rPr>
        <w:t xml:space="preserve">, V. K. Shah, D. J. </w:t>
      </w:r>
      <w:proofErr w:type="spellStart"/>
      <w:r w:rsidRPr="00232D0F">
        <w:rPr>
          <w:sz w:val="24"/>
          <w:szCs w:val="24"/>
        </w:rPr>
        <w:t>Jakubisin</w:t>
      </w:r>
      <w:proofErr w:type="spellEnd"/>
      <w:r w:rsidRPr="00232D0F">
        <w:rPr>
          <w:sz w:val="24"/>
          <w:szCs w:val="24"/>
        </w:rPr>
        <w:t xml:space="preserve">, J. H. Reed, "Interference suppression using deep learning: Current approaches and open challenges," arXiv:2112.08988, 2021. </w:t>
      </w:r>
      <w:hyperlink r:id="rId53" w:history="1">
        <w:r w:rsidRPr="00232D0F">
          <w:rPr>
            <w:rStyle w:val="Kpr"/>
            <w:sz w:val="24"/>
            <w:szCs w:val="24"/>
          </w:rPr>
          <w:t>Open access</w:t>
        </w:r>
      </w:hyperlink>
    </w:p>
    <w:p w14:paraId="2D34DD45" w14:textId="77777777" w:rsidR="001A14D8" w:rsidRPr="00232D0F" w:rsidRDefault="00C50023">
      <w:pPr>
        <w:pStyle w:val="ListeParagraf"/>
        <w:numPr>
          <w:ilvl w:val="0"/>
          <w:numId w:val="2"/>
        </w:numPr>
        <w:rPr>
          <w:sz w:val="24"/>
          <w:szCs w:val="24"/>
        </w:rPr>
      </w:pPr>
      <w:r w:rsidRPr="00232D0F">
        <w:rPr>
          <w:sz w:val="24"/>
          <w:szCs w:val="24"/>
        </w:rPr>
        <w:t xml:space="preserve">[48] K. </w:t>
      </w:r>
      <w:r w:rsidRPr="00232D0F">
        <w:rPr>
          <w:sz w:val="24"/>
          <w:szCs w:val="24"/>
        </w:rPr>
        <w:t xml:space="preserve">He, X. Zhang, S. Ren, J. Sun, "Deep residual learning for image recognition," Proc. CVPR, 2016, arXiv:1512.03385. </w:t>
      </w:r>
      <w:hyperlink r:id="rId54" w:history="1">
        <w:r w:rsidRPr="00232D0F">
          <w:rPr>
            <w:rStyle w:val="Kpr"/>
            <w:sz w:val="24"/>
            <w:szCs w:val="24"/>
          </w:rPr>
          <w:t>Open access</w:t>
        </w:r>
      </w:hyperlink>
    </w:p>
    <w:p w14:paraId="60195D82" w14:textId="77777777" w:rsidR="001A14D8" w:rsidRPr="00232D0F" w:rsidRDefault="00C50023">
      <w:pPr>
        <w:pStyle w:val="ListeParagraf"/>
        <w:numPr>
          <w:ilvl w:val="0"/>
          <w:numId w:val="2"/>
        </w:numPr>
        <w:rPr>
          <w:sz w:val="24"/>
          <w:szCs w:val="24"/>
        </w:rPr>
      </w:pPr>
      <w:r w:rsidRPr="00232D0F">
        <w:rPr>
          <w:sz w:val="24"/>
          <w:szCs w:val="24"/>
        </w:rPr>
        <w:t xml:space="preserve">[49] Y. Gong, Y.-A. Chung, J. Glass, "AST: Audio spectrogram transformer," Proc. </w:t>
      </w:r>
      <w:proofErr w:type="spellStart"/>
      <w:r w:rsidRPr="00232D0F">
        <w:rPr>
          <w:sz w:val="24"/>
          <w:szCs w:val="24"/>
        </w:rPr>
        <w:t>Interspeech</w:t>
      </w:r>
      <w:proofErr w:type="spellEnd"/>
      <w:r w:rsidRPr="00232D0F">
        <w:rPr>
          <w:sz w:val="24"/>
          <w:szCs w:val="24"/>
        </w:rPr>
        <w:t xml:space="preserve">, 2021, arXiv:2104.01778. </w:t>
      </w:r>
      <w:hyperlink r:id="rId55" w:history="1">
        <w:r w:rsidRPr="00232D0F">
          <w:rPr>
            <w:rStyle w:val="Kpr"/>
            <w:sz w:val="24"/>
            <w:szCs w:val="24"/>
          </w:rPr>
          <w:t>Open access</w:t>
        </w:r>
      </w:hyperlink>
    </w:p>
    <w:p w14:paraId="482532F8" w14:textId="77777777" w:rsidR="001A14D8" w:rsidRPr="00232D0F" w:rsidRDefault="00C50023">
      <w:pPr>
        <w:pStyle w:val="ListeParagraf"/>
        <w:numPr>
          <w:ilvl w:val="0"/>
          <w:numId w:val="2"/>
        </w:numPr>
        <w:rPr>
          <w:sz w:val="24"/>
          <w:szCs w:val="24"/>
        </w:rPr>
      </w:pPr>
      <w:r w:rsidRPr="00232D0F">
        <w:rPr>
          <w:sz w:val="24"/>
          <w:szCs w:val="24"/>
        </w:rPr>
        <w:t xml:space="preserve">[50] E. Perez, F. </w:t>
      </w:r>
      <w:proofErr w:type="spellStart"/>
      <w:r w:rsidRPr="00232D0F">
        <w:rPr>
          <w:sz w:val="24"/>
          <w:szCs w:val="24"/>
        </w:rPr>
        <w:t>Strub</w:t>
      </w:r>
      <w:proofErr w:type="spellEnd"/>
      <w:r w:rsidRPr="00232D0F">
        <w:rPr>
          <w:sz w:val="24"/>
          <w:szCs w:val="24"/>
        </w:rPr>
        <w:t>, H. de Vries, V. Dumoulin, A. Courville, "</w:t>
      </w:r>
      <w:proofErr w:type="spellStart"/>
      <w:r w:rsidRPr="00232D0F">
        <w:rPr>
          <w:sz w:val="24"/>
          <w:szCs w:val="24"/>
        </w:rPr>
        <w:t>FiLM</w:t>
      </w:r>
      <w:proofErr w:type="spellEnd"/>
      <w:r w:rsidRPr="00232D0F">
        <w:rPr>
          <w:sz w:val="24"/>
          <w:szCs w:val="24"/>
        </w:rPr>
        <w:t>: Visual reasoning with a general conditioning layer," Proc. AAAI, 2018, arXiv:1709.0787</w:t>
      </w:r>
      <w:r w:rsidRPr="00232D0F">
        <w:rPr>
          <w:sz w:val="24"/>
          <w:szCs w:val="24"/>
        </w:rPr>
        <w:t xml:space="preserve">1. </w:t>
      </w:r>
      <w:hyperlink r:id="rId56" w:history="1">
        <w:r w:rsidRPr="00232D0F">
          <w:rPr>
            <w:rStyle w:val="Kpr"/>
            <w:sz w:val="24"/>
            <w:szCs w:val="24"/>
          </w:rPr>
          <w:t>Open access</w:t>
        </w:r>
      </w:hyperlink>
    </w:p>
    <w:p w14:paraId="56213FC4" w14:textId="77777777" w:rsidR="001A14D8" w:rsidRPr="00232D0F" w:rsidRDefault="00C50023">
      <w:pPr>
        <w:pStyle w:val="ListeParagraf"/>
        <w:numPr>
          <w:ilvl w:val="0"/>
          <w:numId w:val="2"/>
        </w:numPr>
        <w:rPr>
          <w:sz w:val="24"/>
          <w:szCs w:val="24"/>
        </w:rPr>
      </w:pPr>
      <w:r w:rsidRPr="00232D0F">
        <w:rPr>
          <w:sz w:val="24"/>
          <w:szCs w:val="24"/>
        </w:rPr>
        <w:t xml:space="preserve">[51] A. A. M. Saleh, "Frequency-independent and frequency-dependent nonlinear models of TWT amplifiers," IEEE Trans. </w:t>
      </w:r>
      <w:proofErr w:type="spellStart"/>
      <w:r w:rsidRPr="00232D0F">
        <w:rPr>
          <w:sz w:val="24"/>
          <w:szCs w:val="24"/>
        </w:rPr>
        <w:t>Commun</w:t>
      </w:r>
      <w:proofErr w:type="spellEnd"/>
      <w:r w:rsidRPr="00232D0F">
        <w:rPr>
          <w:sz w:val="24"/>
          <w:szCs w:val="24"/>
        </w:rPr>
        <w:t xml:space="preserve">., vol. 29, no. 11, pp. 1715-1720, 1981, </w:t>
      </w:r>
      <w:proofErr w:type="spellStart"/>
      <w:r w:rsidRPr="00232D0F">
        <w:rPr>
          <w:sz w:val="24"/>
          <w:szCs w:val="24"/>
        </w:rPr>
        <w:t>doi</w:t>
      </w:r>
      <w:proofErr w:type="spellEnd"/>
      <w:r w:rsidRPr="00232D0F">
        <w:rPr>
          <w:sz w:val="24"/>
          <w:szCs w:val="24"/>
        </w:rPr>
        <w:t>: 10.1109/TCOM.1981.10949</w:t>
      </w:r>
      <w:r w:rsidRPr="00232D0F">
        <w:rPr>
          <w:sz w:val="24"/>
          <w:szCs w:val="24"/>
        </w:rPr>
        <w:t xml:space="preserve">11. </w:t>
      </w:r>
      <w:hyperlink r:id="rId57" w:history="1">
        <w:r w:rsidRPr="00232D0F">
          <w:rPr>
            <w:rStyle w:val="Kpr"/>
            <w:sz w:val="24"/>
            <w:szCs w:val="24"/>
          </w:rPr>
          <w:t>DOI</w:t>
        </w:r>
      </w:hyperlink>
    </w:p>
    <w:p w14:paraId="54981CB7" w14:textId="77777777" w:rsidR="001A14D8" w:rsidRPr="00232D0F" w:rsidRDefault="00C50023">
      <w:pPr>
        <w:pStyle w:val="ListeParagraf"/>
        <w:numPr>
          <w:ilvl w:val="0"/>
          <w:numId w:val="2"/>
        </w:numPr>
        <w:rPr>
          <w:sz w:val="24"/>
          <w:szCs w:val="24"/>
        </w:rPr>
      </w:pPr>
      <w:r w:rsidRPr="00232D0F">
        <w:rPr>
          <w:sz w:val="24"/>
          <w:szCs w:val="24"/>
        </w:rPr>
        <w:lastRenderedPageBreak/>
        <w:t xml:space="preserve">[52] A. Morello, V. </w:t>
      </w:r>
      <w:proofErr w:type="spellStart"/>
      <w:r w:rsidRPr="00232D0F">
        <w:rPr>
          <w:sz w:val="24"/>
          <w:szCs w:val="24"/>
        </w:rPr>
        <w:t>Mignone</w:t>
      </w:r>
      <w:proofErr w:type="spellEnd"/>
      <w:r w:rsidRPr="00232D0F">
        <w:rPr>
          <w:sz w:val="24"/>
          <w:szCs w:val="24"/>
        </w:rPr>
        <w:t xml:space="preserve">, "DVB-S2: The </w:t>
      </w:r>
      <w:proofErr w:type="gramStart"/>
      <w:r w:rsidRPr="00232D0F">
        <w:rPr>
          <w:sz w:val="24"/>
          <w:szCs w:val="24"/>
        </w:rPr>
        <w:t>second generation</w:t>
      </w:r>
      <w:proofErr w:type="gramEnd"/>
      <w:r w:rsidRPr="00232D0F">
        <w:rPr>
          <w:sz w:val="24"/>
          <w:szCs w:val="24"/>
        </w:rPr>
        <w:t xml:space="preserve"> standard for satellite broad-band services," Proc. IEEE, vol. 94, no. 1, pp. 210-227, 2006, </w:t>
      </w:r>
      <w:proofErr w:type="spellStart"/>
      <w:r w:rsidRPr="00232D0F">
        <w:rPr>
          <w:sz w:val="24"/>
          <w:szCs w:val="24"/>
        </w:rPr>
        <w:t>doi</w:t>
      </w:r>
      <w:proofErr w:type="spellEnd"/>
      <w:r w:rsidRPr="00232D0F">
        <w:rPr>
          <w:sz w:val="24"/>
          <w:szCs w:val="24"/>
        </w:rPr>
        <w:t xml:space="preserve">: 10.1109/JPROC.2005.861013. </w:t>
      </w:r>
      <w:hyperlink r:id="rId58" w:history="1">
        <w:r w:rsidRPr="00232D0F">
          <w:rPr>
            <w:rStyle w:val="Kpr"/>
            <w:sz w:val="24"/>
            <w:szCs w:val="24"/>
          </w:rPr>
          <w:t>DOI</w:t>
        </w:r>
      </w:hyperlink>
    </w:p>
    <w:p w14:paraId="6A928280" w14:textId="77777777" w:rsidR="001A14D8" w:rsidRPr="00232D0F" w:rsidRDefault="00C50023">
      <w:pPr>
        <w:pStyle w:val="ListeParagraf"/>
        <w:numPr>
          <w:ilvl w:val="0"/>
          <w:numId w:val="2"/>
        </w:numPr>
        <w:rPr>
          <w:sz w:val="24"/>
          <w:szCs w:val="24"/>
        </w:rPr>
      </w:pPr>
      <w:r w:rsidRPr="00232D0F">
        <w:rPr>
          <w:sz w:val="24"/>
          <w:szCs w:val="24"/>
        </w:rPr>
        <w:t xml:space="preserve">[53] E. </w:t>
      </w:r>
      <w:proofErr w:type="spellStart"/>
      <w:r w:rsidRPr="00232D0F">
        <w:rPr>
          <w:sz w:val="24"/>
          <w:szCs w:val="24"/>
        </w:rPr>
        <w:t>Casini</w:t>
      </w:r>
      <w:proofErr w:type="spellEnd"/>
      <w:r w:rsidRPr="00232D0F">
        <w:rPr>
          <w:sz w:val="24"/>
          <w:szCs w:val="24"/>
        </w:rPr>
        <w:t xml:space="preserve">, R. De </w:t>
      </w:r>
      <w:proofErr w:type="spellStart"/>
      <w:r w:rsidRPr="00232D0F">
        <w:rPr>
          <w:sz w:val="24"/>
          <w:szCs w:val="24"/>
        </w:rPr>
        <w:t>Gaudenzi</w:t>
      </w:r>
      <w:proofErr w:type="spellEnd"/>
      <w:r w:rsidRPr="00232D0F">
        <w:rPr>
          <w:sz w:val="24"/>
          <w:szCs w:val="24"/>
        </w:rPr>
        <w:t xml:space="preserve">, A. </w:t>
      </w:r>
      <w:proofErr w:type="spellStart"/>
      <w:r w:rsidRPr="00232D0F">
        <w:rPr>
          <w:sz w:val="24"/>
          <w:szCs w:val="24"/>
        </w:rPr>
        <w:t>Ginesi</w:t>
      </w:r>
      <w:proofErr w:type="spellEnd"/>
      <w:r w:rsidRPr="00232D0F">
        <w:rPr>
          <w:sz w:val="24"/>
          <w:szCs w:val="24"/>
        </w:rPr>
        <w:t xml:space="preserve">, "DVB-S2 modem algorithms design and performance over typical satellite channels," Int. J. </w:t>
      </w:r>
      <w:proofErr w:type="spellStart"/>
      <w:r w:rsidRPr="00232D0F">
        <w:rPr>
          <w:sz w:val="24"/>
          <w:szCs w:val="24"/>
        </w:rPr>
        <w:t>Satell</w:t>
      </w:r>
      <w:proofErr w:type="spellEnd"/>
      <w:r w:rsidRPr="00232D0F">
        <w:rPr>
          <w:sz w:val="24"/>
          <w:szCs w:val="24"/>
        </w:rPr>
        <w:t xml:space="preserve">. </w:t>
      </w:r>
      <w:proofErr w:type="spellStart"/>
      <w:r w:rsidRPr="00232D0F">
        <w:rPr>
          <w:sz w:val="24"/>
          <w:szCs w:val="24"/>
        </w:rPr>
        <w:t>Commun</w:t>
      </w:r>
      <w:proofErr w:type="spellEnd"/>
      <w:r w:rsidRPr="00232D0F">
        <w:rPr>
          <w:sz w:val="24"/>
          <w:szCs w:val="24"/>
        </w:rPr>
        <w:t xml:space="preserve">. </w:t>
      </w:r>
      <w:proofErr w:type="spellStart"/>
      <w:r w:rsidRPr="00232D0F">
        <w:rPr>
          <w:sz w:val="24"/>
          <w:szCs w:val="24"/>
        </w:rPr>
        <w:t>Netw</w:t>
      </w:r>
      <w:proofErr w:type="spellEnd"/>
      <w:r w:rsidRPr="00232D0F">
        <w:rPr>
          <w:sz w:val="24"/>
          <w:szCs w:val="24"/>
        </w:rPr>
        <w:t xml:space="preserve">., vol. 22, no. 3, pp. 281-318, 2004, </w:t>
      </w:r>
      <w:proofErr w:type="spellStart"/>
      <w:r w:rsidRPr="00232D0F">
        <w:rPr>
          <w:sz w:val="24"/>
          <w:szCs w:val="24"/>
        </w:rPr>
        <w:t>doi</w:t>
      </w:r>
      <w:proofErr w:type="spellEnd"/>
      <w:r w:rsidRPr="00232D0F">
        <w:rPr>
          <w:sz w:val="24"/>
          <w:szCs w:val="24"/>
        </w:rPr>
        <w:t>: 10.1</w:t>
      </w:r>
      <w:r w:rsidRPr="00232D0F">
        <w:rPr>
          <w:sz w:val="24"/>
          <w:szCs w:val="24"/>
        </w:rPr>
        <w:t xml:space="preserve">002/sat.791. </w:t>
      </w:r>
      <w:hyperlink r:id="rId59" w:history="1">
        <w:r w:rsidRPr="00232D0F">
          <w:rPr>
            <w:rStyle w:val="Kpr"/>
            <w:sz w:val="24"/>
            <w:szCs w:val="24"/>
          </w:rPr>
          <w:t>DOI</w:t>
        </w:r>
      </w:hyperlink>
    </w:p>
    <w:p w14:paraId="11A56988" w14:textId="77777777" w:rsidR="001A14D8" w:rsidRPr="00232D0F" w:rsidRDefault="00C50023">
      <w:pPr>
        <w:pStyle w:val="ListeParagraf"/>
        <w:numPr>
          <w:ilvl w:val="0"/>
          <w:numId w:val="2"/>
        </w:numPr>
        <w:rPr>
          <w:sz w:val="24"/>
          <w:szCs w:val="24"/>
        </w:rPr>
      </w:pPr>
      <w:r w:rsidRPr="00232D0F">
        <w:rPr>
          <w:sz w:val="24"/>
          <w:szCs w:val="24"/>
        </w:rPr>
        <w:t xml:space="preserve">[54] ETSI/DVB, "DVB-S2X implementation guidelines," TR 102 376-2 (DVB </w:t>
      </w:r>
      <w:proofErr w:type="spellStart"/>
      <w:r w:rsidRPr="00232D0F">
        <w:rPr>
          <w:sz w:val="24"/>
          <w:szCs w:val="24"/>
        </w:rPr>
        <w:t>BlueBook</w:t>
      </w:r>
      <w:proofErr w:type="spellEnd"/>
      <w:r w:rsidRPr="00232D0F">
        <w:rPr>
          <w:sz w:val="24"/>
          <w:szCs w:val="24"/>
        </w:rPr>
        <w:t xml:space="preserve"> A171-2), 2020. </w:t>
      </w:r>
      <w:hyperlink r:id="rId60" w:history="1">
        <w:r w:rsidRPr="00232D0F">
          <w:rPr>
            <w:rStyle w:val="Kpr"/>
            <w:sz w:val="24"/>
            <w:szCs w:val="24"/>
          </w:rPr>
          <w:t>Link</w:t>
        </w:r>
      </w:hyperlink>
    </w:p>
    <w:p w14:paraId="11CE31A5" w14:textId="77777777" w:rsidR="001A14D8" w:rsidRPr="00232D0F" w:rsidRDefault="00C50023">
      <w:pPr>
        <w:pStyle w:val="ListeParagraf"/>
        <w:numPr>
          <w:ilvl w:val="0"/>
          <w:numId w:val="2"/>
        </w:numPr>
        <w:rPr>
          <w:sz w:val="24"/>
          <w:szCs w:val="24"/>
        </w:rPr>
      </w:pPr>
      <w:r w:rsidRPr="00232D0F">
        <w:rPr>
          <w:sz w:val="24"/>
          <w:szCs w:val="24"/>
        </w:rPr>
        <w:t xml:space="preserve">[55] B. F. </w:t>
      </w:r>
      <w:proofErr w:type="spellStart"/>
      <w:r w:rsidRPr="00232D0F">
        <w:rPr>
          <w:sz w:val="24"/>
          <w:szCs w:val="24"/>
        </w:rPr>
        <w:t>Beidas</w:t>
      </w:r>
      <w:proofErr w:type="spellEnd"/>
      <w:r w:rsidRPr="00232D0F">
        <w:rPr>
          <w:sz w:val="24"/>
          <w:szCs w:val="24"/>
        </w:rPr>
        <w:t>, "Intermodulation distortion in multicarrier satellite systems: Analysis and turbo Volterra equali</w:t>
      </w:r>
      <w:r w:rsidRPr="00232D0F">
        <w:rPr>
          <w:sz w:val="24"/>
          <w:szCs w:val="24"/>
        </w:rPr>
        <w:t xml:space="preserve">zation," IEEE Trans. </w:t>
      </w:r>
      <w:proofErr w:type="spellStart"/>
      <w:r w:rsidRPr="00232D0F">
        <w:rPr>
          <w:sz w:val="24"/>
          <w:szCs w:val="24"/>
        </w:rPr>
        <w:t>Commun</w:t>
      </w:r>
      <w:proofErr w:type="spellEnd"/>
      <w:r w:rsidRPr="00232D0F">
        <w:rPr>
          <w:sz w:val="24"/>
          <w:szCs w:val="24"/>
        </w:rPr>
        <w:t xml:space="preserve">., vol. 59, no. 6, pp. 1580-1590, 2011, </w:t>
      </w:r>
      <w:proofErr w:type="spellStart"/>
      <w:r w:rsidRPr="00232D0F">
        <w:rPr>
          <w:sz w:val="24"/>
          <w:szCs w:val="24"/>
        </w:rPr>
        <w:t>doi</w:t>
      </w:r>
      <w:proofErr w:type="spellEnd"/>
      <w:r w:rsidRPr="00232D0F">
        <w:rPr>
          <w:sz w:val="24"/>
          <w:szCs w:val="24"/>
        </w:rPr>
        <w:t xml:space="preserve">: 10.1109/TCOMM.2011.042111.100320. </w:t>
      </w:r>
      <w:hyperlink r:id="rId61" w:history="1">
        <w:r w:rsidRPr="00232D0F">
          <w:rPr>
            <w:rStyle w:val="Kpr"/>
            <w:sz w:val="24"/>
            <w:szCs w:val="24"/>
          </w:rPr>
          <w:t>Link</w:t>
        </w:r>
      </w:hyperlink>
    </w:p>
    <w:p w14:paraId="2E533300" w14:textId="77777777" w:rsidR="001A14D8" w:rsidRPr="00232D0F" w:rsidRDefault="00C50023">
      <w:pPr>
        <w:pStyle w:val="ListeParagraf"/>
        <w:numPr>
          <w:ilvl w:val="0"/>
          <w:numId w:val="2"/>
        </w:numPr>
        <w:rPr>
          <w:sz w:val="24"/>
          <w:szCs w:val="24"/>
        </w:rPr>
      </w:pPr>
      <w:r w:rsidRPr="00232D0F">
        <w:rPr>
          <w:sz w:val="24"/>
          <w:szCs w:val="24"/>
        </w:rPr>
        <w:t xml:space="preserve">[56] M. </w:t>
      </w:r>
      <w:proofErr w:type="spellStart"/>
      <w:r w:rsidRPr="00232D0F">
        <w:rPr>
          <w:sz w:val="24"/>
          <w:szCs w:val="24"/>
        </w:rPr>
        <w:t>Allegue</w:t>
      </w:r>
      <w:proofErr w:type="spellEnd"/>
      <w:r w:rsidRPr="00232D0F">
        <w:rPr>
          <w:sz w:val="24"/>
          <w:szCs w:val="24"/>
        </w:rPr>
        <w:t xml:space="preserve">-Martínez et al., "Digital linear pre-compensation technique to enhance predistortion performance in multicarrier DVB-S2 satellite communication systems," Electron. Lett., vol. 50, no. 13, pp. 957-959, 2014, </w:t>
      </w:r>
      <w:proofErr w:type="spellStart"/>
      <w:r w:rsidRPr="00232D0F">
        <w:rPr>
          <w:sz w:val="24"/>
          <w:szCs w:val="24"/>
        </w:rPr>
        <w:t>doi</w:t>
      </w:r>
      <w:proofErr w:type="spellEnd"/>
      <w:r w:rsidRPr="00232D0F">
        <w:rPr>
          <w:sz w:val="24"/>
          <w:szCs w:val="24"/>
        </w:rPr>
        <w:t xml:space="preserve">: 10.1049/el.2014.1172. </w:t>
      </w:r>
      <w:hyperlink r:id="rId62" w:history="1">
        <w:r w:rsidRPr="00232D0F">
          <w:rPr>
            <w:rStyle w:val="Kpr"/>
            <w:sz w:val="24"/>
            <w:szCs w:val="24"/>
          </w:rPr>
          <w:t>DOI</w:t>
        </w:r>
      </w:hyperlink>
    </w:p>
    <w:p w14:paraId="48D85959" w14:textId="77777777" w:rsidR="001A14D8" w:rsidRPr="00232D0F" w:rsidRDefault="00C50023">
      <w:pPr>
        <w:pStyle w:val="ListeParagraf"/>
        <w:numPr>
          <w:ilvl w:val="0"/>
          <w:numId w:val="2"/>
        </w:numPr>
        <w:rPr>
          <w:sz w:val="24"/>
          <w:szCs w:val="24"/>
        </w:rPr>
      </w:pPr>
      <w:r w:rsidRPr="00232D0F">
        <w:rPr>
          <w:sz w:val="24"/>
          <w:szCs w:val="24"/>
        </w:rPr>
        <w:t xml:space="preserve">[57] A. A. </w:t>
      </w:r>
      <w:proofErr w:type="spellStart"/>
      <w:r w:rsidRPr="00232D0F">
        <w:rPr>
          <w:sz w:val="24"/>
          <w:szCs w:val="24"/>
        </w:rPr>
        <w:t>Gözütok</w:t>
      </w:r>
      <w:proofErr w:type="spellEnd"/>
      <w:r w:rsidRPr="00232D0F">
        <w:rPr>
          <w:sz w:val="24"/>
          <w:szCs w:val="24"/>
        </w:rPr>
        <w:t xml:space="preserve">, M. M. </w:t>
      </w:r>
      <w:proofErr w:type="spellStart"/>
      <w:r w:rsidRPr="00232D0F">
        <w:rPr>
          <w:sz w:val="24"/>
          <w:szCs w:val="24"/>
        </w:rPr>
        <w:t>Nefes</w:t>
      </w:r>
      <w:proofErr w:type="spellEnd"/>
      <w:r w:rsidRPr="00232D0F">
        <w:rPr>
          <w:sz w:val="24"/>
          <w:szCs w:val="24"/>
        </w:rPr>
        <w:t xml:space="preserve">, S. </w:t>
      </w:r>
      <w:proofErr w:type="spellStart"/>
      <w:r w:rsidRPr="00232D0F">
        <w:rPr>
          <w:sz w:val="24"/>
          <w:szCs w:val="24"/>
        </w:rPr>
        <w:t>Demirel</w:t>
      </w:r>
      <w:proofErr w:type="spellEnd"/>
      <w:r w:rsidRPr="00232D0F">
        <w:rPr>
          <w:sz w:val="24"/>
          <w:szCs w:val="24"/>
        </w:rPr>
        <w:t xml:space="preserve">, "NPR and intermodulation distortion modelling of travelling-wave tube amplifier of telecommunication spacecraft," 2021. </w:t>
      </w:r>
      <w:hyperlink r:id="rId63" w:history="1">
        <w:r w:rsidRPr="00232D0F">
          <w:rPr>
            <w:rStyle w:val="Kpr"/>
            <w:sz w:val="24"/>
            <w:szCs w:val="24"/>
          </w:rPr>
          <w:t>Link</w:t>
        </w:r>
      </w:hyperlink>
    </w:p>
    <w:p w14:paraId="2EE876B6" w14:textId="77777777" w:rsidR="001A14D8" w:rsidRPr="00232D0F" w:rsidRDefault="00C50023">
      <w:pPr>
        <w:pStyle w:val="ListeParagraf"/>
        <w:numPr>
          <w:ilvl w:val="0"/>
          <w:numId w:val="2"/>
        </w:numPr>
        <w:rPr>
          <w:sz w:val="24"/>
          <w:szCs w:val="24"/>
        </w:rPr>
      </w:pPr>
      <w:r w:rsidRPr="00232D0F">
        <w:rPr>
          <w:sz w:val="24"/>
          <w:szCs w:val="24"/>
        </w:rPr>
        <w:t xml:space="preserve">[58] J. C. </w:t>
      </w:r>
      <w:proofErr w:type="spellStart"/>
      <w:r w:rsidRPr="00232D0F">
        <w:rPr>
          <w:sz w:val="24"/>
          <w:szCs w:val="24"/>
        </w:rPr>
        <w:t>Fuenzalida</w:t>
      </w:r>
      <w:proofErr w:type="spellEnd"/>
      <w:r w:rsidRPr="00232D0F">
        <w:rPr>
          <w:sz w:val="24"/>
          <w:szCs w:val="24"/>
        </w:rPr>
        <w:t xml:space="preserve">, O. </w:t>
      </w:r>
      <w:proofErr w:type="spellStart"/>
      <w:r w:rsidRPr="00232D0F">
        <w:rPr>
          <w:sz w:val="24"/>
          <w:szCs w:val="24"/>
        </w:rPr>
        <w:t>Shimbo</w:t>
      </w:r>
      <w:proofErr w:type="spellEnd"/>
      <w:r w:rsidRPr="00232D0F">
        <w:rPr>
          <w:sz w:val="24"/>
          <w:szCs w:val="24"/>
        </w:rPr>
        <w:t>, W. L. Cook, "Time-domain analysis of intermodulation effects caused by nonlinear amplifiers," COMSAT Tech. Rev., vol. 3, no. 1, pp. 89-143, 1973.</w:t>
      </w:r>
    </w:p>
    <w:p w14:paraId="271EF39E" w14:textId="77777777" w:rsidR="001A14D8" w:rsidRPr="00232D0F" w:rsidRDefault="00C50023">
      <w:pPr>
        <w:pStyle w:val="ListeParagraf"/>
        <w:numPr>
          <w:ilvl w:val="0"/>
          <w:numId w:val="2"/>
        </w:numPr>
        <w:rPr>
          <w:sz w:val="24"/>
          <w:szCs w:val="24"/>
        </w:rPr>
      </w:pPr>
      <w:r w:rsidRPr="00232D0F">
        <w:rPr>
          <w:sz w:val="24"/>
          <w:szCs w:val="24"/>
        </w:rPr>
        <w:t>[59] Y. Luo, A. Jayaprakash, G. Chen, C. Hua</w:t>
      </w:r>
      <w:r w:rsidRPr="00232D0F">
        <w:rPr>
          <w:sz w:val="24"/>
          <w:szCs w:val="24"/>
        </w:rPr>
        <w:t xml:space="preserve">ng, Q. Luo, P. Xiao, "Widely linear augmented extreme learning </w:t>
      </w:r>
      <w:proofErr w:type="gramStart"/>
      <w:r w:rsidRPr="00232D0F">
        <w:rPr>
          <w:sz w:val="24"/>
          <w:szCs w:val="24"/>
        </w:rPr>
        <w:t>machine based</w:t>
      </w:r>
      <w:proofErr w:type="gramEnd"/>
      <w:r w:rsidRPr="00232D0F">
        <w:rPr>
          <w:sz w:val="24"/>
          <w:szCs w:val="24"/>
        </w:rPr>
        <w:t xml:space="preserve"> impairments compensation for satellite communications," arXiv:2506.14557, 2025. </w:t>
      </w:r>
      <w:hyperlink r:id="rId64" w:history="1">
        <w:r w:rsidRPr="00232D0F">
          <w:rPr>
            <w:rStyle w:val="Kpr"/>
            <w:sz w:val="24"/>
            <w:szCs w:val="24"/>
          </w:rPr>
          <w:t>Open access</w:t>
        </w:r>
      </w:hyperlink>
    </w:p>
    <w:p w14:paraId="6974C385" w14:textId="77777777" w:rsidR="001A14D8" w:rsidRPr="00232D0F" w:rsidRDefault="00C50023">
      <w:pPr>
        <w:pStyle w:val="ListeParagraf"/>
        <w:numPr>
          <w:ilvl w:val="0"/>
          <w:numId w:val="2"/>
        </w:numPr>
        <w:rPr>
          <w:sz w:val="24"/>
          <w:szCs w:val="24"/>
        </w:rPr>
      </w:pPr>
      <w:r w:rsidRPr="00232D0F">
        <w:rPr>
          <w:sz w:val="24"/>
          <w:szCs w:val="24"/>
        </w:rPr>
        <w:t>[60] X. Sun et al., "Kernel-</w:t>
      </w:r>
      <w:proofErr w:type="spellStart"/>
      <w:r w:rsidRPr="00232D0F">
        <w:rPr>
          <w:sz w:val="24"/>
          <w:szCs w:val="24"/>
        </w:rPr>
        <w:t>FastICA</w:t>
      </w:r>
      <w:proofErr w:type="spellEnd"/>
      <w:r w:rsidRPr="00232D0F">
        <w:rPr>
          <w:sz w:val="24"/>
          <w:szCs w:val="24"/>
        </w:rPr>
        <w:t>-ba</w:t>
      </w:r>
      <w:r w:rsidRPr="00232D0F">
        <w:rPr>
          <w:sz w:val="24"/>
          <w:szCs w:val="24"/>
        </w:rPr>
        <w:t xml:space="preserve">sed nonlinear blind source separation for anti-jamming satellite communications," Sensors, vol. 25, no. 12, art. 3743, 2025, </w:t>
      </w:r>
      <w:proofErr w:type="spellStart"/>
      <w:r w:rsidRPr="00232D0F">
        <w:rPr>
          <w:sz w:val="24"/>
          <w:szCs w:val="24"/>
        </w:rPr>
        <w:t>doi</w:t>
      </w:r>
      <w:proofErr w:type="spellEnd"/>
      <w:r w:rsidRPr="00232D0F">
        <w:rPr>
          <w:sz w:val="24"/>
          <w:szCs w:val="24"/>
        </w:rPr>
        <w:t xml:space="preserve">: 10.3390/s25123743. </w:t>
      </w:r>
      <w:hyperlink r:id="rId65" w:history="1">
        <w:r w:rsidRPr="00232D0F">
          <w:rPr>
            <w:rStyle w:val="Kpr"/>
            <w:sz w:val="24"/>
            <w:szCs w:val="24"/>
          </w:rPr>
          <w:t>Link</w:t>
        </w:r>
      </w:hyperlink>
    </w:p>
    <w:p w14:paraId="3F7DBE53" w14:textId="77777777" w:rsidR="001A14D8" w:rsidRPr="00232D0F" w:rsidRDefault="00C50023">
      <w:pPr>
        <w:pStyle w:val="ListeParagraf"/>
        <w:numPr>
          <w:ilvl w:val="0"/>
          <w:numId w:val="2"/>
        </w:numPr>
        <w:rPr>
          <w:sz w:val="24"/>
          <w:szCs w:val="24"/>
        </w:rPr>
      </w:pPr>
      <w:r w:rsidRPr="00232D0F">
        <w:rPr>
          <w:sz w:val="24"/>
          <w:szCs w:val="24"/>
        </w:rPr>
        <w:t xml:space="preserve">[61] Y. Wu, G. D. Singh, M. </w:t>
      </w:r>
      <w:proofErr w:type="spellStart"/>
      <w:r w:rsidRPr="00232D0F">
        <w:rPr>
          <w:sz w:val="24"/>
          <w:szCs w:val="24"/>
        </w:rPr>
        <w:t>Beikmir</w:t>
      </w:r>
      <w:r w:rsidRPr="00232D0F">
        <w:rPr>
          <w:sz w:val="24"/>
          <w:szCs w:val="24"/>
        </w:rPr>
        <w:t>za</w:t>
      </w:r>
      <w:proofErr w:type="spellEnd"/>
      <w:r w:rsidRPr="00232D0F">
        <w:rPr>
          <w:sz w:val="24"/>
          <w:szCs w:val="24"/>
        </w:rPr>
        <w:t xml:space="preserve">, L. C. N. de </w:t>
      </w:r>
      <w:proofErr w:type="spellStart"/>
      <w:r w:rsidRPr="00232D0F">
        <w:rPr>
          <w:sz w:val="24"/>
          <w:szCs w:val="24"/>
        </w:rPr>
        <w:t>Vreede</w:t>
      </w:r>
      <w:proofErr w:type="spellEnd"/>
      <w:r w:rsidRPr="00232D0F">
        <w:rPr>
          <w:sz w:val="24"/>
          <w:szCs w:val="24"/>
        </w:rPr>
        <w:t xml:space="preserve">, M. </w:t>
      </w:r>
      <w:proofErr w:type="spellStart"/>
      <w:r w:rsidRPr="00232D0F">
        <w:rPr>
          <w:sz w:val="24"/>
          <w:szCs w:val="24"/>
        </w:rPr>
        <w:t>Alavi</w:t>
      </w:r>
      <w:proofErr w:type="spellEnd"/>
      <w:r w:rsidRPr="00232D0F">
        <w:rPr>
          <w:sz w:val="24"/>
          <w:szCs w:val="24"/>
        </w:rPr>
        <w:t>, C. Gao, "</w:t>
      </w:r>
      <w:proofErr w:type="spellStart"/>
      <w:r w:rsidRPr="00232D0F">
        <w:rPr>
          <w:sz w:val="24"/>
          <w:szCs w:val="24"/>
        </w:rPr>
        <w:t>OpenDPD</w:t>
      </w:r>
      <w:proofErr w:type="spellEnd"/>
      <w:r w:rsidRPr="00232D0F">
        <w:rPr>
          <w:sz w:val="24"/>
          <w:szCs w:val="24"/>
        </w:rPr>
        <w:t xml:space="preserve">: An open-source end-to-end learning &amp; benchmarking framework for wideband power amplifier modeling and digital pre-distortion," Proc. IEEE ISCAS, 2024, arXiv:2401.08318. </w:t>
      </w:r>
      <w:hyperlink r:id="rId66" w:history="1">
        <w:r w:rsidRPr="00232D0F">
          <w:rPr>
            <w:rStyle w:val="Kpr"/>
            <w:sz w:val="24"/>
            <w:szCs w:val="24"/>
          </w:rPr>
          <w:t>Open access</w:t>
        </w:r>
      </w:hyperlink>
    </w:p>
    <w:p w14:paraId="55FB5D67" w14:textId="77777777" w:rsidR="001A14D8" w:rsidRPr="00232D0F" w:rsidRDefault="00C50023">
      <w:pPr>
        <w:pStyle w:val="ListeParagraf"/>
        <w:numPr>
          <w:ilvl w:val="0"/>
          <w:numId w:val="2"/>
        </w:numPr>
        <w:rPr>
          <w:sz w:val="24"/>
          <w:szCs w:val="24"/>
        </w:rPr>
      </w:pPr>
      <w:r w:rsidRPr="00232D0F">
        <w:rPr>
          <w:sz w:val="24"/>
          <w:szCs w:val="24"/>
        </w:rPr>
        <w:t xml:space="preserve">[62] Y. Wu, A. Li, C. Gao, "OpenDPDv2: A unified learning and optimization framework for neural network digital predistortion," arXiv:2507.06849, 2025. </w:t>
      </w:r>
      <w:hyperlink r:id="rId67" w:history="1">
        <w:r w:rsidRPr="00232D0F">
          <w:rPr>
            <w:rStyle w:val="Kpr"/>
            <w:sz w:val="24"/>
            <w:szCs w:val="24"/>
          </w:rPr>
          <w:t>Open access</w:t>
        </w:r>
      </w:hyperlink>
    </w:p>
    <w:p w14:paraId="273B1DCC" w14:textId="77777777" w:rsidR="001A14D8" w:rsidRPr="00232D0F" w:rsidRDefault="00C50023">
      <w:pPr>
        <w:pStyle w:val="ListeParagraf"/>
        <w:numPr>
          <w:ilvl w:val="0"/>
          <w:numId w:val="2"/>
        </w:numPr>
        <w:rPr>
          <w:sz w:val="24"/>
          <w:szCs w:val="24"/>
        </w:rPr>
      </w:pPr>
      <w:r w:rsidRPr="00232D0F">
        <w:rPr>
          <w:sz w:val="24"/>
          <w:szCs w:val="24"/>
        </w:rPr>
        <w:t>[63] S. Hanna, D.</w:t>
      </w:r>
      <w:r w:rsidRPr="00232D0F">
        <w:rPr>
          <w:sz w:val="24"/>
          <w:szCs w:val="24"/>
        </w:rPr>
        <w:t xml:space="preserve"> </w:t>
      </w:r>
      <w:proofErr w:type="spellStart"/>
      <w:r w:rsidRPr="00232D0F">
        <w:rPr>
          <w:sz w:val="24"/>
          <w:szCs w:val="24"/>
        </w:rPr>
        <w:t>Čabrić</w:t>
      </w:r>
      <w:proofErr w:type="spellEnd"/>
      <w:r w:rsidRPr="00232D0F">
        <w:rPr>
          <w:sz w:val="24"/>
          <w:szCs w:val="24"/>
        </w:rPr>
        <w:t xml:space="preserve">, "Deep </w:t>
      </w:r>
      <w:proofErr w:type="gramStart"/>
      <w:r w:rsidRPr="00232D0F">
        <w:rPr>
          <w:sz w:val="24"/>
          <w:szCs w:val="24"/>
        </w:rPr>
        <w:t>learning based</w:t>
      </w:r>
      <w:proofErr w:type="gramEnd"/>
      <w:r w:rsidRPr="00232D0F">
        <w:rPr>
          <w:sz w:val="24"/>
          <w:szCs w:val="24"/>
        </w:rPr>
        <w:t xml:space="preserve"> transmitter identification using power amplifier nonlinearity," arXiv:1811.04521, 2018. </w:t>
      </w:r>
      <w:hyperlink r:id="rId68" w:history="1">
        <w:r w:rsidRPr="00232D0F">
          <w:rPr>
            <w:rStyle w:val="Kpr"/>
            <w:sz w:val="24"/>
            <w:szCs w:val="24"/>
          </w:rPr>
          <w:t>Open access</w:t>
        </w:r>
      </w:hyperlink>
    </w:p>
    <w:p w14:paraId="21F2EBBC" w14:textId="77777777" w:rsidR="001A14D8" w:rsidRPr="00232D0F" w:rsidRDefault="00C50023">
      <w:pPr>
        <w:pStyle w:val="ListeParagraf"/>
        <w:numPr>
          <w:ilvl w:val="0"/>
          <w:numId w:val="2"/>
        </w:numPr>
        <w:rPr>
          <w:sz w:val="24"/>
          <w:szCs w:val="24"/>
        </w:rPr>
      </w:pPr>
      <w:r w:rsidRPr="00232D0F">
        <w:rPr>
          <w:sz w:val="24"/>
          <w:szCs w:val="24"/>
        </w:rPr>
        <w:t xml:space="preserve">[64] A. S. </w:t>
      </w:r>
      <w:proofErr w:type="spellStart"/>
      <w:r w:rsidRPr="00232D0F">
        <w:rPr>
          <w:sz w:val="24"/>
          <w:szCs w:val="24"/>
        </w:rPr>
        <w:t>Karasuwa</w:t>
      </w:r>
      <w:proofErr w:type="spellEnd"/>
      <w:r w:rsidRPr="00232D0F">
        <w:rPr>
          <w:sz w:val="24"/>
          <w:szCs w:val="24"/>
        </w:rPr>
        <w:t xml:space="preserve">, J. D. </w:t>
      </w:r>
      <w:proofErr w:type="spellStart"/>
      <w:r w:rsidRPr="00232D0F">
        <w:rPr>
          <w:sz w:val="24"/>
          <w:szCs w:val="24"/>
        </w:rPr>
        <w:t>Eastment</w:t>
      </w:r>
      <w:proofErr w:type="spellEnd"/>
      <w:r w:rsidRPr="00232D0F">
        <w:rPr>
          <w:sz w:val="24"/>
          <w:szCs w:val="24"/>
        </w:rPr>
        <w:t xml:space="preserve">, I. E. </w:t>
      </w:r>
      <w:proofErr w:type="spellStart"/>
      <w:r w:rsidRPr="00232D0F">
        <w:rPr>
          <w:sz w:val="24"/>
          <w:szCs w:val="24"/>
        </w:rPr>
        <w:t>Otung</w:t>
      </w:r>
      <w:proofErr w:type="spellEnd"/>
      <w:r w:rsidRPr="00232D0F">
        <w:rPr>
          <w:sz w:val="24"/>
          <w:szCs w:val="24"/>
        </w:rPr>
        <w:t>, "Cross-</w:t>
      </w:r>
      <w:proofErr w:type="spellStart"/>
      <w:r w:rsidRPr="00232D0F">
        <w:rPr>
          <w:sz w:val="24"/>
          <w:szCs w:val="24"/>
        </w:rPr>
        <w:t>polarisation</w:t>
      </w:r>
      <w:proofErr w:type="spellEnd"/>
      <w:r w:rsidRPr="00232D0F">
        <w:rPr>
          <w:sz w:val="24"/>
          <w:szCs w:val="24"/>
        </w:rPr>
        <w:t xml:space="preserve"> discrim</w:t>
      </w:r>
      <w:r w:rsidRPr="00232D0F">
        <w:rPr>
          <w:sz w:val="24"/>
          <w:szCs w:val="24"/>
        </w:rPr>
        <w:t>ination-induced interference in dual-</w:t>
      </w:r>
      <w:proofErr w:type="spellStart"/>
      <w:r w:rsidRPr="00232D0F">
        <w:rPr>
          <w:sz w:val="24"/>
          <w:szCs w:val="24"/>
        </w:rPr>
        <w:t>polarised</w:t>
      </w:r>
      <w:proofErr w:type="spellEnd"/>
      <w:r w:rsidRPr="00232D0F">
        <w:rPr>
          <w:sz w:val="24"/>
          <w:szCs w:val="24"/>
        </w:rPr>
        <w:t xml:space="preserve"> high-capacity satellite communication systems," J. Eng., vol. 2016, no. 6, pp. 162-170, 2016, </w:t>
      </w:r>
      <w:proofErr w:type="spellStart"/>
      <w:r w:rsidRPr="00232D0F">
        <w:rPr>
          <w:sz w:val="24"/>
          <w:szCs w:val="24"/>
        </w:rPr>
        <w:t>doi</w:t>
      </w:r>
      <w:proofErr w:type="spellEnd"/>
      <w:r w:rsidRPr="00232D0F">
        <w:rPr>
          <w:sz w:val="24"/>
          <w:szCs w:val="24"/>
        </w:rPr>
        <w:t xml:space="preserve">: 10.1049/joe.2015.0178. </w:t>
      </w:r>
      <w:hyperlink r:id="rId69" w:history="1">
        <w:r w:rsidRPr="00232D0F">
          <w:rPr>
            <w:rStyle w:val="Kpr"/>
            <w:sz w:val="24"/>
            <w:szCs w:val="24"/>
          </w:rPr>
          <w:t>Link</w:t>
        </w:r>
      </w:hyperlink>
    </w:p>
    <w:p w14:paraId="7F4A4FDA" w14:textId="77777777" w:rsidR="001A14D8" w:rsidRPr="00232D0F" w:rsidRDefault="00C50023">
      <w:pPr>
        <w:pStyle w:val="ListeParagraf"/>
        <w:numPr>
          <w:ilvl w:val="0"/>
          <w:numId w:val="2"/>
        </w:numPr>
        <w:rPr>
          <w:sz w:val="24"/>
          <w:szCs w:val="24"/>
        </w:rPr>
      </w:pPr>
      <w:r w:rsidRPr="00232D0F">
        <w:rPr>
          <w:sz w:val="24"/>
          <w:szCs w:val="24"/>
        </w:rPr>
        <w:t xml:space="preserve">[65] E. </w:t>
      </w:r>
      <w:proofErr w:type="spellStart"/>
      <w:r w:rsidRPr="00232D0F">
        <w:rPr>
          <w:sz w:val="24"/>
          <w:szCs w:val="24"/>
        </w:rPr>
        <w:t>Satoriu</w:t>
      </w:r>
      <w:r w:rsidRPr="00232D0F">
        <w:rPr>
          <w:sz w:val="24"/>
          <w:szCs w:val="24"/>
        </w:rPr>
        <w:t>s</w:t>
      </w:r>
      <w:proofErr w:type="spellEnd"/>
      <w:r w:rsidRPr="00232D0F">
        <w:rPr>
          <w:sz w:val="24"/>
          <w:szCs w:val="24"/>
        </w:rPr>
        <w:t xml:space="preserve">, T. </w:t>
      </w:r>
      <w:proofErr w:type="spellStart"/>
      <w:r w:rsidRPr="00232D0F">
        <w:rPr>
          <w:sz w:val="24"/>
          <w:szCs w:val="24"/>
        </w:rPr>
        <w:t>Jedrey</w:t>
      </w:r>
      <w:proofErr w:type="spellEnd"/>
      <w:r w:rsidRPr="00232D0F">
        <w:rPr>
          <w:sz w:val="24"/>
          <w:szCs w:val="24"/>
        </w:rPr>
        <w:t xml:space="preserve">, C. Wang, "Impact of cross-polarization interference on dual polarization communication systems," IPN Progress Report 42-213, JPL, 2018. </w:t>
      </w:r>
      <w:hyperlink r:id="rId70" w:history="1">
        <w:r w:rsidRPr="00232D0F">
          <w:rPr>
            <w:rStyle w:val="Kpr"/>
            <w:sz w:val="24"/>
            <w:szCs w:val="24"/>
          </w:rPr>
          <w:t>Link</w:t>
        </w:r>
      </w:hyperlink>
    </w:p>
    <w:p w14:paraId="60E6661D" w14:textId="77777777" w:rsidR="001A14D8" w:rsidRPr="00232D0F" w:rsidRDefault="00C50023">
      <w:pPr>
        <w:pStyle w:val="ListeParagraf"/>
        <w:numPr>
          <w:ilvl w:val="0"/>
          <w:numId w:val="2"/>
        </w:numPr>
        <w:rPr>
          <w:sz w:val="24"/>
          <w:szCs w:val="24"/>
        </w:rPr>
      </w:pPr>
      <w:r w:rsidRPr="00232D0F">
        <w:rPr>
          <w:sz w:val="24"/>
          <w:szCs w:val="24"/>
        </w:rPr>
        <w:t xml:space="preserve">[66] P. Mo, X. Fan, L. </w:t>
      </w:r>
      <w:r w:rsidRPr="00232D0F">
        <w:rPr>
          <w:sz w:val="24"/>
          <w:szCs w:val="24"/>
        </w:rPr>
        <w:t xml:space="preserve">You, "A novel and blind detection scheme for asymmetric PCMA system," Proc. ICCSNT, pp. 854-857, 2013, </w:t>
      </w:r>
      <w:proofErr w:type="spellStart"/>
      <w:r w:rsidRPr="00232D0F">
        <w:rPr>
          <w:sz w:val="24"/>
          <w:szCs w:val="24"/>
        </w:rPr>
        <w:t>doi</w:t>
      </w:r>
      <w:proofErr w:type="spellEnd"/>
      <w:r w:rsidRPr="00232D0F">
        <w:rPr>
          <w:sz w:val="24"/>
          <w:szCs w:val="24"/>
        </w:rPr>
        <w:t xml:space="preserve">: 10.1109/ICCSNT.2013.6967240. </w:t>
      </w:r>
      <w:hyperlink r:id="rId71" w:history="1">
        <w:r w:rsidRPr="00232D0F">
          <w:rPr>
            <w:rStyle w:val="Kpr"/>
            <w:sz w:val="24"/>
            <w:szCs w:val="24"/>
          </w:rPr>
          <w:t>Link</w:t>
        </w:r>
      </w:hyperlink>
    </w:p>
    <w:p w14:paraId="01E8538F" w14:textId="77777777" w:rsidR="001A14D8" w:rsidRPr="00232D0F" w:rsidRDefault="00C50023">
      <w:pPr>
        <w:pStyle w:val="ListeParagraf"/>
        <w:numPr>
          <w:ilvl w:val="0"/>
          <w:numId w:val="2"/>
        </w:numPr>
        <w:rPr>
          <w:sz w:val="24"/>
          <w:szCs w:val="24"/>
        </w:rPr>
      </w:pPr>
      <w:r w:rsidRPr="00232D0F">
        <w:rPr>
          <w:sz w:val="24"/>
          <w:szCs w:val="24"/>
        </w:rPr>
        <w:lastRenderedPageBreak/>
        <w:t>[67] X. Liu, X. Tao, X. Chen, N. Ge, "Information th</w:t>
      </w:r>
      <w:r w:rsidRPr="00232D0F">
        <w:rPr>
          <w:sz w:val="24"/>
          <w:szCs w:val="24"/>
        </w:rPr>
        <w:t xml:space="preserve">eory analysis of blind detection for PCMA satellite communication systems," Proc. IEEE VTC-Fall, pp. 1-5, 2013, </w:t>
      </w:r>
      <w:proofErr w:type="spellStart"/>
      <w:r w:rsidRPr="00232D0F">
        <w:rPr>
          <w:sz w:val="24"/>
          <w:szCs w:val="24"/>
        </w:rPr>
        <w:t>doi</w:t>
      </w:r>
      <w:proofErr w:type="spellEnd"/>
      <w:r w:rsidRPr="00232D0F">
        <w:rPr>
          <w:sz w:val="24"/>
          <w:szCs w:val="24"/>
        </w:rPr>
        <w:t xml:space="preserve">: 10.1109/VTCFall.2013.6692242. </w:t>
      </w:r>
      <w:hyperlink r:id="rId72" w:history="1">
        <w:r w:rsidRPr="00232D0F">
          <w:rPr>
            <w:rStyle w:val="Kpr"/>
            <w:sz w:val="24"/>
            <w:szCs w:val="24"/>
          </w:rPr>
          <w:t>Link</w:t>
        </w:r>
      </w:hyperlink>
    </w:p>
    <w:p w14:paraId="48DA5370" w14:textId="77777777" w:rsidR="001A14D8" w:rsidRPr="00232D0F" w:rsidRDefault="00C50023">
      <w:pPr>
        <w:pStyle w:val="ListeParagraf"/>
        <w:numPr>
          <w:ilvl w:val="0"/>
          <w:numId w:val="2"/>
        </w:numPr>
        <w:rPr>
          <w:sz w:val="24"/>
          <w:szCs w:val="24"/>
        </w:rPr>
      </w:pPr>
      <w:r w:rsidRPr="00232D0F">
        <w:rPr>
          <w:sz w:val="24"/>
          <w:szCs w:val="24"/>
        </w:rPr>
        <w:t xml:space="preserve">[68] C. </w:t>
      </w:r>
      <w:proofErr w:type="spellStart"/>
      <w:r w:rsidRPr="00232D0F">
        <w:rPr>
          <w:sz w:val="24"/>
          <w:szCs w:val="24"/>
        </w:rPr>
        <w:t>Geng</w:t>
      </w:r>
      <w:proofErr w:type="spellEnd"/>
      <w:r w:rsidRPr="00232D0F">
        <w:rPr>
          <w:sz w:val="24"/>
          <w:szCs w:val="24"/>
        </w:rPr>
        <w:t>, S.-J. Huang, S. Chen, "</w:t>
      </w:r>
      <w:r w:rsidRPr="00232D0F">
        <w:rPr>
          <w:sz w:val="24"/>
          <w:szCs w:val="24"/>
        </w:rPr>
        <w:t xml:space="preserve">Recent advances in open set recognition: A survey," IEEE Trans. Pattern Anal. Mach. </w:t>
      </w:r>
      <w:proofErr w:type="spellStart"/>
      <w:r w:rsidRPr="00232D0F">
        <w:rPr>
          <w:sz w:val="24"/>
          <w:szCs w:val="24"/>
        </w:rPr>
        <w:t>Intell</w:t>
      </w:r>
      <w:proofErr w:type="spellEnd"/>
      <w:r w:rsidRPr="00232D0F">
        <w:rPr>
          <w:sz w:val="24"/>
          <w:szCs w:val="24"/>
        </w:rPr>
        <w:t xml:space="preserve">., vol. 43, no. 10, pp. 3614-3631, 2021, </w:t>
      </w:r>
      <w:proofErr w:type="spellStart"/>
      <w:r w:rsidRPr="00232D0F">
        <w:rPr>
          <w:sz w:val="24"/>
          <w:szCs w:val="24"/>
        </w:rPr>
        <w:t>doi</w:t>
      </w:r>
      <w:proofErr w:type="spellEnd"/>
      <w:r w:rsidRPr="00232D0F">
        <w:rPr>
          <w:sz w:val="24"/>
          <w:szCs w:val="24"/>
        </w:rPr>
        <w:t xml:space="preserve">: 10.1109/TPAMI.2020.2981604, arXiv:1811.08581. </w:t>
      </w:r>
      <w:hyperlink r:id="rId73" w:history="1">
        <w:r w:rsidRPr="00232D0F">
          <w:rPr>
            <w:rStyle w:val="Kpr"/>
            <w:sz w:val="24"/>
            <w:szCs w:val="24"/>
          </w:rPr>
          <w:t>Open access</w:t>
        </w:r>
      </w:hyperlink>
    </w:p>
    <w:p w14:paraId="7ABFDC42" w14:textId="77777777" w:rsidR="001A14D8" w:rsidRPr="00232D0F" w:rsidRDefault="00C50023">
      <w:pPr>
        <w:pStyle w:val="ListeParagraf"/>
        <w:numPr>
          <w:ilvl w:val="0"/>
          <w:numId w:val="2"/>
        </w:numPr>
        <w:rPr>
          <w:sz w:val="24"/>
          <w:szCs w:val="24"/>
        </w:rPr>
      </w:pPr>
      <w:r w:rsidRPr="00232D0F">
        <w:rPr>
          <w:sz w:val="24"/>
          <w:szCs w:val="24"/>
        </w:rPr>
        <w:t>[69] J. Yang,</w:t>
      </w:r>
      <w:r w:rsidRPr="00232D0F">
        <w:rPr>
          <w:sz w:val="24"/>
          <w:szCs w:val="24"/>
        </w:rPr>
        <w:t xml:space="preserve"> K. Zhou, Y. Li, Z. Liu, "Generalized out-of-distribution detection: A survey," Int. J. </w:t>
      </w:r>
      <w:proofErr w:type="spellStart"/>
      <w:r w:rsidRPr="00232D0F">
        <w:rPr>
          <w:sz w:val="24"/>
          <w:szCs w:val="24"/>
        </w:rPr>
        <w:t>Comput</w:t>
      </w:r>
      <w:proofErr w:type="spellEnd"/>
      <w:r w:rsidRPr="00232D0F">
        <w:rPr>
          <w:sz w:val="24"/>
          <w:szCs w:val="24"/>
        </w:rPr>
        <w:t xml:space="preserve">. Vis., vol. 132, no. 12, pp. 5635-5662, 2024, </w:t>
      </w:r>
      <w:proofErr w:type="spellStart"/>
      <w:r w:rsidRPr="00232D0F">
        <w:rPr>
          <w:sz w:val="24"/>
          <w:szCs w:val="24"/>
        </w:rPr>
        <w:t>doi</w:t>
      </w:r>
      <w:proofErr w:type="spellEnd"/>
      <w:r w:rsidRPr="00232D0F">
        <w:rPr>
          <w:sz w:val="24"/>
          <w:szCs w:val="24"/>
        </w:rPr>
        <w:t xml:space="preserve">: 10.1007/s11263-024-02117-4, arXiv:2110.11334. </w:t>
      </w:r>
      <w:hyperlink r:id="rId74" w:history="1">
        <w:r w:rsidRPr="00232D0F">
          <w:rPr>
            <w:rStyle w:val="Kpr"/>
            <w:sz w:val="24"/>
            <w:szCs w:val="24"/>
          </w:rPr>
          <w:t>Open access</w:t>
        </w:r>
      </w:hyperlink>
    </w:p>
    <w:p w14:paraId="2D71C863" w14:textId="77777777" w:rsidR="001A14D8" w:rsidRPr="00232D0F" w:rsidRDefault="00C50023">
      <w:pPr>
        <w:pStyle w:val="ListeParagraf"/>
        <w:numPr>
          <w:ilvl w:val="0"/>
          <w:numId w:val="2"/>
        </w:numPr>
        <w:rPr>
          <w:sz w:val="24"/>
          <w:szCs w:val="24"/>
        </w:rPr>
      </w:pPr>
      <w:r w:rsidRPr="00232D0F">
        <w:rPr>
          <w:sz w:val="24"/>
          <w:szCs w:val="24"/>
        </w:rPr>
        <w:t>[70</w:t>
      </w:r>
      <w:r w:rsidRPr="00232D0F">
        <w:rPr>
          <w:sz w:val="24"/>
          <w:szCs w:val="24"/>
        </w:rPr>
        <w:t xml:space="preserve">] D. </w:t>
      </w:r>
      <w:proofErr w:type="spellStart"/>
      <w:r w:rsidRPr="00232D0F">
        <w:rPr>
          <w:sz w:val="24"/>
          <w:szCs w:val="24"/>
        </w:rPr>
        <w:t>Hendrycks</w:t>
      </w:r>
      <w:proofErr w:type="spellEnd"/>
      <w:r w:rsidRPr="00232D0F">
        <w:rPr>
          <w:sz w:val="24"/>
          <w:szCs w:val="24"/>
        </w:rPr>
        <w:t xml:space="preserve">, K. </w:t>
      </w:r>
      <w:proofErr w:type="spellStart"/>
      <w:r w:rsidRPr="00232D0F">
        <w:rPr>
          <w:sz w:val="24"/>
          <w:szCs w:val="24"/>
        </w:rPr>
        <w:t>Gimpel</w:t>
      </w:r>
      <w:proofErr w:type="spellEnd"/>
      <w:r w:rsidRPr="00232D0F">
        <w:rPr>
          <w:sz w:val="24"/>
          <w:szCs w:val="24"/>
        </w:rPr>
        <w:t xml:space="preserve">, "A baseline for detecting misclassified and out-of-distribution examples in neural networks," Proc. ICLR, 2017, arXiv:1610.02136. </w:t>
      </w:r>
      <w:hyperlink r:id="rId75" w:history="1">
        <w:r w:rsidRPr="00232D0F">
          <w:rPr>
            <w:rStyle w:val="Kpr"/>
            <w:sz w:val="24"/>
            <w:szCs w:val="24"/>
          </w:rPr>
          <w:t>Open access</w:t>
        </w:r>
      </w:hyperlink>
    </w:p>
    <w:p w14:paraId="012153E9" w14:textId="77777777" w:rsidR="001A14D8" w:rsidRPr="00232D0F" w:rsidRDefault="00C50023">
      <w:pPr>
        <w:pStyle w:val="ListeParagraf"/>
        <w:numPr>
          <w:ilvl w:val="0"/>
          <w:numId w:val="2"/>
        </w:numPr>
        <w:rPr>
          <w:sz w:val="24"/>
          <w:szCs w:val="24"/>
        </w:rPr>
      </w:pPr>
      <w:r w:rsidRPr="00232D0F">
        <w:rPr>
          <w:sz w:val="24"/>
          <w:szCs w:val="24"/>
        </w:rPr>
        <w:t xml:space="preserve">[71] S. Liang, Y. Li, R. Srikant, "Enhancing the reliability of out-of-distribution image detection in neural networks," Proc. ICLR, 2018, arXiv:1706.02690. </w:t>
      </w:r>
      <w:hyperlink r:id="rId76" w:history="1">
        <w:r w:rsidRPr="00232D0F">
          <w:rPr>
            <w:rStyle w:val="Kpr"/>
            <w:sz w:val="24"/>
            <w:szCs w:val="24"/>
          </w:rPr>
          <w:t>Open access</w:t>
        </w:r>
      </w:hyperlink>
    </w:p>
    <w:p w14:paraId="769CD23B" w14:textId="77777777" w:rsidR="001A14D8" w:rsidRPr="00232D0F" w:rsidRDefault="00C50023">
      <w:pPr>
        <w:pStyle w:val="ListeParagraf"/>
        <w:numPr>
          <w:ilvl w:val="0"/>
          <w:numId w:val="2"/>
        </w:numPr>
        <w:rPr>
          <w:sz w:val="24"/>
          <w:szCs w:val="24"/>
        </w:rPr>
      </w:pPr>
      <w:r w:rsidRPr="00232D0F">
        <w:rPr>
          <w:sz w:val="24"/>
          <w:szCs w:val="24"/>
        </w:rPr>
        <w:t xml:space="preserve">[72] W. Liu, X. Wang, J. D. Owens, Y. </w:t>
      </w:r>
      <w:r w:rsidRPr="00232D0F">
        <w:rPr>
          <w:sz w:val="24"/>
          <w:szCs w:val="24"/>
        </w:rPr>
        <w:t xml:space="preserve">Li, "Energy-based out-of-distribution detection," Proc. </w:t>
      </w:r>
      <w:proofErr w:type="spellStart"/>
      <w:r w:rsidRPr="00232D0F">
        <w:rPr>
          <w:sz w:val="24"/>
          <w:szCs w:val="24"/>
        </w:rPr>
        <w:t>NeurIPS</w:t>
      </w:r>
      <w:proofErr w:type="spellEnd"/>
      <w:r w:rsidRPr="00232D0F">
        <w:rPr>
          <w:sz w:val="24"/>
          <w:szCs w:val="24"/>
        </w:rPr>
        <w:t xml:space="preserve">, 2020, arXiv:2010.03759. </w:t>
      </w:r>
      <w:hyperlink r:id="rId77" w:history="1">
        <w:r w:rsidRPr="00232D0F">
          <w:rPr>
            <w:rStyle w:val="Kpr"/>
            <w:sz w:val="24"/>
            <w:szCs w:val="24"/>
          </w:rPr>
          <w:t>Open access</w:t>
        </w:r>
      </w:hyperlink>
    </w:p>
    <w:p w14:paraId="793A114D" w14:textId="77777777" w:rsidR="001A14D8" w:rsidRPr="00232D0F" w:rsidRDefault="00C50023">
      <w:pPr>
        <w:pStyle w:val="ListeParagraf"/>
        <w:numPr>
          <w:ilvl w:val="0"/>
          <w:numId w:val="2"/>
        </w:numPr>
        <w:rPr>
          <w:sz w:val="24"/>
          <w:szCs w:val="24"/>
        </w:rPr>
      </w:pPr>
      <w:r w:rsidRPr="00232D0F">
        <w:rPr>
          <w:sz w:val="24"/>
          <w:szCs w:val="24"/>
        </w:rPr>
        <w:t>[73] K. Lee, K. Lee, H. Lee, J. Shin, "A simple unified framework for detecting out-of-distribution sample</w:t>
      </w:r>
      <w:r w:rsidRPr="00232D0F">
        <w:rPr>
          <w:sz w:val="24"/>
          <w:szCs w:val="24"/>
        </w:rPr>
        <w:t xml:space="preserve">s and adversarial attacks," Proc. </w:t>
      </w:r>
      <w:proofErr w:type="spellStart"/>
      <w:r w:rsidRPr="00232D0F">
        <w:rPr>
          <w:sz w:val="24"/>
          <w:szCs w:val="24"/>
        </w:rPr>
        <w:t>NeurIPS</w:t>
      </w:r>
      <w:proofErr w:type="spellEnd"/>
      <w:r w:rsidRPr="00232D0F">
        <w:rPr>
          <w:sz w:val="24"/>
          <w:szCs w:val="24"/>
        </w:rPr>
        <w:t xml:space="preserve">, 2018, arXiv:1807.03888. </w:t>
      </w:r>
      <w:hyperlink r:id="rId78" w:history="1">
        <w:r w:rsidRPr="00232D0F">
          <w:rPr>
            <w:rStyle w:val="Kpr"/>
            <w:sz w:val="24"/>
            <w:szCs w:val="24"/>
          </w:rPr>
          <w:t>Open access</w:t>
        </w:r>
      </w:hyperlink>
    </w:p>
    <w:p w14:paraId="43B6A3B2" w14:textId="77777777" w:rsidR="001A14D8" w:rsidRPr="00232D0F" w:rsidRDefault="00C50023">
      <w:pPr>
        <w:pStyle w:val="ListeParagraf"/>
        <w:numPr>
          <w:ilvl w:val="0"/>
          <w:numId w:val="2"/>
        </w:numPr>
        <w:rPr>
          <w:sz w:val="24"/>
          <w:szCs w:val="24"/>
        </w:rPr>
      </w:pPr>
      <w:r w:rsidRPr="00232D0F">
        <w:rPr>
          <w:sz w:val="24"/>
          <w:szCs w:val="24"/>
        </w:rPr>
        <w:t xml:space="preserve">[74] A. </w:t>
      </w:r>
      <w:proofErr w:type="spellStart"/>
      <w:r w:rsidRPr="00232D0F">
        <w:rPr>
          <w:sz w:val="24"/>
          <w:szCs w:val="24"/>
        </w:rPr>
        <w:t>Bendale</w:t>
      </w:r>
      <w:proofErr w:type="spellEnd"/>
      <w:r w:rsidRPr="00232D0F">
        <w:rPr>
          <w:sz w:val="24"/>
          <w:szCs w:val="24"/>
        </w:rPr>
        <w:t xml:space="preserve">, T. Boult, "Towards open set deep networks," Proc. CVPR, 2016, arXiv:1511.06233. </w:t>
      </w:r>
      <w:hyperlink r:id="rId79" w:history="1">
        <w:r w:rsidRPr="00232D0F">
          <w:rPr>
            <w:rStyle w:val="Kpr"/>
            <w:sz w:val="24"/>
            <w:szCs w:val="24"/>
          </w:rPr>
          <w:t>Open access</w:t>
        </w:r>
      </w:hyperlink>
    </w:p>
    <w:p w14:paraId="50B2ACB8" w14:textId="77777777" w:rsidR="001A14D8" w:rsidRPr="00232D0F" w:rsidRDefault="00C50023">
      <w:pPr>
        <w:pStyle w:val="ListeParagraf"/>
        <w:numPr>
          <w:ilvl w:val="0"/>
          <w:numId w:val="2"/>
        </w:numPr>
        <w:rPr>
          <w:sz w:val="24"/>
          <w:szCs w:val="24"/>
        </w:rPr>
      </w:pPr>
      <w:r w:rsidRPr="00232D0F">
        <w:rPr>
          <w:sz w:val="24"/>
          <w:szCs w:val="24"/>
        </w:rPr>
        <w:t xml:space="preserve">[75] G. Chen, P. Peng, X. Wang, Y. Tian, "Adversarial reciprocal points learning for open set recognition," IEEE Trans. Pattern Anal. Mach. </w:t>
      </w:r>
      <w:proofErr w:type="spellStart"/>
      <w:r w:rsidRPr="00232D0F">
        <w:rPr>
          <w:sz w:val="24"/>
          <w:szCs w:val="24"/>
        </w:rPr>
        <w:t>Intell</w:t>
      </w:r>
      <w:proofErr w:type="spellEnd"/>
      <w:r w:rsidRPr="00232D0F">
        <w:rPr>
          <w:sz w:val="24"/>
          <w:szCs w:val="24"/>
        </w:rPr>
        <w:t xml:space="preserve">., 2021, </w:t>
      </w:r>
      <w:proofErr w:type="spellStart"/>
      <w:r w:rsidRPr="00232D0F">
        <w:rPr>
          <w:sz w:val="24"/>
          <w:szCs w:val="24"/>
        </w:rPr>
        <w:t>doi</w:t>
      </w:r>
      <w:proofErr w:type="spellEnd"/>
      <w:r w:rsidRPr="00232D0F">
        <w:rPr>
          <w:sz w:val="24"/>
          <w:szCs w:val="24"/>
        </w:rPr>
        <w:t xml:space="preserve">: 10.1109/TPAMI.2021.3106743, arXiv:2103.00953. </w:t>
      </w:r>
      <w:hyperlink r:id="rId80" w:history="1">
        <w:r w:rsidRPr="00232D0F">
          <w:rPr>
            <w:rStyle w:val="Kpr"/>
            <w:sz w:val="24"/>
            <w:szCs w:val="24"/>
          </w:rPr>
          <w:t>Open access</w:t>
        </w:r>
      </w:hyperlink>
    </w:p>
    <w:p w14:paraId="7198EC80" w14:textId="77777777" w:rsidR="001A14D8" w:rsidRPr="00232D0F" w:rsidRDefault="00C50023">
      <w:pPr>
        <w:pStyle w:val="ListeParagraf"/>
        <w:numPr>
          <w:ilvl w:val="0"/>
          <w:numId w:val="2"/>
        </w:numPr>
        <w:rPr>
          <w:sz w:val="24"/>
          <w:szCs w:val="24"/>
        </w:rPr>
      </w:pPr>
      <w:r w:rsidRPr="00232D0F">
        <w:rPr>
          <w:sz w:val="24"/>
          <w:szCs w:val="24"/>
        </w:rPr>
        <w:t xml:space="preserve">[76] S. </w:t>
      </w:r>
      <w:proofErr w:type="spellStart"/>
      <w:r w:rsidRPr="00232D0F">
        <w:rPr>
          <w:sz w:val="24"/>
          <w:szCs w:val="24"/>
        </w:rPr>
        <w:t>Vaze</w:t>
      </w:r>
      <w:proofErr w:type="spellEnd"/>
      <w:r w:rsidRPr="00232D0F">
        <w:rPr>
          <w:sz w:val="24"/>
          <w:szCs w:val="24"/>
        </w:rPr>
        <w:t xml:space="preserve">, K. Han, A. </w:t>
      </w:r>
      <w:proofErr w:type="spellStart"/>
      <w:r w:rsidRPr="00232D0F">
        <w:rPr>
          <w:sz w:val="24"/>
          <w:szCs w:val="24"/>
        </w:rPr>
        <w:t>Vedaldi</w:t>
      </w:r>
      <w:proofErr w:type="spellEnd"/>
      <w:r w:rsidRPr="00232D0F">
        <w:rPr>
          <w:sz w:val="24"/>
          <w:szCs w:val="24"/>
        </w:rPr>
        <w:t xml:space="preserve">, A. Zisserman, "Open-set recognition: A good closed-set classifier is all you </w:t>
      </w:r>
      <w:proofErr w:type="gramStart"/>
      <w:r w:rsidRPr="00232D0F">
        <w:rPr>
          <w:sz w:val="24"/>
          <w:szCs w:val="24"/>
        </w:rPr>
        <w:t>need?,</w:t>
      </w:r>
      <w:proofErr w:type="gramEnd"/>
      <w:r w:rsidRPr="00232D0F">
        <w:rPr>
          <w:sz w:val="24"/>
          <w:szCs w:val="24"/>
        </w:rPr>
        <w:t xml:space="preserve">" Proc. ICLR, 2022, arXiv:2110.06207. </w:t>
      </w:r>
      <w:hyperlink r:id="rId81" w:history="1">
        <w:r w:rsidRPr="00232D0F">
          <w:rPr>
            <w:rStyle w:val="Kpr"/>
            <w:sz w:val="24"/>
            <w:szCs w:val="24"/>
          </w:rPr>
          <w:t>Open access</w:t>
        </w:r>
      </w:hyperlink>
    </w:p>
    <w:p w14:paraId="12B5ECA7" w14:textId="77777777" w:rsidR="001A14D8" w:rsidRPr="00232D0F" w:rsidRDefault="00C50023">
      <w:pPr>
        <w:pStyle w:val="ListeParagraf"/>
        <w:numPr>
          <w:ilvl w:val="0"/>
          <w:numId w:val="2"/>
        </w:numPr>
        <w:rPr>
          <w:sz w:val="24"/>
          <w:szCs w:val="24"/>
        </w:rPr>
      </w:pPr>
      <w:r w:rsidRPr="00232D0F">
        <w:rPr>
          <w:sz w:val="24"/>
          <w:szCs w:val="24"/>
        </w:rPr>
        <w:t xml:space="preserve">[77] A. R. Dhamija, M. Günther, T. E. Boult, "Reducing network agnostophobia," Proc. </w:t>
      </w:r>
      <w:proofErr w:type="spellStart"/>
      <w:r w:rsidRPr="00232D0F">
        <w:rPr>
          <w:sz w:val="24"/>
          <w:szCs w:val="24"/>
        </w:rPr>
        <w:t>NeurIPS</w:t>
      </w:r>
      <w:proofErr w:type="spellEnd"/>
      <w:r w:rsidRPr="00232D0F">
        <w:rPr>
          <w:sz w:val="24"/>
          <w:szCs w:val="24"/>
        </w:rPr>
        <w:t xml:space="preserve">, 2018, arXiv:1811.04110. </w:t>
      </w:r>
      <w:hyperlink r:id="rId82" w:history="1">
        <w:r w:rsidRPr="00232D0F">
          <w:rPr>
            <w:rStyle w:val="Kpr"/>
            <w:sz w:val="24"/>
            <w:szCs w:val="24"/>
          </w:rPr>
          <w:t>Open access</w:t>
        </w:r>
      </w:hyperlink>
    </w:p>
    <w:p w14:paraId="684489C6" w14:textId="77777777" w:rsidR="001A14D8" w:rsidRPr="00232D0F" w:rsidRDefault="00C50023">
      <w:pPr>
        <w:pStyle w:val="ListeParagraf"/>
        <w:numPr>
          <w:ilvl w:val="0"/>
          <w:numId w:val="2"/>
        </w:numPr>
        <w:rPr>
          <w:sz w:val="24"/>
          <w:szCs w:val="24"/>
        </w:rPr>
      </w:pPr>
      <w:r w:rsidRPr="00232D0F">
        <w:rPr>
          <w:sz w:val="24"/>
          <w:szCs w:val="24"/>
        </w:rPr>
        <w:t>[78] Y. Guo, H. Jiang, J. Wu, J. Zhou, "Open set modulation recognition base</w:t>
      </w:r>
      <w:r w:rsidRPr="00232D0F">
        <w:rPr>
          <w:sz w:val="24"/>
          <w:szCs w:val="24"/>
        </w:rPr>
        <w:t xml:space="preserve">d on dual-channel LSTM model," arXiv:2002.12037, 2020. </w:t>
      </w:r>
      <w:hyperlink r:id="rId83" w:history="1">
        <w:r w:rsidRPr="00232D0F">
          <w:rPr>
            <w:rStyle w:val="Kpr"/>
            <w:sz w:val="24"/>
            <w:szCs w:val="24"/>
          </w:rPr>
          <w:t>Open access</w:t>
        </w:r>
      </w:hyperlink>
    </w:p>
    <w:p w14:paraId="2866593B" w14:textId="77777777" w:rsidR="001A14D8" w:rsidRPr="00232D0F" w:rsidRDefault="00C50023">
      <w:pPr>
        <w:pStyle w:val="ListeParagraf"/>
        <w:numPr>
          <w:ilvl w:val="0"/>
          <w:numId w:val="2"/>
        </w:numPr>
        <w:rPr>
          <w:sz w:val="24"/>
          <w:szCs w:val="24"/>
        </w:rPr>
      </w:pPr>
      <w:r w:rsidRPr="00232D0F">
        <w:rPr>
          <w:sz w:val="24"/>
          <w:szCs w:val="24"/>
        </w:rPr>
        <w:t>[79] Z. Zhang, M. Zhu, J. Liu, Y. Li, S. Wang, "Class information guided reconstruction for automatic modulation open-set recognition," arXi</w:t>
      </w:r>
      <w:r w:rsidRPr="00232D0F">
        <w:rPr>
          <w:sz w:val="24"/>
          <w:szCs w:val="24"/>
        </w:rPr>
        <w:t xml:space="preserve">v:2312.13023, 2023. </w:t>
      </w:r>
      <w:hyperlink r:id="rId84" w:history="1">
        <w:r w:rsidRPr="00232D0F">
          <w:rPr>
            <w:rStyle w:val="Kpr"/>
            <w:sz w:val="24"/>
            <w:szCs w:val="24"/>
          </w:rPr>
          <w:t>Open access</w:t>
        </w:r>
      </w:hyperlink>
    </w:p>
    <w:p w14:paraId="797A0046" w14:textId="77777777" w:rsidR="001A14D8" w:rsidRPr="00232D0F" w:rsidRDefault="00C50023">
      <w:pPr>
        <w:pStyle w:val="ListeParagraf"/>
        <w:numPr>
          <w:ilvl w:val="0"/>
          <w:numId w:val="2"/>
        </w:numPr>
        <w:rPr>
          <w:sz w:val="24"/>
          <w:szCs w:val="24"/>
        </w:rPr>
      </w:pPr>
      <w:r w:rsidRPr="00232D0F">
        <w:rPr>
          <w:sz w:val="24"/>
          <w:szCs w:val="24"/>
        </w:rPr>
        <w:t xml:space="preserve">[80] H. Zhang, F. Zhou, Q. Wu, C. Yuen, "FSOS-AMC: Few-shot open-set learning for automatic modulation classification," arXiv:2410.10265, 2024. </w:t>
      </w:r>
      <w:hyperlink r:id="rId85" w:history="1">
        <w:r w:rsidRPr="00232D0F">
          <w:rPr>
            <w:rStyle w:val="Kpr"/>
            <w:sz w:val="24"/>
            <w:szCs w:val="24"/>
          </w:rPr>
          <w:t>Open access</w:t>
        </w:r>
      </w:hyperlink>
    </w:p>
    <w:p w14:paraId="58698772" w14:textId="77777777" w:rsidR="001A14D8" w:rsidRPr="00232D0F" w:rsidRDefault="00C50023">
      <w:pPr>
        <w:pStyle w:val="ListeParagraf"/>
        <w:numPr>
          <w:ilvl w:val="0"/>
          <w:numId w:val="2"/>
        </w:numPr>
        <w:rPr>
          <w:sz w:val="24"/>
          <w:szCs w:val="24"/>
        </w:rPr>
      </w:pPr>
      <w:r w:rsidRPr="00232D0F">
        <w:rPr>
          <w:sz w:val="24"/>
          <w:szCs w:val="24"/>
        </w:rPr>
        <w:t xml:space="preserve">[81] Y. Yang, S. Zhang, K. Li, Q. Tian, Y. Lin, "Adversarial threats to automatic modulation open set recognition in wireless networks," arXiv:2405.05022, 2024. </w:t>
      </w:r>
      <w:hyperlink r:id="rId86" w:history="1">
        <w:r w:rsidRPr="00232D0F">
          <w:rPr>
            <w:rStyle w:val="Kpr"/>
            <w:sz w:val="24"/>
            <w:szCs w:val="24"/>
          </w:rPr>
          <w:t>Open access</w:t>
        </w:r>
      </w:hyperlink>
    </w:p>
    <w:p w14:paraId="637E10BB" w14:textId="77777777" w:rsidR="001A14D8" w:rsidRPr="00232D0F" w:rsidRDefault="00C50023">
      <w:pPr>
        <w:pStyle w:val="ListeParagraf"/>
        <w:numPr>
          <w:ilvl w:val="0"/>
          <w:numId w:val="2"/>
        </w:numPr>
        <w:rPr>
          <w:sz w:val="24"/>
          <w:szCs w:val="24"/>
        </w:rPr>
      </w:pPr>
      <w:r w:rsidRPr="00232D0F">
        <w:rPr>
          <w:sz w:val="24"/>
          <w:szCs w:val="24"/>
        </w:rPr>
        <w:t>[82]</w:t>
      </w:r>
      <w:r w:rsidRPr="00232D0F">
        <w:rPr>
          <w:sz w:val="24"/>
          <w:szCs w:val="24"/>
        </w:rPr>
        <w:t xml:space="preserve"> W. Wang, H. Liao, L. Gan, "Open-set RF fingerprinting via improved prototype learning," arXiv:2306.13895, 2023. </w:t>
      </w:r>
      <w:hyperlink r:id="rId87" w:history="1">
        <w:r w:rsidRPr="00232D0F">
          <w:rPr>
            <w:rStyle w:val="Kpr"/>
            <w:sz w:val="24"/>
            <w:szCs w:val="24"/>
          </w:rPr>
          <w:t>Open access</w:t>
        </w:r>
      </w:hyperlink>
    </w:p>
    <w:p w14:paraId="7654BA7C" w14:textId="77777777" w:rsidR="001A14D8" w:rsidRPr="00232D0F" w:rsidRDefault="00C50023">
      <w:pPr>
        <w:pStyle w:val="ListeParagraf"/>
        <w:numPr>
          <w:ilvl w:val="0"/>
          <w:numId w:val="2"/>
        </w:numPr>
        <w:rPr>
          <w:sz w:val="24"/>
          <w:szCs w:val="24"/>
        </w:rPr>
      </w:pPr>
      <w:r w:rsidRPr="00232D0F">
        <w:rPr>
          <w:sz w:val="24"/>
          <w:szCs w:val="24"/>
        </w:rPr>
        <w:t xml:space="preserve">[83] S. R. </w:t>
      </w:r>
      <w:proofErr w:type="spellStart"/>
      <w:r w:rsidRPr="00232D0F">
        <w:rPr>
          <w:sz w:val="24"/>
          <w:szCs w:val="24"/>
        </w:rPr>
        <w:t>Shebert</w:t>
      </w:r>
      <w:proofErr w:type="spellEnd"/>
      <w:r w:rsidRPr="00232D0F">
        <w:rPr>
          <w:sz w:val="24"/>
          <w:szCs w:val="24"/>
        </w:rPr>
        <w:t>, B. H. Kirk, R. M. Buehrer, "Open set wireless signal classific</w:t>
      </w:r>
      <w:r w:rsidRPr="00232D0F">
        <w:rPr>
          <w:sz w:val="24"/>
          <w:szCs w:val="24"/>
        </w:rPr>
        <w:t xml:space="preserve">ation: Augmenting deep learning with expert feature classifiers," arXiv:2302.03749, 2023. </w:t>
      </w:r>
      <w:hyperlink r:id="rId88" w:history="1">
        <w:r w:rsidRPr="00232D0F">
          <w:rPr>
            <w:rStyle w:val="Kpr"/>
            <w:sz w:val="24"/>
            <w:szCs w:val="24"/>
          </w:rPr>
          <w:t>Open access</w:t>
        </w:r>
      </w:hyperlink>
    </w:p>
    <w:p w14:paraId="2B831E1C" w14:textId="77777777" w:rsidR="001A14D8" w:rsidRPr="00232D0F" w:rsidRDefault="00C50023">
      <w:pPr>
        <w:pStyle w:val="ListeParagraf"/>
        <w:numPr>
          <w:ilvl w:val="0"/>
          <w:numId w:val="2"/>
        </w:numPr>
        <w:rPr>
          <w:sz w:val="24"/>
          <w:szCs w:val="24"/>
        </w:rPr>
      </w:pPr>
      <w:r w:rsidRPr="00232D0F">
        <w:rPr>
          <w:sz w:val="24"/>
          <w:szCs w:val="24"/>
        </w:rPr>
        <w:lastRenderedPageBreak/>
        <w:t>[84] X. Chen, Z. Zhao, X. Ye, S. Zheng, C. Lou, X. Yang, "Efficient open-set recognition for interference</w:t>
      </w:r>
      <w:r w:rsidRPr="00232D0F">
        <w:rPr>
          <w:sz w:val="24"/>
          <w:szCs w:val="24"/>
        </w:rPr>
        <w:t xml:space="preserve"> signals based on convolutional prototype learning," Appl. Sci., vol. 12, no. 9, art. 4380, 2022, </w:t>
      </w:r>
      <w:proofErr w:type="spellStart"/>
      <w:r w:rsidRPr="00232D0F">
        <w:rPr>
          <w:sz w:val="24"/>
          <w:szCs w:val="24"/>
        </w:rPr>
        <w:t>doi</w:t>
      </w:r>
      <w:proofErr w:type="spellEnd"/>
      <w:r w:rsidRPr="00232D0F">
        <w:rPr>
          <w:sz w:val="24"/>
          <w:szCs w:val="24"/>
        </w:rPr>
        <w:t xml:space="preserve">: 10.3390/app12094380. </w:t>
      </w:r>
      <w:hyperlink r:id="rId89" w:history="1">
        <w:r w:rsidRPr="00232D0F">
          <w:rPr>
            <w:rStyle w:val="Kpr"/>
            <w:sz w:val="24"/>
            <w:szCs w:val="24"/>
          </w:rPr>
          <w:t>DOI</w:t>
        </w:r>
      </w:hyperlink>
    </w:p>
    <w:p w14:paraId="6026E3C6" w14:textId="77777777" w:rsidR="001A14D8" w:rsidRPr="00232D0F" w:rsidRDefault="00C50023">
      <w:pPr>
        <w:pStyle w:val="ListeParagraf"/>
        <w:numPr>
          <w:ilvl w:val="0"/>
          <w:numId w:val="2"/>
        </w:numPr>
        <w:rPr>
          <w:sz w:val="24"/>
          <w:szCs w:val="24"/>
        </w:rPr>
      </w:pPr>
      <w:r w:rsidRPr="00232D0F">
        <w:rPr>
          <w:sz w:val="24"/>
          <w:szCs w:val="24"/>
        </w:rPr>
        <w:t xml:space="preserve">[85] Y. Zhou, S. Shang, X. Song, S. Zhang, T. You et al., "Intelligent radar jamming recognition in open set environment based on deep learning networks," Remote Sens., vol. 14, no. 24, art. 6220, 2022, </w:t>
      </w:r>
      <w:proofErr w:type="spellStart"/>
      <w:r w:rsidRPr="00232D0F">
        <w:rPr>
          <w:sz w:val="24"/>
          <w:szCs w:val="24"/>
        </w:rPr>
        <w:t>doi</w:t>
      </w:r>
      <w:proofErr w:type="spellEnd"/>
      <w:r w:rsidRPr="00232D0F">
        <w:rPr>
          <w:sz w:val="24"/>
          <w:szCs w:val="24"/>
        </w:rPr>
        <w:t xml:space="preserve">: 10.3390/rs14246220. </w:t>
      </w:r>
      <w:hyperlink r:id="rId90" w:history="1">
        <w:r w:rsidRPr="00232D0F">
          <w:rPr>
            <w:rStyle w:val="Kpr"/>
            <w:sz w:val="24"/>
            <w:szCs w:val="24"/>
          </w:rPr>
          <w:t>DOI</w:t>
        </w:r>
      </w:hyperlink>
    </w:p>
    <w:p w14:paraId="4EFD0755" w14:textId="77777777" w:rsidR="001A14D8" w:rsidRPr="00232D0F" w:rsidRDefault="00C50023">
      <w:pPr>
        <w:pStyle w:val="ListeParagraf"/>
        <w:numPr>
          <w:ilvl w:val="0"/>
          <w:numId w:val="2"/>
        </w:numPr>
        <w:rPr>
          <w:sz w:val="24"/>
          <w:szCs w:val="24"/>
        </w:rPr>
      </w:pPr>
      <w:r w:rsidRPr="00232D0F">
        <w:rPr>
          <w:sz w:val="24"/>
          <w:szCs w:val="24"/>
        </w:rPr>
        <w:t xml:space="preserve">[86] Y. Xiao, R. Zhang, X. Yu, Y. Jiang, "Open-set recognition of compound jamming signal based on multi-task multi-label learning," IET Radar Sonar </w:t>
      </w:r>
      <w:proofErr w:type="spellStart"/>
      <w:r w:rsidRPr="00232D0F">
        <w:rPr>
          <w:sz w:val="24"/>
          <w:szCs w:val="24"/>
        </w:rPr>
        <w:t>Navig</w:t>
      </w:r>
      <w:proofErr w:type="spellEnd"/>
      <w:r w:rsidRPr="00232D0F">
        <w:rPr>
          <w:sz w:val="24"/>
          <w:szCs w:val="24"/>
        </w:rPr>
        <w:t xml:space="preserve">., vol. 18, no. 8, pp. 1235-1246, 2024, </w:t>
      </w:r>
      <w:proofErr w:type="spellStart"/>
      <w:r w:rsidRPr="00232D0F">
        <w:rPr>
          <w:sz w:val="24"/>
          <w:szCs w:val="24"/>
        </w:rPr>
        <w:t>doi</w:t>
      </w:r>
      <w:proofErr w:type="spellEnd"/>
      <w:r w:rsidRPr="00232D0F">
        <w:rPr>
          <w:sz w:val="24"/>
          <w:szCs w:val="24"/>
        </w:rPr>
        <w:t xml:space="preserve">: 10.1049/rsn2.12561. </w:t>
      </w:r>
      <w:hyperlink r:id="rId91" w:history="1">
        <w:r w:rsidRPr="00232D0F">
          <w:rPr>
            <w:rStyle w:val="Kpr"/>
            <w:sz w:val="24"/>
            <w:szCs w:val="24"/>
          </w:rPr>
          <w:t>DOI</w:t>
        </w:r>
      </w:hyperlink>
    </w:p>
    <w:p w14:paraId="5C0F3100" w14:textId="77777777" w:rsidR="001A14D8" w:rsidRPr="00232D0F" w:rsidRDefault="00C50023">
      <w:pPr>
        <w:pStyle w:val="ListeParagraf"/>
        <w:numPr>
          <w:ilvl w:val="0"/>
          <w:numId w:val="2"/>
        </w:numPr>
        <w:rPr>
          <w:sz w:val="24"/>
          <w:szCs w:val="24"/>
        </w:rPr>
      </w:pPr>
      <w:r w:rsidRPr="00232D0F">
        <w:rPr>
          <w:sz w:val="24"/>
          <w:szCs w:val="24"/>
        </w:rPr>
        <w:t xml:space="preserve">[87] M. Ouyang, "An open-set jamming signal recognition method based on domain-specific network," IET </w:t>
      </w:r>
      <w:proofErr w:type="spellStart"/>
      <w:r w:rsidRPr="00232D0F">
        <w:rPr>
          <w:sz w:val="24"/>
          <w:szCs w:val="24"/>
        </w:rPr>
        <w:t>Commun</w:t>
      </w:r>
      <w:proofErr w:type="spellEnd"/>
      <w:r w:rsidRPr="00232D0F">
        <w:rPr>
          <w:sz w:val="24"/>
          <w:szCs w:val="24"/>
        </w:rPr>
        <w:t xml:space="preserve">., vol. 20, no. 1, 2026, </w:t>
      </w:r>
      <w:proofErr w:type="spellStart"/>
      <w:r w:rsidRPr="00232D0F">
        <w:rPr>
          <w:sz w:val="24"/>
          <w:szCs w:val="24"/>
        </w:rPr>
        <w:t>doi</w:t>
      </w:r>
      <w:proofErr w:type="spellEnd"/>
      <w:r w:rsidRPr="00232D0F">
        <w:rPr>
          <w:sz w:val="24"/>
          <w:szCs w:val="24"/>
        </w:rPr>
        <w:t xml:space="preserve">: 10.1049/cmu2.70198. </w:t>
      </w:r>
      <w:hyperlink r:id="rId92" w:history="1">
        <w:r w:rsidRPr="00232D0F">
          <w:rPr>
            <w:rStyle w:val="Kpr"/>
            <w:sz w:val="24"/>
            <w:szCs w:val="24"/>
          </w:rPr>
          <w:t>DOI</w:t>
        </w:r>
      </w:hyperlink>
    </w:p>
    <w:p w14:paraId="4DD7C722" w14:textId="77777777" w:rsidR="001A14D8" w:rsidRPr="00232D0F" w:rsidRDefault="00C50023">
      <w:pPr>
        <w:pStyle w:val="ListeParagraf"/>
        <w:numPr>
          <w:ilvl w:val="0"/>
          <w:numId w:val="2"/>
        </w:numPr>
        <w:rPr>
          <w:sz w:val="24"/>
          <w:szCs w:val="24"/>
        </w:rPr>
      </w:pPr>
      <w:r w:rsidRPr="00232D0F">
        <w:rPr>
          <w:sz w:val="24"/>
          <w:szCs w:val="24"/>
        </w:rPr>
        <w:t>[88] Y. Liu, S. Han, Z. Lin, C. Guo, Q. Zha</w:t>
      </w:r>
      <w:r w:rsidRPr="00232D0F">
        <w:rPr>
          <w:sz w:val="24"/>
          <w:szCs w:val="24"/>
        </w:rPr>
        <w:t xml:space="preserve">o, W. Chen, T. </w:t>
      </w:r>
      <w:proofErr w:type="spellStart"/>
      <w:r w:rsidRPr="00232D0F">
        <w:rPr>
          <w:sz w:val="24"/>
          <w:szCs w:val="24"/>
        </w:rPr>
        <w:t>Qiu</w:t>
      </w:r>
      <w:proofErr w:type="spellEnd"/>
      <w:r w:rsidRPr="00232D0F">
        <w:rPr>
          <w:sz w:val="24"/>
          <w:szCs w:val="24"/>
        </w:rPr>
        <w:t xml:space="preserve">, "An open-set recognition method for active radar jamming signals based on multi-dimensional prototype feature constraints and adversarial reciprocal point learning," Preprints.org (not peer-reviewed), 2025, </w:t>
      </w:r>
      <w:proofErr w:type="spellStart"/>
      <w:r w:rsidRPr="00232D0F">
        <w:rPr>
          <w:sz w:val="24"/>
          <w:szCs w:val="24"/>
        </w:rPr>
        <w:t>doi</w:t>
      </w:r>
      <w:proofErr w:type="spellEnd"/>
      <w:r w:rsidRPr="00232D0F">
        <w:rPr>
          <w:sz w:val="24"/>
          <w:szCs w:val="24"/>
        </w:rPr>
        <w:t>: 10.20944/preprints</w:t>
      </w:r>
      <w:proofErr w:type="gramStart"/>
      <w:r w:rsidRPr="00232D0F">
        <w:rPr>
          <w:sz w:val="24"/>
          <w:szCs w:val="24"/>
        </w:rPr>
        <w:t>202503</w:t>
      </w:r>
      <w:r w:rsidRPr="00232D0F">
        <w:rPr>
          <w:sz w:val="24"/>
          <w:szCs w:val="24"/>
        </w:rPr>
        <w:t>.2079.v</w:t>
      </w:r>
      <w:proofErr w:type="gramEnd"/>
      <w:r w:rsidRPr="00232D0F">
        <w:rPr>
          <w:sz w:val="24"/>
          <w:szCs w:val="24"/>
        </w:rPr>
        <w:t xml:space="preserve">1. </w:t>
      </w:r>
      <w:hyperlink r:id="rId93" w:history="1">
        <w:r w:rsidRPr="00232D0F">
          <w:rPr>
            <w:rStyle w:val="Kpr"/>
            <w:sz w:val="24"/>
            <w:szCs w:val="24"/>
          </w:rPr>
          <w:t>Link</w:t>
        </w:r>
      </w:hyperlink>
    </w:p>
    <w:p w14:paraId="69FF4009" w14:textId="77777777" w:rsidR="001A14D8" w:rsidRPr="00232D0F" w:rsidRDefault="00C50023">
      <w:pPr>
        <w:pStyle w:val="ListeParagraf"/>
        <w:numPr>
          <w:ilvl w:val="0"/>
          <w:numId w:val="2"/>
        </w:numPr>
        <w:rPr>
          <w:sz w:val="24"/>
          <w:szCs w:val="24"/>
        </w:rPr>
      </w:pPr>
      <w:r w:rsidRPr="00232D0F">
        <w:rPr>
          <w:sz w:val="24"/>
          <w:szCs w:val="24"/>
        </w:rPr>
        <w:t xml:space="preserve">[89] L. </w:t>
      </w:r>
      <w:proofErr w:type="spellStart"/>
      <w:r w:rsidRPr="00232D0F">
        <w:rPr>
          <w:sz w:val="24"/>
          <w:szCs w:val="24"/>
        </w:rPr>
        <w:t>Henneke</w:t>
      </w:r>
      <w:proofErr w:type="spellEnd"/>
      <w:r w:rsidRPr="00232D0F">
        <w:rPr>
          <w:sz w:val="24"/>
          <w:szCs w:val="24"/>
        </w:rPr>
        <w:t xml:space="preserve">, F. </w:t>
      </w:r>
      <w:proofErr w:type="spellStart"/>
      <w:r w:rsidRPr="00232D0F">
        <w:rPr>
          <w:sz w:val="24"/>
          <w:szCs w:val="24"/>
        </w:rPr>
        <w:t>Kurth</w:t>
      </w:r>
      <w:proofErr w:type="spellEnd"/>
      <w:r w:rsidRPr="00232D0F">
        <w:rPr>
          <w:sz w:val="24"/>
          <w:szCs w:val="24"/>
        </w:rPr>
        <w:t xml:space="preserve">, "Approaching domain generalization with embeddings for robust discrimination and recognition of RF communication signals," arXiv:2510.23186, 2025. </w:t>
      </w:r>
      <w:hyperlink r:id="rId94" w:history="1">
        <w:r w:rsidRPr="00232D0F">
          <w:rPr>
            <w:rStyle w:val="Kpr"/>
            <w:sz w:val="24"/>
            <w:szCs w:val="24"/>
          </w:rPr>
          <w:t>Open access</w:t>
        </w:r>
      </w:hyperlink>
    </w:p>
    <w:p w14:paraId="00488D90" w14:textId="77777777" w:rsidR="001A14D8" w:rsidRPr="00232D0F" w:rsidRDefault="00C50023">
      <w:pPr>
        <w:pStyle w:val="ListeParagraf"/>
        <w:numPr>
          <w:ilvl w:val="0"/>
          <w:numId w:val="2"/>
        </w:numPr>
        <w:rPr>
          <w:sz w:val="24"/>
          <w:szCs w:val="24"/>
        </w:rPr>
      </w:pPr>
      <w:r w:rsidRPr="00232D0F">
        <w:rPr>
          <w:sz w:val="24"/>
          <w:szCs w:val="24"/>
        </w:rPr>
        <w:t xml:space="preserve">[90] A. Bara, L. </w:t>
      </w:r>
      <w:proofErr w:type="spellStart"/>
      <w:r w:rsidRPr="00232D0F">
        <w:rPr>
          <w:sz w:val="24"/>
          <w:szCs w:val="24"/>
        </w:rPr>
        <w:t>Bariah</w:t>
      </w:r>
      <w:proofErr w:type="spellEnd"/>
      <w:r w:rsidRPr="00232D0F">
        <w:rPr>
          <w:sz w:val="24"/>
          <w:szCs w:val="24"/>
        </w:rPr>
        <w:t xml:space="preserve">, H. Zou, B. </w:t>
      </w:r>
      <w:proofErr w:type="spellStart"/>
      <w:r w:rsidRPr="00232D0F">
        <w:rPr>
          <w:sz w:val="24"/>
          <w:szCs w:val="24"/>
        </w:rPr>
        <w:t>Mefgouda</w:t>
      </w:r>
      <w:proofErr w:type="spellEnd"/>
      <w:r w:rsidRPr="00232D0F">
        <w:rPr>
          <w:sz w:val="24"/>
          <w:szCs w:val="24"/>
        </w:rPr>
        <w:t xml:space="preserve">, M. </w:t>
      </w:r>
      <w:proofErr w:type="spellStart"/>
      <w:r w:rsidRPr="00232D0F">
        <w:rPr>
          <w:sz w:val="24"/>
          <w:szCs w:val="24"/>
        </w:rPr>
        <w:t>Debbah</w:t>
      </w:r>
      <w:proofErr w:type="spellEnd"/>
      <w:r w:rsidRPr="00232D0F">
        <w:rPr>
          <w:sz w:val="24"/>
          <w:szCs w:val="24"/>
        </w:rPr>
        <w:t xml:space="preserve">, "RF-Analyzer: Can vision-language models learn RF understanding from synthetic </w:t>
      </w:r>
      <w:proofErr w:type="gramStart"/>
      <w:r w:rsidRPr="00232D0F">
        <w:rPr>
          <w:sz w:val="24"/>
          <w:szCs w:val="24"/>
        </w:rPr>
        <w:t>data?,</w:t>
      </w:r>
      <w:proofErr w:type="gramEnd"/>
      <w:r w:rsidRPr="00232D0F">
        <w:rPr>
          <w:sz w:val="24"/>
          <w:szCs w:val="24"/>
        </w:rPr>
        <w:t xml:space="preserve">" arXiv:2605.04676, 2026. </w:t>
      </w:r>
      <w:hyperlink r:id="rId95" w:history="1">
        <w:r w:rsidRPr="00232D0F">
          <w:rPr>
            <w:rStyle w:val="Kpr"/>
            <w:sz w:val="24"/>
            <w:szCs w:val="24"/>
          </w:rPr>
          <w:t>Open access</w:t>
        </w:r>
      </w:hyperlink>
    </w:p>
    <w:p w14:paraId="7A6B7D30" w14:textId="77777777" w:rsidR="001A14D8" w:rsidRPr="00232D0F" w:rsidRDefault="00C50023">
      <w:pPr>
        <w:pStyle w:val="ListeParagraf"/>
        <w:numPr>
          <w:ilvl w:val="0"/>
          <w:numId w:val="2"/>
        </w:numPr>
        <w:rPr>
          <w:sz w:val="24"/>
          <w:szCs w:val="24"/>
        </w:rPr>
      </w:pPr>
      <w:r w:rsidRPr="00232D0F">
        <w:rPr>
          <w:sz w:val="24"/>
          <w:szCs w:val="24"/>
        </w:rPr>
        <w:t xml:space="preserve">[91] T. Chen, C. </w:t>
      </w:r>
      <w:proofErr w:type="spellStart"/>
      <w:r w:rsidRPr="00232D0F">
        <w:rPr>
          <w:sz w:val="24"/>
          <w:szCs w:val="24"/>
        </w:rPr>
        <w:t>Guestrin</w:t>
      </w:r>
      <w:proofErr w:type="spellEnd"/>
      <w:r w:rsidRPr="00232D0F">
        <w:rPr>
          <w:sz w:val="24"/>
          <w:szCs w:val="24"/>
        </w:rPr>
        <w:t>, "</w:t>
      </w:r>
      <w:proofErr w:type="spellStart"/>
      <w:r w:rsidRPr="00232D0F">
        <w:rPr>
          <w:sz w:val="24"/>
          <w:szCs w:val="24"/>
        </w:rPr>
        <w:t>XGBoost</w:t>
      </w:r>
      <w:proofErr w:type="spellEnd"/>
      <w:r w:rsidRPr="00232D0F">
        <w:rPr>
          <w:sz w:val="24"/>
          <w:szCs w:val="24"/>
        </w:rPr>
        <w:t xml:space="preserve">: A scalable tree boosting system," Proc. ACM KDD, 2016, arXiv:1603.02754. </w:t>
      </w:r>
      <w:hyperlink r:id="rId96" w:history="1">
        <w:r w:rsidRPr="00232D0F">
          <w:rPr>
            <w:rStyle w:val="Kpr"/>
            <w:sz w:val="24"/>
            <w:szCs w:val="24"/>
          </w:rPr>
          <w:t>Open access</w:t>
        </w:r>
      </w:hyperlink>
    </w:p>
    <w:p w14:paraId="08AE9D44" w14:textId="77777777" w:rsidR="001A14D8" w:rsidRPr="00232D0F" w:rsidRDefault="00C50023">
      <w:pPr>
        <w:pStyle w:val="ListeParagraf"/>
        <w:numPr>
          <w:ilvl w:val="0"/>
          <w:numId w:val="2"/>
        </w:numPr>
        <w:rPr>
          <w:sz w:val="24"/>
          <w:szCs w:val="24"/>
        </w:rPr>
      </w:pPr>
      <w:r w:rsidRPr="00232D0F">
        <w:rPr>
          <w:sz w:val="24"/>
          <w:szCs w:val="24"/>
        </w:rPr>
        <w:t xml:space="preserve">[92] </w:t>
      </w:r>
      <w:proofErr w:type="spellStart"/>
      <w:r w:rsidRPr="00232D0F">
        <w:rPr>
          <w:sz w:val="24"/>
          <w:szCs w:val="24"/>
        </w:rPr>
        <w:t>SnT</w:t>
      </w:r>
      <w:proofErr w:type="spellEnd"/>
      <w:r w:rsidRPr="00232D0F">
        <w:rPr>
          <w:sz w:val="24"/>
          <w:szCs w:val="24"/>
        </w:rPr>
        <w:t xml:space="preserve"> </w:t>
      </w:r>
      <w:proofErr w:type="spellStart"/>
      <w:r w:rsidRPr="00232D0F">
        <w:rPr>
          <w:sz w:val="24"/>
          <w:szCs w:val="24"/>
        </w:rPr>
        <w:t>SmartSpace</w:t>
      </w:r>
      <w:proofErr w:type="spellEnd"/>
      <w:r w:rsidRPr="00232D0F">
        <w:rPr>
          <w:sz w:val="24"/>
          <w:szCs w:val="24"/>
        </w:rPr>
        <w:t>, "Satellite on-board interference</w:t>
      </w:r>
      <w:r w:rsidRPr="00232D0F">
        <w:rPr>
          <w:sz w:val="24"/>
          <w:szCs w:val="24"/>
        </w:rPr>
        <w:t xml:space="preserve"> detection dataset," dataset (non-commercial research use). </w:t>
      </w:r>
      <w:hyperlink r:id="rId97" w:history="1">
        <w:r w:rsidRPr="00232D0F">
          <w:rPr>
            <w:rStyle w:val="Kpr"/>
            <w:sz w:val="24"/>
            <w:szCs w:val="24"/>
          </w:rPr>
          <w:t>Link</w:t>
        </w:r>
      </w:hyperlink>
    </w:p>
    <w:p w14:paraId="2DD4011C" w14:textId="77777777" w:rsidR="001A14D8" w:rsidRPr="00232D0F" w:rsidRDefault="00C50023">
      <w:pPr>
        <w:pStyle w:val="ListeParagraf"/>
        <w:numPr>
          <w:ilvl w:val="0"/>
          <w:numId w:val="2"/>
        </w:numPr>
        <w:rPr>
          <w:sz w:val="24"/>
          <w:szCs w:val="24"/>
        </w:rPr>
      </w:pPr>
      <w:r w:rsidRPr="00232D0F">
        <w:rPr>
          <w:sz w:val="24"/>
          <w:szCs w:val="24"/>
        </w:rPr>
        <w:t xml:space="preserve">[93] </w:t>
      </w:r>
      <w:proofErr w:type="spellStart"/>
      <w:r w:rsidRPr="00232D0F">
        <w:rPr>
          <w:sz w:val="24"/>
          <w:szCs w:val="24"/>
        </w:rPr>
        <w:t>SnT</w:t>
      </w:r>
      <w:proofErr w:type="spellEnd"/>
      <w:r w:rsidRPr="00232D0F">
        <w:rPr>
          <w:sz w:val="24"/>
          <w:szCs w:val="24"/>
        </w:rPr>
        <w:t xml:space="preserve"> </w:t>
      </w:r>
      <w:proofErr w:type="spellStart"/>
      <w:r w:rsidRPr="00232D0F">
        <w:rPr>
          <w:sz w:val="24"/>
          <w:szCs w:val="24"/>
        </w:rPr>
        <w:t>SmartSpace</w:t>
      </w:r>
      <w:proofErr w:type="spellEnd"/>
      <w:r w:rsidRPr="00232D0F">
        <w:rPr>
          <w:sz w:val="24"/>
          <w:szCs w:val="24"/>
        </w:rPr>
        <w:t>, "NGSO to GSO's users interference dataset," dataset (non-commercial resea</w:t>
      </w:r>
      <w:r w:rsidRPr="00232D0F">
        <w:rPr>
          <w:sz w:val="24"/>
          <w:szCs w:val="24"/>
        </w:rPr>
        <w:t xml:space="preserve">rch use). </w:t>
      </w:r>
      <w:hyperlink r:id="rId98" w:history="1">
        <w:r w:rsidRPr="00232D0F">
          <w:rPr>
            <w:rStyle w:val="Kpr"/>
            <w:sz w:val="24"/>
            <w:szCs w:val="24"/>
          </w:rPr>
          <w:t>Link</w:t>
        </w:r>
      </w:hyperlink>
    </w:p>
    <w:p w14:paraId="393B6CFC" w14:textId="77777777" w:rsidR="001A14D8" w:rsidRPr="00232D0F" w:rsidRDefault="00C50023">
      <w:pPr>
        <w:pStyle w:val="ListeParagraf"/>
        <w:numPr>
          <w:ilvl w:val="0"/>
          <w:numId w:val="2"/>
        </w:numPr>
        <w:rPr>
          <w:sz w:val="24"/>
          <w:szCs w:val="24"/>
        </w:rPr>
      </w:pPr>
      <w:r w:rsidRPr="00232D0F">
        <w:rPr>
          <w:sz w:val="24"/>
          <w:szCs w:val="24"/>
        </w:rPr>
        <w:t xml:space="preserve">[94] F. Ott, L. </w:t>
      </w:r>
      <w:proofErr w:type="spellStart"/>
      <w:r w:rsidRPr="00232D0F">
        <w:rPr>
          <w:sz w:val="24"/>
          <w:szCs w:val="24"/>
        </w:rPr>
        <w:t>Heublein</w:t>
      </w:r>
      <w:proofErr w:type="spellEnd"/>
      <w:r w:rsidRPr="00232D0F">
        <w:rPr>
          <w:sz w:val="24"/>
          <w:szCs w:val="24"/>
        </w:rPr>
        <w:t xml:space="preserve">, N. Raichur, T. Feigl, A. </w:t>
      </w:r>
      <w:proofErr w:type="spellStart"/>
      <w:r w:rsidRPr="00232D0F">
        <w:rPr>
          <w:sz w:val="24"/>
          <w:szCs w:val="24"/>
        </w:rPr>
        <w:t>Rügamer</w:t>
      </w:r>
      <w:proofErr w:type="spellEnd"/>
      <w:r w:rsidRPr="00232D0F">
        <w:rPr>
          <w:sz w:val="24"/>
          <w:szCs w:val="24"/>
        </w:rPr>
        <w:t xml:space="preserve">, "GNSS spectrum highway dataset 1," IEEE </w:t>
      </w:r>
      <w:proofErr w:type="spellStart"/>
      <w:r w:rsidRPr="00232D0F">
        <w:rPr>
          <w:sz w:val="24"/>
          <w:szCs w:val="24"/>
        </w:rPr>
        <w:t>DataPort</w:t>
      </w:r>
      <w:proofErr w:type="spellEnd"/>
      <w:r w:rsidRPr="00232D0F">
        <w:rPr>
          <w:sz w:val="24"/>
          <w:szCs w:val="24"/>
        </w:rPr>
        <w:t xml:space="preserve">, CC BY 4.0, 2024, </w:t>
      </w:r>
      <w:proofErr w:type="spellStart"/>
      <w:r w:rsidRPr="00232D0F">
        <w:rPr>
          <w:sz w:val="24"/>
          <w:szCs w:val="24"/>
        </w:rPr>
        <w:t>doi</w:t>
      </w:r>
      <w:proofErr w:type="spellEnd"/>
      <w:r w:rsidRPr="00232D0F">
        <w:rPr>
          <w:sz w:val="24"/>
          <w:szCs w:val="24"/>
        </w:rPr>
        <w:t xml:space="preserve">: 10.21227/xpm9-tt28. </w:t>
      </w:r>
      <w:hyperlink r:id="rId99" w:history="1">
        <w:r w:rsidRPr="00232D0F">
          <w:rPr>
            <w:rStyle w:val="Kpr"/>
            <w:sz w:val="24"/>
            <w:szCs w:val="24"/>
          </w:rPr>
          <w:t>Link</w:t>
        </w:r>
      </w:hyperlink>
    </w:p>
    <w:p w14:paraId="37D0C2E9" w14:textId="77777777" w:rsidR="001A14D8" w:rsidRPr="00232D0F" w:rsidRDefault="00C50023">
      <w:pPr>
        <w:pStyle w:val="ListeParagraf"/>
        <w:numPr>
          <w:ilvl w:val="0"/>
          <w:numId w:val="2"/>
        </w:numPr>
        <w:rPr>
          <w:sz w:val="24"/>
          <w:szCs w:val="24"/>
        </w:rPr>
      </w:pPr>
      <w:r w:rsidRPr="00232D0F">
        <w:rPr>
          <w:sz w:val="24"/>
          <w:szCs w:val="24"/>
        </w:rPr>
        <w:t xml:space="preserve">[95] Fraunhofer IIS, "Highway 2, LC Laboratory and </w:t>
      </w:r>
      <w:proofErr w:type="spellStart"/>
      <w:r w:rsidRPr="00232D0F">
        <w:rPr>
          <w:sz w:val="24"/>
          <w:szCs w:val="24"/>
        </w:rPr>
        <w:t>Jammertest</w:t>
      </w:r>
      <w:proofErr w:type="spellEnd"/>
      <w:r w:rsidRPr="00232D0F">
        <w:rPr>
          <w:sz w:val="24"/>
          <w:szCs w:val="24"/>
        </w:rPr>
        <w:t xml:space="preserve"> 2025 GNSS interference datasets," </w:t>
      </w:r>
      <w:proofErr w:type="spellStart"/>
      <w:r w:rsidRPr="00232D0F">
        <w:rPr>
          <w:sz w:val="24"/>
          <w:szCs w:val="24"/>
        </w:rPr>
        <w:t>Zenodo</w:t>
      </w:r>
      <w:proofErr w:type="spellEnd"/>
      <w:r w:rsidRPr="00232D0F">
        <w:rPr>
          <w:sz w:val="24"/>
          <w:szCs w:val="24"/>
        </w:rPr>
        <w:t xml:space="preserve">, CC BY-SA 4.0. </w:t>
      </w:r>
      <w:hyperlink r:id="rId100" w:history="1">
        <w:r w:rsidRPr="00232D0F">
          <w:rPr>
            <w:rStyle w:val="Kpr"/>
            <w:sz w:val="24"/>
            <w:szCs w:val="24"/>
          </w:rPr>
          <w:t>Highway 2</w:t>
        </w:r>
      </w:hyperlink>
      <w:r w:rsidRPr="00232D0F">
        <w:rPr>
          <w:sz w:val="24"/>
          <w:szCs w:val="24"/>
        </w:rPr>
        <w:t xml:space="preserve"> · </w:t>
      </w:r>
      <w:hyperlink r:id="rId101" w:history="1">
        <w:r w:rsidRPr="00232D0F">
          <w:rPr>
            <w:rStyle w:val="Kpr"/>
            <w:sz w:val="24"/>
            <w:szCs w:val="24"/>
          </w:rPr>
          <w:t>LC Laboratory</w:t>
        </w:r>
      </w:hyperlink>
      <w:r w:rsidRPr="00232D0F">
        <w:rPr>
          <w:sz w:val="24"/>
          <w:szCs w:val="24"/>
        </w:rPr>
        <w:t xml:space="preserve"> · </w:t>
      </w:r>
      <w:hyperlink r:id="rId102" w:history="1">
        <w:proofErr w:type="spellStart"/>
        <w:r w:rsidRPr="00232D0F">
          <w:rPr>
            <w:rStyle w:val="Kpr"/>
            <w:sz w:val="24"/>
            <w:szCs w:val="24"/>
          </w:rPr>
          <w:t>Jammertest</w:t>
        </w:r>
        <w:proofErr w:type="spellEnd"/>
        <w:r w:rsidRPr="00232D0F">
          <w:rPr>
            <w:rStyle w:val="Kpr"/>
            <w:sz w:val="24"/>
            <w:szCs w:val="24"/>
          </w:rPr>
          <w:t xml:space="preserve"> 2025</w:t>
        </w:r>
      </w:hyperlink>
    </w:p>
    <w:sectPr w:rsidR="001A14D8" w:rsidRPr="00232D0F">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F63B1"/>
    <w:multiLevelType w:val="hybridMultilevel"/>
    <w:tmpl w:val="AEE2A69E"/>
    <w:lvl w:ilvl="0" w:tplc="735C2CC2">
      <w:start w:val="1"/>
      <w:numFmt w:val="decimal"/>
      <w:lvlText w:val="%1."/>
      <w:lvlJc w:val="left"/>
      <w:pPr>
        <w:ind w:left="720" w:hanging="360"/>
      </w:pPr>
    </w:lvl>
    <w:lvl w:ilvl="1" w:tplc="81C25484">
      <w:start w:val="1"/>
      <w:numFmt w:val="lowerLetter"/>
      <w:lvlText w:val="%2."/>
      <w:lvlJc w:val="left"/>
      <w:pPr>
        <w:ind w:left="1440" w:hanging="360"/>
      </w:pPr>
    </w:lvl>
    <w:lvl w:ilvl="2" w:tplc="B4E2D374">
      <w:start w:val="1"/>
      <w:numFmt w:val="lowerRoman"/>
      <w:lvlText w:val="%3."/>
      <w:lvlJc w:val="left"/>
      <w:pPr>
        <w:ind w:left="2160" w:hanging="360"/>
      </w:pPr>
    </w:lvl>
    <w:lvl w:ilvl="3" w:tplc="A78AD39C">
      <w:start w:val="1"/>
      <w:numFmt w:val="decimal"/>
      <w:lvlText w:val="%4."/>
      <w:lvlJc w:val="left"/>
      <w:pPr>
        <w:ind w:left="2880" w:hanging="360"/>
      </w:pPr>
    </w:lvl>
    <w:lvl w:ilvl="4" w:tplc="83C0E95A">
      <w:start w:val="1"/>
      <w:numFmt w:val="lowerLetter"/>
      <w:lvlText w:val="%5."/>
      <w:lvlJc w:val="left"/>
      <w:pPr>
        <w:ind w:left="3600" w:hanging="360"/>
      </w:pPr>
    </w:lvl>
    <w:lvl w:ilvl="5" w:tplc="CED8DAEC">
      <w:start w:val="1"/>
      <w:numFmt w:val="lowerRoman"/>
      <w:lvlText w:val="%6."/>
      <w:lvlJc w:val="left"/>
      <w:pPr>
        <w:ind w:left="4320" w:hanging="360"/>
      </w:pPr>
    </w:lvl>
    <w:lvl w:ilvl="6" w:tplc="4B9C011C">
      <w:start w:val="1"/>
      <w:numFmt w:val="decimal"/>
      <w:lvlText w:val="%7."/>
      <w:lvlJc w:val="left"/>
      <w:pPr>
        <w:ind w:left="5040" w:hanging="360"/>
      </w:pPr>
    </w:lvl>
    <w:lvl w:ilvl="7" w:tplc="EF229A4A">
      <w:start w:val="1"/>
      <w:numFmt w:val="lowerLetter"/>
      <w:lvlText w:val="%8."/>
      <w:lvlJc w:val="left"/>
      <w:pPr>
        <w:ind w:left="5760" w:hanging="360"/>
      </w:pPr>
    </w:lvl>
    <w:lvl w:ilvl="8" w:tplc="6FD26830">
      <w:start w:val="1"/>
      <w:numFmt w:val="lowerRoman"/>
      <w:lvlText w:val="%9."/>
      <w:lvlJc w:val="left"/>
      <w:pPr>
        <w:ind w:left="6480" w:hanging="360"/>
      </w:pPr>
    </w:lvl>
  </w:abstractNum>
  <w:abstractNum w:abstractNumId="1" w15:restartNumberingAfterBreak="0">
    <w:nsid w:val="3F57219D"/>
    <w:multiLevelType w:val="hybridMultilevel"/>
    <w:tmpl w:val="6ACC79C8"/>
    <w:lvl w:ilvl="0" w:tplc="4C9A3B16">
      <w:start w:val="1"/>
      <w:numFmt w:val="bullet"/>
      <w:lvlText w:val="•"/>
      <w:lvlJc w:val="left"/>
      <w:pPr>
        <w:ind w:left="720" w:hanging="360"/>
      </w:pPr>
    </w:lvl>
    <w:lvl w:ilvl="1" w:tplc="301AB0DC">
      <w:start w:val="1"/>
      <w:numFmt w:val="bullet"/>
      <w:lvlText w:val="o"/>
      <w:lvlJc w:val="left"/>
      <w:pPr>
        <w:ind w:left="1440" w:hanging="360"/>
      </w:pPr>
    </w:lvl>
    <w:lvl w:ilvl="2" w:tplc="6A721D4E">
      <w:start w:val="1"/>
      <w:numFmt w:val="bullet"/>
      <w:lvlText w:val="▪"/>
      <w:lvlJc w:val="left"/>
      <w:pPr>
        <w:ind w:left="2160" w:hanging="360"/>
      </w:pPr>
    </w:lvl>
    <w:lvl w:ilvl="3" w:tplc="83222518">
      <w:start w:val="1"/>
      <w:numFmt w:val="bullet"/>
      <w:lvlText w:val="•"/>
      <w:lvlJc w:val="left"/>
      <w:pPr>
        <w:ind w:left="2880" w:hanging="360"/>
      </w:pPr>
    </w:lvl>
    <w:lvl w:ilvl="4" w:tplc="7EE0EC54">
      <w:start w:val="1"/>
      <w:numFmt w:val="bullet"/>
      <w:lvlText w:val="o"/>
      <w:lvlJc w:val="left"/>
      <w:pPr>
        <w:ind w:left="3600" w:hanging="360"/>
      </w:pPr>
    </w:lvl>
    <w:lvl w:ilvl="5" w:tplc="030C3072">
      <w:start w:val="1"/>
      <w:numFmt w:val="bullet"/>
      <w:lvlText w:val="▪"/>
      <w:lvlJc w:val="left"/>
      <w:pPr>
        <w:ind w:left="4320" w:hanging="360"/>
      </w:pPr>
    </w:lvl>
    <w:lvl w:ilvl="6" w:tplc="DA0EF7E8">
      <w:start w:val="1"/>
      <w:numFmt w:val="bullet"/>
      <w:lvlText w:val="•"/>
      <w:lvlJc w:val="left"/>
      <w:pPr>
        <w:ind w:left="5040" w:hanging="360"/>
      </w:pPr>
    </w:lvl>
    <w:lvl w:ilvl="7" w:tplc="112AF258">
      <w:start w:val="1"/>
      <w:numFmt w:val="bullet"/>
      <w:lvlText w:val="o"/>
      <w:lvlJc w:val="left"/>
      <w:pPr>
        <w:ind w:left="5760" w:hanging="360"/>
      </w:pPr>
    </w:lvl>
    <w:lvl w:ilvl="8" w:tplc="B6EC2024">
      <w:start w:val="1"/>
      <w:numFmt w:val="bullet"/>
      <w:lvlText w:val="▪"/>
      <w:lvlJc w:val="left"/>
      <w:pPr>
        <w:ind w:left="6480" w:hanging="360"/>
      </w:pPr>
    </w:lvl>
  </w:abstractNum>
  <w:num w:numId="1">
    <w:abstractNumId w:val="1"/>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A14D8"/>
    <w:rsid w:val="00197780"/>
    <w:rsid w:val="001A14D8"/>
    <w:rsid w:val="00232D0F"/>
    <w:rsid w:val="002644C9"/>
    <w:rsid w:val="004D650F"/>
    <w:rsid w:val="004E6F7C"/>
    <w:rsid w:val="00606252"/>
    <w:rsid w:val="00A45AFD"/>
    <w:rsid w:val="00C50023"/>
    <w:rsid w:val="00DD5B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F9835"/>
  <w15:docId w15:val="{3431F087-76D5-4A69-8C6F-BE3B51503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spacing w:before="360" w:after="120"/>
      <w:outlineLvl w:val="0"/>
    </w:pPr>
    <w:rPr>
      <w:b/>
      <w:sz w:val="32"/>
    </w:rPr>
  </w:style>
  <w:style w:type="paragraph" w:styleId="Balk2">
    <w:name w:val="heading 2"/>
    <w:basedOn w:val="Normal"/>
    <w:next w:val="Normal"/>
    <w:uiPriority w:val="9"/>
    <w:unhideWhenUsed/>
    <w:qFormat/>
    <w:pPr>
      <w:keepNext/>
      <w:spacing w:before="280" w:after="100"/>
      <w:outlineLvl w:val="1"/>
    </w:pPr>
    <w:rPr>
      <w:b/>
      <w:sz w:val="26"/>
    </w:rPr>
  </w:style>
  <w:style w:type="paragraph" w:styleId="Balk3">
    <w:name w:val="heading 3"/>
    <w:basedOn w:val="Normal"/>
    <w:next w:val="Normal"/>
    <w:uiPriority w:val="9"/>
    <w:semiHidden/>
    <w:unhideWhenUsed/>
    <w:qFormat/>
    <w:pPr>
      <w:keepNext/>
      <w:spacing w:before="240" w:after="80"/>
      <w:outlineLvl w:val="2"/>
    </w:pPr>
    <w:rPr>
      <w:b/>
      <w:sz w:val="24"/>
    </w:rPr>
  </w:style>
  <w:style w:type="paragraph" w:styleId="Balk4">
    <w:name w:val="heading 4"/>
    <w:basedOn w:val="Normal"/>
    <w:next w:val="Normal"/>
    <w:uiPriority w:val="9"/>
    <w:semiHidden/>
    <w:unhideWhenUsed/>
    <w:qFormat/>
    <w:pPr>
      <w:keepNext/>
      <w:outlineLvl w:val="3"/>
    </w:pPr>
    <w:rPr>
      <w:b/>
    </w:rPr>
  </w:style>
  <w:style w:type="paragraph" w:styleId="Balk5">
    <w:name w:val="heading 5"/>
    <w:basedOn w:val="Normal"/>
    <w:next w:val="Normal"/>
    <w:uiPriority w:val="9"/>
    <w:semiHidden/>
    <w:unhideWhenUsed/>
    <w:qFormat/>
    <w:pPr>
      <w:keepNext/>
      <w:outlineLvl w:val="4"/>
    </w:pPr>
    <w:rPr>
      <w:b/>
    </w:rPr>
  </w:style>
  <w:style w:type="paragraph" w:styleId="Balk6">
    <w:name w:val="heading 6"/>
    <w:basedOn w:val="Normal"/>
    <w:next w:val="Normal"/>
    <w:uiPriority w:val="9"/>
    <w:semiHidden/>
    <w:unhideWhenUsed/>
    <w:qFormat/>
    <w:pPr>
      <w:keepNext/>
      <w:outlineLvl w:val="5"/>
    </w:pPr>
    <w:rPr>
      <w:i/>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pPr>
      <w:spacing w:after="80"/>
      <w:contextualSpacing/>
    </w:pPr>
    <w:rPr>
      <w:sz w:val="56"/>
    </w:rPr>
  </w:style>
  <w:style w:type="paragraph" w:styleId="Alnt">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eParagraf">
    <w:name w:val="List Paragraph"/>
    <w:basedOn w:val="Normal"/>
    <w:qFormat/>
    <w:pPr>
      <w:ind w:left="720"/>
      <w:contextualSpacing/>
    </w:pPr>
  </w:style>
  <w:style w:type="character" w:styleId="Kpr">
    <w:name w:val="Hyperlink"/>
    <w:rPr>
      <w:color w:val="0563C1"/>
      <w:u w:val="single"/>
    </w:rPr>
  </w:style>
  <w:style w:type="paragraph" w:styleId="AklamaMetni">
    <w:name w:val="annotation text"/>
    <w:basedOn w:val="Normal"/>
    <w:pPr>
      <w:spacing w:line="240" w:lineRule="auto"/>
    </w:pPr>
    <w:rPr>
      <w:sz w:val="20"/>
      <w:szCs w:val="20"/>
    </w:rPr>
  </w:style>
  <w:style w:type="character" w:styleId="AklamaBavurusu">
    <w:name w:val="annotation reference"/>
    <w:rPr>
      <w:sz w:val="16"/>
      <w:szCs w:val="16"/>
    </w:rPr>
  </w:style>
  <w:style w:type="table" w:styleId="TabloKlavuzu">
    <w:name w:val="Table Grid"/>
    <w:basedOn w:val="NormalTablo"/>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2644C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rbilu.uni.lu/bitstream/10993/55407/1/ICASSP_2023_Saed.pdf" TargetMode="External"/><Relationship Id="rId21" Type="http://schemas.openxmlformats.org/officeDocument/2006/relationships/hyperlink" Target="https://www.rohde-schwarz.com/us/products/aerospace-defense-security/secure-communications-options/rs-gsacsm-communications-system-monitoring_63493-636288.html" TargetMode="External"/><Relationship Id="rId42" Type="http://schemas.openxmlformats.org/officeDocument/2006/relationships/hyperlink" Target="https://arxiv.org/abs/2504.10556" TargetMode="External"/><Relationship Id="rId47" Type="http://schemas.openxmlformats.org/officeDocument/2006/relationships/hyperlink" Target="https://arxiv.org/abs/2211.10335" TargetMode="External"/><Relationship Id="rId63" Type="http://schemas.openxmlformats.org/officeDocument/2006/relationships/hyperlink" Target="https://www.researchgate.net/publication/349494998" TargetMode="External"/><Relationship Id="rId68" Type="http://schemas.openxmlformats.org/officeDocument/2006/relationships/hyperlink" Target="https://arxiv.org/abs/1811.04521" TargetMode="External"/><Relationship Id="rId84" Type="http://schemas.openxmlformats.org/officeDocument/2006/relationships/hyperlink" Target="https://arxiv.org/abs/2312.13023" TargetMode="External"/><Relationship Id="rId89" Type="http://schemas.openxmlformats.org/officeDocument/2006/relationships/hyperlink" Target="https://doi.org/10.3390/app12094380" TargetMode="External"/><Relationship Id="rId16" Type="http://schemas.openxmlformats.org/officeDocument/2006/relationships/hyperlink" Target="https://orbilu.uni.lu/bitstream/10993/29259/1/icassp_final.pdf" TargetMode="External"/><Relationship Id="rId11" Type="http://schemas.openxmlformats.org/officeDocument/2006/relationships/hyperlink" Target="https://arxiv.org/abs/2007.10110" TargetMode="External"/><Relationship Id="rId32" Type="http://schemas.openxmlformats.org/officeDocument/2006/relationships/hyperlink" Target="https://ieeexplore.ieee.org/document/10823708/" TargetMode="External"/><Relationship Id="rId37" Type="http://schemas.openxmlformats.org/officeDocument/2006/relationships/hyperlink" Target="https://doi.org/10.1002/sat.1482" TargetMode="External"/><Relationship Id="rId53" Type="http://schemas.openxmlformats.org/officeDocument/2006/relationships/hyperlink" Target="https://arxiv.org/abs/2112.08988" TargetMode="External"/><Relationship Id="rId58" Type="http://schemas.openxmlformats.org/officeDocument/2006/relationships/hyperlink" Target="https://doi.org/10.1109/JPROC.2005.861013" TargetMode="External"/><Relationship Id="rId74" Type="http://schemas.openxmlformats.org/officeDocument/2006/relationships/hyperlink" Target="https://arxiv.org/abs/2110.11334" TargetMode="External"/><Relationship Id="rId79" Type="http://schemas.openxmlformats.org/officeDocument/2006/relationships/hyperlink" Target="https://arxiv.org/abs/1511.06233" TargetMode="External"/><Relationship Id="rId102" Type="http://schemas.openxmlformats.org/officeDocument/2006/relationships/hyperlink" Target="https://zenodo.org/records/21332689" TargetMode="External"/><Relationship Id="rId5" Type="http://schemas.openxmlformats.org/officeDocument/2006/relationships/image" Target="media/image1.png"/><Relationship Id="rId90" Type="http://schemas.openxmlformats.org/officeDocument/2006/relationships/hyperlink" Target="https://doi.org/10.3390/rs14246220" TargetMode="External"/><Relationship Id="rId95" Type="http://schemas.openxmlformats.org/officeDocument/2006/relationships/hyperlink" Target="https://arxiv.org/abs/2605.04676" TargetMode="External"/><Relationship Id="rId22" Type="http://schemas.openxmlformats.org/officeDocument/2006/relationships/hyperlink" Target="https://www.integrasys-space.com/interference-detection" TargetMode="External"/><Relationship Id="rId27" Type="http://schemas.openxmlformats.org/officeDocument/2006/relationships/hyperlink" Target="https://www.semanticscholar.org/paper/2e58ac0017ce6245ed8328d3e892e0fe7c7360a4" TargetMode="External"/><Relationship Id="rId43" Type="http://schemas.openxmlformats.org/officeDocument/2006/relationships/hyperlink" Target="https://arxiv.org/abs/2607.03411" TargetMode="External"/><Relationship Id="rId48" Type="http://schemas.openxmlformats.org/officeDocument/2006/relationships/hyperlink" Target="https://arxiv.org/abs/1712.03987" TargetMode="External"/><Relationship Id="rId64" Type="http://schemas.openxmlformats.org/officeDocument/2006/relationships/hyperlink" Target="https://arxiv.org/abs/2506.14557" TargetMode="External"/><Relationship Id="rId69" Type="http://schemas.openxmlformats.org/officeDocument/2006/relationships/hyperlink" Target="https://www.researchgate.net/publication/303477998" TargetMode="External"/><Relationship Id="rId80" Type="http://schemas.openxmlformats.org/officeDocument/2006/relationships/hyperlink" Target="https://arxiv.org/abs/2103.00953" TargetMode="External"/><Relationship Id="rId85" Type="http://schemas.openxmlformats.org/officeDocument/2006/relationships/hyperlink" Target="https://arxiv.org/abs/2410.10265" TargetMode="External"/><Relationship Id="rId12" Type="http://schemas.openxmlformats.org/officeDocument/2006/relationships/hyperlink" Target="https://www.kratosspace.com/sdatracker/kratos-knownspace-detects-sustained-iran-origin-rf-interference-targeting-geo-communications" TargetMode="External"/><Relationship Id="rId17" Type="http://schemas.openxmlformats.org/officeDocument/2006/relationships/hyperlink" Target="https://doi.org/10.1109/79.81007" TargetMode="External"/><Relationship Id="rId25" Type="http://schemas.openxmlformats.org/officeDocument/2006/relationships/hyperlink" Target="https://arxiv.org/abs/1912.04716" TargetMode="External"/><Relationship Id="rId33" Type="http://schemas.openxmlformats.org/officeDocument/2006/relationships/hyperlink" Target="https://www.semanticscholar.org/paper/08c7cf481ab890ff1f6f8c45353fa4c4bc9406bc" TargetMode="External"/><Relationship Id="rId38" Type="http://schemas.openxmlformats.org/officeDocument/2006/relationships/hyperlink" Target="https://www.researchgate.net/publication/364056875" TargetMode="External"/><Relationship Id="rId46" Type="http://schemas.openxmlformats.org/officeDocument/2006/relationships/hyperlink" Target="https://arxiv.org/abs/2207.09918" TargetMode="External"/><Relationship Id="rId59" Type="http://schemas.openxmlformats.org/officeDocument/2006/relationships/hyperlink" Target="https://doi.org/10.1002/sat.791" TargetMode="External"/><Relationship Id="rId67" Type="http://schemas.openxmlformats.org/officeDocument/2006/relationships/hyperlink" Target="https://arxiv.org/abs/2507.06849" TargetMode="External"/><Relationship Id="rId103" Type="http://schemas.openxmlformats.org/officeDocument/2006/relationships/fontTable" Target="fontTable.xml"/><Relationship Id="rId20" Type="http://schemas.openxmlformats.org/officeDocument/2006/relationships/hyperlink" Target="https://www.satellitetoday.com/technology/2014/03/26/preventing-adjacent-satellite-interference/" TargetMode="External"/><Relationship Id="rId41" Type="http://schemas.openxmlformats.org/officeDocument/2006/relationships/hyperlink" Target="https://arxiv.org/abs/2503.23775" TargetMode="External"/><Relationship Id="rId54" Type="http://schemas.openxmlformats.org/officeDocument/2006/relationships/hyperlink" Target="https://arxiv.org/abs/1512.03385" TargetMode="External"/><Relationship Id="rId62" Type="http://schemas.openxmlformats.org/officeDocument/2006/relationships/hyperlink" Target="https://doi.org/10.1049/el.2014.1172" TargetMode="External"/><Relationship Id="rId70" Type="http://schemas.openxmlformats.org/officeDocument/2006/relationships/hyperlink" Target="https://ipnpr.jpl.nasa.gov/progress_report/42-213/42-213A.pdf" TargetMode="External"/><Relationship Id="rId75" Type="http://schemas.openxmlformats.org/officeDocument/2006/relationships/hyperlink" Target="https://arxiv.org/abs/1610.02136" TargetMode="External"/><Relationship Id="rId83" Type="http://schemas.openxmlformats.org/officeDocument/2006/relationships/hyperlink" Target="https://arxiv.org/abs/2002.12037" TargetMode="External"/><Relationship Id="rId88" Type="http://schemas.openxmlformats.org/officeDocument/2006/relationships/hyperlink" Target="https://arxiv.org/abs/2302.03749" TargetMode="External"/><Relationship Id="rId91" Type="http://schemas.openxmlformats.org/officeDocument/2006/relationships/hyperlink" Target="https://doi.org/10.1049/rsn2.12561" TargetMode="External"/><Relationship Id="rId96" Type="http://schemas.openxmlformats.org/officeDocument/2006/relationships/hyperlink" Target="https://arxiv.org/abs/1603.02754"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1109/SPAWC.2016.7536813" TargetMode="External"/><Relationship Id="rId23" Type="http://schemas.openxmlformats.org/officeDocument/2006/relationships/hyperlink" Target="https://www.calian.com/advanced-technologies/space-satcom/decimator-carrier-under-carrier-detection/" TargetMode="External"/><Relationship Id="rId28" Type="http://schemas.openxmlformats.org/officeDocument/2006/relationships/hyperlink" Target="https://orbilu.uni.lu/bitstream/10993/60597/1/Moatssim__ICC__Final.pdf" TargetMode="External"/><Relationship Id="rId36" Type="http://schemas.openxmlformats.org/officeDocument/2006/relationships/hyperlink" Target="https://orbilu.uni.lu/bitstream/10993/65397/1/Artificial_Intelligence_for_Satellite_Communication_A_Survey.pdf" TargetMode="External"/><Relationship Id="rId49" Type="http://schemas.openxmlformats.org/officeDocument/2006/relationships/hyperlink" Target="https://arxiv.org/abs/2003.08359" TargetMode="External"/><Relationship Id="rId57" Type="http://schemas.openxmlformats.org/officeDocument/2006/relationships/hyperlink" Target="https://doi.org/10.1109/TCOM.1981.1094911" TargetMode="External"/><Relationship Id="rId10" Type="http://schemas.openxmlformats.org/officeDocument/2006/relationships/hyperlink" Target="https://www.kratosspace.com/-/media/communications/pdf/fact-sheet---complete-vsat-interference-mitigation.pdf" TargetMode="External"/><Relationship Id="rId31" Type="http://schemas.openxmlformats.org/officeDocument/2006/relationships/hyperlink" Target="https://doi.org/10.1145/3231884.3231901" TargetMode="External"/><Relationship Id="rId44" Type="http://schemas.openxmlformats.org/officeDocument/2006/relationships/hyperlink" Target="https://www.researchgate.net/publication/384100236" TargetMode="External"/><Relationship Id="rId52" Type="http://schemas.openxmlformats.org/officeDocument/2006/relationships/hyperlink" Target="https://arxiv.org/abs/2108.10056" TargetMode="External"/><Relationship Id="rId60" Type="http://schemas.openxmlformats.org/officeDocument/2006/relationships/hyperlink" Target="https://dvb.org/wp-content/uploads/2020/02/A171-2_DVB-S2X_Implementation-Guidelines_Draft-TR-102-376-2_v121_Apr-2020.pdf" TargetMode="External"/><Relationship Id="rId65" Type="http://schemas.openxmlformats.org/officeDocument/2006/relationships/hyperlink" Target="https://pmc.ncbi.nlm.nih.gov/articles/PMC12197282/" TargetMode="External"/><Relationship Id="rId73" Type="http://schemas.openxmlformats.org/officeDocument/2006/relationships/hyperlink" Target="https://arxiv.org/abs/1811.08581" TargetMode="External"/><Relationship Id="rId78" Type="http://schemas.openxmlformats.org/officeDocument/2006/relationships/hyperlink" Target="https://arxiv.org/abs/1807.03888" TargetMode="External"/><Relationship Id="rId81" Type="http://schemas.openxmlformats.org/officeDocument/2006/relationships/hyperlink" Target="https://arxiv.org/abs/2110.06207" TargetMode="External"/><Relationship Id="rId86" Type="http://schemas.openxmlformats.org/officeDocument/2006/relationships/hyperlink" Target="https://arxiv.org/abs/2405.05022" TargetMode="External"/><Relationship Id="rId94" Type="http://schemas.openxmlformats.org/officeDocument/2006/relationships/hyperlink" Target="https://arxiv.org/abs/2510.23186" TargetMode="External"/><Relationship Id="rId99" Type="http://schemas.openxmlformats.org/officeDocument/2006/relationships/hyperlink" Target="https://ieee-dataport.org/documents/gnss-interference-spectrum-highway-dataset-1" TargetMode="External"/><Relationship Id="rId101" Type="http://schemas.openxmlformats.org/officeDocument/2006/relationships/hyperlink" Target="https://zenodo.org/records/21333335" TargetMode="External"/><Relationship Id="rId4" Type="http://schemas.openxmlformats.org/officeDocument/2006/relationships/webSettings" Target="webSettings.xml"/><Relationship Id="rId9" Type="http://schemas.openxmlformats.org/officeDocument/2006/relationships/hyperlink" Target="https://www.microwavejournal.com/articles/18088-tackling-satellite-interference" TargetMode="External"/><Relationship Id="rId13" Type="http://schemas.openxmlformats.org/officeDocument/2006/relationships/hyperlink" Target="https://doi.org/10.1109/MCOM.001.2000367" TargetMode="External"/><Relationship Id="rId18" Type="http://schemas.openxmlformats.org/officeDocument/2006/relationships/hyperlink" Target="https://www.mdpi.com/1424-8220/20/2/355" TargetMode="External"/><Relationship Id="rId39" Type="http://schemas.openxmlformats.org/officeDocument/2006/relationships/hyperlink" Target="https://doi.org/10.3390/s23073452" TargetMode="External"/><Relationship Id="rId34" Type="http://schemas.openxmlformats.org/officeDocument/2006/relationships/hyperlink" Target="https://www.mdpi.com/2226-4310/10/2/101" TargetMode="External"/><Relationship Id="rId50" Type="http://schemas.openxmlformats.org/officeDocument/2006/relationships/hyperlink" Target="http://phwl.org/assets/papers/cycloamc_fpt25.pdf" TargetMode="External"/><Relationship Id="rId55" Type="http://schemas.openxmlformats.org/officeDocument/2006/relationships/hyperlink" Target="https://arxiv.org/abs/2104.01778" TargetMode="External"/><Relationship Id="rId76" Type="http://schemas.openxmlformats.org/officeDocument/2006/relationships/hyperlink" Target="https://arxiv.org/abs/1706.02690" TargetMode="External"/><Relationship Id="rId97" Type="http://schemas.openxmlformats.org/officeDocument/2006/relationships/hyperlink" Target="https://fnr-smartspace-project.uni.lu/satellite-on-board-interference-detection/" TargetMode="External"/><Relationship Id="rId104"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hyperlink" Target="https://ieeexplore.ieee.org/document/6967240/" TargetMode="External"/><Relationship Id="rId92" Type="http://schemas.openxmlformats.org/officeDocument/2006/relationships/hyperlink" Target="https://doi.org/10.1049/cmu2.70198" TargetMode="External"/><Relationship Id="rId2" Type="http://schemas.openxmlformats.org/officeDocument/2006/relationships/styles" Target="styles.xml"/><Relationship Id="rId29" Type="http://schemas.openxmlformats.org/officeDocument/2006/relationships/hyperlink" Target="https://doi.org/10.1109/TMLCN.2024.3418933" TargetMode="External"/><Relationship Id="rId24" Type="http://schemas.openxmlformats.org/officeDocument/2006/relationships/hyperlink" Target="https://arxiv.org/abs/1906.03012" TargetMode="External"/><Relationship Id="rId40" Type="http://schemas.openxmlformats.org/officeDocument/2006/relationships/hyperlink" Target="https://doi.org/10.1109/ICL-GNSS60721.2024.10578525" TargetMode="External"/><Relationship Id="rId45" Type="http://schemas.openxmlformats.org/officeDocument/2006/relationships/hyperlink" Target="https://arxiv.org/abs/1712.04578" TargetMode="External"/><Relationship Id="rId66" Type="http://schemas.openxmlformats.org/officeDocument/2006/relationships/hyperlink" Target="https://arxiv.org/abs/2401.08318" TargetMode="External"/><Relationship Id="rId87" Type="http://schemas.openxmlformats.org/officeDocument/2006/relationships/hyperlink" Target="https://arxiv.org/abs/2306.13895" TargetMode="External"/><Relationship Id="rId61" Type="http://schemas.openxmlformats.org/officeDocument/2006/relationships/hyperlink" Target="https://www.researchgate.net/publication/224232286" TargetMode="External"/><Relationship Id="rId82" Type="http://schemas.openxmlformats.org/officeDocument/2006/relationships/hyperlink" Target="https://arxiv.org/abs/1811.04110" TargetMode="External"/><Relationship Id="rId19" Type="http://schemas.openxmlformats.org/officeDocument/2006/relationships/hyperlink" Target="https://www.itu.int/dms_pubrec/itu-r/rec/s/R-REC-S.2062-0-201409-I!!PDF-E.pdf" TargetMode="External"/><Relationship Id="rId14" Type="http://schemas.openxmlformats.org/officeDocument/2006/relationships/hyperlink" Target="https://arxiv.org/abs/1802.03958" TargetMode="External"/><Relationship Id="rId30" Type="http://schemas.openxmlformats.org/officeDocument/2006/relationships/hyperlink" Target="https://arxiv.org/abs/2606.14147" TargetMode="External"/><Relationship Id="rId35" Type="http://schemas.openxmlformats.org/officeDocument/2006/relationships/hyperlink" Target="https://arxiv.org/abs/2101.10899" TargetMode="External"/><Relationship Id="rId56" Type="http://schemas.openxmlformats.org/officeDocument/2006/relationships/hyperlink" Target="https://arxiv.org/abs/1709.07871" TargetMode="External"/><Relationship Id="rId77" Type="http://schemas.openxmlformats.org/officeDocument/2006/relationships/hyperlink" Target="https://arxiv.org/abs/2010.03759" TargetMode="External"/><Relationship Id="rId100" Type="http://schemas.openxmlformats.org/officeDocument/2006/relationships/hyperlink" Target="https://zenodo.org/records/21336653" TargetMode="External"/><Relationship Id="rId8" Type="http://schemas.openxmlformats.org/officeDocument/2006/relationships/hyperlink" Target="https://www.satellitetoday.com/connectivity/2005/08/01/satellite-operators-target-interference-problem/" TargetMode="External"/><Relationship Id="rId51" Type="http://schemas.openxmlformats.org/officeDocument/2006/relationships/hyperlink" Target="https://arxiv.org/abs/2303.03326" TargetMode="External"/><Relationship Id="rId72" Type="http://schemas.openxmlformats.org/officeDocument/2006/relationships/hyperlink" Target="https://www.researchgate.net/publication/261383218" TargetMode="External"/><Relationship Id="rId93" Type="http://schemas.openxmlformats.org/officeDocument/2006/relationships/hyperlink" Target="https://www.preprints.org/manuscript/202503.2079" TargetMode="External"/><Relationship Id="rId98" Type="http://schemas.openxmlformats.org/officeDocument/2006/relationships/hyperlink" Target="https://fnr-smartspace-project.uni.lu/ngso-to-gsos-users-interference/" TargetMode="External"/><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2040</TotalTime>
  <Pages>1</Pages>
  <Words>9787</Words>
  <Characters>55788</Characters>
  <Application>Microsoft Office Word</Application>
  <DocSecurity>0</DocSecurity>
  <Lines>464</Lines>
  <Paragraphs>130</Paragraphs>
  <ScaleCrop>false</ScaleCrop>
  <HeadingPairs>
    <vt:vector size="2" baseType="variant">
      <vt:variant>
        <vt:lpstr>Konu Başlığı</vt:lpstr>
      </vt:variant>
      <vt:variant>
        <vt:i4>1</vt:i4>
      </vt:variant>
    </vt:vector>
  </HeadingPairs>
  <TitlesOfParts>
    <vt:vector size="1" baseType="lpstr">
      <vt:lpstr>Literature Review — Payload-Aware Open-Set Interference Recognition for GEO Tran</vt:lpstr>
    </vt:vector>
  </TitlesOfParts>
  <Company/>
  <LinksUpToDate>false</LinksUpToDate>
  <CharactersWithSpaces>65445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 Payload-Aware Open-Set Interference Recognition for GEO Tran</dc:title>
  <dc:creator>btos@turksat.com.tr</dc:creator>
  <dc:description>Claude Docs node/b3cd8b39-1a7c@33 docx-w7</dc:description>
  <cp:lastModifiedBy>Burak Tos</cp:lastModifiedBy>
  <cp:revision>36</cp:revision>
  <dcterms:created xsi:type="dcterms:W3CDTF">2026-10-23T08:17:00Z</dcterms:created>
  <dcterms:modified xsi:type="dcterms:W3CDTF">2026-10-24T23:54:00Z</dcterms:modified>
</cp:coreProperties>
</file>