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5" w:name="js_article"/>
    <w:bookmarkStart w:id="21" w:name="js_top_ad_area"/>
    <w:bookmarkEnd w:id="21"/>
    <w:bookmarkStart w:id="53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82952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z9ub36pRakQwj1Q9SDAicbYmO2ibqe6d3BI4nuVF55BP44IrEyTP5kib9ib4reIgVXU3IQbyMfqbfeEA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49" w:name="page-content"/>
    <w:bookmarkStart w:id="45" w:name="img-content"/>
    <w:bookmarkStart w:id="44" w:name="activity-name"/>
    <w:p>
      <w:pPr>
        <w:pStyle w:val="Heading1"/>
      </w:pPr>
      <w:r>
        <w:t xml:space="preserve">如何学习周易之意无止境1从周易卦序谈起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3" w:name="js_content"/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5334000" cy="358444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z9ub36pRakQwj1Q9SDAicbYvxGFWNXgLTp62ibHB7rRYY2QAKl4BmIEGlvyUUqb5SBPUYWtVS2PCvQ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前面我们谈了学习周易的最高境界是感通天下之故，主要谈的是“感通”，那该如何学习周易呢，概括来说也是两个字：意会。意者心音，察言而知意也。具体来说就是三个方法：形象化方法，取象比类，尚中合和。</w:t>
      </w:r>
      <w:r>
        <w:br/>
      </w:r>
      <w:r>
        <w:br/>
      </w:r>
    </w:p>
    <w:p>
      <w:pPr>
        <w:pStyle w:val="BodyText"/>
      </w:pPr>
      <w:r>
        <w:t xml:space="preserve"> </w:t>
      </w:r>
      <w:r>
        <w:t xml:space="preserve">在</w:t>
      </w:r>
      <w:r>
        <w:t xml:space="preserve"> </w:t>
      </w:r>
      <w:r>
        <w:t xml:space="preserve"> </w:t>
      </w:r>
      <w:hyperlink r:id="rId4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我们为什么读不懂周易，真正的周易古经什么样子？</w:t>
        </w:r>
        <w:r>
          <w:rPr>
            <w:rStyle w:val="Hyperlink"/>
          </w:rPr>
          <w:t xml:space="preserve"> </w:t>
        </w:r>
      </w:hyperlink>
      <w:r>
        <w:t xml:space="preserve"> </w:t>
      </w:r>
      <w:r>
        <w:t xml:space="preserve"> </w:t>
      </w:r>
      <w:r>
        <w:t xml:space="preserve">一文中我们谈到了周易取象比类的思维方式，周易古经贯穿象思维，也就是形象化思维和取象比类方法，取象比类是建立在整体观方法论和形象整体思维之上的，是讲究天人合一的，是尚中合和的。这套思想范式用周易的话说就是“立象尽意”，“极数定象”，“是故夫象，圣人有以见天下之赜而拟诸形容，象其物宜，是故谓之象”，圣人用具体的形象来表达天下万物复杂的运动过程，取象数变化反映现实物质运动规律。也就是说用数的运动规律比拟现实物质运动规律，其中核心的规律首先是阴阳五行。 卦爻辞的编纂就是用这样的方法首先建立总体体系，也就是64卦是一个整体，然后根据一卦的中心主题，用卦象、卦序数、卦名共同决定卦义，取象是表层结构，比类是深层意义。</w:t>
      </w:r>
      <w:r>
        <w:br/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“易乃五经之首，大道之源”，但是实际上很久以来大家只是将周易看作是一部占卜用的书，再进一步认为其中有哲理警句，而没有看到其中有较系统的宇宙论哲学思想，这是因为其对周易古经卦序和周易卦爻辞本义缺乏真正了解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在中国传统文化里面，易经之谜是最难解的。而在易经之谜里最难解的是周易的卦爻辞编排之谜、卦序排列之谜这两大周易千古之谜。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可能大家没有考虑过这样一个问题，64卦到底有多少种排列方式？这是一个天文数字。我们以八卦为例，八卦有多少种排列方式？学过数列的人应该知道，八个卦作顺序排列，共有8×7×6×5×4×3×2×1=40320种排列组合方式，有点出乎意料吧！那64卦顺序排列方式有64×63×62×61…×3×2×1种排列组合方式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历史上有过多少种卦序排列，我们知道的64卦排列方式有归藏、连山、孟喜卦气卦序、京房八宫卦序、邵雍先天卦序、帛书卦序，楚竹书卦序等等。考察易学史不难发现，许多重要的易学系统都伴随着不同的卦序系统，不同的卦序是对世界自然的不同描述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在这天文数字多的卦序排列方式中，今本周易为什么选择了现在这样一个卦序，这个卦序是如何排出来的，这个卦序内中蕴含着怎样的的思想观点、具有什么意义？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今本卦序为什么这样排列，古今易学家都有所阐述，基本上可以分为三种观点，一是义理角度理解，认为只有按照序卦传所说来理解；二是从象数角度来理解，认为今本64卦卦序与其他卦序一样都是按照一定的象数原则排列出来的；三是无意义派，认为今本卦序只是为了便于记忆和背诵，其中并没有什么象数和义理的深刻意义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我们分析以上三种观点，如果只是为了便于记忆和占筮，那应该越简练越好，规律性越强越好，而不会象今本卦序那么复杂和缺乏规律；如果卦序依据的是义理，那么这个义理应该是势所必致、言之成理的，那么我们看一下以义理解释今本卦序的权威文字序卦传，正如许多易学家所指出的，其各卦之间的义理联系往往牵强附会，生拉硬扯。一般人写文章绝对不会象序卦传那样推理，更何况是千古流传的文章。因此序卦传义理解释的背后，有更深层的依据，这个依据就是象数。我们前面的文章也阐述了卦序与象数之间的深刻联系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今本卦序为什么没有明显的整体规律，因为客观世界就是非常复杂的，不是一个简单的规律可以概述的。卦序同样是对客观世界的比拟，简单的卦序只能表述简单的事物。只有象今本卦序这样复杂的卦序才能比拟复杂的客观世界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行文至此，可能很多人还是有疑问，以圣人水平之高，写出来的序卦传，为什么很多人说它牵强附会、生拉硬扯呢，其实很好理解，我的观点是，序卦传并不是对卦序如何排列的解释，而是通过这样生拉硬扯的联系，就象大家上学的时候为了记忆数字而生拉硬扯一个故事一样，让大家记住今本卦序的顺序，而不要在流传的过程中把卦序搞乱了，因为圣人知道卦序对周易来说真的太重要了。</w:t>
      </w:r>
      <w:r>
        <w:t xml:space="preserve"> </w:t>
      </w:r>
    </w:p>
    <w:p>
      <w:pPr>
        <w:pStyle w:val="BodyText"/>
      </w:pPr>
      <w:r>
        <w:br/>
      </w:r>
    </w:p>
    <w:bookmarkEnd w:id="43"/>
    <w:bookmarkEnd w:id="44"/>
    <w:bookmarkEnd w:id="45"/>
    <w:bookmarkStart w:id="46" w:name="js_tags_preview_toast"/>
    <w:p>
      <w:pPr>
        <w:pStyle w:val="BodyText"/>
      </w:pPr>
      <w:r>
        <w:t xml:space="preserve">预览时标签不可点</w:t>
      </w:r>
    </w:p>
    <w:bookmarkEnd w:id="46"/>
    <w:bookmarkStart w:id="47" w:name="content_bottom_area"/>
    <w:bookmarkEnd w:id="47"/>
    <w:bookmarkStart w:id="48" w:name="js_temp_bottom_area"/>
    <w:bookmarkEnd w:id="48"/>
    <w:bookmarkEnd w:id="49"/>
    <w:bookmarkStart w:id="50" w:name="sg_tj"/>
    <w:bookmarkEnd w:id="50"/>
    <w:bookmarkStart w:id="51" w:name="page_bottom_area"/>
    <w:bookmarkEnd w:id="51"/>
    <w:bookmarkStart w:id="52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52"/>
    <w:bookmarkEnd w:id="53"/>
    <w:bookmarkStart w:id="54" w:name="wx_stream_article_slide_tip"/>
    <w:bookmarkEnd w:id="54"/>
    <w:bookmarkEnd w:id="55"/>
    <w:bookmarkStart w:id="56" w:name="js_network_msg_wrp"/>
    <w:bookmarkEnd w:id="56"/>
    <w:bookmarkStart w:id="57" w:name="js_ad_control"/>
    <w:bookmarkEnd w:id="57"/>
    <w:bookmarkStart w:id="58" w:name="audio_panel_area"/>
    <w:bookmarkEnd w:id="58"/>
    <w:bookmarkStart w:id="59" w:name="js_profile_card_modal"/>
    <w:bookmarkEnd w:id="59"/>
    <w:bookmarkStart w:id="60" w:name="js_emotion_panel_pc"/>
    <w:bookmarkEnd w:id="60"/>
    <w:bookmarkStart w:id="63" w:name="js_alert_panel"/>
    <w:bookmarkStart w:id="61" w:name="js_alert_content"/>
    <w:bookmarkEnd w:id="61"/>
    <w:p>
      <w:pPr>
        <w:pStyle w:val="FirstParagraph"/>
      </w:pPr>
      <w:hyperlink r:id="rId62">
        <w:r>
          <w:rPr>
            <w:rStyle w:val="Hyperlink"/>
          </w:rPr>
          <w:t xml:space="preserve">知道了</w:t>
        </w:r>
      </w:hyperlink>
    </w:p>
    <w:bookmarkEnd w:id="63"/>
    <w:bookmarkStart w:id="65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4" w:name="js_pc_weapp_code_des"/>
      <w:r>
        <w:t xml:space="preserve"> </w:t>
      </w:r>
      <w:bookmarkEnd w:id="64"/>
    </w:p>
    <w:bookmarkEnd w:id="65"/>
    <w:bookmarkStart w:id="67" w:name="js_minipro_dialog"/>
    <w:p>
      <w:pPr>
        <w:pStyle w:val="BodyText"/>
      </w:pPr>
    </w:p>
    <w:bookmarkStart w:id="66" w:name="js_minipro_dialog_body"/>
    <w:bookmarkEnd w:id="66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7"/>
    <w:bookmarkStart w:id="69" w:name="js_link_dialog"/>
    <w:p>
      <w:pPr>
        <w:pStyle w:val="BodyText"/>
      </w:pPr>
    </w:p>
    <w:bookmarkStart w:id="68" w:name="js_link_dialog_body"/>
    <w:bookmarkEnd w:id="68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9"/>
    <w:bookmarkStart w:id="70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70"/>
    <w:bookmarkStart w:id="73" w:name="unlogin_bottom_bar"/>
    <w:bookmarkStart w:id="72" w:name="js_article_bottom_bar"/>
    <w:bookmarkStart w:id="71" w:name="article_bottom_bar_area"/>
    <w:bookmarkEnd w:id="71"/>
    <w:bookmarkEnd w:id="72"/>
    <w:bookmarkEnd w:id="73"/>
    <w:p>
      <w:pPr>
        <w:pStyle w:val="BodyText"/>
      </w:pPr>
      <w:bookmarkStart w:id="74" w:name="js_a11y_colon"/>
      <w:r>
        <w:t xml:space="preserve"> </w:t>
      </w:r>
      <w:r>
        <w:t xml:space="preserve">：</w:t>
      </w:r>
      <w:r>
        <w:t xml:space="preserve"> </w:t>
      </w:r>
      <w:bookmarkEnd w:id="74"/>
      <w:r>
        <w:t xml:space="preserve"> </w:t>
      </w:r>
      <w:bookmarkStart w:id="75" w:name="js_a11y_comma"/>
      <w:r>
        <w:t xml:space="preserve"> </w:t>
      </w:r>
      <w:r>
        <w:t xml:space="preserve">，</w:t>
      </w:r>
      <w:r>
        <w:t xml:space="preserve"> </w:t>
      </w:r>
      <w:bookmarkEnd w:id="75"/>
      <w:r>
        <w:t xml:space="preserve"> </w:t>
      </w:r>
      <w:bookmarkStart w:id="76" w:name="js_a11y_comma0"/>
      <w:r>
        <w:t xml:space="preserve"> </w:t>
      </w:r>
      <w:r>
        <w:t xml:space="preserve">，</w:t>
      </w:r>
      <w:r>
        <w:t xml:space="preserve"> </w:t>
      </w:r>
      <w:bookmarkEnd w:id="76"/>
      <w:r>
        <w:t xml:space="preserve"> </w:t>
      </w:r>
      <w:bookmarkStart w:id="77" w:name="js_a11y_comma1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2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3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4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5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6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7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comma8"/>
      <w:r>
        <w:t xml:space="preserve"> </w:t>
      </w:r>
      <w:r>
        <w:t xml:space="preserve">，</w:t>
      </w:r>
      <w:r>
        <w:t xml:space="preserve"> </w:t>
      </w:r>
      <w:bookmarkEnd w:id="84"/>
      <w:r>
        <w:t xml:space="preserve"> </w:t>
      </w:r>
      <w:bookmarkStart w:id="85" w:name="js_a11y_comma9"/>
      <w:r>
        <w:t xml:space="preserve"> </w:t>
      </w:r>
      <w:r>
        <w:t xml:space="preserve">，</w:t>
      </w:r>
      <w:r>
        <w:t xml:space="preserve"> </w:t>
      </w:r>
      <w:bookmarkEnd w:id="85"/>
      <w:r>
        <w:t xml:space="preserve"> </w:t>
      </w:r>
      <w:bookmarkStart w:id="86" w:name="js_a11y_comma10"/>
      <w:r>
        <w:t xml:space="preserve"> </w:t>
      </w:r>
      <w:r>
        <w:t xml:space="preserve">，</w:t>
      </w:r>
      <w:r>
        <w:t xml:space="preserve"> </w:t>
      </w:r>
      <w:bookmarkEnd w:id="86"/>
      <w:r>
        <w:t xml:space="preserve"> </w:t>
      </w:r>
      <w:bookmarkStart w:id="87" w:name="js_a11y_period"/>
      <w:r>
        <w:t xml:space="preserve"> </w:t>
      </w:r>
      <w:r>
        <w:t xml:space="preserve">。</w:t>
      </w:r>
      <w:r>
        <w:t xml:space="preserve"> </w:t>
      </w:r>
      <w:bookmarkEnd w:id="87"/>
      <w:r>
        <w:t xml:space="preserve"> </w:t>
      </w:r>
      <w:bookmarkStart w:id="88" w:name="js_a11y_space"/>
      <w:r>
        <w:t xml:space="preserve"> </w:t>
      </w:r>
      <w:bookmarkEnd w:id="88"/>
      <w:r>
        <w:t xml:space="preserve"> </w:t>
      </w:r>
      <w:bookmarkStart w:id="89" w:name="js_a11y_type_video"/>
      <w:r>
        <w:t xml:space="preserve"> </w:t>
      </w:r>
      <w:r>
        <w:t xml:space="preserve">视频</w:t>
      </w:r>
      <w:r>
        <w:t xml:space="preserve"> </w:t>
      </w:r>
      <w:bookmarkEnd w:id="89"/>
      <w:r>
        <w:t xml:space="preserve"> </w:t>
      </w:r>
      <w:bookmarkStart w:id="90" w:name="js_a11y_type_weapp"/>
      <w:r>
        <w:t xml:space="preserve"> </w:t>
      </w:r>
      <w:r>
        <w:t xml:space="preserve">小程序</w:t>
      </w:r>
      <w:r>
        <w:t xml:space="preserve"> </w:t>
      </w:r>
      <w:bookmarkEnd w:id="90"/>
      <w:r>
        <w:t xml:space="preserve"> </w:t>
      </w:r>
      <w:bookmarkStart w:id="91" w:name="js_a11y_zan_btn_txt"/>
      <w:r>
        <w:t xml:space="preserve"> </w:t>
      </w:r>
      <w:r>
        <w:t xml:space="preserve">赞</w:t>
      </w:r>
      <w:r>
        <w:t xml:space="preserve"> </w:t>
      </w:r>
      <w:bookmarkEnd w:id="91"/>
      <w:r>
        <w:t xml:space="preserve"> </w:t>
      </w:r>
      <w:bookmarkStart w:id="92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92"/>
      <w:r>
        <w:t xml:space="preserve"> </w:t>
      </w:r>
      <w:bookmarkStart w:id="93" w:name="js_a11y_like_btn_txt"/>
      <w:r>
        <w:t xml:space="preserve"> </w:t>
      </w:r>
      <w:r>
        <w:t xml:space="preserve">在看</w:t>
      </w:r>
      <w:r>
        <w:t xml:space="preserve"> </w:t>
      </w:r>
      <w:bookmarkEnd w:id="93"/>
      <w:r>
        <w:t xml:space="preserve"> </w:t>
      </w:r>
      <w:bookmarkStart w:id="94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4"/>
      <w:r>
        <w:t xml:space="preserve"> </w:t>
      </w:r>
      <w:bookmarkStart w:id="95" w:name="js_a11y_share_btn_txt"/>
      <w:r>
        <w:t xml:space="preserve"> </w:t>
      </w:r>
      <w:r>
        <w:t xml:space="preserve">分享</w:t>
      </w:r>
      <w:r>
        <w:t xml:space="preserve"> </w:t>
      </w:r>
      <w:bookmarkEnd w:id="95"/>
      <w:r>
        <w:t xml:space="preserve"> </w:t>
      </w:r>
      <w:bookmarkStart w:id="96" w:name="js_a11y_comment_btn_txt"/>
      <w:r>
        <w:t xml:space="preserve"> </w:t>
      </w:r>
      <w:r>
        <w:t xml:space="preserve">留言</w:t>
      </w:r>
      <w:r>
        <w:t xml:space="preserve"> </w:t>
      </w:r>
      <w:bookmarkEnd w:id="96"/>
      <w:r>
        <w:t xml:space="preserve"> </w:t>
      </w:r>
      <w:bookmarkStart w:id="97" w:name="js_a11y_collect_btn_txt"/>
      <w:r>
        <w:t xml:space="preserve"> </w:t>
      </w:r>
      <w:r>
        <w:t xml:space="preserve">收藏</w:t>
      </w:r>
      <w:r>
        <w:t xml:space="preserve"> </w:t>
      </w:r>
      <w:bookmarkEnd w:id="97"/>
      <w:r>
        <w:t xml:space="preserve"> </w:t>
      </w:r>
      <w:bookmarkStart w:id="98" w:name="js_a11y_op_ting_heard"/>
      <w:r>
        <w:t xml:space="preserve"> </w:t>
      </w:r>
      <w:r>
        <w:t xml:space="preserve">听过</w:t>
      </w:r>
      <w:r>
        <w:t xml:space="preserve"> </w:t>
      </w:r>
      <w:bookmarkEnd w:id="98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39" Target="media/rId39.jpg" /><Relationship Type="http://schemas.openxmlformats.org/officeDocument/2006/relationships/hyperlink" Id="rId42" Target="http://mp.weixin.qq.com/s?__biz=MzU0MTA4NDA4Mw==&amp;mid=2247483790&amp;idx=1&amp;sn=9a94cca80a5c3b0ffe7d52947fe3a5ef&amp;chksm=fb2e1152cc599844ae0a53e26e5635755ba5de5ce9b592955f86191314490c866914c267b3af&amp;scene=21#wechat_redirect" TargetMode="External" /><Relationship Type="http://schemas.openxmlformats.org/officeDocument/2006/relationships/hyperlink" Id="rId62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mp.weixin.qq.com/s?__biz=MzU0MTA4NDA4Mw==&amp;mid=2247483790&amp;idx=1&amp;sn=9a94cca80a5c3b0ffe7d52947fe3a5ef&amp;chksm=fb2e1152cc599844ae0a53e26e5635755ba5de5ce9b592955f86191314490c866914c267b3af&amp;scene=21#wechat_redirect" TargetMode="External" /><Relationship Type="http://schemas.openxmlformats.org/officeDocument/2006/relationships/hyperlink" Id="rId62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如何学习周易呢，概括来说也是两个字：意会。意者心音，察言而知意也。具体来说就是三个方法：形象化方法，取象比类，尚中合和。</dc:description>
  <cp:keywords/>
  <dcterms:created xsi:type="dcterms:W3CDTF">2025-03-13T08:23:57Z</dcterms:created>
  <dcterms:modified xsi:type="dcterms:W3CDTF">2025-03-13T08:23:57Z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