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3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ciciguo1</w:t>
      </w:r>
    </w:p>
    <w:bookmarkStart w:id="20" w:name="js_fullscreen_layout_padding"/>
    <w:bookmarkEnd w:id="20"/>
    <w:bookmarkStart w:id="54" w:name="js_article"/>
    <w:bookmarkStart w:id="21" w:name="js_top_ad_area"/>
    <w:bookmarkEnd w:id="21"/>
    <w:bookmarkStart w:id="52" w:name="js_base_container"/>
    <w:bookmarkStart w:id="27" w:name="js_row_immersive_stream_wrap"/>
    <w:bookmarkStart w:id="25" w:name="js_row_immersive_cover_img"/>
    <w:p>
      <w:pPr>
        <w:pStyle w:val="FirstParagraph"/>
      </w:pPr>
      <w:r>
        <w:drawing>
          <wp:inline>
            <wp:extent cx="5334000" cy="2281766"/>
            <wp:effectExtent b="0" l="0" r="0" t="0"/>
            <wp:docPr descr="cover_image" title="" id="23" name="Picture"/>
            <a:graphic>
              <a:graphicData uri="http://schemas.openxmlformats.org/drawingml/2006/picture">
                <pic:pic>
                  <pic:nvPicPr>
                    <pic:cNvPr descr="https://mmbiz.qlogo.cn/mmbiz_jpg/qASV0nvExszf67TDXfibYtPtwLgTg8xkzSyC5DovTtozXQYcmMwwCfAZibibetJNAgKINBAQctXSibAHGg3OJTGDKQ/0?wx_fmt=jpe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1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js_row_immersive_stream_mask"/>
    <w:bookmarkEnd w:id="26"/>
    <w:bookmarkEnd w:id="27"/>
    <w:bookmarkStart w:id="48" w:name="page-content"/>
    <w:bookmarkStart w:id="44" w:name="img-content"/>
    <w:bookmarkStart w:id="43" w:name="activity-name"/>
    <w:p>
      <w:pPr>
        <w:pStyle w:val="Heading1"/>
      </w:pPr>
      <w:r>
        <w:t xml:space="preserve">意无止境5周易乾卦象解数解理解.中</w:t>
      </w:r>
    </w:p>
    <w:bookmarkStart w:id="38" w:name="meta_content"/>
    <w:p>
      <w:pPr>
        <w:pStyle w:val="FirstParagraph"/>
      </w:pPr>
      <w:bookmarkStart w:id="28" w:name="copyright_logo"/>
      <w:r>
        <w:t xml:space="preserve"> </w:t>
      </w:r>
      <w:r>
        <w:t xml:space="preserve">原创</w:t>
      </w:r>
      <w:r>
        <w:t xml:space="preserve"> </w:t>
      </w:r>
      <w:bookmarkEnd w:id="28"/>
      <w:r>
        <w:t xml:space="preserve"> </w:t>
      </w:r>
      <w:r>
        <w:t xml:space="preserve"> </w:t>
      </w:r>
      <w:bookmarkStart w:id="29" w:name="js_author_name"/>
      <w:r>
        <w:t xml:space="preserve"> </w:t>
      </w:r>
      <w:r>
        <w:t xml:space="preserve">ciciguo1</w:t>
      </w:r>
      <w:r>
        <w:t xml:space="preserve"> </w:t>
      </w:r>
      <w:bookmarkEnd w:id="29"/>
      <w:r>
        <w:t xml:space="preserve"> </w:t>
      </w:r>
      <w:r>
        <w:t xml:space="preserve"> </w:t>
      </w:r>
      <w:bookmarkStart w:id="31" w:name="profileBt"/>
      <w:r>
        <w:t xml:space="preserve"> </w:t>
      </w:r>
      <w:hyperlink r:id="rId30">
        <w:r>
          <w:rPr>
            <w:rStyle w:val="Hyperlink"/>
          </w:rPr>
          <w:t xml:space="preserve">韩氏神针</w:t>
        </w:r>
      </w:hyperlink>
      <w:r>
        <w:t xml:space="preserve"> </w:t>
      </w:r>
      <w:bookmarkEnd w:id="31"/>
    </w:p>
    <w:bookmarkStart w:id="32" w:name="js_profile_card"/>
    <w:bookmarkEnd w:id="32"/>
    <w:p>
      <w:pPr>
        <w:pStyle w:val="BodyText"/>
      </w:pPr>
      <w:bookmarkStart w:id="37" w:name="meta_content_hide_info"/>
      <w:r>
        <w:t xml:space="preserve"> </w:t>
      </w:r>
      <w:r>
        <w:t xml:space="preserve"> </w:t>
      </w:r>
      <w:bookmarkStart w:id="33" w:name="js_a11y_op_ip_wording"/>
      <w:r>
        <w:rPr>
          <w:iCs/>
          <w:i/>
        </w:rPr>
        <w:t xml:space="preserve"> </w:t>
      </w:r>
      <w:bookmarkEnd w:id="33"/>
      <w:r>
        <w:rPr>
          <w:iCs/>
          <w:i/>
        </w:rPr>
        <w:t xml:space="preserve"> </w:t>
      </w:r>
      <w:bookmarkStart w:id="34" w:name="js_ip_wording"/>
      <w:r>
        <w:rPr>
          <w:iCs/>
          <w:i/>
        </w:rPr>
        <w:t xml:space="preserve"> </w:t>
      </w:r>
      <w:bookmarkEnd w:id="34"/>
      <w:r>
        <w:t xml:space="preserve"> </w:t>
      </w:r>
      <w:bookmarkStart w:id="35" w:name="js_title_modify"/>
      <w:r>
        <w:rPr>
          <w:iCs/>
          <w:i/>
        </w:rPr>
        <w:t xml:space="preserve"> </w:t>
      </w:r>
      <w:bookmarkEnd w:id="35"/>
      <w:r>
        <w:t xml:space="preserve"> </w:t>
      </w:r>
      <w:bookmarkStart w:id="36" w:name="js_star"/>
      <w:r>
        <w:t xml:space="preserve"> </w:t>
      </w:r>
      <w:bookmarkEnd w:id="36"/>
      <w:r>
        <w:t xml:space="preserve"> </w:t>
      </w:r>
      <w:bookmarkEnd w:id="37"/>
    </w:p>
    <w:bookmarkEnd w:id="38"/>
    <w:bookmarkStart w:id="42" w:name="js_content"/>
    <w:p>
      <w:pPr>
        <w:pStyle w:val="BodyText"/>
      </w:pPr>
      <w:r>
        <w:drawing>
          <wp:inline>
            <wp:extent cx="5334000" cy="4316984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https://mmbiz.qpic.cn/mmbiz_jpg/qASV0nvExszpTa5X7EylPnpVGY8WDeuLWOYVNuntleCdN8yDibGqkMeqib5Ddb6STcMrxo5Td4QbcVict0tNKwWOw/640?wx_fmt=jpe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6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乾卦数解</w:t>
      </w:r>
    </w:p>
    <w:p>
      <w:pPr>
        <w:pStyle w:val="BodyText"/>
      </w:pPr>
      <w:r>
        <w:t xml:space="preserve">乾卦还有第七爻即：用九，见群龙无首，吉。这句是乾卦中很难解释的一句，被解释的乱七八糟，因为这句讲的是数理，周易卦爻辞中有很多是讲数理的，讲到数理的卦爻辞大概率被解释的乱七八糟。这句的意思是如果乾卦用象数九表示，那么六爻的在九宫的宫位数都是九9，没有那一龙是为首的了，时乘六龙运行如环无端，天道好还，循环不休，这个很吉利！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前文谈过：纪天以度，尽在一节，纪地以方，尽在一矩，没有规矩不成方圆，记天度用60，60为一节，记地用81,81为一矩，所有周易的象数都是矩数。乾卦象天,天为周天，周天就是古所谓太虚、无极、太极，周天数为360。乾为1，1是数之起，1可以视为太极，也可以代表任何数，乾卦的六爻代表事物的六个发展阶段，所以乾卦后的63卦尽可代入乾卦，乾坤两卦就是64卦。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黄帝内经与周易是姊妹篇，黄帝内经中有大量的数理描述，跟周易有关数理的卦爻辞一样，成为被乱解的重灾区。黄帝内经中有关数理的内容与周易是一致的，是可以作为解周易的数理基础的。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歧伯曰：天地之大数也，始于一终于九。一法天，二法地，三法人，四法时，五法音，六法律，七法星，八法风，九法野。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根据一法天，二法地，三法人，四法时，五法音，六法律，那么乾卦第二爻与地相关，所以有见龙在田，三与人有关，所以第三爻是君子终日乾乾，四与时有关，域跃在渊，五与音有关，音立日承天，第五爻是飞龙在天，六法律，第六爻为亢龙有悔。同样根据此公理，一法天，乾为天，二法地，坤为地，三法人，三生人为屯，四法时，蒙四时，五法音，需，六法律，讼………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在《天元纪大论篇》中，鬼臾区直接提到了天地各有阴阳，天的阴阳就是三阴三阳（寒暑燥湿风火），地的阴阳（金木水火土），三阴三阳上奉天之阴阳；生长化收藏下应地之阴阳。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鬼臾区曰：天以六为节，地以五为制。周天气者，六期为一备；终地纪者，五岁为一周。君火以明，相火以位。五六相合，而七百二十气为一纪，凡三十岁，千四百四十气，凡六十岁，而为一周，不及太过，斯皆见矣。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一年有24个节气，30年为一纪，共计720个节气；</w:t>
      </w:r>
      <w:r>
        <w:t xml:space="preserve"> </w:t>
      </w:r>
      <w:r>
        <w:t xml:space="preserve"> </w:t>
      </w:r>
      <w:r>
        <w:t xml:space="preserve">那么，1440个节气，就相当于60年，为一个大循环。60这个数的相当于十天干10数、十二地支12数的最小公倍数。</w:t>
      </w:r>
      <w:r>
        <w:t xml:space="preserve"> </w:t>
      </w:r>
    </w:p>
    <w:p>
      <w:pPr>
        <w:pStyle w:val="BodyText"/>
      </w:pPr>
      <w:r>
        <w:t xml:space="preserve">乾卦第一层次数解</w:t>
      </w:r>
    </w:p>
    <w:p>
      <w:pPr>
        <w:pStyle w:val="BodyText"/>
      </w:pPr>
      <w:r>
        <w:t xml:space="preserve">乾卦一就是周天360，上文谈过，乾卦是龙以喻天之阳气的，它以十天干纪日，十日为旬，六旬为甲，六甲为岁，一岁360日。天有十日，36明夷刻志周天气数的十分之一。每一爻就是一节60，六爻分别代表1.2.3.4.5.6，是为天以六为节。可代入寒、风、暑、湿、火、燥，对应藏、生、长、化、收、藏，对应水、木、火、土、金、水。依此可以推演天地周期性规律至无穷。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数不可独，无独有偶，一生二则阴阳生，乾坤两卦配合，则乾卦六爻为天数1、3、5、7、9、11，坤卦的数为2、4、6、8、10、12，十二数则为十二地支，60分阴阳则为两个30，乾坤两卦配合，乾卦讲天，坤卦讲地，乾潜龙勿用，坤则履霜坚冰至，乾见龙在田，坤则直方大，不习无不利………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“直方大，不习无不利，”一般解卦解释为品德正直、端方、宏大，不学习也未必不获利，在周易的解卦中这种望文生义的解释太多了，屯卦六三即鹿无虞惟入于林中，君子几，不如舍。即鹿无虞解释为追逐山鹿没有向导，没有向导就舍弃，难道就是君子几？难道追逐山鹿的人都要向导？鹿通“麓”，山足也，虞，今帛书本做“华”，光也，阜阳汉墓本做“吴”。这句解释为“山脚下天气阴霾，光线暗淡，猎人迷入其林中，于是放弃对禽兽的追逐”是否更贴切些？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“直方大，不习无不利，”坤卦是讲地势的，不可能每爻都是讲君子如何如何的，讲君子如何的是论语，周易中的君子应该如何的话是君子看了卦象后的理解，卦象是固定的，而这个理解是可以有很多种的，不同的人可以有不同的理解，不同情况下也可以有不同的理解，在文言传中就记载了孔子对乾卦的多种理解。</w:t>
      </w:r>
    </w:p>
    <w:p>
      <w:pPr>
        <w:pStyle w:val="BodyText"/>
      </w:pPr>
      <w:r>
        <w:t xml:space="preserve"> </w:t>
      </w:r>
      <w:r>
        <w:br/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“不”意思是“鸟飞上翔不下来”，“习”数飞也，这句爻辞是大地广阔，生生不息，天高任鸟飞，海阔凭鱼跃的意思，要是把“不”解释为太阳鸟，那么这句就是大地广阔，日升日落，利。根据该爻数为4，象曰“地道光也”，应该还是讲地的厚德载物，讲大地广阔。要是把“直”释为“植”，这句爻辞意思就更丰满了！</w:t>
      </w:r>
      <w:r>
        <w:br/>
      </w:r>
      <w:r>
        <w:br/>
      </w:r>
    </w:p>
    <w:p>
      <w:pPr>
        <w:pStyle w:val="BodyText"/>
      </w:pPr>
      <w:r>
        <w:t xml:space="preserve"> </w:t>
      </w:r>
      <w:r>
        <w:t xml:space="preserve">其实有一句诗除了与这个爻辞的季节不同外，可以很好的解释这一爻辞,诗曰：看万山红遍，层林尽染，漫江碧透，百舸争流，鹰击长空，鱼翔浅底，万类霜天竞自由，怅寥廓，问苍茫大地谁主沉浮？</w:t>
      </w:r>
      <w:r>
        <w:t xml:space="preserve"> </w:t>
      </w:r>
    </w:p>
    <w:p>
      <w:pPr>
        <w:pStyle w:val="BodyText"/>
      </w:pPr>
      <w:r>
        <w:rPr>
          <w:bCs/>
          <w:b/>
        </w:rPr>
        <w:t xml:space="preserve">乾卦第二个层次的数解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歧伯曰：夫圣人之起天地之数也，一而九之，故以立九野。九而九之，九九八十一，以起黄钟数焉。黄钟数为十的九次方。</w:t>
      </w:r>
    </w:p>
    <w:p>
      <w:pPr>
        <w:pStyle w:val="BodyText"/>
      </w:pPr>
      <w:r>
        <w:t xml:space="preserve">象数都是九九八十一，八十一是一矩，周易的象数都是矩数，乾卦的象数一也是矩数，即为一矩，纪天以度，尽在一节，纪地以方，尽在一矩，为什么讲天行也要用矩数，这是因为天行是以地为参照系的，没有地作为参照系的天行是没有意义的。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一矩、五矩、九矩都在申位，在申巳寅亥这个白道坐标上逆行，一、九为洛书之天地定位，五居其中，五为辰位，为龙，所以乾卦取象为龙。</w:t>
      </w:r>
    </w:p>
    <w:p>
      <w:pPr>
        <w:pStyle w:val="BodyText"/>
      </w:pPr>
      <w:r>
        <w:t xml:space="preserve">在周易卦爻辞中常有生肖动物出现，它是有数理意义的，是以生肖暗示所需之数。</w:t>
      </w:r>
    </w:p>
    <w:p>
      <w:pPr>
        <w:pStyle w:val="BodyText"/>
      </w:pPr>
      <w:r>
        <w:t xml:space="preserve">周天360，四分之，则为四象，四象限每象限90度，每经过90度就是一个从量变到质变的过程，就是一个否定之否定的过程，就是一个矛盾的对立统一。其体为90，其用为81，周天360为体，81×4=324则为用,324为4矩，以此可以推演无穷天地气数，此为河图洛书10和9体用之说的真实利用。</w:t>
      </w:r>
    </w:p>
    <w:p>
      <w:pPr>
        <w:pStyle w:val="BodyText"/>
      </w:pPr>
      <w:r>
        <w:t xml:space="preserve">正是:物生之谓化，物极之谓变，阴阳不测之谓神，神用无方谓之圣</w:t>
      </w:r>
    </w:p>
    <w:p>
      <w:pPr>
        <w:pStyle w:val="BodyText"/>
      </w:pPr>
      <w:r>
        <w:br/>
      </w:r>
    </w:p>
    <w:bookmarkEnd w:id="42"/>
    <w:bookmarkEnd w:id="43"/>
    <w:bookmarkEnd w:id="44"/>
    <w:bookmarkStart w:id="45" w:name="js_tags_preview_toast"/>
    <w:p>
      <w:pPr>
        <w:pStyle w:val="BodyText"/>
      </w:pPr>
      <w:r>
        <w:t xml:space="preserve">预览时标签不可点</w:t>
      </w:r>
    </w:p>
    <w:bookmarkEnd w:id="45"/>
    <w:bookmarkStart w:id="46" w:name="content_bottom_area"/>
    <w:bookmarkEnd w:id="46"/>
    <w:bookmarkStart w:id="47" w:name="js_temp_bottom_area"/>
    <w:bookmarkEnd w:id="47"/>
    <w:bookmarkEnd w:id="48"/>
    <w:bookmarkStart w:id="49" w:name="sg_tj"/>
    <w:bookmarkEnd w:id="49"/>
    <w:bookmarkStart w:id="50" w:name="page_bottom_area"/>
    <w:bookmarkEnd w:id="50"/>
    <w:bookmarkStart w:id="51" w:name="js_pc_qr_code"/>
    <w:p>
      <w:pPr>
        <w:pStyle w:val="BodyText"/>
      </w:pPr>
      <w:r>
        <w:t xml:space="preserve">微信扫一扫</w:t>
      </w:r>
      <w:r>
        <w:br/>
      </w:r>
      <w:r>
        <w:t xml:space="preserve">关注该公众号</w:t>
      </w:r>
    </w:p>
    <w:bookmarkEnd w:id="51"/>
    <w:bookmarkEnd w:id="52"/>
    <w:bookmarkStart w:id="53" w:name="wx_stream_article_slide_tip"/>
    <w:bookmarkEnd w:id="53"/>
    <w:bookmarkEnd w:id="54"/>
    <w:bookmarkStart w:id="55" w:name="js_network_msg_wrp"/>
    <w:bookmarkEnd w:id="55"/>
    <w:bookmarkStart w:id="56" w:name="js_ad_control"/>
    <w:bookmarkEnd w:id="56"/>
    <w:bookmarkStart w:id="57" w:name="audio_panel_area"/>
    <w:bookmarkEnd w:id="57"/>
    <w:bookmarkStart w:id="58" w:name="js_profile_card_modal"/>
    <w:bookmarkEnd w:id="58"/>
    <w:bookmarkStart w:id="59" w:name="js_emotion_panel_pc"/>
    <w:bookmarkEnd w:id="59"/>
    <w:bookmarkStart w:id="62" w:name="js_alert_panel"/>
    <w:bookmarkStart w:id="60" w:name="js_alert_content"/>
    <w:bookmarkEnd w:id="60"/>
    <w:p>
      <w:pPr>
        <w:pStyle w:val="FirstParagraph"/>
      </w:pPr>
      <w:hyperlink r:id="rId61">
        <w:r>
          <w:rPr>
            <w:rStyle w:val="Hyperlink"/>
          </w:rPr>
          <w:t xml:space="preserve">知道了</w:t>
        </w:r>
      </w:hyperlink>
    </w:p>
    <w:bookmarkEnd w:id="62"/>
    <w:bookmarkStart w:id="64" w:name="js_pc_weapp_code"/>
    <w:p>
      <w:pPr>
        <w:pStyle w:val="BodyText"/>
      </w:pPr>
      <w:r>
        <w:t xml:space="preserve">微信扫一扫</w:t>
      </w:r>
      <w:r>
        <w:br/>
      </w:r>
      <w:r>
        <w:t xml:space="preserve">使用小程序</w:t>
      </w:r>
      <w:r>
        <w:t xml:space="preserve"> </w:t>
      </w:r>
      <w:bookmarkStart w:id="63" w:name="js_pc_weapp_code_des"/>
      <w:r>
        <w:t xml:space="preserve"> </w:t>
      </w:r>
      <w:bookmarkEnd w:id="63"/>
    </w:p>
    <w:bookmarkEnd w:id="64"/>
    <w:bookmarkStart w:id="66" w:name="js_minipro_dialog"/>
    <w:p>
      <w:pPr>
        <w:pStyle w:val="BodyText"/>
      </w:pPr>
    </w:p>
    <w:bookmarkStart w:id="65" w:name="js_minipro_dialog_body"/>
    <w:bookmarkEnd w:id="65"/>
    <w:p>
      <w:pPr>
        <w:pStyle w:val="BodyText"/>
      </w:pPr>
      <w:hyperlink r:id="rId30">
        <w:r>
          <w:rPr>
            <w:rStyle w:val="Hyperlink"/>
          </w:rPr>
          <w:t xml:space="preserve">取消</w:t>
        </w:r>
      </w:hyperlink>
      <w:r>
        <w:t xml:space="preserve"> </w:t>
      </w:r>
      <w:hyperlink r:id="rId30">
        <w:r>
          <w:rPr>
            <w:rStyle w:val="Hyperlink"/>
          </w:rPr>
          <w:t xml:space="preserve">允许</w:t>
        </w:r>
      </w:hyperlink>
    </w:p>
    <w:bookmarkEnd w:id="66"/>
    <w:bookmarkStart w:id="68" w:name="js_link_dialog"/>
    <w:p>
      <w:pPr>
        <w:pStyle w:val="BodyText"/>
      </w:pPr>
    </w:p>
    <w:bookmarkStart w:id="67" w:name="js_link_dialog_body"/>
    <w:bookmarkEnd w:id="67"/>
    <w:p>
      <w:pPr>
        <w:pStyle w:val="BodyText"/>
      </w:pPr>
      <w:hyperlink r:id="rId30">
        <w:r>
          <w:rPr>
            <w:rStyle w:val="Hyperlink"/>
          </w:rPr>
          <w:t xml:space="preserve">取消</w:t>
        </w:r>
      </w:hyperlink>
      <w:r>
        <w:t xml:space="preserve"> </w:t>
      </w:r>
      <w:hyperlink r:id="rId30">
        <w:r>
          <w:rPr>
            <w:rStyle w:val="Hyperlink"/>
          </w:rPr>
          <w:t xml:space="preserve">允许</w:t>
        </w:r>
      </w:hyperlink>
    </w:p>
    <w:bookmarkEnd w:id="68"/>
    <w:bookmarkStart w:id="69" w:name="js_analyze_btn"/>
    <w:p>
      <w:pPr>
        <w:pStyle w:val="BodyText"/>
      </w:pPr>
      <w:r>
        <w:t xml:space="preserve">×</w:t>
      </w:r>
    </w:p>
    <w:p>
      <w:pPr>
        <w:pStyle w:val="BodyText"/>
      </w:pPr>
      <w:r>
        <w:t xml:space="preserve">分析</w:t>
      </w:r>
    </w:p>
    <w:bookmarkEnd w:id="69"/>
    <w:bookmarkStart w:id="72" w:name="unlogin_bottom_bar"/>
    <w:bookmarkStart w:id="71" w:name="js_article_bottom_bar"/>
    <w:bookmarkStart w:id="70" w:name="article_bottom_bar_area"/>
    <w:bookmarkEnd w:id="70"/>
    <w:bookmarkEnd w:id="71"/>
    <w:bookmarkEnd w:id="72"/>
    <w:p>
      <w:pPr>
        <w:pStyle w:val="BodyText"/>
      </w:pPr>
      <w:bookmarkStart w:id="73" w:name="js_a11y_colon"/>
      <w:r>
        <w:t xml:space="preserve"> </w:t>
      </w:r>
      <w:r>
        <w:t xml:space="preserve">：</w:t>
      </w:r>
      <w:r>
        <w:t xml:space="preserve"> </w:t>
      </w:r>
      <w:bookmarkEnd w:id="73"/>
      <w:r>
        <w:t xml:space="preserve"> </w:t>
      </w:r>
      <w:bookmarkStart w:id="74" w:name="js_a11y_comma"/>
      <w:r>
        <w:t xml:space="preserve"> </w:t>
      </w:r>
      <w:r>
        <w:t xml:space="preserve">，</w:t>
      </w:r>
      <w:r>
        <w:t xml:space="preserve"> </w:t>
      </w:r>
      <w:bookmarkEnd w:id="74"/>
      <w:r>
        <w:t xml:space="preserve"> </w:t>
      </w:r>
      <w:bookmarkStart w:id="75" w:name="js_a11y_comma0"/>
      <w:r>
        <w:t xml:space="preserve"> </w:t>
      </w:r>
      <w:r>
        <w:t xml:space="preserve">，</w:t>
      </w:r>
      <w:r>
        <w:t xml:space="preserve"> </w:t>
      </w:r>
      <w:bookmarkEnd w:id="75"/>
      <w:r>
        <w:t xml:space="preserve"> </w:t>
      </w:r>
      <w:bookmarkStart w:id="76" w:name="js_a11y_comma1"/>
      <w:r>
        <w:t xml:space="preserve"> </w:t>
      </w:r>
      <w:r>
        <w:t xml:space="preserve">，</w:t>
      </w:r>
      <w:r>
        <w:t xml:space="preserve"> </w:t>
      </w:r>
      <w:bookmarkEnd w:id="76"/>
      <w:r>
        <w:t xml:space="preserve"> </w:t>
      </w:r>
      <w:bookmarkStart w:id="77" w:name="js_a11y_comma2"/>
      <w:r>
        <w:t xml:space="preserve"> </w:t>
      </w:r>
      <w:r>
        <w:t xml:space="preserve">，</w:t>
      </w:r>
      <w:r>
        <w:t xml:space="preserve"> </w:t>
      </w:r>
      <w:bookmarkEnd w:id="77"/>
      <w:r>
        <w:t xml:space="preserve"> </w:t>
      </w:r>
      <w:bookmarkStart w:id="78" w:name="js_a11y_comma3"/>
      <w:r>
        <w:t xml:space="preserve"> </w:t>
      </w:r>
      <w:r>
        <w:t xml:space="preserve">，</w:t>
      </w:r>
      <w:r>
        <w:t xml:space="preserve"> </w:t>
      </w:r>
      <w:bookmarkEnd w:id="78"/>
      <w:r>
        <w:t xml:space="preserve"> </w:t>
      </w:r>
      <w:bookmarkStart w:id="79" w:name="js_a11y_comma4"/>
      <w:r>
        <w:t xml:space="preserve"> </w:t>
      </w:r>
      <w:r>
        <w:t xml:space="preserve">，</w:t>
      </w:r>
      <w:r>
        <w:t xml:space="preserve"> </w:t>
      </w:r>
      <w:bookmarkEnd w:id="79"/>
      <w:r>
        <w:t xml:space="preserve"> </w:t>
      </w:r>
      <w:bookmarkStart w:id="80" w:name="js_a11y_comma5"/>
      <w:r>
        <w:t xml:space="preserve"> </w:t>
      </w:r>
      <w:r>
        <w:t xml:space="preserve">，</w:t>
      </w:r>
      <w:r>
        <w:t xml:space="preserve"> </w:t>
      </w:r>
      <w:bookmarkEnd w:id="80"/>
      <w:r>
        <w:t xml:space="preserve"> </w:t>
      </w:r>
      <w:bookmarkStart w:id="81" w:name="js_a11y_comma6"/>
      <w:r>
        <w:t xml:space="preserve"> </w:t>
      </w:r>
      <w:r>
        <w:t xml:space="preserve">，</w:t>
      </w:r>
      <w:r>
        <w:t xml:space="preserve"> </w:t>
      </w:r>
      <w:bookmarkEnd w:id="81"/>
      <w:r>
        <w:t xml:space="preserve"> </w:t>
      </w:r>
      <w:bookmarkStart w:id="82" w:name="js_a11y_comma7"/>
      <w:r>
        <w:t xml:space="preserve"> </w:t>
      </w:r>
      <w:r>
        <w:t xml:space="preserve">，</w:t>
      </w:r>
      <w:r>
        <w:t xml:space="preserve"> </w:t>
      </w:r>
      <w:bookmarkEnd w:id="82"/>
      <w:r>
        <w:t xml:space="preserve"> </w:t>
      </w:r>
      <w:bookmarkStart w:id="83" w:name="js_a11y_comma8"/>
      <w:r>
        <w:t xml:space="preserve"> </w:t>
      </w:r>
      <w:r>
        <w:t xml:space="preserve">，</w:t>
      </w:r>
      <w:r>
        <w:t xml:space="preserve"> </w:t>
      </w:r>
      <w:bookmarkEnd w:id="83"/>
      <w:r>
        <w:t xml:space="preserve"> </w:t>
      </w:r>
      <w:bookmarkStart w:id="84" w:name="js_a11y_comma9"/>
      <w:r>
        <w:t xml:space="preserve"> </w:t>
      </w:r>
      <w:r>
        <w:t xml:space="preserve">，</w:t>
      </w:r>
      <w:r>
        <w:t xml:space="preserve"> </w:t>
      </w:r>
      <w:bookmarkEnd w:id="84"/>
      <w:r>
        <w:t xml:space="preserve"> </w:t>
      </w:r>
      <w:bookmarkStart w:id="85" w:name="js_a11y_comma10"/>
      <w:r>
        <w:t xml:space="preserve"> </w:t>
      </w:r>
      <w:r>
        <w:t xml:space="preserve">，</w:t>
      </w:r>
      <w:r>
        <w:t xml:space="preserve"> </w:t>
      </w:r>
      <w:bookmarkEnd w:id="85"/>
      <w:r>
        <w:t xml:space="preserve"> </w:t>
      </w:r>
      <w:bookmarkStart w:id="86" w:name="js_a11y_period"/>
      <w:r>
        <w:t xml:space="preserve"> </w:t>
      </w:r>
      <w:r>
        <w:t xml:space="preserve">。</w:t>
      </w:r>
      <w:r>
        <w:t xml:space="preserve"> </w:t>
      </w:r>
      <w:bookmarkEnd w:id="86"/>
      <w:r>
        <w:t xml:space="preserve"> </w:t>
      </w:r>
      <w:bookmarkStart w:id="87" w:name="js_a11y_space"/>
      <w:r>
        <w:t xml:space="preserve"> </w:t>
      </w:r>
      <w:bookmarkEnd w:id="87"/>
      <w:r>
        <w:t xml:space="preserve"> </w:t>
      </w:r>
      <w:bookmarkStart w:id="88" w:name="js_a11y_type_video"/>
      <w:r>
        <w:t xml:space="preserve"> </w:t>
      </w:r>
      <w:r>
        <w:t xml:space="preserve">视频</w:t>
      </w:r>
      <w:r>
        <w:t xml:space="preserve"> </w:t>
      </w:r>
      <w:bookmarkEnd w:id="88"/>
      <w:r>
        <w:t xml:space="preserve"> </w:t>
      </w:r>
      <w:bookmarkStart w:id="89" w:name="js_a11y_type_weapp"/>
      <w:r>
        <w:t xml:space="preserve"> </w:t>
      </w:r>
      <w:r>
        <w:t xml:space="preserve">小程序</w:t>
      </w:r>
      <w:r>
        <w:t xml:space="preserve"> </w:t>
      </w:r>
      <w:bookmarkEnd w:id="89"/>
      <w:r>
        <w:t xml:space="preserve"> </w:t>
      </w:r>
      <w:bookmarkStart w:id="90" w:name="js_a11y_zan_btn_txt"/>
      <w:r>
        <w:t xml:space="preserve"> </w:t>
      </w:r>
      <w:r>
        <w:t xml:space="preserve">赞</w:t>
      </w:r>
      <w:r>
        <w:t xml:space="preserve"> </w:t>
      </w:r>
      <w:bookmarkEnd w:id="90"/>
      <w:r>
        <w:t xml:space="preserve"> </w:t>
      </w:r>
      <w:bookmarkStart w:id="91" w:name="js_a11y_zan_btn_tips"/>
      <w:r>
        <w:t xml:space="preserve"> </w:t>
      </w:r>
      <w:r>
        <w:t xml:space="preserve">，轻点两下取消赞</w:t>
      </w:r>
      <w:r>
        <w:t xml:space="preserve"> </w:t>
      </w:r>
      <w:bookmarkEnd w:id="91"/>
      <w:r>
        <w:t xml:space="preserve"> </w:t>
      </w:r>
      <w:bookmarkStart w:id="92" w:name="js_a11y_like_btn_txt"/>
      <w:r>
        <w:t xml:space="preserve"> </w:t>
      </w:r>
      <w:r>
        <w:t xml:space="preserve">在看</w:t>
      </w:r>
      <w:r>
        <w:t xml:space="preserve"> </w:t>
      </w:r>
      <w:bookmarkEnd w:id="92"/>
      <w:r>
        <w:t xml:space="preserve"> </w:t>
      </w:r>
      <w:bookmarkStart w:id="93" w:name="js_a11y_like_btn_tips"/>
      <w:r>
        <w:t xml:space="preserve"> </w:t>
      </w:r>
      <w:r>
        <w:t xml:space="preserve">，轻点两下取消在看</w:t>
      </w:r>
      <w:r>
        <w:t xml:space="preserve"> </w:t>
      </w:r>
      <w:bookmarkEnd w:id="93"/>
      <w:r>
        <w:t xml:space="preserve"> </w:t>
      </w:r>
      <w:bookmarkStart w:id="94" w:name="js_a11y_share_btn_txt"/>
      <w:r>
        <w:t xml:space="preserve"> </w:t>
      </w:r>
      <w:r>
        <w:t xml:space="preserve">分享</w:t>
      </w:r>
      <w:r>
        <w:t xml:space="preserve"> </w:t>
      </w:r>
      <w:bookmarkEnd w:id="94"/>
      <w:r>
        <w:t xml:space="preserve"> </w:t>
      </w:r>
      <w:bookmarkStart w:id="95" w:name="js_a11y_comment_btn_txt"/>
      <w:r>
        <w:t xml:space="preserve"> </w:t>
      </w:r>
      <w:r>
        <w:t xml:space="preserve">留言</w:t>
      </w:r>
      <w:r>
        <w:t xml:space="preserve"> </w:t>
      </w:r>
      <w:bookmarkEnd w:id="95"/>
      <w:r>
        <w:t xml:space="preserve"> </w:t>
      </w:r>
      <w:bookmarkStart w:id="96" w:name="js_a11y_collect_btn_txt"/>
      <w:r>
        <w:t xml:space="preserve"> </w:t>
      </w:r>
      <w:r>
        <w:t xml:space="preserve">收藏</w:t>
      </w:r>
      <w:r>
        <w:t xml:space="preserve"> </w:t>
      </w:r>
      <w:bookmarkEnd w:id="96"/>
      <w:r>
        <w:t xml:space="preserve"> </w:t>
      </w:r>
      <w:bookmarkStart w:id="97" w:name="js_a11y_op_ting_heard"/>
      <w:r>
        <w:t xml:space="preserve"> </w:t>
      </w:r>
      <w:r>
        <w:t xml:space="preserve">听过</w:t>
      </w:r>
      <w:r>
        <w:t xml:space="preserve"> </w:t>
      </w:r>
      <w:bookmarkEnd w:id="97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39" Target="media/rId39.jpg" /><Relationship Type="http://schemas.openxmlformats.org/officeDocument/2006/relationships/hyperlink" Id="rId61" Target="javascript:;" TargetMode="External" /><Relationship Type="http://schemas.openxmlformats.org/officeDocument/2006/relationships/hyperlink" Id="rId30" Target="javascript:void(0)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javascript:;" TargetMode="External" /><Relationship Type="http://schemas.openxmlformats.org/officeDocument/2006/relationships/hyperlink" Id="rId30" Target="javascript:void(0)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ciciguo1</dc:creator>
  <dc:description>乾卦数解乾卦还有第七爻即：用九，见群龙无首，吉。这句是乾卦中很难解释的一句，被解释的乱七八糟，因为这句讲的是</dc:description>
  <cp:keywords/>
  <dcterms:created xsi:type="dcterms:W3CDTF">2025-03-13T08:23:53Z</dcterms:created>
  <dcterms:modified xsi:type="dcterms:W3CDTF">2025-03-13T08:23:53Z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e-mobile-web-app-capable">
    <vt:lpwstr>yes</vt:lpwstr>
  </property>
  <property fmtid="{D5CDD505-2E9C-101B-9397-08002B2CF9AE}" pid="3" name="apple-mobile-web-app-status-bar-style">
    <vt:lpwstr>black</vt:lpwstr>
  </property>
  <property fmtid="{D5CDD505-2E9C-101B-9397-08002B2CF9AE}" pid="4" name="color-scheme">
    <vt:lpwstr>light dark</vt:lpwstr>
  </property>
  <property fmtid="{D5CDD505-2E9C-101B-9397-08002B2CF9AE}" pid="5" name="format-detection">
    <vt:lpwstr>telephone=no</vt:lpwstr>
  </property>
  <property fmtid="{D5CDD505-2E9C-101B-9397-08002B2CF9AE}" pid="6" name="referrer">
    <vt:lpwstr/>
  </property>
  <property fmtid="{D5CDD505-2E9C-101B-9397-08002B2CF9AE}" pid="7" name="viewport">
    <vt:lpwstr>width=device-width,initial-scale=1.0,maximum-scale=1.0,user-scalable=0,viewport-fit=cover</vt:lpwstr>
  </property>
  <property fmtid="{D5CDD505-2E9C-101B-9397-08002B2CF9AE}" pid="8" name="wechat-enable-text-zoom-em">
    <vt:lpwstr>true</vt:lpwstr>
  </property>
</Properties>
</file>