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42.jpg" ContentType="image/jpeg"/>
  <Override PartName="/word/media/rId3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7" w:name="js_article"/>
    <w:bookmarkStart w:id="21" w:name="js_top_ad_area"/>
    <w:bookmarkEnd w:id="21"/>
    <w:bookmarkStart w:id="55" w:name="js_base_container"/>
    <w:bookmarkStart w:id="27" w:name="js_row_immersive_stream_wrap"/>
    <w:bookmarkStart w:id="25" w:name="js_row_immersive_cover_img"/>
    <w:p>
      <w:pPr>
        <w:pStyle w:val="FirstParagraph"/>
      </w:pPr>
      <w:r>
        <w:drawing>
          <wp:inline>
            <wp:extent cx="5334000" cy="2279451"/>
            <wp:effectExtent b="0" l="0" r="0" t="0"/>
            <wp:docPr descr="cover_image" title="" id="23" name="Picture"/>
            <a:graphic>
              <a:graphicData uri="http://schemas.openxmlformats.org/drawingml/2006/picture">
                <pic:pic>
                  <pic:nvPicPr>
                    <pic:cNvPr descr="https://mmbiz.qlogo.cn/mmbiz_jpg/qASV0nvExsw78IVaBuS3pnAsggW40LeseHKywE1wQS3YtegJRXwJianASFf4g6n9xtC4mqxFuQ9MRiczKFEiag4lA/0?wx_fmt=jpeg" id="24" name="Picture"/>
                    <pic:cNvPicPr>
                      <a:picLocks noChangeArrowheads="1" noChangeAspect="1"/>
                    </pic:cNvPicPr>
                  </pic:nvPicPr>
                  <pic:blipFill>
                    <a:blip r:embed="rId22"/>
                    <a:stretch>
                      <a:fillRect/>
                    </a:stretch>
                  </pic:blipFill>
                  <pic:spPr bwMode="auto">
                    <a:xfrm>
                      <a:off x="0" y="0"/>
                      <a:ext cx="5334000" cy="2279451"/>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51" w:name="page-content"/>
    <w:bookmarkStart w:id="47" w:name="img-content"/>
    <w:bookmarkStart w:id="46" w:name="activity-name"/>
    <w:p>
      <w:pPr>
        <w:pStyle w:val="Heading1"/>
      </w:pPr>
      <w:r>
        <w:t xml:space="preserve">周易数即理之履霜坚冰1</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45" w:name="js_content"/>
    <w:p>
      <w:pPr>
        <w:pStyle w:val="BodyText"/>
      </w:pPr>
      <w:r>
        <w:t xml:space="preserve"> </w:t>
      </w:r>
      <w:r>
        <w:t xml:space="preserve">诗云：月到天心处，风来水面时</w:t>
      </w:r>
      <w:r>
        <w:t xml:space="preserve"> </w:t>
      </w:r>
    </w:p>
    <w:p>
      <w:pPr>
        <w:pStyle w:val="BodyText"/>
      </w:pPr>
      <w:r>
        <w:t xml:space="preserve"> </w:t>
      </w:r>
      <w:r>
        <w:t xml:space="preserve">一般清意味，料得少人知</w:t>
      </w:r>
      <w:r>
        <w:t xml:space="preserve"> </w:t>
      </w:r>
    </w:p>
    <w:p>
      <w:pPr>
        <w:pStyle w:val="BodyText"/>
      </w:pPr>
      <w:r>
        <w:t xml:space="preserve"> </w:t>
      </w:r>
    </w:p>
    <w:p>
      <w:pPr>
        <w:pStyle w:val="BodyText"/>
      </w:pPr>
      <w:r>
        <w:drawing>
          <wp:inline>
            <wp:extent cx="5334000" cy="3932936"/>
            <wp:effectExtent b="0" l="0" r="0" t="0"/>
            <wp:docPr descr="" title="" id="40" name="Picture"/>
            <a:graphic>
              <a:graphicData uri="http://schemas.openxmlformats.org/drawingml/2006/picture">
                <pic:pic>
                  <pic:nvPicPr>
                    <pic:cNvPr descr="https://mmbiz.qpic.cn/mmbiz_jpg/qASV0nvExsy6ABW6xeeFGYicicsGxNHFU83vRHcHONpxTDAR04gicRdEWRaQ5P11002ZLkTtUgmtapsx4qUdsGU9g/640?wx_fmt=jpeg" id="41" name="Picture"/>
                    <pic:cNvPicPr>
                      <a:picLocks noChangeArrowheads="1" noChangeAspect="1"/>
                    </pic:cNvPicPr>
                  </pic:nvPicPr>
                  <pic:blipFill>
                    <a:blip r:embed="rId39"/>
                    <a:stretch>
                      <a:fillRect/>
                    </a:stretch>
                  </pic:blipFill>
                  <pic:spPr bwMode="auto">
                    <a:xfrm>
                      <a:off x="0" y="0"/>
                      <a:ext cx="5334000" cy="3932936"/>
                    </a:xfrm>
                    <a:prstGeom prst="rect">
                      <a:avLst/>
                    </a:prstGeom>
                    <a:noFill/>
                    <a:ln w="9525">
                      <a:noFill/>
                      <a:headEnd/>
                      <a:tailEnd/>
                    </a:ln>
                  </pic:spPr>
                </pic:pic>
              </a:graphicData>
            </a:graphic>
          </wp:inline>
        </w:drawing>
      </w:r>
    </w:p>
    <w:p>
      <w:pPr>
        <w:pStyle w:val="BodyText"/>
      </w:pPr>
      <w:r>
        <w:t xml:space="preserve">​</w:t>
      </w:r>
    </w:p>
    <w:p>
      <w:pPr>
        <w:pStyle w:val="BodyText"/>
      </w:pPr>
      <w:r>
        <w:t xml:space="preserve"> </w:t>
      </w:r>
    </w:p>
    <w:p>
      <w:pPr>
        <w:pStyle w:val="BodyText"/>
      </w:pPr>
      <w:r>
        <w:br/>
      </w:r>
    </w:p>
    <w:p>
      <w:pPr>
        <w:pStyle w:val="BodyText"/>
      </w:pPr>
      <w:r>
        <w:t xml:space="preserve">前文已叙及，周易内在结构的成型过程是从数到象，从象到卦，从卦到辞，数和象是基础，通过对符号体系的的推演，模拟天道运行，并推天道以明人事，即通过卦爻辞体系推演天道运行，进而启发君子意会运世之道，以感通天下。</w:t>
      </w:r>
    </w:p>
    <w:p>
      <w:pPr>
        <w:pStyle w:val="BodyText"/>
      </w:pPr>
      <w:r>
        <w:br/>
      </w:r>
    </w:p>
    <w:p>
      <w:pPr>
        <w:pStyle w:val="BodyText"/>
      </w:pPr>
      <w:r>
        <w:t xml:space="preserve"> </w:t>
      </w:r>
      <w:r>
        <w:t xml:space="preserve">周易卦的象解就是通过卦爻辞的文字画出图画，造就意境，以触类旁通；象是主题，爻是方法，《易•系辞上》：“引而伸之，触类而长之，天下之能事毕矣。”</w:t>
      </w:r>
      <w:r>
        <w:t xml:space="preserve"> </w:t>
      </w:r>
      <w:r>
        <w:t xml:space="preserve"> </w:t>
      </w:r>
      <w:r>
        <w:t xml:space="preserve"> </w:t>
      </w:r>
      <w:r>
        <w:t xml:space="preserve">数解就是用坐标和数字表达运动过程，理解就是透过文字理解意境和数字所表述的运动过程，理解文字背后的真正意思，解读微言大义。</w:t>
      </w:r>
      <w:r>
        <w:t xml:space="preserve"> </w:t>
      </w:r>
    </w:p>
    <w:p>
      <w:pPr>
        <w:pStyle w:val="BodyText"/>
      </w:pPr>
      <w:r>
        <w:br/>
      </w:r>
    </w:p>
    <w:p>
      <w:pPr>
        <w:pStyle w:val="BodyText"/>
      </w:pPr>
      <w:r>
        <w:t xml:space="preserve"> </w:t>
      </w:r>
      <w:r>
        <w:t xml:space="preserve">象和数的解释是不变的，理的解释是成千上万的，也就是说象和数是公式，理是应用题，公式是不变的，应用题是无穷的。所以每一卦的理解可以有很多，但是前提是有正确的象解和数解。</w:t>
      </w:r>
      <w:r>
        <w:t xml:space="preserve"> </w:t>
      </w:r>
    </w:p>
    <w:p>
      <w:pPr>
        <w:pStyle w:val="BodyText"/>
      </w:pPr>
      <w:r>
        <w:br/>
      </w:r>
    </w:p>
    <w:p>
      <w:pPr>
        <w:pStyle w:val="BodyText"/>
      </w:pPr>
      <w:r>
        <w:t xml:space="preserve"> </w:t>
      </w:r>
      <w:r>
        <w:t xml:space="preserve">在周易卦爻辞中处处体现着数，离开了数，卦爻辞就是一堆可以供人胡乱联系的卦签，世界是普遍联系的，这种联系可以是逻辑联系，也可以是非逻辑联系，把卦爻辞和随便想出来的一些事物之间建立联系是一件很简单的事情。要是没有了数的束缚，这种联系往往是随意的，所得解释并不是文王的周易，而是个人见解。</w:t>
      </w:r>
      <w:r>
        <w:t xml:space="preserve"> </w:t>
      </w:r>
    </w:p>
    <w:p>
      <w:pPr>
        <w:pStyle w:val="BodyText"/>
      </w:pPr>
      <w:r>
        <w:br/>
      </w:r>
    </w:p>
    <w:p>
      <w:pPr>
        <w:pStyle w:val="BodyText"/>
      </w:pPr>
      <w:r>
        <w:t xml:space="preserve"> </w:t>
      </w:r>
      <w:r>
        <w:t xml:space="preserve">有人说中国没有哲学，周易就是哲学概念大全，有人说中国文化没有数学，周易就是中国文化的数论，周易一本被严重低估的数理哲学。</w:t>
      </w:r>
      <w:r>
        <w:t xml:space="preserve"> </w:t>
      </w:r>
    </w:p>
    <w:p>
      <w:pPr>
        <w:pStyle w:val="BodyText"/>
      </w:pPr>
      <w:r>
        <w:br/>
      </w:r>
    </w:p>
    <w:p>
      <w:pPr>
        <w:pStyle w:val="BodyText"/>
      </w:pPr>
      <w:r>
        <w:t xml:space="preserve"> </w:t>
      </w:r>
      <w:r>
        <w:t xml:space="preserve">把周易解释成君子应该如何如何的那些理解，严重地把周易的水平降低了。就这样还是在讲乾坤二卦，到了屯卦就更惨了，变成了民俗故事了。上文讲到“直方大，不习无不利”的时候，我们讲到：坤卦是讲地势的，不可能每爻都是讲君子如何如何的，讲君子如何的是论语，周易中的君子应该如何的话是君子看了卦象后的理解，卦象是固定的，而这个理解是可以有很多种的，不同的人可以有不同的理解，不同情况下也可以有不同的理解，在文言传中就记载了孔子对乾坤卦的多种理解。</w:t>
      </w:r>
      <w:r>
        <w:t xml:space="preserve"> </w:t>
      </w:r>
    </w:p>
    <w:p>
      <w:pPr>
        <w:pStyle w:val="BodyText"/>
      </w:pPr>
      <w:r>
        <w:t xml:space="preserve"> </w:t>
      </w:r>
      <w:r>
        <w:t xml:space="preserve">在谈卦爻辞的数之前我们先讲一下古文中的互训，“天有十日”，要是解释成天有十个太阳，就不对了，这句的意思就是天有十，天有日，日就是十，十就是日，十就是天，日就是天，这个就是互训。</w:t>
      </w:r>
      <w:r>
        <w:t xml:space="preserve"> </w:t>
      </w:r>
      <w:r>
        <w:t xml:space="preserve"> </w:t>
      </w:r>
      <w:r>
        <w:t xml:space="preserve"> </w:t>
      </w:r>
      <w:r>
        <w:t xml:space="preserve">这种互训的使用在周易卦爻辞中是非常多的。</w:t>
      </w:r>
      <w:r>
        <w:t xml:space="preserve"> </w:t>
      </w:r>
    </w:p>
    <w:p>
      <w:pPr>
        <w:pStyle w:val="BodyText"/>
      </w:pPr>
      <w:r>
        <w:br/>
      </w:r>
    </w:p>
    <w:p>
      <w:pPr>
        <w:pStyle w:val="BodyText"/>
      </w:pPr>
      <w:r>
        <w:t xml:space="preserve"> </w:t>
      </w:r>
      <w:r>
        <w:t xml:space="preserve">卦爻辞中提到“否之匪人”，那么否就是匪人，匪人就是否，周易卦爻辞中提到‘匪’的地方有近二十处，屯卦中反复提到的匪寇，就是指否，就是指否所在的亥位的数（</w:t>
      </w:r>
      <w:r>
        <w:t xml:space="preserve"> </w:t>
      </w:r>
      <w:r>
        <w:t xml:space="preserve"> </w:t>
      </w:r>
      <w:r>
        <w:t xml:space="preserve">12,24,36,48,60……</w:t>
      </w:r>
      <w:r>
        <w:t xml:space="preserve"> </w:t>
      </w:r>
      <w:r>
        <w:t xml:space="preserve"> </w:t>
      </w:r>
      <w:r>
        <w:t xml:space="preserve">），如比卦六三比之匪人，比象数为</w:t>
      </w:r>
      <w:r>
        <w:t xml:space="preserve"> </w:t>
      </w:r>
      <w:r>
        <w:t xml:space="preserve"> </w:t>
      </w:r>
      <w:r>
        <w:t xml:space="preserve">8</w:t>
      </w:r>
      <w:r>
        <w:t xml:space="preserve"> </w:t>
      </w:r>
      <w:r>
        <w:t xml:space="preserve"> </w:t>
      </w:r>
      <w:r>
        <w:t xml:space="preserve">，六三象数为</w:t>
      </w:r>
      <w:r>
        <w:t xml:space="preserve"> </w:t>
      </w:r>
      <w:r>
        <w:t xml:space="preserve"> </w:t>
      </w:r>
      <w:r>
        <w:t xml:space="preserve">24</w:t>
      </w:r>
      <w:r>
        <w:t xml:space="preserve"> </w:t>
      </w:r>
      <w:r>
        <w:t xml:space="preserve"> </w:t>
      </w:r>
      <w:r>
        <w:t xml:space="preserve">，所以比之匪人；</w:t>
      </w:r>
      <w:r>
        <w:t xml:space="preserve"> </w:t>
      </w:r>
    </w:p>
    <w:p>
      <w:pPr>
        <w:pStyle w:val="BodyText"/>
      </w:pPr>
      <w:r>
        <w:t xml:space="preserve"> </w:t>
      </w:r>
      <w:r>
        <w:t xml:space="preserve">需初九需于郊，利用恒；恒就是恒卦，象数</w:t>
      </w:r>
      <w:r>
        <w:t xml:space="preserve"> </w:t>
      </w:r>
      <w:r>
        <w:t xml:space="preserve"> </w:t>
      </w:r>
      <w:r>
        <w:t xml:space="preserve">32,</w:t>
      </w:r>
      <w:r>
        <w:t xml:space="preserve"> </w:t>
      </w:r>
      <w:r>
        <w:t xml:space="preserve"> </w:t>
      </w:r>
      <w:r>
        <w:t xml:space="preserve">需卦的初九</w:t>
      </w:r>
      <w:r>
        <w:t xml:space="preserve"> </w:t>
      </w:r>
      <w:r>
        <w:t xml:space="preserve"> </w:t>
      </w:r>
      <w:r>
        <w:t xml:space="preserve">5</w:t>
      </w:r>
      <w:r>
        <w:t xml:space="preserve"> </w:t>
      </w:r>
      <w:r>
        <w:t xml:space="preserve"> </w:t>
      </w:r>
      <w:r>
        <w:t xml:space="preserve">利用</w:t>
      </w:r>
      <w:r>
        <w:t xml:space="preserve"> </w:t>
      </w:r>
      <w:r>
        <w:t xml:space="preserve"> </w:t>
      </w:r>
      <w:r>
        <w:t xml:space="preserve">32</w:t>
      </w:r>
      <w:r>
        <w:t xml:space="preserve"> </w:t>
      </w:r>
      <w:r>
        <w:t xml:space="preserve"> </w:t>
      </w:r>
      <w:r>
        <w:t xml:space="preserve">成一个坐标关系；同理蒙卦初六发蒙利用刑人，也是说4要利用与刑人的子午所成的坐标关系；</w:t>
      </w:r>
      <w:r>
        <w:t xml:space="preserve"> </w:t>
      </w:r>
    </w:p>
    <w:p>
      <w:pPr>
        <w:pStyle w:val="BodyText"/>
      </w:pPr>
      <w:r>
        <w:t xml:space="preserve"> </w:t>
      </w:r>
      <w:r>
        <w:t xml:space="preserve">讼卦九四不克讼，复即命；讼象数为</w:t>
      </w:r>
      <w:r>
        <w:t xml:space="preserve"> </w:t>
      </w:r>
      <w:r>
        <w:t xml:space="preserve"> </w:t>
      </w:r>
      <w:r>
        <w:t xml:space="preserve">6</w:t>
      </w:r>
      <w:r>
        <w:t xml:space="preserve"> </w:t>
      </w:r>
      <w:r>
        <w:t xml:space="preserve"> </w:t>
      </w:r>
      <w:r>
        <w:t xml:space="preserve">，九四象数为</w:t>
      </w:r>
      <w:r>
        <w:t xml:space="preserve"> </w:t>
      </w:r>
      <w:r>
        <w:t xml:space="preserve"> </w:t>
      </w:r>
      <w:r>
        <w:t xml:space="preserve">24,24</w:t>
      </w:r>
      <w:r>
        <w:t xml:space="preserve"> </w:t>
      </w:r>
      <w:r>
        <w:t xml:space="preserve"> </w:t>
      </w:r>
      <w:r>
        <w:t xml:space="preserve">是复卦来复之位；</w:t>
      </w:r>
      <w:r>
        <w:t xml:space="preserve"> </w:t>
      </w:r>
    </w:p>
    <w:p>
      <w:pPr>
        <w:pStyle w:val="BodyText"/>
      </w:pPr>
      <w:r>
        <w:br/>
      </w:r>
    </w:p>
    <w:p>
      <w:pPr>
        <w:pStyle w:val="BodyText"/>
      </w:pPr>
      <w:r>
        <w:drawing>
          <wp:inline>
            <wp:extent cx="5334000" cy="6870192"/>
            <wp:effectExtent b="0" l="0" r="0" t="0"/>
            <wp:docPr descr="" title="" id="43" name="Picture"/>
            <a:graphic>
              <a:graphicData uri="http://schemas.openxmlformats.org/drawingml/2006/picture">
                <pic:pic>
                  <pic:nvPicPr>
                    <pic:cNvPr descr="https://mmbiz.qpic.cn/mmbiz_jpg/qASV0nvExsxIJ14xSKAvxS3CJmql6bEq09VhFXMNJnAGaWtgDkCSK1F55WeAhIa1c5rtS6jZLXJ9iapaylwknRQ/640?wx_fmt=jpeg" id="44" name="Picture"/>
                    <pic:cNvPicPr>
                      <a:picLocks noChangeArrowheads="1" noChangeAspect="1"/>
                    </pic:cNvPicPr>
                  </pic:nvPicPr>
                  <pic:blipFill>
                    <a:blip r:embed="rId42"/>
                    <a:stretch>
                      <a:fillRect/>
                    </a:stretch>
                  </pic:blipFill>
                  <pic:spPr bwMode="auto">
                    <a:xfrm>
                      <a:off x="0" y="0"/>
                      <a:ext cx="5334000" cy="6870192"/>
                    </a:xfrm>
                    <a:prstGeom prst="rect">
                      <a:avLst/>
                    </a:prstGeom>
                    <a:noFill/>
                    <a:ln w="9525">
                      <a:noFill/>
                      <a:headEnd/>
                      <a:tailEnd/>
                    </a:ln>
                  </pic:spPr>
                </pic:pic>
              </a:graphicData>
            </a:graphic>
          </wp:inline>
        </w:drawing>
      </w:r>
    </w:p>
    <w:p>
      <w:pPr>
        <w:pStyle w:val="BodyText"/>
      </w:pPr>
      <w:r>
        <w:t xml:space="preserve"> </w:t>
      </w:r>
      <w:r>
        <w:t xml:space="preserve">坤卦“履霜坚冰至”，应该是周易中最没有文字歧义，也是大家觉得最好解释的一句爻辞，一般解释为：踩着霜，就想到结冰的日子就要到来；比喻看到事物的苗头，就对它的发展有所警戒，或者严谨一点解释：初六，踩上微霜，将要迎来坚冰。然后大师们一般会如下解读：要见微知著，防微杜渐。所以，一开始就要谨小慎微。这正是阴柔品格的特点和优点。不但要细心觉察微小迹象，还要从中预测发展趋势。一叶知秋，而这种见识还不够高远，应该在夏天就预见到秋天的霜与冬天的冰，这便是文王的智慧，也是为臣者必须具备的远见。</w:t>
      </w:r>
      <w:r>
        <w:t xml:space="preserve"> </w:t>
      </w:r>
    </w:p>
    <w:p>
      <w:pPr>
        <w:pStyle w:val="BodyText"/>
      </w:pPr>
      <w:r>
        <w:t xml:space="preserve"> </w:t>
      </w:r>
      <w:r>
        <w:t xml:space="preserve">大家看到了吧，在讲地的坤卦的第一爻还是在讲君子如何如何，难道周易真的是与论语一个水平？解卦的人认为这句是省略主语的，省略的主语就是君子，其实不是这样的，古汉语与现代汉语是不同的，没有所谓主谓宾的划分，没有名词动词的划分，我们看一下史记鸿门宴中的一句话：沛公军霸上，这个“军”是主语还是谓语，是名词还是动词，结论是军即是名词也是动词，即是主语也是谓语，这句话正确解释应该是，沛公的军队（主语，名词）驻扎（谓语，动词）在霸上。那么履霜坚冰至是什么意思？前面说了互训，履在卦象数为</w:t>
      </w:r>
      <w:r>
        <w:t xml:space="preserve"> </w:t>
      </w:r>
      <w:r>
        <w:t xml:space="preserve"> </w:t>
      </w:r>
      <w:r>
        <w:t xml:space="preserve">10,10</w:t>
      </w:r>
      <w:r>
        <w:t xml:space="preserve"> </w:t>
      </w:r>
      <w:r>
        <w:t xml:space="preserve"> </w:t>
      </w:r>
      <w:r>
        <w:t xml:space="preserve">就是</w:t>
      </w:r>
      <w:r>
        <w:t xml:space="preserve"> </w:t>
      </w:r>
      <w:r>
        <w:t xml:space="preserve"> </w:t>
      </w:r>
      <w:r>
        <w:t xml:space="preserve">1</w:t>
      </w:r>
      <w:r>
        <w:t xml:space="preserve"> </w:t>
      </w:r>
      <w:r>
        <w:t xml:space="preserve"> </w:t>
      </w:r>
      <w:r>
        <w:t xml:space="preserve">，就是天有十日的天，那么履霜坚冰至的象解就是：天行到此，地上有霜，继续发展下去，阴凝坚冰至，天行至此，此是哪里？就是潜龙勿用的时候。那么坤卦初六讲的是什么意思，其实象传已经讲的很清楚了，不是君子踩到霜，而是“履霜坚冰，阴始凝也，驯致其道，至坚冰也”就是天地相合，地顺天道，天的周期性规律通过地体现出来，没有地也无所谓天，天的周期性、时间性是通过地体现出来。</w:t>
      </w:r>
      <w:r>
        <w:t xml:space="preserve"> </w:t>
      </w:r>
    </w:p>
    <w:p>
      <w:pPr>
        <w:pStyle w:val="BodyText"/>
      </w:pPr>
      <w:r>
        <w:br/>
      </w:r>
    </w:p>
    <w:p>
      <w:pPr>
        <w:pStyle w:val="BodyText"/>
      </w:pPr>
      <w:r>
        <w:t xml:space="preserve"> </w:t>
      </w:r>
      <w:r>
        <w:t xml:space="preserve">霜降后天气越来越冷，发展下去水变坚冰的日子就到来了。</w:t>
      </w:r>
      <w:r>
        <w:t xml:space="preserve"> </w:t>
      </w:r>
      <w:r>
        <w:t xml:space="preserve"> </w:t>
      </w:r>
      <w:r>
        <w:t xml:space="preserve"> </w:t>
      </w:r>
      <w:r>
        <w:t xml:space="preserve">君子见到这个象应该如何理解？履霜坚冰至，君子以观天之道，执天之行，尽矣！常见的六十甲子、历法、五运六气、子午流注，都是观天之道、执天之行的应用。</w:t>
      </w:r>
      <w:r>
        <w:t xml:space="preserve"> </w:t>
      </w:r>
    </w:p>
    <w:p>
      <w:pPr>
        <w:pStyle w:val="BodyText"/>
      </w:pPr>
      <w:r>
        <w:t xml:space="preserve"> </w:t>
      </w:r>
      <w:r>
        <w:t xml:space="preserve">我们再回头看一下大师们对这一爻辞的理解，要“见微知著，防微杜渐”，见微知著是对规律的把握，没有问题，防微杜渐由霜至坚冰，防的住吗？是不是理解为“世界大势浩浩汤汤，顺我者昌，逆我者亡”更好些，也就是把握规律，顺势而为，风口上猪都能飞起来。</w:t>
      </w:r>
      <w:r>
        <w:t xml:space="preserve"> </w:t>
      </w:r>
    </w:p>
    <w:p>
      <w:pPr>
        <w:pStyle w:val="BodyText"/>
      </w:pPr>
      <w:r>
        <w:t xml:space="preserve"> </w:t>
      </w:r>
    </w:p>
    <w:p>
      <w:pPr>
        <w:pStyle w:val="BodyText"/>
      </w:pPr>
      <w:r>
        <w:t xml:space="preserve"> </w:t>
      </w:r>
      <w:r>
        <w:t xml:space="preserve">顺天道而行则吉，逆天道而行则凶，对抗天道是没有出路的。顺天而行，小则成就一些小道，如发明创造，如在台子上竖起完整的生鸡蛋，不磕破，不加东西扶持，中则养身长命，如修性修命，大则经世治平，成就人间伟业，参赞天地之化育。</w:t>
      </w:r>
      <w:r>
        <w:t xml:space="preserve"> </w:t>
      </w:r>
    </w:p>
    <w:p>
      <w:pPr>
        <w:pStyle w:val="BodyText"/>
      </w:pPr>
      <w:r>
        <w:br/>
      </w:r>
    </w:p>
    <w:p>
      <w:pPr>
        <w:pStyle w:val="BodyText"/>
      </w:pPr>
      <w:r>
        <w:t xml:space="preserve">总而言之，坤初六履霜坚冰至，是讲述地与天在规律性和时间性上是统一的，地是顺天而行的。</w:t>
      </w:r>
    </w:p>
    <w:p>
      <w:pPr>
        <w:pStyle w:val="BodyText"/>
      </w:pPr>
      <w:r>
        <w:br/>
      </w:r>
    </w:p>
    <w:p>
      <w:pPr>
        <w:pStyle w:val="BodyText"/>
      </w:pPr>
      <w:r>
        <w:t xml:space="preserve">正是:苟得其要，则真妄之途，云泥自别。</w:t>
      </w:r>
    </w:p>
    <w:p>
      <w:pPr>
        <w:pStyle w:val="BodyText"/>
      </w:pPr>
      <w:r>
        <w:br/>
      </w:r>
    </w:p>
    <w:bookmarkEnd w:id="45"/>
    <w:bookmarkEnd w:id="46"/>
    <w:bookmarkEnd w:id="47"/>
    <w:bookmarkStart w:id="48" w:name="js_tags_preview_toast"/>
    <w:p>
      <w:pPr>
        <w:pStyle w:val="BodyText"/>
      </w:pPr>
      <w:r>
        <w:t xml:space="preserve">预览时标签不可点</w:t>
      </w:r>
    </w:p>
    <w:bookmarkEnd w:id="48"/>
    <w:bookmarkStart w:id="49" w:name="content_bottom_area"/>
    <w:bookmarkEnd w:id="49"/>
    <w:bookmarkStart w:id="50" w:name="js_temp_bottom_area"/>
    <w:bookmarkEnd w:id="50"/>
    <w:bookmarkEnd w:id="51"/>
    <w:bookmarkStart w:id="52" w:name="sg_tj"/>
    <w:bookmarkEnd w:id="52"/>
    <w:bookmarkStart w:id="53" w:name="page_bottom_area"/>
    <w:bookmarkEnd w:id="53"/>
    <w:bookmarkStart w:id="54" w:name="js_pc_qr_code"/>
    <w:p>
      <w:pPr>
        <w:pStyle w:val="BodyText"/>
      </w:pPr>
      <w:r>
        <w:t xml:space="preserve">微信扫一扫</w:t>
      </w:r>
      <w:r>
        <w:br/>
      </w:r>
      <w:r>
        <w:t xml:space="preserve">关注该公众号</w:t>
      </w:r>
    </w:p>
    <w:bookmarkEnd w:id="54"/>
    <w:bookmarkEnd w:id="55"/>
    <w:bookmarkStart w:id="56" w:name="wx_stream_article_slide_tip"/>
    <w:bookmarkEnd w:id="56"/>
    <w:bookmarkEnd w:id="57"/>
    <w:bookmarkStart w:id="58" w:name="js_network_msg_wrp"/>
    <w:bookmarkEnd w:id="58"/>
    <w:bookmarkStart w:id="59" w:name="js_ad_control"/>
    <w:bookmarkEnd w:id="59"/>
    <w:bookmarkStart w:id="60" w:name="audio_panel_area"/>
    <w:bookmarkEnd w:id="60"/>
    <w:bookmarkStart w:id="61" w:name="js_profile_card_modal"/>
    <w:bookmarkEnd w:id="61"/>
    <w:bookmarkStart w:id="62" w:name="js_emotion_panel_pc"/>
    <w:bookmarkEnd w:id="62"/>
    <w:bookmarkStart w:id="65" w:name="js_alert_panel"/>
    <w:bookmarkStart w:id="63" w:name="js_alert_content"/>
    <w:bookmarkEnd w:id="63"/>
    <w:p>
      <w:pPr>
        <w:pStyle w:val="FirstParagraph"/>
      </w:pPr>
      <w:hyperlink r:id="rId64">
        <w:r>
          <w:rPr>
            <w:rStyle w:val="Hyperlink"/>
          </w:rPr>
          <w:t xml:space="preserve">知道了</w:t>
        </w:r>
      </w:hyperlink>
    </w:p>
    <w:bookmarkEnd w:id="65"/>
    <w:bookmarkStart w:id="67" w:name="js_pc_weapp_code"/>
    <w:p>
      <w:pPr>
        <w:pStyle w:val="BodyText"/>
      </w:pPr>
      <w:r>
        <w:t xml:space="preserve">微信扫一扫</w:t>
      </w:r>
      <w:r>
        <w:br/>
      </w:r>
      <w:r>
        <w:t xml:space="preserve">使用小程序</w:t>
      </w:r>
      <w:r>
        <w:t xml:space="preserve"> </w:t>
      </w:r>
      <w:bookmarkStart w:id="66" w:name="js_pc_weapp_code_des"/>
      <w:r>
        <w:t xml:space="preserve"> </w:t>
      </w:r>
      <w:bookmarkEnd w:id="66"/>
    </w:p>
    <w:bookmarkEnd w:id="67"/>
    <w:bookmarkStart w:id="69" w:name="js_minipro_dialog"/>
    <w:p>
      <w:pPr>
        <w:pStyle w:val="BodyText"/>
      </w:pPr>
    </w:p>
    <w:bookmarkStart w:id="68" w:name="js_minipro_dialog_body"/>
    <w:bookmarkEnd w:id="68"/>
    <w:p>
      <w:pPr>
        <w:pStyle w:val="BodyText"/>
      </w:pPr>
      <w:hyperlink r:id="rId30">
        <w:r>
          <w:rPr>
            <w:rStyle w:val="Hyperlink"/>
          </w:rPr>
          <w:t xml:space="preserve">取消</w:t>
        </w:r>
      </w:hyperlink>
      <w:r>
        <w:t xml:space="preserve"> </w:t>
      </w:r>
      <w:hyperlink r:id="rId30">
        <w:r>
          <w:rPr>
            <w:rStyle w:val="Hyperlink"/>
          </w:rPr>
          <w:t xml:space="preserve">允许</w:t>
        </w:r>
      </w:hyperlink>
    </w:p>
    <w:bookmarkEnd w:id="69"/>
    <w:bookmarkStart w:id="71" w:name="js_link_dialog"/>
    <w:p>
      <w:pPr>
        <w:pStyle w:val="BodyText"/>
      </w:pPr>
    </w:p>
    <w:bookmarkStart w:id="70" w:name="js_link_dialog_body"/>
    <w:bookmarkEnd w:id="70"/>
    <w:p>
      <w:pPr>
        <w:pStyle w:val="BodyText"/>
      </w:pPr>
      <w:hyperlink r:id="rId30">
        <w:r>
          <w:rPr>
            <w:rStyle w:val="Hyperlink"/>
          </w:rPr>
          <w:t xml:space="preserve">取消</w:t>
        </w:r>
      </w:hyperlink>
      <w:r>
        <w:t xml:space="preserve"> </w:t>
      </w:r>
      <w:hyperlink r:id="rId30">
        <w:r>
          <w:rPr>
            <w:rStyle w:val="Hyperlink"/>
          </w:rPr>
          <w:t xml:space="preserve">允许</w:t>
        </w:r>
      </w:hyperlink>
    </w:p>
    <w:bookmarkEnd w:id="71"/>
    <w:bookmarkStart w:id="72" w:name="js_analyze_btn"/>
    <w:p>
      <w:pPr>
        <w:pStyle w:val="BodyText"/>
      </w:pPr>
      <w:r>
        <w:t xml:space="preserve">×</w:t>
      </w:r>
    </w:p>
    <w:p>
      <w:pPr>
        <w:pStyle w:val="BodyText"/>
      </w:pPr>
      <w:r>
        <w:t xml:space="preserve">分析</w:t>
      </w:r>
    </w:p>
    <w:bookmarkEnd w:id="72"/>
    <w:bookmarkStart w:id="75" w:name="unlogin_bottom_bar"/>
    <w:bookmarkStart w:id="74" w:name="js_article_bottom_bar"/>
    <w:bookmarkStart w:id="73" w:name="article_bottom_bar_area"/>
    <w:bookmarkEnd w:id="73"/>
    <w:bookmarkEnd w:id="74"/>
    <w:bookmarkEnd w:id="75"/>
    <w:p>
      <w:pPr>
        <w:pStyle w:val="BodyText"/>
      </w:pPr>
      <w:bookmarkStart w:id="76" w:name="js_a11y_colon"/>
      <w:r>
        <w:t xml:space="preserve"> </w:t>
      </w:r>
      <w:r>
        <w:t xml:space="preserve">：</w:t>
      </w:r>
      <w:r>
        <w:t xml:space="preserve"> </w:t>
      </w:r>
      <w:bookmarkEnd w:id="76"/>
      <w:r>
        <w:t xml:space="preserve"> </w:t>
      </w:r>
      <w:bookmarkStart w:id="77" w:name="js_a11y_comma"/>
      <w:r>
        <w:t xml:space="preserve"> </w:t>
      </w:r>
      <w:r>
        <w:t xml:space="preserve">，</w:t>
      </w:r>
      <w:r>
        <w:t xml:space="preserve"> </w:t>
      </w:r>
      <w:bookmarkEnd w:id="77"/>
      <w:r>
        <w:t xml:space="preserve"> </w:t>
      </w:r>
      <w:bookmarkStart w:id="78" w:name="js_a11y_comma0"/>
      <w:r>
        <w:t xml:space="preserve"> </w:t>
      </w:r>
      <w:r>
        <w:t xml:space="preserve">，</w:t>
      </w:r>
      <w:r>
        <w:t xml:space="preserve"> </w:t>
      </w:r>
      <w:bookmarkEnd w:id="78"/>
      <w:r>
        <w:t xml:space="preserve"> </w:t>
      </w:r>
      <w:bookmarkStart w:id="79" w:name="js_a11y_comma1"/>
      <w:r>
        <w:t xml:space="preserve"> </w:t>
      </w:r>
      <w:r>
        <w:t xml:space="preserve">，</w:t>
      </w:r>
      <w:r>
        <w:t xml:space="preserve"> </w:t>
      </w:r>
      <w:bookmarkEnd w:id="79"/>
      <w:r>
        <w:t xml:space="preserve"> </w:t>
      </w:r>
      <w:bookmarkStart w:id="80" w:name="js_a11y_comma2"/>
      <w:r>
        <w:t xml:space="preserve"> </w:t>
      </w:r>
      <w:r>
        <w:t xml:space="preserve">，</w:t>
      </w:r>
      <w:r>
        <w:t xml:space="preserve"> </w:t>
      </w:r>
      <w:bookmarkEnd w:id="80"/>
      <w:r>
        <w:t xml:space="preserve"> </w:t>
      </w:r>
      <w:bookmarkStart w:id="81" w:name="js_a11y_comma3"/>
      <w:r>
        <w:t xml:space="preserve"> </w:t>
      </w:r>
      <w:r>
        <w:t xml:space="preserve">，</w:t>
      </w:r>
      <w:r>
        <w:t xml:space="preserve"> </w:t>
      </w:r>
      <w:bookmarkEnd w:id="81"/>
      <w:r>
        <w:t xml:space="preserve"> </w:t>
      </w:r>
      <w:bookmarkStart w:id="82" w:name="js_a11y_comma4"/>
      <w:r>
        <w:t xml:space="preserve"> </w:t>
      </w:r>
      <w:r>
        <w:t xml:space="preserve">，</w:t>
      </w:r>
      <w:r>
        <w:t xml:space="preserve"> </w:t>
      </w:r>
      <w:bookmarkEnd w:id="82"/>
      <w:r>
        <w:t xml:space="preserve"> </w:t>
      </w:r>
      <w:bookmarkStart w:id="83" w:name="js_a11y_comma5"/>
      <w:r>
        <w:t xml:space="preserve"> </w:t>
      </w:r>
      <w:r>
        <w:t xml:space="preserve">，</w:t>
      </w:r>
      <w:r>
        <w:t xml:space="preserve"> </w:t>
      </w:r>
      <w:bookmarkEnd w:id="83"/>
      <w:r>
        <w:t xml:space="preserve"> </w:t>
      </w:r>
      <w:bookmarkStart w:id="84" w:name="js_a11y_comma6"/>
      <w:r>
        <w:t xml:space="preserve"> </w:t>
      </w:r>
      <w:r>
        <w:t xml:space="preserve">，</w:t>
      </w:r>
      <w:r>
        <w:t xml:space="preserve"> </w:t>
      </w:r>
      <w:bookmarkEnd w:id="84"/>
      <w:r>
        <w:t xml:space="preserve"> </w:t>
      </w:r>
      <w:bookmarkStart w:id="85" w:name="js_a11y_comma7"/>
      <w:r>
        <w:t xml:space="preserve"> </w:t>
      </w:r>
      <w:r>
        <w:t xml:space="preserve">，</w:t>
      </w:r>
      <w:r>
        <w:t xml:space="preserve"> </w:t>
      </w:r>
      <w:bookmarkEnd w:id="85"/>
      <w:r>
        <w:t xml:space="preserve"> </w:t>
      </w:r>
      <w:bookmarkStart w:id="86" w:name="js_a11y_comma8"/>
      <w:r>
        <w:t xml:space="preserve"> </w:t>
      </w:r>
      <w:r>
        <w:t xml:space="preserve">，</w:t>
      </w:r>
      <w:r>
        <w:t xml:space="preserve"> </w:t>
      </w:r>
      <w:bookmarkEnd w:id="86"/>
      <w:r>
        <w:t xml:space="preserve"> </w:t>
      </w:r>
      <w:bookmarkStart w:id="87" w:name="js_a11y_comma9"/>
      <w:r>
        <w:t xml:space="preserve"> </w:t>
      </w:r>
      <w:r>
        <w:t xml:space="preserve">，</w:t>
      </w:r>
      <w:r>
        <w:t xml:space="preserve"> </w:t>
      </w:r>
      <w:bookmarkEnd w:id="87"/>
      <w:r>
        <w:t xml:space="preserve"> </w:t>
      </w:r>
      <w:bookmarkStart w:id="88" w:name="js_a11y_comma10"/>
      <w:r>
        <w:t xml:space="preserve"> </w:t>
      </w:r>
      <w:r>
        <w:t xml:space="preserve">，</w:t>
      </w:r>
      <w:r>
        <w:t xml:space="preserve"> </w:t>
      </w:r>
      <w:bookmarkEnd w:id="88"/>
      <w:r>
        <w:t xml:space="preserve"> </w:t>
      </w:r>
      <w:bookmarkStart w:id="89" w:name="js_a11y_period"/>
      <w:r>
        <w:t xml:space="preserve"> </w:t>
      </w:r>
      <w:r>
        <w:t xml:space="preserve">。</w:t>
      </w:r>
      <w:r>
        <w:t xml:space="preserve"> </w:t>
      </w:r>
      <w:bookmarkEnd w:id="89"/>
      <w:r>
        <w:t xml:space="preserve"> </w:t>
      </w:r>
      <w:bookmarkStart w:id="90" w:name="js_a11y_space"/>
      <w:r>
        <w:t xml:space="preserve"> </w:t>
      </w:r>
      <w:bookmarkEnd w:id="90"/>
      <w:r>
        <w:t xml:space="preserve"> </w:t>
      </w:r>
      <w:bookmarkStart w:id="91" w:name="js_a11y_type_video"/>
      <w:r>
        <w:t xml:space="preserve"> </w:t>
      </w:r>
      <w:r>
        <w:t xml:space="preserve">视频</w:t>
      </w:r>
      <w:r>
        <w:t xml:space="preserve"> </w:t>
      </w:r>
      <w:bookmarkEnd w:id="91"/>
      <w:r>
        <w:t xml:space="preserve"> </w:t>
      </w:r>
      <w:bookmarkStart w:id="92" w:name="js_a11y_type_weapp"/>
      <w:r>
        <w:t xml:space="preserve"> </w:t>
      </w:r>
      <w:r>
        <w:t xml:space="preserve">小程序</w:t>
      </w:r>
      <w:r>
        <w:t xml:space="preserve"> </w:t>
      </w:r>
      <w:bookmarkEnd w:id="92"/>
      <w:r>
        <w:t xml:space="preserve"> </w:t>
      </w:r>
      <w:bookmarkStart w:id="93" w:name="js_a11y_zan_btn_txt"/>
      <w:r>
        <w:t xml:space="preserve"> </w:t>
      </w:r>
      <w:r>
        <w:t xml:space="preserve">赞</w:t>
      </w:r>
      <w:r>
        <w:t xml:space="preserve"> </w:t>
      </w:r>
      <w:bookmarkEnd w:id="93"/>
      <w:r>
        <w:t xml:space="preserve"> </w:t>
      </w:r>
      <w:bookmarkStart w:id="94" w:name="js_a11y_zan_btn_tips"/>
      <w:r>
        <w:t xml:space="preserve"> </w:t>
      </w:r>
      <w:r>
        <w:t xml:space="preserve">，轻点两下取消赞</w:t>
      </w:r>
      <w:r>
        <w:t xml:space="preserve"> </w:t>
      </w:r>
      <w:bookmarkEnd w:id="94"/>
      <w:r>
        <w:t xml:space="preserve"> </w:t>
      </w:r>
      <w:bookmarkStart w:id="95" w:name="js_a11y_like_btn_txt"/>
      <w:r>
        <w:t xml:space="preserve"> </w:t>
      </w:r>
      <w:r>
        <w:t xml:space="preserve">在看</w:t>
      </w:r>
      <w:r>
        <w:t xml:space="preserve"> </w:t>
      </w:r>
      <w:bookmarkEnd w:id="95"/>
      <w:r>
        <w:t xml:space="preserve"> </w:t>
      </w:r>
      <w:bookmarkStart w:id="96" w:name="js_a11y_like_btn_tips"/>
      <w:r>
        <w:t xml:space="preserve"> </w:t>
      </w:r>
      <w:r>
        <w:t xml:space="preserve">，轻点两下取消在看</w:t>
      </w:r>
      <w:r>
        <w:t xml:space="preserve"> </w:t>
      </w:r>
      <w:bookmarkEnd w:id="96"/>
      <w:r>
        <w:t xml:space="preserve"> </w:t>
      </w:r>
      <w:bookmarkStart w:id="97" w:name="js_a11y_share_btn_txt"/>
      <w:r>
        <w:t xml:space="preserve"> </w:t>
      </w:r>
      <w:r>
        <w:t xml:space="preserve">分享</w:t>
      </w:r>
      <w:r>
        <w:t xml:space="preserve"> </w:t>
      </w:r>
      <w:bookmarkEnd w:id="97"/>
      <w:r>
        <w:t xml:space="preserve"> </w:t>
      </w:r>
      <w:bookmarkStart w:id="98" w:name="js_a11y_comment_btn_txt"/>
      <w:r>
        <w:t xml:space="preserve"> </w:t>
      </w:r>
      <w:r>
        <w:t xml:space="preserve">留言</w:t>
      </w:r>
      <w:r>
        <w:t xml:space="preserve"> </w:t>
      </w:r>
      <w:bookmarkEnd w:id="98"/>
      <w:r>
        <w:t xml:space="preserve"> </w:t>
      </w:r>
      <w:bookmarkStart w:id="99" w:name="js_a11y_collect_btn_txt"/>
      <w:r>
        <w:t xml:space="preserve"> </w:t>
      </w:r>
      <w:r>
        <w:t xml:space="preserve">收藏</w:t>
      </w:r>
      <w:r>
        <w:t xml:space="preserve"> </w:t>
      </w:r>
      <w:bookmarkEnd w:id="99"/>
      <w:r>
        <w:t xml:space="preserve"> </w:t>
      </w:r>
      <w:bookmarkStart w:id="100" w:name="js_a11y_op_ting_heard"/>
      <w:r>
        <w:t xml:space="preserve"> </w:t>
      </w:r>
      <w:r>
        <w:t xml:space="preserve">听过</w:t>
      </w:r>
      <w:r>
        <w:t xml:space="preserve"> </w:t>
      </w:r>
      <w:bookmarkEnd w:id="100"/>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42" Target="media/rId42.jpg" /><Relationship Type="http://schemas.openxmlformats.org/officeDocument/2006/relationships/image" Id="rId39" Target="media/rId39.jpg" /><Relationship Type="http://schemas.openxmlformats.org/officeDocument/2006/relationships/hyperlink" Id="rId64"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64"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诗云：月到天心处，风来水面时 一般清意味，料得少人知</dc:description>
  <cp:keywords/>
  <dcterms:created xsi:type="dcterms:W3CDTF">2025-03-13T08:23:51Z</dcterms:created>
  <dcterms:modified xsi:type="dcterms:W3CDTF">2025-03-13T08:23:51Z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