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jpg" ContentType="image/jpeg"/>
  <Override PartName="/word/media/rId3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ciciguo1</w:t>
      </w:r>
    </w:p>
    <w:bookmarkStart w:id="20" w:name="js_fullscreen_layout_padding"/>
    <w:bookmarkEnd w:id="20"/>
    <w:bookmarkStart w:id="54" w:name="js_article"/>
    <w:bookmarkStart w:id="21" w:name="js_top_ad_area"/>
    <w:bookmarkEnd w:id="21"/>
    <w:bookmarkStart w:id="52" w:name="js_base_container"/>
    <w:bookmarkStart w:id="27" w:name="js_row_immersive_stream_wrap"/>
    <w:bookmarkStart w:id="25" w:name="js_row_immersive_cover_img"/>
    <w:p>
      <w:pPr>
        <w:pStyle w:val="FirstParagraph"/>
      </w:pPr>
      <w:r>
        <w:drawing>
          <wp:inline>
            <wp:extent cx="5334000" cy="2279451"/>
            <wp:effectExtent b="0" l="0" r="0" t="0"/>
            <wp:docPr descr="cover_image" title="" id="23" name="Picture"/>
            <a:graphic>
              <a:graphicData uri="http://schemas.openxmlformats.org/drawingml/2006/picture">
                <pic:pic>
                  <pic:nvPicPr>
                    <pic:cNvPr descr="https://mmbiz.qlogo.cn/mmbiz_jpg/qASV0nvExsxGrj4QZt1Nc9mmR0MBfvZwnZiaFJOGmJR5jJGOa2eLrqBSjhDyIvniaAdKy7QL9yUNU6ZqPt05Pt3g/0?wx_fmt=jpeg" id="24" name="Picture"/>
                    <pic:cNvPicPr>
                      <a:picLocks noChangeArrowheads="1" noChangeAspect="1"/>
                    </pic:cNvPicPr>
                  </pic:nvPicPr>
                  <pic:blipFill>
                    <a:blip r:embed="rId22"/>
                    <a:stretch>
                      <a:fillRect/>
                    </a:stretch>
                  </pic:blipFill>
                  <pic:spPr bwMode="auto">
                    <a:xfrm>
                      <a:off x="0" y="0"/>
                      <a:ext cx="5334000" cy="2279451"/>
                    </a:xfrm>
                    <a:prstGeom prst="rect">
                      <a:avLst/>
                    </a:prstGeom>
                    <a:noFill/>
                    <a:ln w="9525">
                      <a:noFill/>
                      <a:headEnd/>
                      <a:tailEnd/>
                    </a:ln>
                  </pic:spPr>
                </pic:pic>
              </a:graphicData>
            </a:graphic>
          </wp:inline>
        </w:drawing>
      </w:r>
    </w:p>
    <w:bookmarkEnd w:id="25"/>
    <w:bookmarkStart w:id="26" w:name="js_row_immersive_stream_mask"/>
    <w:bookmarkEnd w:id="26"/>
    <w:bookmarkEnd w:id="27"/>
    <w:bookmarkStart w:id="48" w:name="page-content"/>
    <w:bookmarkStart w:id="44" w:name="img-content"/>
    <w:bookmarkStart w:id="43" w:name="activity-name"/>
    <w:p>
      <w:pPr>
        <w:pStyle w:val="Heading1"/>
      </w:pPr>
      <w:r>
        <w:t xml:space="preserve">数解周易之或从王事2</w:t>
      </w:r>
    </w:p>
    <w:bookmarkStart w:id="38" w:name="meta_content"/>
    <w:p>
      <w:pPr>
        <w:pStyle w:val="FirstParagraph"/>
      </w:pPr>
      <w:bookmarkStart w:id="28" w:name="copyright_logo"/>
      <w:r>
        <w:t xml:space="preserve"> </w:t>
      </w:r>
      <w:r>
        <w:t xml:space="preserve">原创</w:t>
      </w:r>
      <w:r>
        <w:t xml:space="preserve"> </w:t>
      </w:r>
      <w:bookmarkEnd w:id="28"/>
      <w:r>
        <w:t xml:space="preserve"> </w:t>
      </w:r>
      <w:r>
        <w:t xml:space="preserve"> </w:t>
      </w:r>
      <w:bookmarkStart w:id="29" w:name="js_author_name"/>
      <w:r>
        <w:t xml:space="preserve"> </w:t>
      </w:r>
      <w:r>
        <w:t xml:space="preserve">ciciguo1</w:t>
      </w:r>
      <w:r>
        <w:t xml:space="preserve"> </w:t>
      </w:r>
      <w:bookmarkEnd w:id="29"/>
      <w:r>
        <w:t xml:space="preserve"> </w:t>
      </w:r>
      <w:r>
        <w:t xml:space="preserve"> </w:t>
      </w:r>
      <w:bookmarkStart w:id="31" w:name="profileBt"/>
      <w:r>
        <w:t xml:space="preserve"> </w:t>
      </w:r>
      <w:hyperlink r:id="rId30">
        <w:r>
          <w:rPr>
            <w:rStyle w:val="Hyperlink"/>
          </w:rPr>
          <w:t xml:space="preserve">韩氏神针</w:t>
        </w:r>
      </w:hyperlink>
      <w:r>
        <w:t xml:space="preserve"> </w:t>
      </w:r>
      <w:bookmarkEnd w:id="31"/>
    </w:p>
    <w:bookmarkStart w:id="32" w:name="js_profile_card"/>
    <w:bookmarkEnd w:id="32"/>
    <w:p>
      <w:pPr>
        <w:pStyle w:val="BodyText"/>
      </w:pPr>
      <w:bookmarkStart w:id="37" w:name="meta_content_hide_info"/>
      <w:r>
        <w:t xml:space="preserve"> </w:t>
      </w:r>
      <w:r>
        <w:t xml:space="preserve"> </w:t>
      </w:r>
      <w:bookmarkStart w:id="33" w:name="js_a11y_op_ip_wording"/>
      <w:r>
        <w:rPr>
          <w:iCs/>
          <w:i/>
        </w:rPr>
        <w:t xml:space="preserve"> </w:t>
      </w:r>
      <w:bookmarkEnd w:id="33"/>
      <w:r>
        <w:rPr>
          <w:iCs/>
          <w:i/>
        </w:rPr>
        <w:t xml:space="preserve"> </w:t>
      </w:r>
      <w:bookmarkStart w:id="34" w:name="js_ip_wording"/>
      <w:r>
        <w:rPr>
          <w:iCs/>
          <w:i/>
        </w:rPr>
        <w:t xml:space="preserve"> </w:t>
      </w:r>
      <w:bookmarkEnd w:id="34"/>
      <w:r>
        <w:t xml:space="preserve"> </w:t>
      </w:r>
      <w:bookmarkStart w:id="35" w:name="js_title_modify"/>
      <w:r>
        <w:rPr>
          <w:iCs/>
          <w:i/>
        </w:rPr>
        <w:t xml:space="preserve"> </w:t>
      </w:r>
      <w:bookmarkEnd w:id="35"/>
      <w:r>
        <w:t xml:space="preserve"> </w:t>
      </w:r>
      <w:bookmarkStart w:id="36" w:name="js_star"/>
      <w:r>
        <w:t xml:space="preserve"> </w:t>
      </w:r>
      <w:bookmarkEnd w:id="36"/>
      <w:r>
        <w:t xml:space="preserve"> </w:t>
      </w:r>
      <w:bookmarkEnd w:id="37"/>
    </w:p>
    <w:bookmarkEnd w:id="38"/>
    <w:bookmarkStart w:id="42" w:name="js_content"/>
    <w:p>
      <w:pPr>
        <w:pStyle w:val="BodyText"/>
      </w:pPr>
      <w:r>
        <w:t xml:space="preserve"> </w:t>
      </w:r>
      <w:r>
        <w:t xml:space="preserve">有人说中国文化中的名词没有定义，这是对中国文化一知半解所下的妄言。名家是与道家、法家一样著名的诸子百家之一，道、名、法是中国文化的轴心，名学在中国文化中是专门的学问，是由形而上学至形而下学的关键所在，是通天人之际的根本。名家分出名教和名法两支，名教就是儒家的礼仪之学，名法就是法家的刑名法术之学。</w:t>
      </w:r>
      <w:r>
        <w:t xml:space="preserve"> </w:t>
      </w:r>
    </w:p>
    <w:p>
      <w:pPr>
        <w:pStyle w:val="BodyText"/>
      </w:pPr>
      <w:r>
        <w:t xml:space="preserve"> </w:t>
      </w:r>
      <w:r>
        <w:t xml:space="preserve">道德经第一句“道可道，非常道”，道和常在后文中均有定义，见“致虚极，守静笃，万物并作，吾以观复。夫物芸芸，各归其根。归根曰静，静曰复命。复命曰常，知常曰明，不知常，妄作，凶。知常容，容乃公，公乃王，王乃天，天乃道，道乃久。没身不殆”。</w:t>
      </w:r>
      <w:r>
        <w:t xml:space="preserve"> </w:t>
      </w:r>
    </w:p>
    <w:p>
      <w:pPr>
        <w:pStyle w:val="BodyText"/>
      </w:pPr>
      <w:r>
        <w:t xml:space="preserve"> </w:t>
      </w:r>
      <w:r>
        <w:t xml:space="preserve">“有物混成，先天地生，寂兮寥兮，独立而不改，周行而不殆，可以为天地母。</w:t>
      </w:r>
      <w:r>
        <w:t xml:space="preserve"> </w:t>
      </w:r>
      <w:r>
        <w:t xml:space="preserve"> </w:t>
      </w:r>
      <w:r>
        <w:t xml:space="preserve"> </w:t>
      </w:r>
      <w:r>
        <w:t xml:space="preserve">吾不知其名，字之曰道，强为之名曰大。大曰逝，逝曰远。远曰反。故道大，天大，地大，王亦大。域中有四大，而王居其一焉。人法地，地法天，天法道，道法自然。”</w:t>
      </w:r>
      <w:r>
        <w:t xml:space="preserve"> </w:t>
      </w:r>
    </w:p>
    <w:p>
      <w:pPr>
        <w:pStyle w:val="BodyText"/>
      </w:pPr>
      <w:r>
        <w:t xml:space="preserve"> </w:t>
      </w:r>
      <w:r>
        <w:t xml:space="preserve">复命曰常，常不是平常的意思，</w:t>
      </w:r>
      <w:r>
        <w:t xml:space="preserve"> </w:t>
      </w:r>
      <w:r>
        <w:t xml:space="preserve"> </w:t>
      </w:r>
      <w:r>
        <w:t xml:space="preserve"> </w:t>
      </w:r>
      <w:r>
        <w:t xml:space="preserve">“知常容，容乃公，公乃王，王乃天，天乃道，道乃久。没身不殆”，在这里王与天与道是一脉相承的概念，</w:t>
      </w:r>
      <w:r>
        <w:t xml:space="preserve"> </w:t>
      </w:r>
      <w:r>
        <w:t xml:space="preserve"> </w:t>
      </w:r>
      <w:r>
        <w:t xml:space="preserve"> </w:t>
      </w:r>
      <w:r>
        <w:t xml:space="preserve">道，天道，德，仁德。</w:t>
      </w:r>
      <w:r>
        <w:t xml:space="preserve"> </w:t>
      </w:r>
    </w:p>
    <w:p>
      <w:pPr>
        <w:pStyle w:val="BodyText"/>
      </w:pPr>
      <w:r>
        <w:t xml:space="preserve"> </w:t>
      </w:r>
      <w:r>
        <w:t xml:space="preserve">在周易中，提到“先王”的有七卦，提到“或从王事”的有两卦，提到“王”的地方有四十多处，周易中重复使用的概念和词句是很多的，从来没有见到解卦者对这些词句进行前后联系并说明为什么这些卦爻辞会出现相同的说法。</w:t>
      </w:r>
      <w:r>
        <w:t xml:space="preserve"> </w:t>
      </w:r>
    </w:p>
    <w:p>
      <w:pPr>
        <w:pStyle w:val="BodyText"/>
      </w:pPr>
      <w:r>
        <w:br/>
      </w:r>
    </w:p>
    <w:p>
      <w:pPr>
        <w:pStyle w:val="BodyText"/>
      </w:pPr>
      <w:r>
        <w:t xml:space="preserve"> </w:t>
      </w:r>
      <w:r>
        <w:t xml:space="preserve">如：坤六三，含章可貞，或從王事，無成有終。</w:t>
      </w:r>
      <w:r>
        <w:t xml:space="preserve"> </w:t>
      </w:r>
    </w:p>
    <w:p>
      <w:pPr>
        <w:pStyle w:val="BodyText"/>
      </w:pPr>
      <w:r>
        <w:t xml:space="preserve"> </w:t>
      </w:r>
      <w:r>
        <w:t xml:space="preserve">讼六三，食舊德，貞厲，終吉。或從王事，無成；</w:t>
      </w:r>
      <w:r>
        <w:t xml:space="preserve"> </w:t>
      </w:r>
    </w:p>
    <w:p>
      <w:pPr>
        <w:pStyle w:val="BodyText"/>
      </w:pPr>
      <w:r>
        <w:br/>
      </w:r>
    </w:p>
    <w:p>
      <w:pPr>
        <w:pStyle w:val="BodyText"/>
      </w:pPr>
      <w:r>
        <w:t xml:space="preserve"> </w:t>
      </w:r>
      <w:r>
        <w:t xml:space="preserve">为什么这两爻都有“或从王事”，这两爻有什么共同点，这里的“王”是什么意思？</w:t>
      </w:r>
      <w:r>
        <w:t xml:space="preserve"> </w:t>
      </w:r>
    </w:p>
    <w:p>
      <w:pPr>
        <w:pStyle w:val="BodyText"/>
      </w:pPr>
      <w:r>
        <w:t xml:space="preserve"> </w:t>
      </w:r>
      <w:r>
        <w:t xml:space="preserve">古人说，读遍天下书，不读《说文》犹不读书也。说文解字对于王的解释：天下所歸往也。董仲舒曰：“古之造文者，三畫而連其中謂之王。三者，天、地、人也，而參通之者王也。”孔子曰：“一貫三爲王。”李陽冰曰：“中畫近上。王者，則天之義。”</w:t>
      </w:r>
      <w:r>
        <w:t xml:space="preserve"> </w:t>
      </w:r>
    </w:p>
    <w:p>
      <w:pPr>
        <w:pStyle w:val="BodyText"/>
      </w:pPr>
      <w:r>
        <w:br/>
      </w:r>
    </w:p>
    <w:p>
      <w:pPr>
        <w:pStyle w:val="BodyText"/>
      </w:pPr>
      <w:r>
        <w:t xml:space="preserve"> </w:t>
      </w:r>
      <w:r>
        <w:t xml:space="preserve">总结一下就是孔子所说的一贯三为王，也就是参同天地人者为王，从这也可以看出，这里的王也是与天、与道很相近的一个概念。</w:t>
      </w:r>
      <w:r>
        <w:t xml:space="preserve"> </w:t>
      </w:r>
    </w:p>
    <w:p>
      <w:pPr>
        <w:pStyle w:val="BodyText"/>
      </w:pPr>
      <w:r>
        <w:t xml:space="preserve"> </w:t>
      </w:r>
      <w:r>
        <w:t xml:space="preserve">周易的概念用数做了编码，就好像是一套密码一样，没有这套密码，要解通周易是很难的！在易经数理上这些名词有具体的指代，并不是“提到王就是君王，提到利见大人就是利于出现大人，提到利建侯就是利于建立诸侯”，在周易数理中“王”就是周天的四分之一，能起到时极质变的</w:t>
      </w:r>
      <w:r>
        <w:t xml:space="preserve"> </w:t>
      </w:r>
      <w:r>
        <w:t xml:space="preserve"> </w:t>
      </w:r>
      <w:r>
        <w:t xml:space="preserve">90</w:t>
      </w:r>
      <w:r>
        <w:t xml:space="preserve"> </w:t>
      </w:r>
      <w:r>
        <w:t xml:space="preserve"> </w:t>
      </w:r>
      <w:r>
        <w:t xml:space="preserve">，先王是指天门的</w:t>
      </w:r>
      <w:r>
        <w:t xml:space="preserve"> </w:t>
      </w:r>
      <w:r>
        <w:t xml:space="preserve"> </w:t>
      </w:r>
      <w:r>
        <w:t xml:space="preserve">4</w:t>
      </w:r>
      <w:r>
        <w:t xml:space="preserve"> </w:t>
      </w:r>
      <w:r>
        <w:t xml:space="preserve"> </w:t>
      </w:r>
      <w:r>
        <w:t xml:space="preserve">矩、</w:t>
      </w:r>
      <w:r>
        <w:t xml:space="preserve"> </w:t>
      </w:r>
      <w:r>
        <w:t xml:space="preserve"> </w:t>
      </w:r>
      <w:r>
        <w:t xml:space="preserve">8</w:t>
      </w:r>
      <w:r>
        <w:t xml:space="preserve"> </w:t>
      </w:r>
      <w:r>
        <w:t xml:space="preserve"> </w:t>
      </w:r>
      <w:r>
        <w:t xml:space="preserve">矩、</w:t>
      </w:r>
      <w:r>
        <w:t xml:space="preserve"> </w:t>
      </w:r>
      <w:r>
        <w:t xml:space="preserve"> </w:t>
      </w:r>
      <w:r>
        <w:t xml:space="preserve">12</w:t>
      </w:r>
      <w:r>
        <w:t xml:space="preserve"> </w:t>
      </w:r>
      <w:r>
        <w:t xml:space="preserve"> </w:t>
      </w:r>
      <w:r>
        <w:t xml:space="preserve">矩上下相成；四时就是四象，在坐标上就是四个</w:t>
      </w:r>
      <w:r>
        <w:t xml:space="preserve"> </w:t>
      </w:r>
      <w:r>
        <w:t xml:space="preserve"> </w:t>
      </w:r>
      <w:r>
        <w:t xml:space="preserve">90</w:t>
      </w:r>
      <w:r>
        <w:t xml:space="preserve"> </w:t>
      </w:r>
      <w:r>
        <w:t xml:space="preserve"> </w:t>
      </w:r>
      <w:r>
        <w:t xml:space="preserve">度，四个象限，这</w:t>
      </w:r>
      <w:r>
        <w:t xml:space="preserve"> </w:t>
      </w:r>
      <w:r>
        <w:t xml:space="preserve"> </w:t>
      </w:r>
      <w:r>
        <w:t xml:space="preserve">90</w:t>
      </w:r>
      <w:r>
        <w:t xml:space="preserve"> </w:t>
      </w:r>
      <w:r>
        <w:t xml:space="preserve"> </w:t>
      </w:r>
      <w:r>
        <w:t xml:space="preserve">度就是王。</w:t>
      </w:r>
      <w:r>
        <w:t xml:space="preserve"> </w:t>
      </w:r>
      <w:r>
        <w:t xml:space="preserve"> </w:t>
      </w:r>
      <w:r>
        <w:t xml:space="preserve">90</w:t>
      </w:r>
      <w:r>
        <w:t xml:space="preserve"> </w:t>
      </w:r>
      <w:r>
        <w:t xml:space="preserve"> </w:t>
      </w:r>
      <w:r>
        <w:t xml:space="preserve">与</w:t>
      </w:r>
      <w:r>
        <w:t xml:space="preserve"> </w:t>
      </w:r>
      <w:r>
        <w:t xml:space="preserve"> </w:t>
      </w:r>
      <w:r>
        <w:t xml:space="preserve">30</w:t>
      </w:r>
      <w:r>
        <w:t xml:space="preserve"> </w:t>
      </w:r>
      <w:r>
        <w:t xml:space="preserve"> </w:t>
      </w:r>
      <w:r>
        <w:t xml:space="preserve">都在巳位，都是离，易经离卦曰：明两作离，大人以继明照于四方</w:t>
      </w:r>
      <w:r>
        <w:t xml:space="preserve"> </w:t>
      </w:r>
      <w:r>
        <w:t xml:space="preserve"> </w:t>
      </w:r>
      <w:r>
        <w:t xml:space="preserve">………,90</w:t>
      </w:r>
      <w:r>
        <w:t xml:space="preserve"> </w:t>
      </w:r>
      <w:r>
        <w:t xml:space="preserve"> </w:t>
      </w:r>
      <w:r>
        <w:t xml:space="preserve">“离”于</w:t>
      </w:r>
      <w:r>
        <w:t xml:space="preserve"> </w:t>
      </w:r>
      <w:r>
        <w:t xml:space="preserve"> </w:t>
      </w:r>
      <w:r>
        <w:t xml:space="preserve">64</w:t>
      </w:r>
      <w:r>
        <w:t xml:space="preserve"> </w:t>
      </w:r>
      <w:r>
        <w:t xml:space="preserve"> </w:t>
      </w:r>
      <w:r>
        <w:t xml:space="preserve">卦外而丽于周天。</w:t>
      </w:r>
      <w:r>
        <w:t xml:space="preserve"> </w:t>
      </w:r>
    </w:p>
    <w:p>
      <w:pPr>
        <w:pStyle w:val="BodyText"/>
      </w:pPr>
      <w:r>
        <w:br/>
      </w:r>
    </w:p>
    <w:p>
      <w:pPr>
        <w:pStyle w:val="BodyText"/>
      </w:pPr>
      <w:r>
        <w:t xml:space="preserve"> </w:t>
      </w:r>
      <w:r>
        <w:t xml:space="preserve">坤六三，含章可貞，或從王事，無成有終。</w:t>
      </w:r>
      <w:r>
        <w:t xml:space="preserve"> </w:t>
      </w:r>
    </w:p>
    <w:p>
      <w:pPr>
        <w:pStyle w:val="BodyText"/>
      </w:pPr>
      <w:r>
        <w:t xml:space="preserve"> </w:t>
      </w:r>
      <w:r>
        <w:t xml:space="preserve">讼六三，食舊德，貞厲，終吉。或從王事，無成；</w:t>
      </w:r>
      <w:r>
        <w:t xml:space="preserve"> </w:t>
      </w:r>
    </w:p>
    <w:p>
      <w:pPr>
        <w:pStyle w:val="BodyText"/>
      </w:pPr>
      <w:r>
        <w:t xml:space="preserve"> </w:t>
      </w:r>
      <w:r>
        <w:t xml:space="preserve">那么这两句爻辞为什么都有或从王事，坤卦六三该怎么解？</w:t>
      </w:r>
      <w:r>
        <w:t xml:space="preserve"> </w:t>
      </w:r>
    </w:p>
    <w:p>
      <w:pPr>
        <w:pStyle w:val="BodyText"/>
      </w:pPr>
      <w:r>
        <w:t xml:space="preserve"> </w:t>
      </w:r>
      <w:r>
        <w:t xml:space="preserve">一般解周易者是这样解释的：</w:t>
      </w:r>
      <w:r>
        <w:t xml:space="preserve"> </w:t>
      </w:r>
    </w:p>
    <w:p>
      <w:pPr>
        <w:pStyle w:val="BodyText"/>
      </w:pPr>
      <w:r>
        <w:t xml:space="preserve"> </w:t>
      </w:r>
      <w:r>
        <w:t xml:space="preserve">蕴含阳刚的章美，可以守持正固，或辅助君王的事业，成功不归己有而谨守臣职至终</w:t>
      </w:r>
      <w:r>
        <w:t xml:space="preserve"> </w:t>
      </w:r>
    </w:p>
    <w:p>
      <w:pPr>
        <w:pStyle w:val="BodyText"/>
      </w:pPr>
      <w:r>
        <w:t xml:space="preserve"> </w:t>
      </w:r>
      <w:r>
        <w:t xml:space="preserve">或者：阴柔虽有美德，只能含藏不露地追随、辅助君主，不敢成就自己的功名。</w:t>
      </w:r>
      <w:r>
        <w:t xml:space="preserve"> </w:t>
      </w:r>
      <w:r>
        <w:t xml:space="preserve"> </w:t>
      </w:r>
      <w:r>
        <w:t xml:space="preserve"> </w:t>
      </w:r>
      <w:r>
        <w:t xml:space="preserve">这就是地顺天之道，妻从夫之道，臣忠君之道。</w:t>
      </w:r>
      <w:r>
        <w:t xml:space="preserve"> </w:t>
      </w:r>
    </w:p>
    <w:p>
      <w:pPr>
        <w:pStyle w:val="BodyText"/>
      </w:pPr>
      <w:r>
        <w:t xml:space="preserve"> </w:t>
      </w:r>
      <w:r>
        <w:t xml:space="preserve">其他的解释也大差不差，还是强调君子的美德。</w:t>
      </w:r>
      <w:r>
        <w:t xml:space="preserve"> </w:t>
      </w:r>
    </w:p>
    <w:p>
      <w:pPr>
        <w:pStyle w:val="BodyText"/>
      </w:pPr>
      <w:r>
        <w:t xml:space="preserve"> </w:t>
      </w:r>
      <w:r>
        <w:t xml:space="preserve">大家都知道坤卦是讲地的，可是后面这些爻辞都解释成君子之德，为什么会这样，因为看不懂，只能往君子之德上去扯了。对一句模棱两可的话进行附会是很容易的，一本正经的胡说八道听起来往往是有道理的，很多胡说八道的说法还是很有影响力的，很多人就被一些似是而非的说法带偏了。但是有了数做根基，就不容易附会和胡说八道，理得数而有本，数得理而始明。</w:t>
      </w:r>
      <w:r>
        <w:t xml:space="preserve"> </w:t>
      </w:r>
    </w:p>
    <w:p>
      <w:pPr>
        <w:pStyle w:val="BodyText"/>
      </w:pPr>
      <w:r>
        <w:t xml:space="preserve"> </w:t>
      </w:r>
      <w:r>
        <w:t xml:space="preserve">现在我们按照数解、象解、理解分别解一下这一爻，一家之言，权当个人理解！</w:t>
      </w:r>
      <w:r>
        <w:t xml:space="preserve"> </w:t>
      </w:r>
    </w:p>
    <w:p>
      <w:pPr>
        <w:pStyle w:val="BodyText"/>
      </w:pPr>
      <w:r>
        <w:t xml:space="preserve"> </w:t>
      </w:r>
      <w:r>
        <w:t xml:space="preserve">数解如下：</w:t>
      </w:r>
      <w:r>
        <w:t xml:space="preserve"> </w:t>
      </w:r>
    </w:p>
    <w:p>
      <w:pPr>
        <w:pStyle w:val="BodyText"/>
      </w:pPr>
      <w:r>
        <w:t xml:space="preserve"> </w:t>
      </w:r>
      <w:r>
        <w:t xml:space="preserve">坤象数为</w:t>
      </w:r>
      <w:r>
        <w:t xml:space="preserve"> </w:t>
      </w:r>
      <w:r>
        <w:t xml:space="preserve"> </w:t>
      </w:r>
      <w:r>
        <w:t xml:space="preserve">2</w:t>
      </w:r>
      <w:r>
        <w:t xml:space="preserve"> </w:t>
      </w:r>
      <w:r>
        <w:t xml:space="preserve"> </w:t>
      </w:r>
      <w:r>
        <w:t xml:space="preserve">，六三象数为</w:t>
      </w:r>
      <w:r>
        <w:t xml:space="preserve"> </w:t>
      </w:r>
      <w:r>
        <w:t xml:space="preserve"> </w:t>
      </w:r>
      <w:r>
        <w:t xml:space="preserve">6,6</w:t>
      </w:r>
      <w:r>
        <w:t xml:space="preserve"> </w:t>
      </w:r>
      <w:r>
        <w:t xml:space="preserve"> </w:t>
      </w:r>
      <w:r>
        <w:t xml:space="preserve">×</w:t>
      </w:r>
      <w:r>
        <w:t xml:space="preserve"> </w:t>
      </w:r>
      <w:r>
        <w:t xml:space="preserve"> </w:t>
      </w:r>
      <w:r>
        <w:t xml:space="preserve">15=90</w:t>
      </w:r>
    </w:p>
    <w:p>
      <w:pPr>
        <w:pStyle w:val="BodyText"/>
      </w:pPr>
      <w:r>
        <w:t xml:space="preserve"> </w:t>
      </w:r>
      <w:r>
        <w:t xml:space="preserve">讼象数为</w:t>
      </w:r>
      <w:r>
        <w:t xml:space="preserve"> </w:t>
      </w:r>
      <w:r>
        <w:t xml:space="preserve"> </w:t>
      </w:r>
      <w:r>
        <w:t xml:space="preserve">6</w:t>
      </w:r>
      <w:r>
        <w:t xml:space="preserve"> </w:t>
      </w:r>
      <w:r>
        <w:t xml:space="preserve"> </w:t>
      </w:r>
      <w:r>
        <w:t xml:space="preserve">，讼六三象数为</w:t>
      </w:r>
      <w:r>
        <w:t xml:space="preserve"> </w:t>
      </w:r>
      <w:r>
        <w:t xml:space="preserve"> </w:t>
      </w:r>
      <w:r>
        <w:t xml:space="preserve">18,18</w:t>
      </w:r>
      <w:r>
        <w:t xml:space="preserve"> </w:t>
      </w:r>
      <w:r>
        <w:t xml:space="preserve"> </w:t>
      </w:r>
      <w:r>
        <w:t xml:space="preserve">×</w:t>
      </w:r>
      <w:r>
        <w:t xml:space="preserve"> </w:t>
      </w:r>
      <w:r>
        <w:t xml:space="preserve"> </w:t>
      </w:r>
      <w:r>
        <w:t xml:space="preserve">5=90,</w:t>
      </w:r>
    </w:p>
    <w:p>
      <w:pPr>
        <w:pStyle w:val="BodyText"/>
      </w:pPr>
      <w:r>
        <w:t xml:space="preserve">6</w:t>
      </w:r>
      <w:r>
        <w:t xml:space="preserve"> </w:t>
      </w:r>
      <w:r>
        <w:t xml:space="preserve"> </w:t>
      </w:r>
      <w:r>
        <w:t xml:space="preserve">和</w:t>
      </w:r>
      <w:r>
        <w:t xml:space="preserve"> </w:t>
      </w:r>
      <w:r>
        <w:t xml:space="preserve"> </w:t>
      </w:r>
      <w:r>
        <w:t xml:space="preserve">18</w:t>
      </w:r>
      <w:r>
        <w:t xml:space="preserve"> </w:t>
      </w:r>
      <w:r>
        <w:t xml:space="preserve"> </w:t>
      </w:r>
      <w:r>
        <w:t xml:space="preserve">以及</w:t>
      </w:r>
      <w:r>
        <w:t xml:space="preserve"> </w:t>
      </w:r>
      <w:r>
        <w:t xml:space="preserve"> </w:t>
      </w:r>
      <w:r>
        <w:t xml:space="preserve">90</w:t>
      </w:r>
      <w:r>
        <w:t xml:space="preserve"> </w:t>
      </w:r>
      <w:r>
        <w:t xml:space="preserve"> </w:t>
      </w:r>
      <w:r>
        <w:t xml:space="preserve">都在巳位，周旋形成</w:t>
      </w:r>
      <w:r>
        <w:t xml:space="preserve"> </w:t>
      </w:r>
      <w:r>
        <w:t xml:space="preserve"> </w:t>
      </w:r>
      <w:r>
        <w:t xml:space="preserve">90</w:t>
      </w:r>
      <w:r>
        <w:t xml:space="preserve"> </w:t>
      </w:r>
      <w:r>
        <w:t xml:space="preserve"> </w:t>
      </w:r>
      <w:r>
        <w:t xml:space="preserve">之坐标关系，以模拟四时而寓五行，斡旋周天之气数，所以这两爻有或从王事之说。</w:t>
      </w:r>
      <w:r>
        <w:t xml:space="preserve"> </w:t>
      </w:r>
    </w:p>
    <w:p>
      <w:pPr>
        <w:pStyle w:val="BodyText"/>
      </w:pPr>
      <w:r>
        <w:t xml:space="preserve"> </w:t>
      </w:r>
    </w:p>
    <w:p>
      <w:pPr>
        <w:pStyle w:val="BodyText"/>
      </w:pPr>
      <w:r>
        <w:drawing>
          <wp:inline>
            <wp:extent cx="5334000" cy="3833368"/>
            <wp:effectExtent b="0" l="0" r="0" t="0"/>
            <wp:docPr descr="" title="" id="40" name="Picture"/>
            <a:graphic>
              <a:graphicData uri="http://schemas.openxmlformats.org/drawingml/2006/picture">
                <pic:pic>
                  <pic:nvPicPr>
                    <pic:cNvPr descr="https://mmbiz.qpic.cn/mmbiz_jpg/qASV0nvExsxgFSwx1ibwWjpsG491deHzQ1tO8PEqzxiclY7G72rF0ZYIYRo1aQG5pt1pIU8JwS93Zf5RIZ3vUziaQ/640?wx_fmt=jpeg" id="41" name="Picture"/>
                    <pic:cNvPicPr>
                      <a:picLocks noChangeArrowheads="1" noChangeAspect="1"/>
                    </pic:cNvPicPr>
                  </pic:nvPicPr>
                  <pic:blipFill>
                    <a:blip r:embed="rId39"/>
                    <a:stretch>
                      <a:fillRect/>
                    </a:stretch>
                  </pic:blipFill>
                  <pic:spPr bwMode="auto">
                    <a:xfrm>
                      <a:off x="0" y="0"/>
                      <a:ext cx="5334000" cy="3833368"/>
                    </a:xfrm>
                    <a:prstGeom prst="rect">
                      <a:avLst/>
                    </a:prstGeom>
                    <a:noFill/>
                    <a:ln w="9525">
                      <a:noFill/>
                      <a:headEnd/>
                      <a:tailEnd/>
                    </a:ln>
                  </pic:spPr>
                </pic:pic>
              </a:graphicData>
            </a:graphic>
          </wp:inline>
        </w:drawing>
      </w:r>
    </w:p>
    <w:p>
      <w:pPr>
        <w:pStyle w:val="BodyText"/>
      </w:pPr>
      <w:r>
        <w:t xml:space="preserve">​</w:t>
      </w:r>
    </w:p>
    <w:p>
      <w:pPr>
        <w:pStyle w:val="BodyText"/>
      </w:pPr>
      <w:r>
        <w:t xml:space="preserve"> </w:t>
      </w:r>
      <w:r>
        <w:br/>
      </w:r>
    </w:p>
    <w:p>
      <w:pPr>
        <w:pStyle w:val="BodyText"/>
      </w:pPr>
      <w:r>
        <w:t xml:space="preserve"> </w:t>
      </w:r>
      <w:r>
        <w:t xml:space="preserve">那么坤六三含章可貞，或從王事，無成有終，象解怎么解？</w:t>
      </w:r>
      <w:r>
        <w:t xml:space="preserve"> </w:t>
      </w:r>
    </w:p>
    <w:p>
      <w:pPr>
        <w:pStyle w:val="BodyText"/>
      </w:pPr>
      <w:r>
        <w:br/>
      </w:r>
    </w:p>
    <w:p>
      <w:pPr>
        <w:pStyle w:val="BodyText"/>
      </w:pPr>
      <w:r>
        <w:t xml:space="preserve"> </w:t>
      </w:r>
      <w:r>
        <w:t xml:space="preserve">“含”通“合”，通行本为“含”，今帛本为“合”，“或”通“域”，“章”说文解字：樂竟爲一章。从音从十。音，立日承天，十，數之終也。前文说过，天有十日，十即是一，可以解为天，</w:t>
      </w:r>
      <w:r>
        <w:t xml:space="preserve"> </w:t>
      </w:r>
      <w:r>
        <w:t xml:space="preserve"> </w:t>
      </w:r>
      <w:r>
        <w:t xml:space="preserve">90</w:t>
      </w:r>
      <w:r>
        <w:t xml:space="preserve"> </w:t>
      </w:r>
      <w:r>
        <w:t xml:space="preserve"> </w:t>
      </w:r>
      <w:r>
        <w:t xml:space="preserve">是周天</w:t>
      </w:r>
      <w:r>
        <w:t xml:space="preserve"> </w:t>
      </w:r>
      <w:r>
        <w:t xml:space="preserve"> </w:t>
      </w:r>
      <w:r>
        <w:t xml:space="preserve">360</w:t>
      </w:r>
      <w:r>
        <w:t xml:space="preserve"> </w:t>
      </w:r>
      <w:r>
        <w:t xml:space="preserve"> </w:t>
      </w:r>
      <w:r>
        <w:t xml:space="preserve">之四分之一，起周天质变的作用，可以称为王；无中生有，是无始之始，有返于无，是无终之终；</w:t>
      </w:r>
      <w:r>
        <w:t xml:space="preserve"> </w:t>
      </w:r>
    </w:p>
    <w:p>
      <w:pPr>
        <w:pStyle w:val="BodyText"/>
      </w:pPr>
      <w:r>
        <w:br/>
      </w:r>
    </w:p>
    <w:p>
      <w:pPr>
        <w:pStyle w:val="BodyText"/>
      </w:pPr>
      <w:r>
        <w:t xml:space="preserve"> </w:t>
      </w:r>
      <w:r>
        <w:t xml:space="preserve">因此这一爻的意思就是：合天可贞，地从天时之王事，生生灭灭不息</w:t>
      </w:r>
      <w:r>
        <w:t xml:space="preserve"> </w:t>
      </w:r>
    </w:p>
    <w:p>
      <w:pPr>
        <w:pStyle w:val="BodyText"/>
      </w:pPr>
      <w:r>
        <w:t xml:space="preserve"> </w:t>
      </w:r>
      <w:r>
        <w:t xml:space="preserve">如何理解这一爻？</w:t>
      </w:r>
      <w:r>
        <w:t xml:space="preserve"> </w:t>
      </w:r>
    </w:p>
    <w:p>
      <w:pPr>
        <w:pStyle w:val="BodyText"/>
      </w:pPr>
      <w:r>
        <w:t xml:space="preserve"> </w:t>
      </w:r>
      <w:r>
        <w:t xml:space="preserve">阴符经曰：天生天杀，道之理也；</w:t>
      </w:r>
      <w:r>
        <w:t xml:space="preserve"> </w:t>
      </w:r>
    </w:p>
    <w:p>
      <w:pPr>
        <w:pStyle w:val="BodyText"/>
      </w:pPr>
      <w:r>
        <w:t xml:space="preserve"> </w:t>
      </w:r>
      <w:r>
        <w:t xml:space="preserve">道德经曰</w:t>
      </w:r>
      <w:r>
        <w:t xml:space="preserve"> </w:t>
      </w:r>
      <w:r>
        <w:t xml:space="preserve"> </w:t>
      </w:r>
      <w:r>
        <w:t xml:space="preserve">:</w:t>
      </w:r>
      <w:r>
        <w:t xml:space="preserve"> </w:t>
      </w:r>
      <w:r>
        <w:t xml:space="preserve"> </w:t>
      </w:r>
      <w:r>
        <w:t xml:space="preserve">天地不仁，以万物为刍狗；圣人不仁，以百姓为刍狗；</w:t>
      </w:r>
      <w:r>
        <w:t xml:space="preserve"> </w:t>
      </w:r>
    </w:p>
    <w:p>
      <w:pPr>
        <w:pStyle w:val="BodyText"/>
      </w:pPr>
      <w:r>
        <w:t xml:space="preserve"> </w:t>
      </w:r>
      <w:r>
        <w:t xml:space="preserve">黄帝内经曰：九星悬朗，七曜周旋，曰阴曰阳，曰柔曰刚，幽显既位，寒暑弛张，生生化化，品物咸章。</w:t>
      </w:r>
      <w:r>
        <w:t xml:space="preserve"> </w:t>
      </w:r>
    </w:p>
    <w:p>
      <w:pPr>
        <w:pStyle w:val="BodyText"/>
      </w:pPr>
      <w:r>
        <w:t xml:space="preserve"> </w:t>
      </w:r>
      <w:r>
        <w:t xml:space="preserve">再回头看一般解卦者对这一爻的解释</w:t>
      </w:r>
      <w:r>
        <w:t xml:space="preserve"> </w:t>
      </w:r>
    </w:p>
    <w:p>
      <w:pPr>
        <w:pStyle w:val="BodyText"/>
      </w:pPr>
      <w:r>
        <w:t xml:space="preserve"> </w:t>
      </w:r>
      <w:r>
        <w:t xml:space="preserve">蕴含阳刚的章美，可以守持正固，或辅助君王的事业，成功不归己有而谨守臣职至终</w:t>
      </w:r>
      <w:r>
        <w:t xml:space="preserve"> </w:t>
      </w:r>
    </w:p>
    <w:p>
      <w:pPr>
        <w:pStyle w:val="BodyText"/>
      </w:pPr>
      <w:r>
        <w:t xml:space="preserve"> </w:t>
      </w:r>
      <w:r>
        <w:t xml:space="preserve">或者：阴柔虽有美德，只能含藏不露地追随、辅助君主，不敢成就自己的功名。</w:t>
      </w:r>
      <w:r>
        <w:t xml:space="preserve"> </w:t>
      </w:r>
      <w:r>
        <w:t xml:space="preserve"> </w:t>
      </w:r>
      <w:r>
        <w:t xml:space="preserve"> </w:t>
      </w:r>
      <w:r>
        <w:t xml:space="preserve">这就是地顺天之道，妻从夫之道，臣忠君之道。</w:t>
      </w:r>
      <w:r>
        <w:t xml:space="preserve"> </w:t>
      </w:r>
    </w:p>
    <w:p>
      <w:pPr>
        <w:pStyle w:val="BodyText"/>
      </w:pPr>
      <w:r>
        <w:t xml:space="preserve"> </w:t>
      </w:r>
      <w:r>
        <w:t xml:space="preserve">在有了数解和象解之后，这样的解释可以看做理解的一种，这样理解也是可以的，但是这个解释当成卦爻本来的意思是不合适的。</w:t>
      </w:r>
      <w:r>
        <w:t xml:space="preserve"> </w:t>
      </w:r>
    </w:p>
    <w:p>
      <w:pPr>
        <w:pStyle w:val="BodyText"/>
      </w:pPr>
      <w:r>
        <w:t xml:space="preserve"> </w:t>
      </w:r>
      <w:r>
        <w:t xml:space="preserve">正是：理之所生，要亦不离乎数，理得数而有本，数得理而始明。</w:t>
      </w:r>
      <w:r>
        <w:t xml:space="preserve"> </w:t>
      </w:r>
    </w:p>
    <w:p>
      <w:pPr>
        <w:pStyle w:val="BodyText"/>
      </w:pPr>
      <w:r>
        <w:br/>
      </w:r>
    </w:p>
    <w:bookmarkEnd w:id="42"/>
    <w:bookmarkEnd w:id="43"/>
    <w:bookmarkEnd w:id="44"/>
    <w:bookmarkStart w:id="45" w:name="js_tags_preview_toast"/>
    <w:p>
      <w:pPr>
        <w:pStyle w:val="BodyText"/>
      </w:pPr>
      <w:r>
        <w:t xml:space="preserve">预览时标签不可点</w:t>
      </w:r>
    </w:p>
    <w:bookmarkEnd w:id="45"/>
    <w:bookmarkStart w:id="46" w:name="content_bottom_area"/>
    <w:bookmarkEnd w:id="46"/>
    <w:bookmarkStart w:id="47" w:name="js_temp_bottom_area"/>
    <w:bookmarkEnd w:id="47"/>
    <w:bookmarkEnd w:id="48"/>
    <w:bookmarkStart w:id="49" w:name="sg_tj"/>
    <w:bookmarkEnd w:id="49"/>
    <w:bookmarkStart w:id="50" w:name="page_bottom_area"/>
    <w:bookmarkEnd w:id="50"/>
    <w:bookmarkStart w:id="51" w:name="js_pc_qr_code"/>
    <w:p>
      <w:pPr>
        <w:pStyle w:val="BodyText"/>
      </w:pPr>
      <w:r>
        <w:t xml:space="preserve">微信扫一扫</w:t>
      </w:r>
      <w:r>
        <w:br/>
      </w:r>
      <w:r>
        <w:t xml:space="preserve">关注该公众号</w:t>
      </w:r>
    </w:p>
    <w:bookmarkEnd w:id="51"/>
    <w:bookmarkEnd w:id="52"/>
    <w:bookmarkStart w:id="53" w:name="wx_stream_article_slide_tip"/>
    <w:bookmarkEnd w:id="53"/>
    <w:bookmarkEnd w:id="54"/>
    <w:bookmarkStart w:id="55" w:name="js_network_msg_wrp"/>
    <w:bookmarkEnd w:id="55"/>
    <w:bookmarkStart w:id="56" w:name="js_ad_control"/>
    <w:bookmarkEnd w:id="56"/>
    <w:bookmarkStart w:id="57" w:name="audio_panel_area"/>
    <w:bookmarkEnd w:id="57"/>
    <w:bookmarkStart w:id="58" w:name="js_profile_card_modal"/>
    <w:bookmarkEnd w:id="58"/>
    <w:bookmarkStart w:id="59" w:name="js_emotion_panel_pc"/>
    <w:bookmarkEnd w:id="59"/>
    <w:bookmarkStart w:id="62" w:name="js_alert_panel"/>
    <w:bookmarkStart w:id="60" w:name="js_alert_content"/>
    <w:bookmarkEnd w:id="60"/>
    <w:p>
      <w:pPr>
        <w:pStyle w:val="FirstParagraph"/>
      </w:pPr>
      <w:hyperlink r:id="rId61">
        <w:r>
          <w:rPr>
            <w:rStyle w:val="Hyperlink"/>
          </w:rPr>
          <w:t xml:space="preserve">知道了</w:t>
        </w:r>
      </w:hyperlink>
    </w:p>
    <w:bookmarkEnd w:id="62"/>
    <w:bookmarkStart w:id="64" w:name="js_pc_weapp_code"/>
    <w:p>
      <w:pPr>
        <w:pStyle w:val="BodyText"/>
      </w:pPr>
      <w:r>
        <w:t xml:space="preserve">微信扫一扫</w:t>
      </w:r>
      <w:r>
        <w:br/>
      </w:r>
      <w:r>
        <w:t xml:space="preserve">使用小程序</w:t>
      </w:r>
      <w:r>
        <w:t xml:space="preserve"> </w:t>
      </w:r>
      <w:bookmarkStart w:id="63" w:name="js_pc_weapp_code_des"/>
      <w:r>
        <w:t xml:space="preserve"> </w:t>
      </w:r>
      <w:bookmarkEnd w:id="63"/>
    </w:p>
    <w:bookmarkEnd w:id="64"/>
    <w:bookmarkStart w:id="66" w:name="js_minipro_dialog"/>
    <w:p>
      <w:pPr>
        <w:pStyle w:val="BodyText"/>
      </w:pPr>
    </w:p>
    <w:bookmarkStart w:id="65" w:name="js_minipro_dialog_body"/>
    <w:bookmarkEnd w:id="65"/>
    <w:p>
      <w:pPr>
        <w:pStyle w:val="BodyText"/>
      </w:pPr>
      <w:hyperlink r:id="rId30">
        <w:r>
          <w:rPr>
            <w:rStyle w:val="Hyperlink"/>
          </w:rPr>
          <w:t xml:space="preserve">取消</w:t>
        </w:r>
      </w:hyperlink>
      <w:r>
        <w:t xml:space="preserve"> </w:t>
      </w:r>
      <w:hyperlink r:id="rId30">
        <w:r>
          <w:rPr>
            <w:rStyle w:val="Hyperlink"/>
          </w:rPr>
          <w:t xml:space="preserve">允许</w:t>
        </w:r>
      </w:hyperlink>
    </w:p>
    <w:bookmarkEnd w:id="66"/>
    <w:bookmarkStart w:id="68" w:name="js_link_dialog"/>
    <w:p>
      <w:pPr>
        <w:pStyle w:val="BodyText"/>
      </w:pPr>
    </w:p>
    <w:bookmarkStart w:id="67" w:name="js_link_dialog_body"/>
    <w:bookmarkEnd w:id="67"/>
    <w:p>
      <w:pPr>
        <w:pStyle w:val="BodyText"/>
      </w:pPr>
      <w:hyperlink r:id="rId30">
        <w:r>
          <w:rPr>
            <w:rStyle w:val="Hyperlink"/>
          </w:rPr>
          <w:t xml:space="preserve">取消</w:t>
        </w:r>
      </w:hyperlink>
      <w:r>
        <w:t xml:space="preserve"> </w:t>
      </w:r>
      <w:hyperlink r:id="rId30">
        <w:r>
          <w:rPr>
            <w:rStyle w:val="Hyperlink"/>
          </w:rPr>
          <w:t xml:space="preserve">允许</w:t>
        </w:r>
      </w:hyperlink>
    </w:p>
    <w:bookmarkEnd w:id="68"/>
    <w:bookmarkStart w:id="69" w:name="js_analyze_btn"/>
    <w:p>
      <w:pPr>
        <w:pStyle w:val="BodyText"/>
      </w:pPr>
      <w:r>
        <w:t xml:space="preserve">×</w:t>
      </w:r>
    </w:p>
    <w:p>
      <w:pPr>
        <w:pStyle w:val="BodyText"/>
      </w:pPr>
      <w:r>
        <w:t xml:space="preserve">分析</w:t>
      </w:r>
    </w:p>
    <w:bookmarkEnd w:id="69"/>
    <w:bookmarkStart w:id="72" w:name="unlogin_bottom_bar"/>
    <w:bookmarkStart w:id="71" w:name="js_article_bottom_bar"/>
    <w:bookmarkStart w:id="70" w:name="article_bottom_bar_area"/>
    <w:bookmarkEnd w:id="70"/>
    <w:bookmarkEnd w:id="71"/>
    <w:bookmarkEnd w:id="72"/>
    <w:p>
      <w:pPr>
        <w:pStyle w:val="BodyText"/>
      </w:pPr>
      <w:bookmarkStart w:id="73" w:name="js_a11y_colon"/>
      <w:r>
        <w:t xml:space="preserve"> </w:t>
      </w:r>
      <w:r>
        <w:t xml:space="preserve">：</w:t>
      </w:r>
      <w:r>
        <w:t xml:space="preserve"> </w:t>
      </w:r>
      <w:bookmarkEnd w:id="73"/>
      <w:r>
        <w:t xml:space="preserve"> </w:t>
      </w:r>
      <w:bookmarkStart w:id="74" w:name="js_a11y_comma"/>
      <w:r>
        <w:t xml:space="preserve"> </w:t>
      </w:r>
      <w:r>
        <w:t xml:space="preserve">，</w:t>
      </w:r>
      <w:r>
        <w:t xml:space="preserve"> </w:t>
      </w:r>
      <w:bookmarkEnd w:id="74"/>
      <w:r>
        <w:t xml:space="preserve"> </w:t>
      </w:r>
      <w:bookmarkStart w:id="75" w:name="js_a11y_comma0"/>
      <w:r>
        <w:t xml:space="preserve"> </w:t>
      </w:r>
      <w:r>
        <w:t xml:space="preserve">，</w:t>
      </w:r>
      <w:r>
        <w:t xml:space="preserve"> </w:t>
      </w:r>
      <w:bookmarkEnd w:id="75"/>
      <w:r>
        <w:t xml:space="preserve"> </w:t>
      </w:r>
      <w:bookmarkStart w:id="76" w:name="js_a11y_comma1"/>
      <w:r>
        <w:t xml:space="preserve"> </w:t>
      </w:r>
      <w:r>
        <w:t xml:space="preserve">，</w:t>
      </w:r>
      <w:r>
        <w:t xml:space="preserve"> </w:t>
      </w:r>
      <w:bookmarkEnd w:id="76"/>
      <w:r>
        <w:t xml:space="preserve"> </w:t>
      </w:r>
      <w:bookmarkStart w:id="77" w:name="js_a11y_comma2"/>
      <w:r>
        <w:t xml:space="preserve"> </w:t>
      </w:r>
      <w:r>
        <w:t xml:space="preserve">，</w:t>
      </w:r>
      <w:r>
        <w:t xml:space="preserve"> </w:t>
      </w:r>
      <w:bookmarkEnd w:id="77"/>
      <w:r>
        <w:t xml:space="preserve"> </w:t>
      </w:r>
      <w:bookmarkStart w:id="78" w:name="js_a11y_comma3"/>
      <w:r>
        <w:t xml:space="preserve"> </w:t>
      </w:r>
      <w:r>
        <w:t xml:space="preserve">，</w:t>
      </w:r>
      <w:r>
        <w:t xml:space="preserve"> </w:t>
      </w:r>
      <w:bookmarkEnd w:id="78"/>
      <w:r>
        <w:t xml:space="preserve"> </w:t>
      </w:r>
      <w:bookmarkStart w:id="79" w:name="js_a11y_comma4"/>
      <w:r>
        <w:t xml:space="preserve"> </w:t>
      </w:r>
      <w:r>
        <w:t xml:space="preserve">，</w:t>
      </w:r>
      <w:r>
        <w:t xml:space="preserve"> </w:t>
      </w:r>
      <w:bookmarkEnd w:id="79"/>
      <w:r>
        <w:t xml:space="preserve"> </w:t>
      </w:r>
      <w:bookmarkStart w:id="80" w:name="js_a11y_comma5"/>
      <w:r>
        <w:t xml:space="preserve"> </w:t>
      </w:r>
      <w:r>
        <w:t xml:space="preserve">，</w:t>
      </w:r>
      <w:r>
        <w:t xml:space="preserve"> </w:t>
      </w:r>
      <w:bookmarkEnd w:id="80"/>
      <w:r>
        <w:t xml:space="preserve"> </w:t>
      </w:r>
      <w:bookmarkStart w:id="81" w:name="js_a11y_comma6"/>
      <w:r>
        <w:t xml:space="preserve"> </w:t>
      </w:r>
      <w:r>
        <w:t xml:space="preserve">，</w:t>
      </w:r>
      <w:r>
        <w:t xml:space="preserve"> </w:t>
      </w:r>
      <w:bookmarkEnd w:id="81"/>
      <w:r>
        <w:t xml:space="preserve"> </w:t>
      </w:r>
      <w:bookmarkStart w:id="82" w:name="js_a11y_comma7"/>
      <w:r>
        <w:t xml:space="preserve"> </w:t>
      </w:r>
      <w:r>
        <w:t xml:space="preserve">，</w:t>
      </w:r>
      <w:r>
        <w:t xml:space="preserve"> </w:t>
      </w:r>
      <w:bookmarkEnd w:id="82"/>
      <w:r>
        <w:t xml:space="preserve"> </w:t>
      </w:r>
      <w:bookmarkStart w:id="83" w:name="js_a11y_comma8"/>
      <w:r>
        <w:t xml:space="preserve"> </w:t>
      </w:r>
      <w:r>
        <w:t xml:space="preserve">，</w:t>
      </w:r>
      <w:r>
        <w:t xml:space="preserve"> </w:t>
      </w:r>
      <w:bookmarkEnd w:id="83"/>
      <w:r>
        <w:t xml:space="preserve"> </w:t>
      </w:r>
      <w:bookmarkStart w:id="84" w:name="js_a11y_comma9"/>
      <w:r>
        <w:t xml:space="preserve"> </w:t>
      </w:r>
      <w:r>
        <w:t xml:space="preserve">，</w:t>
      </w:r>
      <w:r>
        <w:t xml:space="preserve"> </w:t>
      </w:r>
      <w:bookmarkEnd w:id="84"/>
      <w:r>
        <w:t xml:space="preserve"> </w:t>
      </w:r>
      <w:bookmarkStart w:id="85" w:name="js_a11y_comma10"/>
      <w:r>
        <w:t xml:space="preserve"> </w:t>
      </w:r>
      <w:r>
        <w:t xml:space="preserve">，</w:t>
      </w:r>
      <w:r>
        <w:t xml:space="preserve"> </w:t>
      </w:r>
      <w:bookmarkEnd w:id="85"/>
      <w:r>
        <w:t xml:space="preserve"> </w:t>
      </w:r>
      <w:bookmarkStart w:id="86" w:name="js_a11y_period"/>
      <w:r>
        <w:t xml:space="preserve"> </w:t>
      </w:r>
      <w:r>
        <w:t xml:space="preserve">。</w:t>
      </w:r>
      <w:r>
        <w:t xml:space="preserve"> </w:t>
      </w:r>
      <w:bookmarkEnd w:id="86"/>
      <w:r>
        <w:t xml:space="preserve"> </w:t>
      </w:r>
      <w:bookmarkStart w:id="87" w:name="js_a11y_space"/>
      <w:r>
        <w:t xml:space="preserve"> </w:t>
      </w:r>
      <w:bookmarkEnd w:id="87"/>
      <w:r>
        <w:t xml:space="preserve"> </w:t>
      </w:r>
      <w:bookmarkStart w:id="88" w:name="js_a11y_type_video"/>
      <w:r>
        <w:t xml:space="preserve"> </w:t>
      </w:r>
      <w:r>
        <w:t xml:space="preserve">视频</w:t>
      </w:r>
      <w:r>
        <w:t xml:space="preserve"> </w:t>
      </w:r>
      <w:bookmarkEnd w:id="88"/>
      <w:r>
        <w:t xml:space="preserve"> </w:t>
      </w:r>
      <w:bookmarkStart w:id="89" w:name="js_a11y_type_weapp"/>
      <w:r>
        <w:t xml:space="preserve"> </w:t>
      </w:r>
      <w:r>
        <w:t xml:space="preserve">小程序</w:t>
      </w:r>
      <w:r>
        <w:t xml:space="preserve"> </w:t>
      </w:r>
      <w:bookmarkEnd w:id="89"/>
      <w:r>
        <w:t xml:space="preserve"> </w:t>
      </w:r>
      <w:bookmarkStart w:id="90" w:name="js_a11y_zan_btn_txt"/>
      <w:r>
        <w:t xml:space="preserve"> </w:t>
      </w:r>
      <w:r>
        <w:t xml:space="preserve">赞</w:t>
      </w:r>
      <w:r>
        <w:t xml:space="preserve"> </w:t>
      </w:r>
      <w:bookmarkEnd w:id="90"/>
      <w:r>
        <w:t xml:space="preserve"> </w:t>
      </w:r>
      <w:bookmarkStart w:id="91" w:name="js_a11y_zan_btn_tips"/>
      <w:r>
        <w:t xml:space="preserve"> </w:t>
      </w:r>
      <w:r>
        <w:t xml:space="preserve">，轻点两下取消赞</w:t>
      </w:r>
      <w:r>
        <w:t xml:space="preserve"> </w:t>
      </w:r>
      <w:bookmarkEnd w:id="91"/>
      <w:r>
        <w:t xml:space="preserve"> </w:t>
      </w:r>
      <w:bookmarkStart w:id="92" w:name="js_a11y_like_btn_txt"/>
      <w:r>
        <w:t xml:space="preserve"> </w:t>
      </w:r>
      <w:r>
        <w:t xml:space="preserve">在看</w:t>
      </w:r>
      <w:r>
        <w:t xml:space="preserve"> </w:t>
      </w:r>
      <w:bookmarkEnd w:id="92"/>
      <w:r>
        <w:t xml:space="preserve"> </w:t>
      </w:r>
      <w:bookmarkStart w:id="93" w:name="js_a11y_like_btn_tips"/>
      <w:r>
        <w:t xml:space="preserve"> </w:t>
      </w:r>
      <w:r>
        <w:t xml:space="preserve">，轻点两下取消在看</w:t>
      </w:r>
      <w:r>
        <w:t xml:space="preserve"> </w:t>
      </w:r>
      <w:bookmarkEnd w:id="93"/>
      <w:r>
        <w:t xml:space="preserve"> </w:t>
      </w:r>
      <w:bookmarkStart w:id="94" w:name="js_a11y_share_btn_txt"/>
      <w:r>
        <w:t xml:space="preserve"> </w:t>
      </w:r>
      <w:r>
        <w:t xml:space="preserve">分享</w:t>
      </w:r>
      <w:r>
        <w:t xml:space="preserve"> </w:t>
      </w:r>
      <w:bookmarkEnd w:id="94"/>
      <w:r>
        <w:t xml:space="preserve"> </w:t>
      </w:r>
      <w:bookmarkStart w:id="95" w:name="js_a11y_comment_btn_txt"/>
      <w:r>
        <w:t xml:space="preserve"> </w:t>
      </w:r>
      <w:r>
        <w:t xml:space="preserve">留言</w:t>
      </w:r>
      <w:r>
        <w:t xml:space="preserve"> </w:t>
      </w:r>
      <w:bookmarkEnd w:id="95"/>
      <w:r>
        <w:t xml:space="preserve"> </w:t>
      </w:r>
      <w:bookmarkStart w:id="96" w:name="js_a11y_collect_btn_txt"/>
      <w:r>
        <w:t xml:space="preserve"> </w:t>
      </w:r>
      <w:r>
        <w:t xml:space="preserve">收藏</w:t>
      </w:r>
      <w:r>
        <w:t xml:space="preserve"> </w:t>
      </w:r>
      <w:bookmarkEnd w:id="96"/>
      <w:r>
        <w:t xml:space="preserve"> </w:t>
      </w:r>
      <w:bookmarkStart w:id="97" w:name="js_a11y_op_ting_heard"/>
      <w:r>
        <w:t xml:space="preserve"> </w:t>
      </w:r>
      <w:r>
        <w:t xml:space="preserve">听过</w:t>
      </w:r>
      <w:r>
        <w:t xml:space="preserve"> </w:t>
      </w:r>
      <w:bookmarkEnd w:id="97"/>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jpg" /><Relationship Type="http://schemas.openxmlformats.org/officeDocument/2006/relationships/image" Id="rId39" Target="media/rId39.jpg" /><Relationship Type="http://schemas.openxmlformats.org/officeDocument/2006/relationships/hyperlink" Id="rId61" Target="javascript:;" TargetMode="External" /><Relationship Type="http://schemas.openxmlformats.org/officeDocument/2006/relationships/hyperlink" Id="rId30" Target="javascript:void(0);" TargetMode="External" /></Relationships>
</file>

<file path=word/_rels/footnotes.xml.rels><?xml version="1.0" encoding="UTF-8"?><Relationships xmlns="http://schemas.openxmlformats.org/package/2006/relationships"><Relationship Type="http://schemas.openxmlformats.org/officeDocument/2006/relationships/hyperlink" Id="rId61" Target="javascript:;" TargetMode="External" /><Relationship Type="http://schemas.openxmlformats.org/officeDocument/2006/relationships/hyperlink" Id="rId30" Target="javascript:void(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ciciguo1</dc:creator>
  <dc:description>有人说中国文化中的名词没有定义，这是对中国文化一知半解所下的妄言。名家是与道家、法家一样著名的诸子百家之一</dc:description>
  <cp:keywords/>
  <dcterms:created xsi:type="dcterms:W3CDTF">2025-03-13T08:23:37Z</dcterms:created>
  <dcterms:modified xsi:type="dcterms:W3CDTF">2025-03-13T08:23:37Z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e-mobile-web-app-capable">
    <vt:lpwstr>yes</vt:lpwstr>
  </property>
  <property fmtid="{D5CDD505-2E9C-101B-9397-08002B2CF9AE}" pid="3" name="apple-mobile-web-app-status-bar-style">
    <vt:lpwstr>black</vt:lpwstr>
  </property>
  <property fmtid="{D5CDD505-2E9C-101B-9397-08002B2CF9AE}" pid="4" name="color-scheme">
    <vt:lpwstr>light dark</vt:lpwstr>
  </property>
  <property fmtid="{D5CDD505-2E9C-101B-9397-08002B2CF9AE}" pid="5" name="format-detection">
    <vt:lpwstr>telephone=no</vt:lpwstr>
  </property>
  <property fmtid="{D5CDD505-2E9C-101B-9397-08002B2CF9AE}" pid="6" name="referrer">
    <vt:lpwstr/>
  </property>
  <property fmtid="{D5CDD505-2E9C-101B-9397-08002B2CF9AE}" pid="7" name="viewport">
    <vt:lpwstr>width=device-width,initial-scale=1.0,maximum-scale=1.0,user-scalable=0,viewport-fit=cover</vt:lpwstr>
  </property>
  <property fmtid="{D5CDD505-2E9C-101B-9397-08002B2CF9AE}" pid="8" name="wechat-enable-text-zoom-em">
    <vt:lpwstr>true</vt:lpwstr>
  </property>
</Properties>
</file>