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17D19" w14:textId="565A21EE" w:rsidR="006E7404" w:rsidRDefault="00E7388C" w:rsidP="00E7388C">
      <w:pPr>
        <w:pStyle w:val="ListParagraph"/>
        <w:numPr>
          <w:ilvl w:val="0"/>
          <w:numId w:val="1"/>
        </w:numPr>
      </w:pPr>
      <w:r>
        <w:t>WAP to input a string and count number of vowels and consonants in it</w:t>
      </w:r>
    </w:p>
    <w:p w14:paraId="24C7A047" w14:textId="40B489C1" w:rsidR="00E7388C" w:rsidRDefault="00E7388C" w:rsidP="00E7388C">
      <w:pPr>
        <w:pStyle w:val="ListParagraph"/>
        <w:numPr>
          <w:ilvl w:val="0"/>
          <w:numId w:val="1"/>
        </w:numPr>
      </w:pPr>
      <w:r>
        <w:t>WAP to input a string and count number of blank space, number of words and number of characters in it.</w:t>
      </w:r>
    </w:p>
    <w:p w14:paraId="7B32BC4A" w14:textId="490BC1A8" w:rsidR="00E7388C" w:rsidRDefault="00E7388C" w:rsidP="00E7388C">
      <w:pPr>
        <w:pStyle w:val="ListParagraph"/>
        <w:numPr>
          <w:ilvl w:val="0"/>
          <w:numId w:val="1"/>
        </w:numPr>
      </w:pPr>
      <w:r>
        <w:t>WAP to input a string and check whether it is a pallindrome or not</w:t>
      </w:r>
    </w:p>
    <w:p w14:paraId="226F0123" w14:textId="77777777" w:rsidR="00E7388C" w:rsidRDefault="00E7388C" w:rsidP="00E7388C">
      <w:pPr>
        <w:pStyle w:val="ListParagraph"/>
        <w:numPr>
          <w:ilvl w:val="0"/>
          <w:numId w:val="1"/>
        </w:numPr>
      </w:pPr>
    </w:p>
    <w:sectPr w:rsidR="00E7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22BE2"/>
    <w:multiLevelType w:val="hybridMultilevel"/>
    <w:tmpl w:val="01381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6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88C"/>
    <w:rsid w:val="006E7404"/>
    <w:rsid w:val="00990C2B"/>
    <w:rsid w:val="00E7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6F37"/>
  <w15:docId w15:val="{7B733185-AB06-42F9-A043-F236715E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2024-02-09T04:16:00Z</dcterms:created>
  <dcterms:modified xsi:type="dcterms:W3CDTF">2024-02-10T15:27:00Z</dcterms:modified>
</cp:coreProperties>
</file>