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0"/>
      </w:pPr>
    </w:p>
    <w:p>
      <w:pPr>
        <w:shd w:fill="1A3A5C" w:val="clear"/>
        <w:spacing w:before="600" w:after="120"/>
        <w:jc w:val="center"/>
      </w:pPr>
      <w:r>
        <w:rPr>
          <w:rFonts w:ascii="Arial" w:cs="Arial" w:eastAsia="Arial" w:hAnsi="Arial"/>
          <w:b/>
          <w:bCs/>
          <w:color w:val="FFFFFF"/>
          <w:sz w:val="64"/>
          <w:szCs w:val="64"/>
        </w:rPr>
        <w:t xml:space="preserve">FLOW DIAGRAM BUILDER</w:t>
      </w:r>
    </w:p>
    <w:p>
      <w:pPr>
        <w:shd w:fill="1A3A5C" w:val="clear"/>
        <w:spacing w:before="0" w:after="120"/>
        <w:jc w:val="center"/>
      </w:pPr>
      <w:r>
        <w:rPr>
          <w:rFonts w:ascii="Arial" w:cs="Arial" w:eastAsia="Arial" w:hAnsi="Arial"/>
          <w:i/>
          <w:iCs/>
          <w:color w:val="93C5FD"/>
          <w:sz w:val="28"/>
          <w:szCs w:val="28"/>
        </w:rPr>
        <w:t xml:space="preserve">Teknik Referans &amp; AI Agent Dokümanı</w:t>
      </w:r>
    </w:p>
    <w:p>
      <w:pPr>
        <w:shd w:fill="1A3A5C" w:val="clear"/>
        <w:spacing w:before="0" w:after="600"/>
        <w:jc w:val="center"/>
      </w:pPr>
      <w:r>
        <w:rPr>
          <w:rFonts w:ascii="Arial" w:cs="Arial" w:eastAsia="Arial" w:hAnsi="Arial"/>
          <w:color w:val="7DD3FC"/>
          <w:sz w:val="18"/>
          <w:szCs w:val="18"/>
        </w:rPr>
        <w:t xml:space="preserve">v2.0  ·  Production-ready MVP  ·  React + TypeScript + React Flow + Zustand</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 Amaç</w:t>
            </w:r>
          </w:p>
        </w:tc>
        <w:tc>
          <w:tcPr>
            <w:tcW w:type="dxa" w:w="7826"/>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Bu doküman; Flow Diagram Builder projesinin tüm teknik mimarisini, mevcut özelliklerini, veri modelini ve gelecek geliştirme yol haritasını kapsamaktadır. AI coding agent'ların projeyi sıfırdan anlayarak doğru bağlamda geliştirme yapabilmesi için referans kaynağı olarak tasarlanmıştır.</w:t>
            </w:r>
          </w:p>
        </w:tc>
      </w:tr>
    </w:tbl>
    <w:p>
      <w:pPr>
        <w:spacing w:before="120" w:after="0"/>
      </w:pPr>
    </w:p>
    <w:p>
      <w:pPr>
        <w:pStyle w:val="Heading1"/>
        <w:shd w:fill="1A3A5C" w:val="clear"/>
        <w:spacing w:before="400" w:after="200"/>
        <w:ind w:left="200"/>
      </w:pPr>
      <w:r>
        <w:rPr>
          <w:rFonts w:ascii="Arial" w:cs="Arial" w:eastAsia="Arial" w:hAnsi="Arial"/>
          <w:b/>
          <w:bCs/>
          <w:color w:val="FFFFFF"/>
          <w:sz w:val="40"/>
          <w:szCs w:val="40"/>
        </w:rPr>
        <w:t xml:space="preserve">1. PROJE ÖZETİ</w:t>
      </w:r>
    </w:p>
    <w:p>
      <w:pPr>
        <w:spacing w:before="0" w:after="100"/>
        <w:jc w:val="left"/>
      </w:pPr>
      <w:r>
        <w:rPr>
          <w:rFonts w:ascii="Arial" w:cs="Arial" w:eastAsia="Arial" w:hAnsi="Arial"/>
          <w:b w:val="false"/>
          <w:bCs w:val="false"/>
          <w:i w:val="false"/>
          <w:iCs w:val="false"/>
          <w:color w:val="374151"/>
          <w:sz w:val="20"/>
          <w:szCs w:val="20"/>
        </w:rPr>
        <w:t xml:space="preserve">Flow Diagram Builder, kullanıcıların sürükle-bırak yöntemiyle iş akışları oluşturabildiği, görsel olarak düzenleyebildiği ve mantıksal bağlantılar kurabildiği web tabanlı bir diagram builder uygulamasıdır. Miro benzeri bir kullanıcı deneyimi hedeflemekte, süreç yönetimini görselleştirmek ve no-code workflow altyapısı oluşturmak için tasarlanmıştır.</w:t>
      </w:r>
    </w:p>
    <w:p>
      <w:pPr>
        <w:pStyle w:val="Heading3"/>
        <w:spacing w:before="240" w:after="80"/>
      </w:pPr>
      <w:r>
        <w:rPr>
          <w:rFonts w:ascii="Arial" w:cs="Arial" w:eastAsia="Arial" w:hAnsi="Arial"/>
          <w:b/>
          <w:bCs/>
          <w:color w:val="374151"/>
          <w:sz w:val="22"/>
          <w:szCs w:val="22"/>
        </w:rPr>
        <w:t xml:space="preserve">Hedefler</w:t>
      </w:r>
    </w:p>
    <w:p>
      <w:pPr>
        <w:pStyle w:val="ListParagraph"/>
        <w:numPr>
          <w:ilvl w:val="0"/>
          <w:numId w:val="2"/>
        </w:numPr>
        <w:spacing w:before="20" w:after="20"/>
        <w:ind w:left="360" w:hanging="200"/>
      </w:pPr>
      <w:r>
        <w:rPr>
          <w:rFonts w:ascii="Arial" w:cs="Arial" w:eastAsia="Arial" w:hAnsi="Arial"/>
          <w:color w:val="374151"/>
          <w:sz w:val="19"/>
          <w:szCs w:val="19"/>
        </w:rPr>
        <w:t xml:space="preserve">Miro benzeri sürükle-bırak deneyimi</w:t>
      </w:r>
    </w:p>
    <w:p>
      <w:pPr>
        <w:pStyle w:val="ListParagraph"/>
        <w:numPr>
          <w:ilvl w:val="0"/>
          <w:numId w:val="2"/>
        </w:numPr>
        <w:spacing w:before="20" w:after="20"/>
        <w:ind w:left="360" w:hanging="200"/>
      </w:pPr>
      <w:r>
        <w:rPr>
          <w:rFonts w:ascii="Arial" w:cs="Arial" w:eastAsia="Arial" w:hAnsi="Arial"/>
          <w:color w:val="374151"/>
          <w:sz w:val="19"/>
          <w:szCs w:val="19"/>
        </w:rPr>
        <w:t xml:space="preserve">Süreç yönetimini görselleştirme</w:t>
      </w:r>
    </w:p>
    <w:p>
      <w:pPr>
        <w:pStyle w:val="ListParagraph"/>
        <w:numPr>
          <w:ilvl w:val="0"/>
          <w:numId w:val="2"/>
        </w:numPr>
        <w:spacing w:before="20" w:after="20"/>
        <w:ind w:left="360" w:hanging="200"/>
      </w:pPr>
      <w:r>
        <w:rPr>
          <w:rFonts w:ascii="Arial" w:cs="Arial" w:eastAsia="Arial" w:hAnsi="Arial"/>
          <w:color w:val="374151"/>
          <w:sz w:val="19"/>
          <w:szCs w:val="19"/>
        </w:rPr>
        <w:t xml:space="preserve">No-code / workflow builder altyapısı</w:t>
      </w:r>
    </w:p>
    <w:p>
      <w:pPr>
        <w:pStyle w:val="ListParagraph"/>
        <w:numPr>
          <w:ilvl w:val="0"/>
          <w:numId w:val="2"/>
        </w:numPr>
        <w:spacing w:before="20" w:after="20"/>
        <w:ind w:left="360" w:hanging="200"/>
      </w:pPr>
      <w:r>
        <w:rPr>
          <w:rFonts w:ascii="Arial" w:cs="Arial" w:eastAsia="Arial" w:hAnsi="Arial"/>
          <w:color w:val="374151"/>
          <w:sz w:val="19"/>
          <w:szCs w:val="19"/>
        </w:rPr>
        <w:t xml:space="preserve">Bireysel ve ekip kullanımına uygun ölçeklenebilir yapı</w:t>
      </w:r>
    </w:p>
    <w:p>
      <w:pPr>
        <w:pStyle w:val="ListParagraph"/>
        <w:numPr>
          <w:ilvl w:val="0"/>
          <w:numId w:val="2"/>
        </w:numPr>
        <w:spacing w:before="20" w:after="20"/>
        <w:ind w:left="360" w:hanging="200"/>
      </w:pPr>
      <w:r>
        <w:rPr>
          <w:rFonts w:ascii="Arial" w:cs="Arial" w:eastAsia="Arial" w:hAnsi="Arial"/>
          <w:color w:val="374151"/>
          <w:sz w:val="19"/>
          <w:szCs w:val="19"/>
        </w:rPr>
        <w:t xml:space="preserve">SaaS ürüne dönüşebilecek genişletilebilir mimari</w:t>
      </w:r>
    </w:p>
    <w:p>
      <w:pPr>
        <w:spacing w:before="160" w:after="0"/>
      </w:pPr>
    </w:p>
    <w:p>
      <w:pPr>
        <w:pStyle w:val="Heading1"/>
        <w:shd w:fill="1A3A5C" w:val="clear"/>
        <w:spacing w:before="400" w:after="200"/>
        <w:ind w:left="200"/>
      </w:pPr>
      <w:r>
        <w:rPr>
          <w:rFonts w:ascii="Arial" w:cs="Arial" w:eastAsia="Arial" w:hAnsi="Arial"/>
          <w:b/>
          <w:bCs/>
          <w:color w:val="FFFFFF"/>
          <w:sz w:val="40"/>
          <w:szCs w:val="40"/>
        </w:rPr>
        <w:t xml:space="preserve">2. TEKNOLOJİ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8"/>
                <w:szCs w:val="18"/>
              </w:rPr>
              <w:t xml:space="preserve">KATMAN</w:t>
            </w:r>
          </w:p>
        </w:tc>
        <w:tc>
          <w:tcPr>
            <w:tcW w:type="dxa" w:w="62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8"/>
                <w:szCs w:val="18"/>
              </w:rPr>
              <w:t xml:space="preserve">TEKNOLOJİ / KÜTÜPHANE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Frontend Framework</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React 18 + Vite + TypeScript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Canvas / Diagram Engine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React Flow (xyflow)</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State Management</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Zustand</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Icon Sistemi</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Lucide React</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Export</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html-to-image + jsPDF</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Backend (MVP)</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Node.js + Express REST API</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Veri Kalıcılığı</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localStorage (autosave, debounce 500ms)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Veri Formatı</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JSON (nodes + edges)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Tema Yönetimi</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CSS Variables + localStorage persist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Animasyon</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CSS Transitions + GPU-friendly transforms</w:t>
            </w:r>
          </w:p>
        </w:tc>
      </w:tr>
    </w:tbl>
    <w:p>
      <w:pPr>
        <w:pStyle w:val="Heading1"/>
        <w:shd w:fill="1A3A5C" w:val="clear"/>
        <w:spacing w:before="400" w:after="200"/>
        <w:ind w:left="200"/>
      </w:pPr>
      <w:r>
        <w:rPr>
          <w:rFonts w:ascii="Arial" w:cs="Arial" w:eastAsia="Arial" w:hAnsi="Arial"/>
          <w:b/>
          <w:bCs/>
          <w:color w:val="FFFFFF"/>
          <w:sz w:val="40"/>
          <w:szCs w:val="40"/>
        </w:rPr>
        <w:t xml:space="preserve">3. KLASÖR YAPISI</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/src</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/components</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Canvas.tsx          ← React Flow wrapper, drag-drop hedef alanı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Sidebar.tsx         ← Node kategorileri + drag kaynak</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Header.tsx          ← Toolbar, export menü, tema butonları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Toolbar.tsx         ← Contextual araç çubuğu (seçim bazlı)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ExportMenu.tsx      ← PNG / PDF / JSON export dropdown</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TemplateGallery.tsx ← Şablon seçim modal'ı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NodeSearch.tsx      ← Ctrl+F node arama overlay'i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/nodes</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ProcessNode.tsx     ← Dikdörtgen iş adımı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DecisionNode.tsx    ← Elmas karar düğümü</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StartEndNode.tsx    ← Yuvarlak başlangıç/bitiş</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SwimlaneNode.tsx    ← Departman havuzu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DatabaseNode.tsx    ← Silindir veri deposu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DocumentNode.tsx    ← Dalgalı belge şekli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AnnotationNode.tsx  ← Yapışkan not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ManualInputNode.tsx ← Paralelkenar giriş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ConnectorNode.tsx   ← Sayfa bağlayıcı (yeni)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nodeRegistry.ts     ← Merkezi node kayıt sistemi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/edges</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LabeledEdge.tsx     ← Etiketli custom bağlantı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/store</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useStore.ts         ← Zustand global state</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/utils</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alignment.ts        ← Snap + guide line algoritmaları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exportUtils.ts      ← Export iş mantığı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/data</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templates.ts        ← 5 hazır şablon verisi</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/hooks</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useKeyboardShortcuts.ts ← Global klavye kısayolları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/types</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index.ts            ← Ortak TypeScript tipleri</w:t>
      </w:r>
    </w:p>
    <w:p>
      <w:pPr>
        <w:pStyle w:val="Heading1"/>
        <w:shd w:fill="1A3A5C" w:val="clear"/>
        <w:spacing w:before="400" w:after="200"/>
        <w:ind w:left="200"/>
      </w:pPr>
      <w:r>
        <w:rPr>
          <w:rFonts w:ascii="Arial" w:cs="Arial" w:eastAsia="Arial" w:hAnsi="Arial"/>
          <w:b/>
          <w:bCs/>
          <w:color w:val="FFFFFF"/>
          <w:sz w:val="40"/>
          <w:szCs w:val="40"/>
        </w:rPr>
        <w:t xml:space="preserve">4. VERİ MODELİ</w:t>
      </w:r>
    </w:p>
    <w:p>
      <w:pPr>
        <w:pStyle w:val="Heading3"/>
        <w:spacing w:before="240" w:after="80"/>
      </w:pPr>
      <w:r>
        <w:rPr>
          <w:rFonts w:ascii="Arial" w:cs="Arial" w:eastAsia="Arial" w:hAnsi="Arial"/>
          <w:b/>
          <w:bCs/>
          <w:color w:val="374151"/>
          <w:sz w:val="22"/>
          <w:szCs w:val="22"/>
        </w:rPr>
        <w:t xml:space="preserve">Node Yapısı</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interface DiagramNode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id: string;                              // uuid-v4</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type: 'process' | 'decision' | 'startEnd'</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 'swimlane' | 'database' | 'document'</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 'annotation' | 'manualInput' | 'connector';</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position: { x: number; y: number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data: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label: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color?: string;                        // hex renk kodu</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[key: string]: unknown;                // tip bazlı ek alanlar</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spacing w:before="120" w:after="0"/>
      </w:pPr>
    </w:p>
    <w:p>
      <w:pPr>
        <w:pStyle w:val="Heading3"/>
        <w:spacing w:before="240" w:after="80"/>
      </w:pPr>
      <w:r>
        <w:rPr>
          <w:rFonts w:ascii="Arial" w:cs="Arial" w:eastAsia="Arial" w:hAnsi="Arial"/>
          <w:b/>
          <w:bCs/>
          <w:color w:val="374151"/>
          <w:sz w:val="22"/>
          <w:szCs w:val="22"/>
        </w:rPr>
        <w:t xml:space="preserve">Edge Yapısı</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interface DiagramEdge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id: string;                              // uuid-v4</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source: string;                          // kaynak node id</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target: string;                          // hedef node id</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type: 'labeled';</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data: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label?: string;                        // 'YES' | 'NO' | özel</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spacing w:before="120" w:after="0"/>
      </w:pPr>
    </w:p>
    <w:p>
      <w:pPr>
        <w:pStyle w:val="Heading3"/>
        <w:spacing w:before="240" w:after="80"/>
      </w:pPr>
      <w:r>
        <w:rPr>
          <w:rFonts w:ascii="Arial" w:cs="Arial" w:eastAsia="Arial" w:hAnsi="Arial"/>
          <w:b/>
          <w:bCs/>
          <w:color w:val="374151"/>
          <w:sz w:val="22"/>
          <w:szCs w:val="22"/>
        </w:rPr>
        <w:t xml:space="preserve">Şablon Yapısı</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interface DiagramTemplate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id: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name: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description: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category: 'business' | 'software' | 'hr' | 'blank';</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thumbnail?: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nodes: DiagramNode[];</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edges: DiagramEdge[];</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spacing w:before="120" w:after="0"/>
      </w:pPr>
    </w:p>
    <w:p>
      <w:pPr>
        <w:pStyle w:val="Heading3"/>
        <w:spacing w:before="240" w:after="80"/>
      </w:pPr>
      <w:r>
        <w:rPr>
          <w:rFonts w:ascii="Arial" w:cs="Arial" w:eastAsia="Arial" w:hAnsi="Arial"/>
          <w:b/>
          <w:bCs/>
          <w:color w:val="374151"/>
          <w:sz w:val="22"/>
          <w:szCs w:val="22"/>
        </w:rPr>
        <w:t xml:space="preserve">JSON Export Formatı</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"version": "2.0",</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"exportedAt": "2025-01-15T10:30:00Z",</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"nodes": [ ...DiagramNode[]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"edges": [ ...DiagramEdge[] ]</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pStyle w:val="Heading1"/>
        <w:shd w:fill="1A3A5C" w:val="clear"/>
        <w:spacing w:before="400" w:after="200"/>
        <w:ind w:left="200"/>
      </w:pPr>
      <w:r>
        <w:rPr>
          <w:rFonts w:ascii="Arial" w:cs="Arial" w:eastAsia="Arial" w:hAnsi="Arial"/>
          <w:b/>
          <w:bCs/>
          <w:color w:val="FFFFFF"/>
          <w:sz w:val="40"/>
          <w:szCs w:val="40"/>
        </w:rPr>
        <w:t xml:space="preserve">5. ZUSTAND STORE — useStore.ts</w:t>
      </w:r>
    </w:p>
    <w:p>
      <w:pPr>
        <w:pStyle w:val="Heading3"/>
        <w:spacing w:before="240" w:after="80"/>
      </w:pPr>
      <w:r>
        <w:rPr>
          <w:rFonts w:ascii="Arial" w:cs="Arial" w:eastAsia="Arial" w:hAnsi="Arial"/>
          <w:b/>
          <w:bCs/>
          <w:color w:val="374151"/>
          <w:sz w:val="22"/>
          <w:szCs w:val="22"/>
        </w:rPr>
        <w:t xml:space="preserve">State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Alan</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Tip</w:t>
            </w:r>
          </w:p>
        </w:tc>
        <w:tc>
          <w:tcPr>
            <w:tcW w:type="dxa" w:w="48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Açıklama</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nodes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DiagramNode[]</w:t>
            </w:r>
          </w:p>
        </w:tc>
        <w:tc>
          <w:tcPr>
            <w:tcW w:type="dxa" w:w="4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Canvas'taki tüm node'lar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edges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DiagramEdge[]</w:t>
            </w:r>
          </w:p>
        </w:tc>
        <w:tc>
          <w:tcPr>
            <w:tcW w:type="dxa" w:w="48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Tüm bağlantılar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selectedNodeId</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string | null</w:t>
            </w:r>
          </w:p>
        </w:tc>
        <w:tc>
          <w:tcPr>
            <w:tcW w:type="dxa" w:w="4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Tekli seçim — contextual toolbar tetikler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selectedNodeIds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string[]</w:t>
            </w:r>
          </w:p>
        </w:tc>
        <w:tc>
          <w:tcPr>
            <w:tcW w:type="dxa" w:w="48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Çoklu seçim — Shift+Click, box select</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selectedEdgeId</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string | null</w:t>
            </w:r>
          </w:p>
        </w:tc>
        <w:tc>
          <w:tcPr>
            <w:tcW w:type="dxa" w:w="4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Seçili edge — label düzenleme aktif eder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past / future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Snapshot[]</w:t>
            </w:r>
          </w:p>
        </w:tc>
        <w:tc>
          <w:tcPr>
            <w:tcW w:type="dxa" w:w="48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Undo/Redo geçmişi — max 50 snapshot</w:t>
            </w:r>
          </w:p>
        </w:tc>
      </w:tr>
    </w:tbl>
    <w:p>
      <w:pPr>
        <w:spacing w:before="160" w:after="0"/>
      </w:pPr>
    </w:p>
    <w:p>
      <w:pPr>
        <w:pStyle w:val="Heading3"/>
        <w:spacing w:before="240" w:after="80"/>
      </w:pPr>
      <w:r>
        <w:rPr>
          <w:rFonts w:ascii="Arial" w:cs="Arial" w:eastAsia="Arial" w:hAnsi="Arial"/>
          <w:b/>
          <w:bCs/>
          <w:color w:val="374151"/>
          <w:sz w:val="22"/>
          <w:szCs w:val="22"/>
        </w:rPr>
        <w:t xml:space="preserve">Store Aksiyonları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Aksiyon</w:t>
            </w:r>
          </w:p>
        </w:tc>
        <w:tc>
          <w:tcPr>
            <w:tcW w:type="dxa" w:w="62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Açıklama</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addNode(type, position)</w:t>
            </w:r>
          </w:p>
        </w:tc>
        <w:tc>
          <w:tcPr>
            <w:tcW w:type="dxa" w:w="6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node oluşturur, UUID atar, snapshot alır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updateNode(id, data)</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Node label, color veya pozisyon günceller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deleteNode(id)</w:t>
            </w:r>
          </w:p>
        </w:tc>
        <w:tc>
          <w:tcPr>
            <w:tcW w:type="dxa" w:w="6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Node'u ve bağlı tüm edge'leri kaldırır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duplicateNode(id)</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+20,+20 offset ile kopya oluşturur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addEdge(connection)</w:t>
            </w:r>
          </w:p>
        </w:tc>
        <w:tc>
          <w:tcPr>
            <w:tcW w:type="dxa" w:w="6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React Flow onConnect callback'inden edge ekler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deleteEdge(id)</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Edge'i kaldırır, seçimi temizler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loadDiagram(nodes, edges)</w:t>
            </w:r>
          </w:p>
        </w:tc>
        <w:tc>
          <w:tcPr>
            <w:tcW w:type="dxa" w:w="6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Mevcut canvas'ı siler, şablon/import yükler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undo()</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past stack'ten önceki state'e döner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redo()</w:t>
            </w:r>
          </w:p>
        </w:tc>
        <w:tc>
          <w:tcPr>
            <w:tcW w:type="dxa" w:w="6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future stack'ten sonraki state'e ilerler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clearCanvas()</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Tüm node ve edge'leri siler, history sıfırlar</w:t>
            </w:r>
          </w:p>
        </w:tc>
      </w:tr>
    </w:tbl>
    <w:p>
      <w:pPr>
        <w:pStyle w:val="Heading1"/>
        <w:shd w:fill="1A3A5C" w:val="clear"/>
        <w:spacing w:before="400" w:after="200"/>
        <w:ind w:left="200"/>
      </w:pPr>
      <w:r>
        <w:rPr>
          <w:rFonts w:ascii="Arial" w:cs="Arial" w:eastAsia="Arial" w:hAnsi="Arial"/>
          <w:b/>
          <w:bCs/>
          <w:color w:val="FFFFFF"/>
          <w:sz w:val="40"/>
          <w:szCs w:val="40"/>
        </w:rPr>
        <w:t xml:space="preserve">6. MEVCUT ÖZELLİKLER — Durum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26"/>
        <w:gridCol w:w="1500"/>
      </w:tblGrid>
      <w:tr>
        <w:tc>
          <w:tcPr>
            <w:tcW w:type="dxa" w:w="26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7"/>
                <w:szCs w:val="17"/>
              </w:rPr>
              <w:t xml:space="preserve">ÖZELLİK</w:t>
            </w:r>
          </w:p>
        </w:tc>
        <w:tc>
          <w:tcPr>
            <w:tcW w:type="dxa" w:w="49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7"/>
                <w:szCs w:val="17"/>
              </w:rPr>
              <w:t xml:space="preserve">AÇIKLAMA</w:t>
            </w:r>
          </w:p>
        </w:tc>
        <w:tc>
          <w:tcPr>
            <w:tcW w:type="dxa" w:w="15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7"/>
                <w:szCs w:val="17"/>
              </w:rPr>
              <w:t xml:space="preserve">DURUM</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Diagram Canvas</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Fullscreen, zoom/pan, dot-grid background, snap-to-grid</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Process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Dikdörtgen iş adımı, editable label, renk değiştirme</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Decision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Elmas şekil, YES/NO çıkış mantığı, max 2 bağlantı</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Start/End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Yuvarlak başlangıç ve bitiş noktası</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Edge Sistemi</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Labeled edge, bezier curve, YES/NO otomatik etiketleme</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Drag &amp; Drop</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Sidebar'dan canvas'a sürükleme, doğru konumlandırma</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Selection</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Tekli, çoklu (Shift+Click), box selection, grup hareket</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Contextual Toolbar</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Seçime göre renk, label, tip, sil, duplicate</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Snap Alignment</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8px threshold, anti-jitter, guide lines (left/right/center)</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Undo / Redo</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50 snapshot, Ctrl+Z/Y, drag sonrası snapshot</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Minimap</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Sağ alt, tüm diyagramı gösterir, viewport kontrolü</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Auto-save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localStorage, 500ms debounce, corrupted data handling</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Dark/Light Tema</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System preference, CSS variables, localStorage persist</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Theme Builder</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Primary/bg/node renk özelleştirme, live preview</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Plugin System</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Register/unregister, node+toolbar+sidebar genişletme</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Export Sistemi</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PNG (2x), PDF, JSON export + JSON import</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Template Galerisi</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5 hazır şablon, kategori filtresi, onboarding modal</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Swimlane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Departman havuzu, resizable, grup konteyneri</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Database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SVG silindir şekli, veri deposu gösterimi</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Document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Dalgalı alt kenar, belge/rapor çıktısı</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Annotation Node</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Yapışkan not, bağlantısız, açıklama amaçlı</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Node Search</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Ctrl+F, anlık filtreleme, canvas pan + highlight</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Keyboard Shortcuts</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12 kısayol, input focus'ta devre dışı</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Micro-animations</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Node ekle/sil animasyonu, edge flow, ghost line</w:t>
            </w:r>
          </w:p>
        </w:tc>
        <w:tc>
          <w:tcPr>
            <w:tcW w:type="dxa" w:w="1500"/>
            <w:tcBorders>
              <w:top w:val="single" w:color="E5E7EB" w:sz="4"/>
              <w:left w:val="single" w:color="E5E7EB" w:sz="4"/>
              <w:bottom w:val="single" w:color="E5E7EB" w:sz="4"/>
              <w:right w:val="single" w:color="E5E7EB" w:sz="4"/>
            </w:tcBorders>
            <w:shd w:fill="DCFCE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66534"/>
                <w:sz w:val="17"/>
                <w:szCs w:val="17"/>
              </w:rPr>
              <w:t xml:space="preserve">✅ Aktif</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Real-time Collab</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WebSocket + CRDT tabanlı eş zamanlı düzenleme</w:t>
            </w:r>
          </w:p>
        </w:tc>
        <w:tc>
          <w:tcPr>
            <w:tcW w:type="dxa" w:w="15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92400E"/>
                <w:sz w:val="17"/>
                <w:szCs w:val="17"/>
              </w:rPr>
              <w:t xml:space="preserve">🔜 Planlanıyor</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Cloud Sync</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Backend DB, kullanıcı hesabı, proje kaydetme</w:t>
            </w:r>
          </w:p>
        </w:tc>
        <w:tc>
          <w:tcPr>
            <w:tcW w:type="dxa" w:w="15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92400E"/>
                <w:sz w:val="17"/>
                <w:szCs w:val="17"/>
              </w:rPr>
              <w:t xml:space="preserve">🔜 Planlanıyor</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Auth Sistemi</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JWT, role-based access, takım yönetimi</w:t>
            </w:r>
          </w:p>
        </w:tc>
        <w:tc>
          <w:tcPr>
            <w:tcW w:type="dxa" w:w="15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92400E"/>
                <w:sz w:val="17"/>
                <w:szCs w:val="17"/>
              </w:rPr>
              <w:t xml:space="preserve">🔜 Planlanıyor</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  3rd Party Enteg.</w:t>
            </w:r>
          </w:p>
        </w:tc>
        <w:tc>
          <w:tcPr>
            <w:tcW w:type="dxa" w:w="49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6B7280"/>
                <w:sz w:val="18"/>
                <w:szCs w:val="18"/>
              </w:rPr>
              <w:t xml:space="preserve">Notion, Confluence, Slack embed API</w:t>
            </w:r>
          </w:p>
        </w:tc>
        <w:tc>
          <w:tcPr>
            <w:tcW w:type="dxa" w:w="15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92400E"/>
                <w:sz w:val="17"/>
                <w:szCs w:val="17"/>
              </w:rPr>
              <w:t xml:space="preserve">🔜 Planlanıyor</w:t>
            </w:r>
          </w:p>
        </w:tc>
      </w:tr>
    </w:tbl>
    <w:p>
      <w:pPr>
        <w:pStyle w:val="Heading1"/>
        <w:shd w:fill="1A3A5C" w:val="clear"/>
        <w:spacing w:before="400" w:after="200"/>
        <w:ind w:left="200"/>
      </w:pPr>
      <w:r>
        <w:rPr>
          <w:rFonts w:ascii="Arial" w:cs="Arial" w:eastAsia="Arial" w:hAnsi="Arial"/>
          <w:b/>
          <w:bCs/>
          <w:color w:val="FFFFFF"/>
          <w:sz w:val="40"/>
          <w:szCs w:val="40"/>
        </w:rPr>
        <w:t xml:space="preserve">7. NODE SİSTEMİ — nodeRegistry.ts</w:t>
      </w:r>
    </w:p>
    <w:p>
      <w:pPr>
        <w:spacing w:before="0" w:after="120"/>
        <w:jc w:val="left"/>
      </w:pPr>
      <w:r>
        <w:rPr>
          <w:rFonts w:ascii="Arial" w:cs="Arial" w:eastAsia="Arial" w:hAnsi="Arial"/>
          <w:b w:val="false"/>
          <w:bCs w:val="false"/>
          <w:i w:val="false"/>
          <w:iCs w:val="false"/>
          <w:color w:val="374151"/>
          <w:sz w:val="20"/>
          <w:szCs w:val="20"/>
        </w:rPr>
        <w:t xml:space="preserve">Tüm node tipleri merkezi bir kayıt sistemi üzerinden yönetilir. React Flow'a iletilen nodeTypes objesi dinamik olarak bu kayıttan türetilir.</w:t>
      </w:r>
    </w:p>
    <w:p>
      <w:pPr>
        <w:pBdr>
          <w:top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interface NodeRegistryEntry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type: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label: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description: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category: 'flowchart' | 'technical' | 'business' | 'annotation';</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icon: string;               // lucide-react icon adı</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defaultColor: string;</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defaultSize: { width: number; height: number };</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component: React.ComponentType&lt;any&gt;;</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defaultData: Record&lt;string, unknown&gt;;</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 Kullanım:</w:t>
      </w:r>
    </w:p>
    <w:p>
      <w:pPr>
        <w:pBdr>
          <w:left w:val="single" w:color="2563EB" w:sz="12"/>
        </w:pBdr>
        <w:shd w:fill="F1F5F9" w:val="clear"/>
        <w:spacing w:before="0" w:after="0"/>
        <w:ind w:left="200" w:right="200"/>
      </w:pPr>
      <w:r>
        <w:rPr>
          <w:rFonts w:ascii="Courier New" w:cs="Courier New" w:eastAsia="Courier New" w:hAnsi="Courier New"/>
          <w:color w:val="1E40AF"/>
          <w:sz w:val="16"/>
          <w:szCs w:val="16"/>
        </w:rPr>
        <w:t xml:space="preserve">const nodeTypes = getAllNodeTypes();   // React Flow'a ver</w:t>
      </w:r>
    </w:p>
    <w:p>
      <w:pPr>
        <w:pBdr>
          <w:bottom w:val="single" w:color="CBD5E1" w:sz="4"/>
          <w:left w:val="single" w:color="2563EB" w:sz="12"/>
        </w:pBdr>
        <w:shd w:fill="F1F5F9" w:val="clear"/>
        <w:spacing w:before="0" w:after="0"/>
        <w:ind w:left="200" w:right="200"/>
      </w:pPr>
      <w:r>
        <w:rPr>
          <w:rFonts w:ascii="Courier New" w:cs="Courier New" w:eastAsia="Courier New" w:hAnsi="Courier New"/>
          <w:color w:val="1E40AF"/>
          <w:sz w:val="16"/>
          <w:szCs w:val="16"/>
        </w:rPr>
        <w:t xml:space="preserve">const flowNodes = getNodesByCategory('flowchart');  // Sidebar'a ver</w:t>
      </w:r>
    </w:p>
    <w:p>
      <w:pPr>
        <w:spacing w:before="160" w:after="0"/>
      </w:pPr>
    </w:p>
    <w:p>
      <w:pPr>
        <w:pStyle w:val="Heading3"/>
        <w:spacing w:before="240" w:after="80"/>
      </w:pPr>
      <w:r>
        <w:rPr>
          <w:rFonts w:ascii="Arial" w:cs="Arial" w:eastAsia="Arial" w:hAnsi="Arial"/>
          <w:b/>
          <w:bCs/>
          <w:color w:val="374151"/>
          <w:sz w:val="22"/>
          <w:szCs w:val="22"/>
        </w:rPr>
        <w:t xml:space="preserve">Node Kategori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Kategori</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Node Tipleri</w:t>
            </w:r>
          </w:p>
        </w:tc>
        <w:tc>
          <w:tcPr>
            <w:tcW w:type="dxa" w:w="56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Kullanım Amacı</w:t>
            </w:r>
          </w:p>
        </w:tc>
      </w:tr>
      <w:tr>
        <w:tc>
          <w:tcPr>
            <w:tcW w:type="dxa" w:w="14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Flowchart</w:t>
            </w:r>
          </w:p>
        </w:tc>
        <w:tc>
          <w:tcPr>
            <w:tcW w:type="dxa" w:w="20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process, decision, startEnd</w:t>
            </w:r>
          </w:p>
        </w:tc>
        <w:tc>
          <w:tcPr>
            <w:tcW w:type="dxa" w:w="5626"/>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Standart iş akışı ve karar diyagramları</w:t>
            </w:r>
          </w:p>
        </w:tc>
      </w:tr>
      <w:tr>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Technical</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database, connector, manualInput</w:t>
            </w:r>
          </w:p>
        </w:tc>
        <w:tc>
          <w:tcPr>
            <w:tcW w:type="dxa" w:w="56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Teknik sistem ve veri akış diyagramları</w:t>
            </w:r>
          </w:p>
        </w:tc>
      </w:tr>
      <w:tr>
        <w:tc>
          <w:tcPr>
            <w:tcW w:type="dxa" w:w="14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Business</w:t>
            </w:r>
          </w:p>
        </w:tc>
        <w:tc>
          <w:tcPr>
            <w:tcW w:type="dxa" w:w="20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C1D95"/>
                <w:sz w:val="18"/>
                <w:szCs w:val="18"/>
              </w:rPr>
              <w:t xml:space="preserve">swimlane, document</w:t>
            </w:r>
          </w:p>
        </w:tc>
        <w:tc>
          <w:tcPr>
            <w:tcW w:type="dxa" w:w="5626"/>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Departman havuzları ve belge süreç diyagramları</w:t>
            </w:r>
          </w:p>
        </w:tc>
      </w:tr>
      <w:tr>
        <w:tc>
          <w:tcPr>
            <w:tcW w:type="dxa" w:w="1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Annotation</w:t>
            </w:r>
          </w:p>
        </w:tc>
        <w:tc>
          <w:tcPr>
            <w:tcW w:type="dxa" w:w="2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92400E"/>
                <w:sz w:val="18"/>
                <w:szCs w:val="18"/>
              </w:rPr>
              <w:t xml:space="preserve">annotation</w:t>
            </w:r>
          </w:p>
        </w:tc>
        <w:tc>
          <w:tcPr>
            <w:tcW w:type="dxa" w:w="5626"/>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Bağlantısız açıklama ve yorum notları</w:t>
            </w:r>
          </w:p>
        </w:tc>
      </w:tr>
    </w:tbl>
    <w:p>
      <w:pPr>
        <w:pStyle w:val="Heading1"/>
        <w:shd w:fill="1A3A5C" w:val="clear"/>
        <w:spacing w:before="400" w:after="200"/>
        <w:ind w:left="200"/>
      </w:pPr>
      <w:r>
        <w:rPr>
          <w:rFonts w:ascii="Arial" w:cs="Arial" w:eastAsia="Arial" w:hAnsi="Arial"/>
          <w:b/>
          <w:bCs/>
          <w:color w:val="FFFFFF"/>
          <w:sz w:val="40"/>
          <w:szCs w:val="40"/>
        </w:rPr>
        <w:t xml:space="preserve">8. KLAVYE KISAYOLLARI — useKeyboardShortcuts.ts</w:t>
      </w:r>
    </w:p>
    <w:p>
      <w:pPr>
        <w:spacing w:before="0" w:after="120"/>
        <w:jc w:val="left"/>
      </w:pPr>
      <w:r>
        <w:rPr>
          <w:rFonts w:ascii="Arial" w:cs="Arial" w:eastAsia="Arial" w:hAnsi="Arial"/>
          <w:b w:val="false"/>
          <w:bCs w:val="false"/>
          <w:i w:val="false"/>
          <w:iCs w:val="false"/>
          <w:color w:val="374151"/>
          <w:sz w:val="20"/>
          <w:szCs w:val="20"/>
        </w:rPr>
        <w:t xml:space="preserve">Tüm kısayollar tek bir hook üzerinden App.tsx seviyesinde kayıtlıdır. Input/textarea odaklanıldığında otomatik devre dışı kalır.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Kısayol</w:t>
            </w:r>
          </w:p>
        </w:tc>
        <w:tc>
          <w:tcPr>
            <w:tcW w:type="dxa" w:w="70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Eylem</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Z</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Undo — önceki state'e dön</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Y / Ctrl+Shift+Z</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Redo — sonraki state'e ilerle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C</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Seçili node(ları) kopyala</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V</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Yapıştır (+20,+20 offset)</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D</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Seçili node(ları) duplicate et</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A</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Tüm node'ları seç</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Ctrl + F</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Node arama overlay'ini aç</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Delete / Backspace</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Seçili node veya edge'i sil</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Escape</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Seçimi temizle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Space (basılı tut)</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Geçici Hand tool moduna geç</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Tab</w:t>
            </w:r>
          </w:p>
        </w:tc>
        <w:tc>
          <w:tcPr>
            <w:tcW w:type="dxa" w:w="70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Sonraki node'u seç (döngüsel)</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Shift + Tab</w:t>
            </w:r>
          </w:p>
        </w:tc>
        <w:tc>
          <w:tcPr>
            <w:tcW w:type="dxa" w:w="70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Önceki node'u seç (döngüsel)</w:t>
            </w:r>
          </w:p>
        </w:tc>
      </w:tr>
    </w:tbl>
    <w:p>
      <w:pPr>
        <w:pStyle w:val="Heading1"/>
        <w:shd w:fill="1A3A5C" w:val="clear"/>
        <w:spacing w:before="400" w:after="200"/>
        <w:ind w:left="200"/>
      </w:pPr>
      <w:r>
        <w:rPr>
          <w:rFonts w:ascii="Arial" w:cs="Arial" w:eastAsia="Arial" w:hAnsi="Arial"/>
          <w:b/>
          <w:bCs/>
          <w:color w:val="FFFFFF"/>
          <w:sz w:val="40"/>
          <w:szCs w:val="40"/>
        </w:rPr>
        <w:t xml:space="preserve">9. EXPORT SİSTEMİ — exportUtils.ts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Format</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Kütüphane</w:t>
            </w:r>
          </w:p>
        </w:tc>
        <w:tc>
          <w:tcPr>
            <w:tcW w:type="dxa" w:w="52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Detaylar</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PNG</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html-to-image</w:t>
            </w:r>
          </w:p>
        </w:tc>
        <w:tc>
          <w:tcPr>
            <w:tcW w:type="dxa" w:w="5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2x retina kalite, tüm canvas (viewport dışı dahil), diagram-[timestamp].png</w:t>
            </w:r>
          </w:p>
        </w:tc>
      </w:tr>
      <w:tr>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PDF</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jsPDF + html-to-image</w:t>
            </w:r>
          </w:p>
        </w:tc>
        <w:tc>
          <w:tcPr>
            <w:tcW w:type="dxa" w:w="52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PNG'yi PDF'e göm, bounding box'a göre sayfa boyutu, diagram-[timestamp].pdf</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JSON Export</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Native (Zustand)</w:t>
            </w:r>
          </w:p>
        </w:tc>
        <w:tc>
          <w:tcPr>
            <w:tcW w:type="dxa" w:w="5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nodes+edges serialize, 2-space indent, versioned format, diagram-[timestamp].json</w:t>
            </w:r>
          </w:p>
        </w:tc>
      </w:tr>
      <w:tr>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9"/>
                <w:szCs w:val="19"/>
              </w:rPr>
              <w:t xml:space="preserve">JSON Import</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Native (File API)</w:t>
            </w:r>
          </w:p>
        </w:tc>
        <w:tc>
          <w:tcPr>
            <w:tcW w:type="dxa" w:w="5226"/>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Dosya doğrulama (nodes[] + edges[] zorunlu), Zustand'a yükle, hata toast</w:t>
            </w:r>
          </w:p>
        </w:tc>
      </w:tr>
    </w:tbl>
    <w:p>
      <w:pPr>
        <w:pStyle w:val="Heading1"/>
        <w:shd w:fill="1A3A5C" w:val="clear"/>
        <w:spacing w:before="400" w:after="200"/>
        <w:ind w:left="200"/>
      </w:pPr>
      <w:r>
        <w:rPr>
          <w:rFonts w:ascii="Arial" w:cs="Arial" w:eastAsia="Arial" w:hAnsi="Arial"/>
          <w:b/>
          <w:bCs/>
          <w:color w:val="FFFFFF"/>
          <w:sz w:val="40"/>
          <w:szCs w:val="40"/>
        </w:rPr>
        <w:t xml:space="preserve">10. ŞABLON SİSTEMİ — templates.ts</w:t>
      </w:r>
    </w:p>
    <w:p>
      <w:pPr>
        <w:spacing w:before="0" w:after="120"/>
        <w:jc w:val="left"/>
      </w:pPr>
      <w:r>
        <w:rPr>
          <w:rFonts w:ascii="Arial" w:cs="Arial" w:eastAsia="Arial" w:hAnsi="Arial"/>
          <w:b w:val="false"/>
          <w:bCs w:val="false"/>
          <w:i w:val="false"/>
          <w:iCs w:val="false"/>
          <w:color w:val="374151"/>
          <w:sz w:val="20"/>
          <w:szCs w:val="20"/>
        </w:rPr>
        <w:t xml:space="preserve">Beş hazır şablon statik veri olarak /src/data/templates.ts içinde saklanır. API çağrısı gerekmez.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Şablon</w:t>
            </w:r>
          </w:p>
        </w:tc>
        <w:tc>
          <w:tcPr>
            <w:tcW w:type="dxa" w:w="14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Kategori</w:t>
            </w:r>
          </w:p>
        </w:tc>
        <w:tc>
          <w:tcPr>
            <w:tcW w:type="dxa" w:w="52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Node Yapısı</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Boş Canvas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blank</w:t>
            </w:r>
          </w:p>
        </w:tc>
        <w:tc>
          <w:tcPr>
            <w:tcW w:type="dxa" w:w="5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Başlangıç node'u yok, varsayılan açılış</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Onay Akışı</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business</w:t>
            </w:r>
          </w:p>
        </w:tc>
        <w:tc>
          <w:tcPr>
            <w:tcW w:type="dxa" w:w="5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Start → Talep → İnceleme kararı → Onay/Red → End (7 node)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Yazılım Release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software</w:t>
            </w:r>
          </w:p>
        </w:tc>
        <w:tc>
          <w:tcPr>
            <w:tcW w:type="dxa" w:w="5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Code → Build → Test → Staging → Deploy → End (10 node)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Müşteri Destek</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business</w:t>
            </w:r>
          </w:p>
        </w:tc>
        <w:tc>
          <w:tcPr>
            <w:tcW w:type="dxa" w:w="5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Ticket → Kategorize → Yönlendir → Çöz/Eskalat → Kapat (8 node)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Çalışan Onboarding</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hr</w:t>
            </w:r>
          </w:p>
        </w:tc>
        <w:tc>
          <w:tcPr>
            <w:tcW w:type="dxa" w:w="52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Teklif → Evrak → IT Setup → Eğitim → Karar → İşe Başla (9 node)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 Onboarding</w:t>
            </w:r>
          </w:p>
        </w:tc>
        <w:tc>
          <w:tcPr>
            <w:tcW w:type="dxa" w:w="7826"/>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Canvas boşken ve localStorage'da 'fdb_onboarding_shown' yoksa TemplateGallery otomatik açılır. Sonraki ziyaretlerde Header'daki 'Templates' butonu ile erişilir.</w:t>
            </w:r>
          </w:p>
        </w:tc>
      </w:tr>
    </w:tbl>
    <w:p>
      <w:pPr>
        <w:pStyle w:val="Heading1"/>
        <w:shd w:fill="1A3A5C" w:val="clear"/>
        <w:spacing w:before="400" w:after="200"/>
        <w:ind w:left="200"/>
      </w:pPr>
      <w:r>
        <w:rPr>
          <w:rFonts w:ascii="Arial" w:cs="Arial" w:eastAsia="Arial" w:hAnsi="Arial"/>
          <w:b/>
          <w:bCs/>
          <w:color w:val="FFFFFF"/>
          <w:sz w:val="40"/>
          <w:szCs w:val="40"/>
        </w:rPr>
        <w:t xml:space="preserve">11. UX KURALLARI &amp; DAVRANIŞ MODELİ</w:t>
      </w:r>
    </w:p>
    <w:p>
      <w:pPr>
        <w:pStyle w:val="Heading3"/>
        <w:spacing w:before="240" w:after="80"/>
      </w:pPr>
      <w:r>
        <w:rPr>
          <w:rFonts w:ascii="Arial" w:cs="Arial" w:eastAsia="Arial" w:hAnsi="Arial"/>
          <w:b/>
          <w:bCs/>
          <w:color w:val="374151"/>
          <w:sz w:val="22"/>
          <w:szCs w:val="22"/>
        </w:rPr>
        <w:t xml:space="preserve">Seçim Davranışı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Durum</w:t>
            </w:r>
          </w:p>
        </w:tc>
        <w:tc>
          <w:tcPr>
            <w:tcW w:type="dxa" w:w="6226"/>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Davranış</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Hiç seçim yok</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Canvas boş tıklama → seçim temizlenir, toolbar kapanır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Tekli node seçimi</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Contextual toolbar açılır: renk, label, tip, sil, duplicate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Tekli edge seçimi</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Edge toolbar açılır: label düzenleme, sil</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Çoklu seçim (Shift+Click)</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Toolbar kapalı, grup hareketi aktif</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Box selection (drag)</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Tüm kesişen node'lar seçilir, toolbar kapalı</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Input odaklıyken</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Global kısayollar devre dışı (Delete, Ctrl+Z vb.)</w:t>
            </w:r>
          </w:p>
        </w:tc>
      </w:tr>
    </w:tbl>
    <w:p>
      <w:pPr>
        <w:spacing w:before="160" w:after="0"/>
      </w:pPr>
    </w:p>
    <w:p>
      <w:pPr>
        <w:pStyle w:val="Heading3"/>
        <w:spacing w:before="240" w:after="80"/>
      </w:pPr>
      <w:r>
        <w:rPr>
          <w:rFonts w:ascii="Arial" w:cs="Arial" w:eastAsia="Arial" w:hAnsi="Arial"/>
          <w:b/>
          <w:bCs/>
          <w:color w:val="374151"/>
          <w:sz w:val="22"/>
          <w:szCs w:val="22"/>
        </w:rPr>
        <w:t xml:space="preserve">Decision Node Mantığı</w:t>
      </w:r>
    </w:p>
    <w:p>
      <w:pPr>
        <w:pStyle w:val="ListParagraph"/>
        <w:numPr>
          <w:ilvl w:val="0"/>
          <w:numId w:val="2"/>
        </w:numPr>
        <w:spacing w:before="20" w:after="20"/>
        <w:ind w:left="360" w:hanging="200"/>
      </w:pPr>
      <w:r>
        <w:rPr>
          <w:rFonts w:ascii="Arial" w:cs="Arial" w:eastAsia="Arial" w:hAnsi="Arial"/>
          <w:color w:val="374151"/>
          <w:sz w:val="19"/>
          <w:szCs w:val="19"/>
        </w:rPr>
        <w:t xml:space="preserve">Maksimum 2 çıkış bağlantısı kabul eder</w:t>
      </w:r>
    </w:p>
    <w:p>
      <w:pPr>
        <w:pStyle w:val="ListParagraph"/>
        <w:numPr>
          <w:ilvl w:val="0"/>
          <w:numId w:val="2"/>
        </w:numPr>
        <w:spacing w:before="20" w:after="20"/>
        <w:ind w:left="360" w:hanging="200"/>
      </w:pPr>
      <w:r>
        <w:rPr>
          <w:rFonts w:ascii="Arial" w:cs="Arial" w:eastAsia="Arial" w:hAnsi="Arial"/>
          <w:color w:val="374151"/>
          <w:sz w:val="19"/>
          <w:szCs w:val="19"/>
        </w:rPr>
        <w:t xml:space="preserve">İlk çizilen bağlantı → otomatik 'YES' etiketi</w:t>
      </w:r>
    </w:p>
    <w:p>
      <w:pPr>
        <w:pStyle w:val="ListParagraph"/>
        <w:numPr>
          <w:ilvl w:val="0"/>
          <w:numId w:val="2"/>
        </w:numPr>
        <w:spacing w:before="20" w:after="20"/>
        <w:ind w:left="360" w:hanging="200"/>
      </w:pPr>
      <w:r>
        <w:rPr>
          <w:rFonts w:ascii="Arial" w:cs="Arial" w:eastAsia="Arial" w:hAnsi="Arial"/>
          <w:color w:val="374151"/>
          <w:sz w:val="19"/>
          <w:szCs w:val="19"/>
        </w:rPr>
        <w:t xml:space="preserve">İkinci çizilen bağlantı → otomatik 'NO' etiketi</w:t>
      </w:r>
    </w:p>
    <w:p>
      <w:pPr>
        <w:pStyle w:val="ListParagraph"/>
        <w:numPr>
          <w:ilvl w:val="0"/>
          <w:numId w:val="2"/>
        </w:numPr>
        <w:spacing w:before="20" w:after="20"/>
        <w:ind w:left="360" w:hanging="200"/>
      </w:pPr>
      <w:r>
        <w:rPr>
          <w:rFonts w:ascii="Arial" w:cs="Arial" w:eastAsia="Arial" w:hAnsi="Arial"/>
          <w:color w:val="374151"/>
          <w:sz w:val="19"/>
          <w:szCs w:val="19"/>
        </w:rPr>
        <w:t xml:space="preserve">Üçüncü bağlantı girişiminde hata toast gösterilir</w:t>
      </w:r>
    </w:p>
    <w:p>
      <w:pPr>
        <w:spacing w:before="160" w:after="0"/>
      </w:pPr>
    </w:p>
    <w:p>
      <w:pPr>
        <w:pStyle w:val="Heading3"/>
        <w:spacing w:before="240" w:after="80"/>
      </w:pPr>
      <w:r>
        <w:rPr>
          <w:rFonts w:ascii="Arial" w:cs="Arial" w:eastAsia="Arial" w:hAnsi="Arial"/>
          <w:b/>
          <w:bCs/>
          <w:color w:val="374151"/>
          <w:sz w:val="22"/>
          <w:szCs w:val="22"/>
        </w:rPr>
        <w:t xml:space="preserve">Animasyon Kuralları</w:t>
      </w:r>
    </w:p>
    <w:p>
      <w:pPr>
        <w:pStyle w:val="ListParagraph"/>
        <w:numPr>
          <w:ilvl w:val="0"/>
          <w:numId w:val="2"/>
        </w:numPr>
        <w:spacing w:before="20" w:after="20"/>
        <w:ind w:left="360" w:hanging="200"/>
      </w:pPr>
      <w:r>
        <w:rPr>
          <w:rFonts w:ascii="Arial" w:cs="Arial" w:eastAsia="Arial" w:hAnsi="Arial"/>
          <w:color w:val="374151"/>
          <w:sz w:val="19"/>
          <w:szCs w:val="19"/>
        </w:rPr>
        <w:t xml:space="preserve">Node eklenince: scale 0.8 → 1.0, ease-out, 150ms</w:t>
      </w:r>
    </w:p>
    <w:p>
      <w:pPr>
        <w:pStyle w:val="ListParagraph"/>
        <w:numPr>
          <w:ilvl w:val="0"/>
          <w:numId w:val="2"/>
        </w:numPr>
        <w:spacing w:before="20" w:after="20"/>
        <w:ind w:left="360" w:hanging="200"/>
      </w:pPr>
      <w:r>
        <w:rPr>
          <w:rFonts w:ascii="Arial" w:cs="Arial" w:eastAsia="Arial" w:hAnsi="Arial"/>
          <w:color w:val="374151"/>
          <w:sz w:val="19"/>
          <w:szCs w:val="19"/>
        </w:rPr>
        <w:t xml:space="preserve">Node silinince: scale 1.0 → 0.8 + opacity 0, 100ms, sonra DOM'dan kaldır</w:t>
      </w:r>
    </w:p>
    <w:p>
      <w:pPr>
        <w:pStyle w:val="ListParagraph"/>
        <w:numPr>
          <w:ilvl w:val="0"/>
          <w:numId w:val="2"/>
        </w:numPr>
        <w:spacing w:before="20" w:after="20"/>
        <w:ind w:left="360" w:hanging="200"/>
      </w:pPr>
      <w:r>
        <w:rPr>
          <w:rFonts w:ascii="Arial" w:cs="Arial" w:eastAsia="Arial" w:hAnsi="Arial"/>
          <w:color w:val="374151"/>
          <w:sz w:val="19"/>
          <w:szCs w:val="19"/>
        </w:rPr>
        <w:t xml:space="preserve">Edge çizerken: ghost dashed line gösterilir</w:t>
      </w:r>
    </w:p>
    <w:p>
      <w:pPr>
        <w:pStyle w:val="ListParagraph"/>
        <w:numPr>
          <w:ilvl w:val="0"/>
          <w:numId w:val="2"/>
        </w:numPr>
        <w:spacing w:before="20" w:after="20"/>
        <w:ind w:left="360" w:hanging="200"/>
      </w:pPr>
      <w:r>
        <w:rPr>
          <w:rFonts w:ascii="Arial" w:cs="Arial" w:eastAsia="Arial" w:hAnsi="Arial"/>
          <w:color w:val="374151"/>
          <w:sz w:val="19"/>
          <w:szCs w:val="19"/>
        </w:rPr>
        <w:t xml:space="preserve">prefers-reduced-motion: tüm animasyonlar bu media query'e sarılır</w:t>
      </w:r>
    </w:p>
    <w:p>
      <w:pPr>
        <w:pStyle w:val="ListParagraph"/>
        <w:numPr>
          <w:ilvl w:val="0"/>
          <w:numId w:val="2"/>
        </w:numPr>
        <w:spacing w:before="20" w:after="20"/>
        <w:ind w:left="360" w:hanging="200"/>
      </w:pPr>
      <w:r>
        <w:rPr>
          <w:rFonts w:ascii="Arial" w:cs="Arial" w:eastAsia="Arial" w:hAnsi="Arial"/>
          <w:color w:val="374151"/>
          <w:sz w:val="19"/>
          <w:szCs w:val="19"/>
        </w:rPr>
        <w:t xml:space="preserve">GPU-friendly: sadece transform ve opacity animate edilir</w:t>
      </w:r>
    </w:p>
    <w:p>
      <w:pPr>
        <w:pStyle w:val="Heading1"/>
        <w:shd w:fill="1A3A5C" w:val="clear"/>
        <w:spacing w:before="400" w:after="200"/>
        <w:ind w:left="200"/>
      </w:pPr>
      <w:r>
        <w:rPr>
          <w:rFonts w:ascii="Arial" w:cs="Arial" w:eastAsia="Arial" w:hAnsi="Arial"/>
          <w:b/>
          <w:bCs/>
          <w:color w:val="FFFFFF"/>
          <w:sz w:val="40"/>
          <w:szCs w:val="40"/>
        </w:rPr>
        <w:t xml:space="preserve">12. PERFORMANS OPTİMİZASYONLARI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Teknik</w:t>
            </w:r>
          </w:p>
        </w:tc>
        <w:tc>
          <w:tcPr>
            <w:tcW w:type="dxa" w:w="6226"/>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Uygulama Noktası</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React.memo</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Tüm node ve edge component'leri sarılır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useCallback</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Store aksiyonları ve event handler'lar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Zustand selector</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Her component sadece ihtiyaç duyduğu slice'ı subscribe eder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Ref during drag</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Drag sırasında state yerine useRef kullanılır, re-render önlenir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Debounce (500ms)</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localStorage yazma işlemi debounce edilir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Virtualization</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React Flow'un dahili viewport-based rendering'i, 200+ node'da aktif</w:t>
            </w:r>
          </w:p>
        </w:tc>
      </w:tr>
    </w:tbl>
    <w:p>
      <w:pPr>
        <w:pStyle w:val="Heading1"/>
        <w:shd w:fill="1A3A5C" w:val="clear"/>
        <w:spacing w:before="400" w:after="200"/>
        <w:ind w:left="200"/>
      </w:pPr>
      <w:r>
        <w:rPr>
          <w:rFonts w:ascii="Arial" w:cs="Arial" w:eastAsia="Arial" w:hAnsi="Arial"/>
          <w:b/>
          <w:bCs/>
          <w:color w:val="FFFFFF"/>
          <w:sz w:val="40"/>
          <w:szCs w:val="40"/>
        </w:rPr>
        <w:t xml:space="preserve">13. AI AGENT KURALLARI — rules.md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92400E"/>
                <w:sz w:val="18"/>
                <w:szCs w:val="18"/>
              </w:rPr>
              <w:t xml:space="preserve">⚠️ Kritik</w:t>
            </w:r>
          </w:p>
        </w:tc>
        <w:tc>
          <w:tcPr>
            <w:tcW w:type="dxa" w:w="7826"/>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Bu uygulamada geliştirme yaparken aşağıdaki kurallar her zaman geçerlidir. Mimari değişiklik yapmadan önce kullanıcıya sor.</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7"/>
                <w:szCs w:val="17"/>
              </w:rPr>
              <w:t xml:space="preserve">KURAL KATEGORİSİ</w:t>
            </w:r>
          </w:p>
        </w:tc>
        <w:tc>
          <w:tcPr>
            <w:tcW w:type="dxa" w:w="68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7"/>
                <w:szCs w:val="17"/>
              </w:rPr>
              <w:t xml:space="preserve">DETAY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Dil</w:t>
            </w:r>
          </w:p>
        </w:tc>
        <w:tc>
          <w:tcPr>
            <w:tcW w:type="dxa" w:w="6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Daima TypeScript — JavaScript yasak. any tipi kullanma.</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Dosya yapısı</w:t>
            </w:r>
          </w:p>
        </w:tc>
        <w:tc>
          <w:tcPr>
            <w:tcW w:type="dxa" w:w="6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Monolitik dosya yazma. UI / Logic / Data katmanları ayrı tutulur.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State management</w:t>
            </w:r>
          </w:p>
        </w:tc>
        <w:tc>
          <w:tcPr>
            <w:tcW w:type="dxa" w:w="6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Zustand store'dan sapma. Redux veya Context API ekleme.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Adım adım geliştir</w:t>
            </w:r>
          </w:p>
        </w:tc>
        <w:tc>
          <w:tcPr>
            <w:tcW w:type="dxa" w:w="6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Her adımda ne yapıldığını açıkla, sonraki adımı öner.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Mimari değişiklik</w:t>
            </w:r>
          </w:p>
        </w:tc>
        <w:tc>
          <w:tcPr>
            <w:tcW w:type="dxa" w:w="6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Kullanıcıya sormadan büyük mimari değişiklik yapma.</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Output format</w:t>
            </w:r>
          </w:p>
        </w:tc>
        <w:tc>
          <w:tcPr>
            <w:tcW w:type="dxa" w:w="6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Her yanıt: 1) Açıklama  2) Kod  3) Sonraki adım önerisi</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Kütüphane seçimi</w:t>
            </w:r>
          </w:p>
        </w:tc>
        <w:tc>
          <w:tcPr>
            <w:tcW w:type="dxa" w:w="6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Eski kütüphane kullanma. Gereksiz karmaşıklıktan kaçın.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Performans</w:t>
            </w:r>
          </w:p>
        </w:tc>
        <w:tc>
          <w:tcPr>
            <w:tcW w:type="dxa" w:w="6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Gereksiz re-render'a yol açma. Memoization'ı unutma.</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Veri modeli</w:t>
            </w:r>
          </w:p>
        </w:tc>
        <w:tc>
          <w:tcPr>
            <w:tcW w:type="dxa" w:w="6826"/>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JSON formatı ve mevcut interface'lere uy. Kendi format üretme.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Eksik gereksinim</w:t>
            </w:r>
          </w:p>
        </w:tc>
        <w:tc>
          <w:tcPr>
            <w:tcW w:type="dxa" w:w="68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Gereksinim belirsizse varsayım yapma, sor.</w:t>
            </w:r>
          </w:p>
        </w:tc>
      </w:tr>
    </w:tbl>
    <w:p>
      <w:pPr>
        <w:pStyle w:val="Heading1"/>
        <w:shd w:fill="1A3A5C" w:val="clear"/>
        <w:spacing w:before="400" w:after="200"/>
        <w:ind w:left="200"/>
      </w:pPr>
      <w:r>
        <w:rPr>
          <w:rFonts w:ascii="Arial" w:cs="Arial" w:eastAsia="Arial" w:hAnsi="Arial"/>
          <w:b/>
          <w:bCs/>
          <w:color w:val="FFFFFF"/>
          <w:sz w:val="40"/>
          <w:szCs w:val="40"/>
        </w:rPr>
        <w:t xml:space="preserve">14. GELİŞTİRME YOL HARİTASI</w:t>
      </w:r>
    </w:p>
    <w:p>
      <w:pPr>
        <w:pStyle w:val="Heading3"/>
        <w:spacing w:before="240" w:after="80"/>
      </w:pPr>
      <w:r>
        <w:rPr>
          <w:rFonts w:ascii="Arial" w:cs="Arial" w:eastAsia="Arial" w:hAnsi="Arial"/>
          <w:b/>
          <w:bCs/>
          <w:color w:val="374151"/>
          <w:sz w:val="22"/>
          <w:szCs w:val="22"/>
        </w:rPr>
        <w:t xml:space="preserve">Faz 1 — Tamamlandı ✅</w:t>
      </w:r>
    </w:p>
    <w:p>
      <w:pPr>
        <w:pStyle w:val="ListParagraph"/>
        <w:numPr>
          <w:ilvl w:val="0"/>
          <w:numId w:val="2"/>
        </w:numPr>
        <w:spacing w:before="20" w:after="20"/>
        <w:ind w:left="360" w:hanging="200"/>
      </w:pPr>
      <w:r>
        <w:rPr>
          <w:rFonts w:ascii="Arial" w:cs="Arial" w:eastAsia="Arial" w:hAnsi="Arial"/>
          <w:color w:val="374151"/>
          <w:sz w:val="19"/>
          <w:szCs w:val="19"/>
        </w:rPr>
        <w:t xml:space="preserve">Temel diagram builder (canvas, node, edge, snap, undo/redo)</w:t>
      </w:r>
    </w:p>
    <w:p>
      <w:pPr>
        <w:pStyle w:val="ListParagraph"/>
        <w:numPr>
          <w:ilvl w:val="0"/>
          <w:numId w:val="2"/>
        </w:numPr>
        <w:spacing w:before="20" w:after="20"/>
        <w:ind w:left="360" w:hanging="200"/>
      </w:pPr>
      <w:r>
        <w:rPr>
          <w:rFonts w:ascii="Arial" w:cs="Arial" w:eastAsia="Arial" w:hAnsi="Arial"/>
          <w:color w:val="374151"/>
          <w:sz w:val="19"/>
          <w:szCs w:val="19"/>
        </w:rPr>
        <w:t xml:space="preserve">Design system (NodeBase, renk sistemi, Lucide ikonlar)</w:t>
      </w:r>
    </w:p>
    <w:p>
      <w:pPr>
        <w:pStyle w:val="ListParagraph"/>
        <w:numPr>
          <w:ilvl w:val="0"/>
          <w:numId w:val="2"/>
        </w:numPr>
        <w:spacing w:before="20" w:after="20"/>
        <w:ind w:left="360" w:hanging="200"/>
      </w:pPr>
      <w:r>
        <w:rPr>
          <w:rFonts w:ascii="Arial" w:cs="Arial" w:eastAsia="Arial" w:hAnsi="Arial"/>
          <w:color w:val="374151"/>
          <w:sz w:val="19"/>
          <w:szCs w:val="19"/>
        </w:rPr>
        <w:t xml:space="preserve">Dark/Light tema + Custom theme builder</w:t>
      </w:r>
    </w:p>
    <w:p>
      <w:pPr>
        <w:pStyle w:val="ListParagraph"/>
        <w:numPr>
          <w:ilvl w:val="0"/>
          <w:numId w:val="2"/>
        </w:numPr>
        <w:spacing w:before="20" w:after="20"/>
        <w:ind w:left="360" w:hanging="200"/>
      </w:pPr>
      <w:r>
        <w:rPr>
          <w:rFonts w:ascii="Arial" w:cs="Arial" w:eastAsia="Arial" w:hAnsi="Arial"/>
          <w:color w:val="374151"/>
          <w:sz w:val="19"/>
          <w:szCs w:val="19"/>
        </w:rPr>
        <w:t xml:space="preserve">Plugin sistemi altyapısı</w:t>
      </w:r>
    </w:p>
    <w:p>
      <w:pPr>
        <w:pStyle w:val="ListParagraph"/>
        <w:numPr>
          <w:ilvl w:val="0"/>
          <w:numId w:val="2"/>
        </w:numPr>
        <w:spacing w:before="20" w:after="20"/>
        <w:ind w:left="360" w:hanging="200"/>
      </w:pPr>
      <w:r>
        <w:rPr>
          <w:rFonts w:ascii="Arial" w:cs="Arial" w:eastAsia="Arial" w:hAnsi="Arial"/>
          <w:color w:val="374151"/>
          <w:sz w:val="19"/>
          <w:szCs w:val="19"/>
        </w:rPr>
        <w:t xml:space="preserve">Export sistemi (PNG, PDF, JSON + import)</w:t>
      </w:r>
    </w:p>
    <w:p>
      <w:pPr>
        <w:pStyle w:val="ListParagraph"/>
        <w:numPr>
          <w:ilvl w:val="0"/>
          <w:numId w:val="2"/>
        </w:numPr>
        <w:spacing w:before="20" w:after="20"/>
        <w:ind w:left="360" w:hanging="200"/>
      </w:pPr>
      <w:r>
        <w:rPr>
          <w:rFonts w:ascii="Arial" w:cs="Arial" w:eastAsia="Arial" w:hAnsi="Arial"/>
          <w:color w:val="374151"/>
          <w:sz w:val="19"/>
          <w:szCs w:val="19"/>
        </w:rPr>
        <w:t xml:space="preserve">Şablon galerisi (5 şablon + onboarding)</w:t>
      </w:r>
    </w:p>
    <w:p>
      <w:pPr>
        <w:pStyle w:val="ListParagraph"/>
        <w:numPr>
          <w:ilvl w:val="0"/>
          <w:numId w:val="2"/>
        </w:numPr>
        <w:spacing w:before="20" w:after="20"/>
        <w:ind w:left="360" w:hanging="200"/>
      </w:pPr>
      <w:r>
        <w:rPr>
          <w:rFonts w:ascii="Arial" w:cs="Arial" w:eastAsia="Arial" w:hAnsi="Arial"/>
          <w:color w:val="374151"/>
          <w:sz w:val="19"/>
          <w:szCs w:val="19"/>
        </w:rPr>
        <w:t xml:space="preserve">Node genişletme (Swimlane, Database, Document, Annotation, ManualInput, Connector)</w:t>
      </w:r>
    </w:p>
    <w:p>
      <w:pPr>
        <w:pStyle w:val="ListParagraph"/>
        <w:numPr>
          <w:ilvl w:val="0"/>
          <w:numId w:val="2"/>
        </w:numPr>
        <w:spacing w:before="20" w:after="20"/>
        <w:ind w:left="360" w:hanging="200"/>
      </w:pPr>
      <w:r>
        <w:rPr>
          <w:rFonts w:ascii="Arial" w:cs="Arial" w:eastAsia="Arial" w:hAnsi="Arial"/>
          <w:color w:val="374151"/>
          <w:sz w:val="19"/>
          <w:szCs w:val="19"/>
        </w:rPr>
        <w:t xml:space="preserve">UX polish (micro-animations, node search, 12 klavye kısayolu, visual depth)</w:t>
      </w:r>
    </w:p>
    <w:p>
      <w:pPr>
        <w:spacing w:before="120" w:after="0"/>
      </w:pPr>
    </w:p>
    <w:p>
      <w:pPr>
        <w:pStyle w:val="Heading3"/>
        <w:spacing w:before="240" w:after="80"/>
      </w:pPr>
      <w:r>
        <w:rPr>
          <w:rFonts w:ascii="Arial" w:cs="Arial" w:eastAsia="Arial" w:hAnsi="Arial"/>
          <w:b/>
          <w:bCs/>
          <w:color w:val="374151"/>
          <w:sz w:val="22"/>
          <w:szCs w:val="22"/>
        </w:rPr>
        <w:t xml:space="preserve">Faz 2 — Sıradaki (1–3 ay) 🔜</w:t>
      </w:r>
    </w:p>
    <w:p>
      <w:pPr>
        <w:pStyle w:val="ListParagraph"/>
        <w:numPr>
          <w:ilvl w:val="0"/>
          <w:numId w:val="2"/>
        </w:numPr>
        <w:spacing w:before="20" w:after="20"/>
        <w:ind w:left="360" w:hanging="200"/>
      </w:pPr>
      <w:r>
        <w:rPr>
          <w:rFonts w:ascii="Arial" w:cs="Arial" w:eastAsia="Arial" w:hAnsi="Arial"/>
          <w:color w:val="374151"/>
          <w:sz w:val="19"/>
          <w:szCs w:val="19"/>
        </w:rPr>
        <w:t xml:space="preserve">Real-time collaboration: WebSocket + CRDT (Y.js veya Automerge)</w:t>
      </w:r>
    </w:p>
    <w:p>
      <w:pPr>
        <w:pStyle w:val="ListParagraph"/>
        <w:numPr>
          <w:ilvl w:val="0"/>
          <w:numId w:val="2"/>
        </w:numPr>
        <w:spacing w:before="20" w:after="20"/>
        <w:ind w:left="360" w:hanging="200"/>
      </w:pPr>
      <w:r>
        <w:rPr>
          <w:rFonts w:ascii="Arial" w:cs="Arial" w:eastAsia="Arial" w:hAnsi="Arial"/>
          <w:color w:val="374151"/>
          <w:sz w:val="19"/>
          <w:szCs w:val="19"/>
        </w:rPr>
        <w:t xml:space="preserve">Kullanıcı sistemi: Auth (JWT), kullanıcı profili</w:t>
      </w:r>
    </w:p>
    <w:p>
      <w:pPr>
        <w:pStyle w:val="ListParagraph"/>
        <w:numPr>
          <w:ilvl w:val="0"/>
          <w:numId w:val="2"/>
        </w:numPr>
        <w:spacing w:before="20" w:after="20"/>
        <w:ind w:left="360" w:hanging="200"/>
      </w:pPr>
      <w:r>
        <w:rPr>
          <w:rFonts w:ascii="Arial" w:cs="Arial" w:eastAsia="Arial" w:hAnsi="Arial"/>
          <w:color w:val="374151"/>
          <w:sz w:val="19"/>
          <w:szCs w:val="19"/>
        </w:rPr>
        <w:t xml:space="preserve">Cloud save: PostgreSQL veya MongoDB, proje yönetimi</w:t>
      </w:r>
    </w:p>
    <w:p>
      <w:pPr>
        <w:pStyle w:val="ListParagraph"/>
        <w:numPr>
          <w:ilvl w:val="0"/>
          <w:numId w:val="2"/>
        </w:numPr>
        <w:spacing w:before="20" w:after="20"/>
        <w:ind w:left="360" w:hanging="200"/>
      </w:pPr>
      <w:r>
        <w:rPr>
          <w:rFonts w:ascii="Arial" w:cs="Arial" w:eastAsia="Arial" w:hAnsi="Arial"/>
          <w:color w:val="374151"/>
          <w:sz w:val="19"/>
          <w:szCs w:val="19"/>
        </w:rPr>
        <w:t xml:space="preserve">Comment &amp; mention sistemi: node başına yorum, @mention bildirimleri</w:t>
      </w:r>
    </w:p>
    <w:p>
      <w:pPr>
        <w:spacing w:before="120" w:after="0"/>
      </w:pPr>
    </w:p>
    <w:p>
      <w:pPr>
        <w:pStyle w:val="Heading3"/>
        <w:spacing w:before="240" w:after="80"/>
      </w:pPr>
      <w:r>
        <w:rPr>
          <w:rFonts w:ascii="Arial" w:cs="Arial" w:eastAsia="Arial" w:hAnsi="Arial"/>
          <w:b/>
          <w:bCs/>
          <w:color w:val="374151"/>
          <w:sz w:val="22"/>
          <w:szCs w:val="22"/>
        </w:rPr>
        <w:t xml:space="preserve">Faz 3 — Ürünleştirme (3–6 ay) 💡</w:t>
      </w:r>
    </w:p>
    <w:p>
      <w:pPr>
        <w:pStyle w:val="ListParagraph"/>
        <w:numPr>
          <w:ilvl w:val="0"/>
          <w:numId w:val="2"/>
        </w:numPr>
        <w:spacing w:before="20" w:after="20"/>
        <w:ind w:left="360" w:hanging="200"/>
      </w:pPr>
      <w:r>
        <w:rPr>
          <w:rFonts w:ascii="Arial" w:cs="Arial" w:eastAsia="Arial" w:hAnsi="Arial"/>
          <w:color w:val="374151"/>
          <w:sz w:val="19"/>
          <w:szCs w:val="19"/>
        </w:rPr>
        <w:t xml:space="preserve">SaaS paneli: Free / Pro / Team planları, fatura yönetimi</w:t>
      </w:r>
    </w:p>
    <w:p>
      <w:pPr>
        <w:pStyle w:val="ListParagraph"/>
        <w:numPr>
          <w:ilvl w:val="0"/>
          <w:numId w:val="2"/>
        </w:numPr>
        <w:spacing w:before="20" w:after="20"/>
        <w:ind w:left="360" w:hanging="200"/>
      </w:pPr>
      <w:r>
        <w:rPr>
          <w:rFonts w:ascii="Arial" w:cs="Arial" w:eastAsia="Arial" w:hAnsi="Arial"/>
          <w:color w:val="374151"/>
          <w:sz w:val="19"/>
          <w:szCs w:val="19"/>
        </w:rPr>
        <w:t xml:space="preserve">3rd party entegrasyonlar: Notion, Confluence, Slack embed API</w:t>
      </w:r>
    </w:p>
    <w:p>
      <w:pPr>
        <w:pStyle w:val="ListParagraph"/>
        <w:numPr>
          <w:ilvl w:val="0"/>
          <w:numId w:val="2"/>
        </w:numPr>
        <w:spacing w:before="20" w:after="20"/>
        <w:ind w:left="360" w:hanging="200"/>
      </w:pPr>
      <w:r>
        <w:rPr>
          <w:rFonts w:ascii="Arial" w:cs="Arial" w:eastAsia="Arial" w:hAnsi="Arial"/>
          <w:color w:val="374151"/>
          <w:sz w:val="19"/>
          <w:szCs w:val="19"/>
        </w:rPr>
        <w:t xml:space="preserve">AI özellikler: prompt'tan diagram oluşturma, otomatik layout önerisi</w:t>
      </w:r>
    </w:p>
    <w:p>
      <w:pPr>
        <w:pStyle w:val="ListParagraph"/>
        <w:numPr>
          <w:ilvl w:val="0"/>
          <w:numId w:val="2"/>
        </w:numPr>
        <w:spacing w:before="20" w:after="20"/>
        <w:ind w:left="360" w:hanging="200"/>
      </w:pPr>
      <w:r>
        <w:rPr>
          <w:rFonts w:ascii="Arial" w:cs="Arial" w:eastAsia="Arial" w:hAnsi="Arial"/>
          <w:color w:val="374151"/>
          <w:sz w:val="19"/>
          <w:szCs w:val="19"/>
        </w:rPr>
        <w:t xml:space="preserve">Mobile uyumluluk: touch gesture desteği, responsive sidebar</w:t>
      </w:r>
    </w:p>
    <w:p>
      <w:pPr>
        <w:pStyle w:val="Heading1"/>
        <w:shd w:fill="1A3A5C" w:val="clear"/>
        <w:spacing w:before="400" w:after="200"/>
        <w:ind w:left="200"/>
      </w:pPr>
      <w:r>
        <w:rPr>
          <w:rFonts w:ascii="Arial" w:cs="Arial" w:eastAsia="Arial" w:hAnsi="Arial"/>
          <w:b/>
          <w:bCs/>
          <w:color w:val="FFFFFF"/>
          <w:sz w:val="40"/>
          <w:szCs w:val="40"/>
        </w:rPr>
        <w:t xml:space="preserve">15. AI AGENT BAŞLANGIÇ REFERANSI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2563EB"/>
                <w:sz w:val="18"/>
                <w:szCs w:val="18"/>
              </w:rPr>
              <w:t xml:space="preserve">📖 Bu dokümanı nasıl kullanacaksın?</w:t>
            </w:r>
          </w:p>
        </w:tc>
        <w:tc>
          <w:tcPr>
            <w:tcW w:type="dxa" w:w="7826"/>
            <w:tcBorders>
              <w:top w:val="none" w:color="FFFFFF" w:sz="0"/>
              <w:left w:val="none" w:color="FFFFFF" w:sz="0"/>
              <w:bottom w:val="none" w:color="FFFFFF" w:sz="0"/>
              <w:right w:val="none" w:color="FFFFFF" w:sz="0"/>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9"/>
                <w:szCs w:val="19"/>
              </w:rPr>
              <w:t xml:space="preserve">Projeye yeni bir özellik ekleyeceksen: önce Bölüm 3'te klasör yapısını, Bölüm 4'te veri modelini, Bölüm 5'te store aksiyonlarını kontrol et. Var olan bir hatayı düzelteceksen: Bölüm 11'de UX kurallarını, Bölüm 6'da özellik durumunu incele. Bölüm 13'teki Agent Kurallarını her zaman uygula.</w:t>
            </w:r>
          </w:p>
        </w:tc>
      </w:tr>
    </w:tbl>
    <w:p>
      <w:pPr>
        <w:spacing w:before="160" w:after="0"/>
      </w:pPr>
    </w:p>
    <w:p>
      <w:pPr>
        <w:pStyle w:val="Heading3"/>
        <w:spacing w:before="240" w:after="80"/>
      </w:pPr>
      <w:r>
        <w:rPr>
          <w:rFonts w:ascii="Arial" w:cs="Arial" w:eastAsia="Arial" w:hAnsi="Arial"/>
          <w:b/>
          <w:bCs/>
          <w:color w:val="374151"/>
          <w:sz w:val="22"/>
          <w:szCs w:val="22"/>
        </w:rPr>
        <w:t xml:space="preserve">Hızlı Başvuru — Hangi Dosyaya Ne Gider?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2800"/>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Görev</w:t>
            </w:r>
          </w:p>
        </w:tc>
        <w:tc>
          <w:tcPr>
            <w:tcW w:type="dxa" w:w="6226"/>
            <w:tcBorders>
              <w:top w:val="single" w:color="E5E7EB" w:sz="4"/>
              <w:left w:val="single" w:color="E5E7EB" w:sz="4"/>
              <w:bottom w:val="single" w:color="E5E7EB" w:sz="4"/>
              <w:right w:val="single" w:color="E5E7EB" w:sz="4"/>
            </w:tcBorders>
            <w:shd w:fill="EFF6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374151"/>
                <w:sz w:val="18"/>
                <w:szCs w:val="18"/>
              </w:rPr>
              <w:t xml:space="preserve">Dosya</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node tipi ekle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/src/nodes/YeniNode.tsx  +  nodeRegistry.ts güncelle</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store aksiyonu ekle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/src/store/useStore.ts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klavye kısayolu</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/src/hooks/useKeyboardShortcuts.ts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şablon ekle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/src/data/templates.ts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Export formatı ekle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/src/utils/exportUtils.ts  +  ExportMenu.tsx güncelle</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UI bileşeni ekle</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/src/components/YeniBilesen.tsx</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Global tip tanımla</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/src/types/index.ts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374151"/>
                <w:sz w:val="18"/>
                <w:szCs w:val="18"/>
              </w:rPr>
              <w:t xml:space="preserve">Yeni utility fonksiyon</w:t>
            </w:r>
          </w:p>
        </w:tc>
        <w:tc>
          <w:tcPr>
            <w:tcW w:type="dxa" w:w="6226"/>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2563EB"/>
                <w:sz w:val="18"/>
                <w:szCs w:val="18"/>
              </w:rPr>
              <w:t xml:space="preserve">/src/utils/yeniUtil.ts</w:t>
            </w:r>
          </w:p>
        </w:tc>
      </w:tr>
    </w:tbl>
    <w:p>
      <w:pPr>
        <w:spacing w:before="200" w:after="0"/>
      </w:pPr>
    </w:p>
    <w:p>
      <w:pPr>
        <w:pBdr>
          <w:top w:val="single" w:color="E5E7EB" w:sz="4"/>
        </w:pBdr>
        <w:spacing w:before="200"/>
        <w:jc w:val="center"/>
      </w:pPr>
      <w:r>
        <w:rPr>
          <w:rFonts w:ascii="Arial" w:cs="Arial" w:eastAsia="Arial" w:hAnsi="Arial"/>
          <w:i/>
          <w:iCs/>
          <w:color w:val="6B7280"/>
          <w:sz w:val="16"/>
          <w:szCs w:val="16"/>
        </w:rPr>
        <w:t xml:space="preserve">Flow Diagram Builder  ·  Teknik Referans Dokümanı v2.0  ·  AI Agent Kullanımı İçin Hazırlanmıştır</w:t>
      </w:r>
    </w:p>
    <w:sectPr>
      <w:head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3A5C"/>
              <w:sz w:val="17"/>
              <w:szCs w:val="17"/>
            </w:rPr>
            <w:t xml:space="preserve">Flow Diagram Builder — Teknik Referans Dokümanı</w:t>
          </w:r>
        </w:p>
      </w:tc>
      <w:tc>
        <w:tcPr>
          <w:tcW w:type="dxa" w:w="302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60"/>
            <w:jc w:val="right"/>
          </w:pPr>
          <w:r>
            <w:rPr>
              <w:rFonts w:ascii="Arial" w:cs="Arial" w:eastAsia="Arial" w:hAnsi="Arial"/>
              <w:b w:val="false"/>
              <w:bCs w:val="false"/>
              <w:i w:val="false"/>
              <w:iCs w:val="false"/>
              <w:color w:val="6B7280"/>
              <w:sz w:val="16"/>
              <w:szCs w:val="16"/>
            </w:rPr>
            <w:t xml:space="preserve">v2.0  ·  AI Agent Referansı</w:t>
          </w:r>
        </w:p>
      </w:tc>
    </w:tr>
  </w:tbl>
  <w:p>
    <w:pPr>
      <w:pBdr>
        <w:bottom w:val="single" w:color="0EA5E9" w:sz="6"/>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2026-03-28T15:50:14.248Z</dcterms:created>
  <dcterms:modified xsi:type="dcterms:W3CDTF">2026-03-28T15:50:14.249Z</dcterms:modified>
</cp:coreProperties>
</file>

<file path=docProps/custom.xml><?xml version="1.0" encoding="utf-8"?>
<Properties xmlns="http://schemas.openxmlformats.org/officeDocument/2006/custom-properties" xmlns:vt="http://schemas.openxmlformats.org/officeDocument/2006/docPropsVTypes"/>
</file>