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11C5" w14:textId="77777777" w:rsidR="00732064" w:rsidRPr="004C454F" w:rsidRDefault="0096717A" w:rsidP="00AB7729">
      <w:pPr>
        <w:spacing w:line="276" w:lineRule="auto"/>
        <w:jc w:val="center"/>
        <w:rPr>
          <w:rFonts w:ascii="Times New Roman" w:hAnsi="Times New Roman" w:cs="Times New Roman"/>
          <w:b/>
          <w:i/>
          <w:sz w:val="24"/>
          <w:lang w:val="en-US"/>
        </w:rPr>
      </w:pPr>
      <w:r w:rsidRPr="004C454F">
        <w:rPr>
          <w:rFonts w:ascii="Times New Roman" w:hAnsi="Times New Roman" w:cs="Times New Roman"/>
          <w:b/>
          <w:i/>
          <w:sz w:val="24"/>
          <w:lang w:val="en-US"/>
        </w:rPr>
        <w:t>Literature Review</w:t>
      </w:r>
    </w:p>
    <w:p w14:paraId="2382710F" w14:textId="77777777" w:rsidR="0096717A" w:rsidRDefault="0096717A" w:rsidP="00AB7729">
      <w:pPr>
        <w:pStyle w:val="DaftarParagraf"/>
        <w:numPr>
          <w:ilvl w:val="0"/>
          <w:numId w:val="1"/>
        </w:numPr>
        <w:spacing w:line="276" w:lineRule="auto"/>
        <w:jc w:val="both"/>
        <w:rPr>
          <w:rFonts w:ascii="Times New Roman" w:hAnsi="Times New Roman" w:cs="Times New Roman"/>
          <w:b/>
          <w:i/>
          <w:sz w:val="24"/>
          <w:lang w:val="en-US"/>
        </w:rPr>
      </w:pPr>
      <w:r w:rsidRPr="0096717A">
        <w:rPr>
          <w:rFonts w:ascii="Times New Roman" w:hAnsi="Times New Roman" w:cs="Times New Roman"/>
          <w:b/>
          <w:i/>
          <w:sz w:val="24"/>
          <w:lang w:val="en-US"/>
        </w:rPr>
        <w:t>Compare</w:t>
      </w:r>
    </w:p>
    <w:tbl>
      <w:tblPr>
        <w:tblStyle w:val="KisiTabel"/>
        <w:tblW w:w="0" w:type="auto"/>
        <w:tblInd w:w="720" w:type="dxa"/>
        <w:tblLook w:val="04A0" w:firstRow="1" w:lastRow="0" w:firstColumn="1" w:lastColumn="0" w:noHBand="0" w:noVBand="1"/>
      </w:tblPr>
      <w:tblGrid>
        <w:gridCol w:w="4940"/>
        <w:gridCol w:w="3356"/>
      </w:tblGrid>
      <w:tr w:rsidR="00A4229B" w14:paraId="6B54DF9F" w14:textId="77777777" w:rsidTr="001F3F93">
        <w:tc>
          <w:tcPr>
            <w:tcW w:w="4508" w:type="dxa"/>
          </w:tcPr>
          <w:p w14:paraId="5E3812A8" w14:textId="77777777" w:rsidR="001F3F93" w:rsidRDefault="001E6B9C" w:rsidP="00AB7729">
            <w:pPr>
              <w:pStyle w:val="DaftarParagraf"/>
              <w:spacing w:line="276" w:lineRule="auto"/>
              <w:ind w:left="0"/>
              <w:jc w:val="both"/>
              <w:rPr>
                <w:rFonts w:ascii="Times New Roman" w:hAnsi="Times New Roman" w:cs="Times New Roman"/>
                <w:sz w:val="24"/>
                <w:lang w:val="en-US"/>
              </w:rPr>
            </w:pPr>
            <w:r w:rsidRPr="001E6B9C">
              <w:rPr>
                <w:rFonts w:ascii="Times New Roman" w:hAnsi="Times New Roman" w:cs="Times New Roman"/>
                <w:noProof/>
                <w:sz w:val="24"/>
                <w:lang w:val="en-US"/>
              </w:rPr>
              <w:drawing>
                <wp:inline distT="0" distB="0" distL="0" distR="0" wp14:anchorId="72502EDB" wp14:editId="09227076">
                  <wp:extent cx="3041650" cy="6487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902" cy="668802"/>
                          </a:xfrm>
                          <a:prstGeom prst="rect">
                            <a:avLst/>
                          </a:prstGeom>
                        </pic:spPr>
                      </pic:pic>
                    </a:graphicData>
                  </a:graphic>
                </wp:inline>
              </w:drawing>
            </w:r>
          </w:p>
        </w:tc>
        <w:tc>
          <w:tcPr>
            <w:tcW w:w="4508" w:type="dxa"/>
          </w:tcPr>
          <w:p w14:paraId="28309871" w14:textId="77777777" w:rsidR="001F3F93" w:rsidRDefault="00A4229B" w:rsidP="00AB7729">
            <w:pPr>
              <w:pStyle w:val="DaftarParagraf"/>
              <w:spacing w:line="276" w:lineRule="auto"/>
              <w:ind w:left="0"/>
              <w:jc w:val="both"/>
              <w:rPr>
                <w:rFonts w:ascii="Times New Roman" w:hAnsi="Times New Roman" w:cs="Times New Roman"/>
                <w:sz w:val="24"/>
                <w:lang w:val="en-US"/>
              </w:rPr>
            </w:pPr>
            <w:r w:rsidRPr="00A4229B">
              <w:rPr>
                <w:rFonts w:ascii="Times New Roman" w:hAnsi="Times New Roman" w:cs="Times New Roman"/>
                <w:noProof/>
                <w:sz w:val="24"/>
                <w:lang w:val="en-US"/>
              </w:rPr>
              <w:drawing>
                <wp:inline distT="0" distB="0" distL="0" distR="0" wp14:anchorId="09411DBC" wp14:editId="221E77FC">
                  <wp:extent cx="2025650" cy="65894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8690" cy="708730"/>
                          </a:xfrm>
                          <a:prstGeom prst="rect">
                            <a:avLst/>
                          </a:prstGeom>
                        </pic:spPr>
                      </pic:pic>
                    </a:graphicData>
                  </a:graphic>
                </wp:inline>
              </w:drawing>
            </w:r>
          </w:p>
        </w:tc>
      </w:tr>
      <w:tr w:rsidR="00A4229B" w14:paraId="0B1F05C5" w14:textId="77777777" w:rsidTr="001F3F93">
        <w:tc>
          <w:tcPr>
            <w:tcW w:w="4508" w:type="dxa"/>
          </w:tcPr>
          <w:p w14:paraId="3213B5EC" w14:textId="77777777" w:rsidR="001F3F93" w:rsidRDefault="00A4229B"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{"citationItems":[{"id":"ITEM-1","itemData":{"DOI":"10.1007/s10664-021-10115-0","abstract":"Teamwork is crucial in software development, particularly in agile development teams which are cross-functional and where team members work intensively together to develop a cohesive software solution. Effective teamwork is not easy; prior studies indicate challenges with communication, learning, prioritization, and leadership. Nevertheless, there is much advice available for teams, from agile methods, practitioner literature, and general studies on teamwork to a growing body of empirical studies on teamwork in the specific context of agile software development. This article presents the agile teamwork effectiveness model (ATEM) for colocated agile development teams. The model is based on evidence from focus groups, case studies, and multi-vocal literature and is a revision of a general team effectiveness model. Our model of agile teamwork effectiveness is composed of shared leadership, team orientation, redundancy, adaptability, and peer feedback. Coordinating mechanisms are needed to facilitate these components. The coordinating mechanisms are shared mental models, communication, and mutual trust. We critically examine the model and discuss extensions for very small, multi-team, distributed, and safety-critical development contexts. The model is intended for researchers, team members, coaches, and leaders in the agile community.","author":[{"dropping-particle":"","family":"Strode","given":"D.","non-dropping-particle":"","parse-names":false,"suffix":""},{"dropping-particle":"","family":"Dingsøyr","given":"T.","non-dropping-particle":"","parse-names":false,"suffix":""},{"dropping-particle":"","family":"Lindsjorn","given":"Y.","non-dropping-particle":"","parse-names":false,"suffix":""}],"container-title":"Empirical Software Engineering","id":"ITEM-1","issue":"2","issued":{"date-parts":[["2022"]]},"title":"A teamwork effectiveness model for agile software development","type":"article-journal","volume":"27"},"uris":["http://www.mendeley.com/documents/?uuid=477e21bd-7ab3-344d-88c0-58c3db52e18b"]}],"mendeley":{"formattedCitation":"(Strode et al., 2022)","plainTextFormattedCitation":"(Strode et al., 2022)","previouslyFormattedCitation":"(Strode et al., 2022)"},"properties":{"noteIndex":0},"schema":"https://github.com/citation-style-language/schema/raw/master/csl-citation.json"}</w:instrText>
            </w:r>
            <w:r>
              <w:rPr>
                <w:rFonts w:ascii="Times New Roman" w:hAnsi="Times New Roman" w:cs="Times New Roman"/>
                <w:sz w:val="24"/>
                <w:lang w:val="en-US"/>
              </w:rPr>
              <w:fldChar w:fldCharType="separate"/>
            </w:r>
            <w:r w:rsidRPr="00A4229B">
              <w:rPr>
                <w:rFonts w:ascii="Times New Roman" w:hAnsi="Times New Roman" w:cs="Times New Roman"/>
                <w:noProof/>
                <w:sz w:val="24"/>
                <w:lang w:val="en-US"/>
              </w:rPr>
              <w:t>(Strode et al., 2022)</w:t>
            </w:r>
            <w:r>
              <w:rPr>
                <w:rFonts w:ascii="Times New Roman" w:hAnsi="Times New Roman" w:cs="Times New Roman"/>
                <w:sz w:val="24"/>
                <w:lang w:val="en-US"/>
              </w:rPr>
              <w:fldChar w:fldCharType="end"/>
            </w:r>
          </w:p>
        </w:tc>
        <w:tc>
          <w:tcPr>
            <w:tcW w:w="4508" w:type="dxa"/>
          </w:tcPr>
          <w:p w14:paraId="3936EC96" w14:textId="77777777" w:rsidR="001F3F93" w:rsidRDefault="00A4229B"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sidR="00083A06">
              <w:rPr>
                <w:rFonts w:ascii="Times New Roman" w:hAnsi="Times New Roman" w:cs="Times New Roman"/>
                <w:sz w:val="24"/>
                <w:lang w:val="en-US"/>
              </w:rPr>
              <w:instrText>ADDIN CSL_CITATION {"citationItems":[{"id":"ITEM-1","itemData":{"DOI":"10.1145/3412841.3442022","ISBN":"9781450381048","abstract":"Background: The literature presents distinct models to assess the Teamwork Quality (TWQ) for agile teams. These models have different constructs and, consequently, measures. Unfortunately, there are no results of empirical studies contrasting the existing models. Goal: To fill this gap, this study aims to provide a deep insight into how two state-of-the-art TWQ models (i.e., instruments) compare to each other with respect to the calculated results for practical use. Method: We performed an empirical study to compare both models in terms of their constructs and measures. For comparing their constructs, we ranked the variables from both models, given their relative impact on teamwork quality, and compared the ranks. For comparing their measures, we collected data using both instruments by interviewing 158 team members from two software development companies. First, we theoretically mapped the variables from both models, given their definition. Afterward, from the collected data, we calculated each of the models' variables using the procedures proposed by their creators. Then, we analyzed the level of agreement between the models for each variable, using the Mean Relative Error (MRE). Results: In terms of the constructs, for practical purposes, both models are equivalent, except for including a variable for Team Autonomy. For the measures, the instruments produced similar results for five variables (i.e., Communication, Coordination, Balance of Member Contribution, Effort, and Cohesion). For the sixth variable (Mutual Support), we presented evidence that the results are similar in the models. Still, we believe that more research is needed to analyze it. Conclusions: We believe that we have enough evidence to claim that, for practical purposes, both models yield similar results. Thus, the study indicates that, it is up to the teams to choose which model best suits their context. Still, we concluded that there is a need for more research regarding how to assess TWQ for agile teams.","author":[{"dropping-particle":"","family":"Silva","given":"Manuel","non-dropping-particle":"","parse-names":false,"suffix":""},{"dropping-particle":"","family":"Freire","given":"Arthur","non-dropping-particle":"","parse-names":false,"suffix":""},{"dropping-particle":"","family":"Perkusich","given":"Mirko","non-dropping-particle":"","parse-names":false,"suffix":""},{"dropping-particle":"","family":"Albuquerque","given":"Danyllo","non-dropping-particle":"","parse-names":false,"suffix":""},{"dropping-particle":"","family":"Guimaraes","given":"Everton","non-dropping-particle":"","parse-names":false,"suffix":""},{"dropping-particle":"","family":"Almeida","given":"Angelo Hyggo","non-dropping-particle":"","parse-names":false,"suffix":""},{"dropping-particle":"","family":"Perkusich","given":"Kyller Gorgônio","non-dropping-particle":"","parse-names":false,"suffix":""}],"container-title":"Proceedings of the ACM Symposium on Applied Computing","id":"ITEM-1","issued":{"date-parts":[["2021"]]},"page":"1475-1483","title":"Measuring Agile teamwork: A comparative analysis between two models","type":"article-journal"},"uris":["http://www.mendeley.com/documents/?uuid=e33bc656-b416-4198-be70-46d226461172"]}],"mendeley":{"formattedCitation":"(Silva et al., 2021)","plainTextFormattedCitation":"(Silva et al., 2021)","previouslyFormattedCitation":"(Silva et al., 2021)"},"properties":{"noteIndex":0},"schema":"https://github.com/citation-style-language/schema/raw/master/csl-citation.json"}</w:instrText>
            </w:r>
            <w:r>
              <w:rPr>
                <w:rFonts w:ascii="Times New Roman" w:hAnsi="Times New Roman" w:cs="Times New Roman"/>
                <w:sz w:val="24"/>
                <w:lang w:val="en-US"/>
              </w:rPr>
              <w:fldChar w:fldCharType="separate"/>
            </w:r>
            <w:r w:rsidRPr="00A4229B">
              <w:rPr>
                <w:rFonts w:ascii="Times New Roman" w:hAnsi="Times New Roman" w:cs="Times New Roman"/>
                <w:noProof/>
                <w:sz w:val="24"/>
                <w:lang w:val="en-US"/>
              </w:rPr>
              <w:t>(Silva et al., 2021)</w:t>
            </w:r>
            <w:r>
              <w:rPr>
                <w:rFonts w:ascii="Times New Roman" w:hAnsi="Times New Roman" w:cs="Times New Roman"/>
                <w:sz w:val="24"/>
                <w:lang w:val="en-US"/>
              </w:rPr>
              <w:fldChar w:fldCharType="end"/>
            </w:r>
          </w:p>
        </w:tc>
      </w:tr>
    </w:tbl>
    <w:p w14:paraId="402D10C9" w14:textId="77777777" w:rsidR="004C454F" w:rsidRDefault="004C454F" w:rsidP="00AB7729">
      <w:pPr>
        <w:pStyle w:val="DaftarParagraf"/>
        <w:spacing w:line="276" w:lineRule="auto"/>
        <w:jc w:val="both"/>
        <w:rPr>
          <w:rFonts w:ascii="Times New Roman" w:hAnsi="Times New Roman" w:cs="Times New Roman"/>
          <w:sz w:val="24"/>
          <w:lang w:val="en-US"/>
        </w:rPr>
      </w:pPr>
    </w:p>
    <w:p w14:paraId="1BE9CE08" w14:textId="77777777" w:rsidR="004C454F" w:rsidRDefault="00A4229B" w:rsidP="00AB7729">
      <w:pPr>
        <w:pStyle w:val="DaftarParagraf"/>
        <w:spacing w:line="276" w:lineRule="auto"/>
        <w:jc w:val="both"/>
        <w:rPr>
          <w:rFonts w:ascii="Times New Roman" w:hAnsi="Times New Roman" w:cs="Times New Roman"/>
          <w:sz w:val="24"/>
          <w:lang w:val="en-US"/>
        </w:rPr>
      </w:pP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software development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sangatlah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krusial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kajian</w:t>
      </w:r>
      <w:proofErr w:type="spellEnd"/>
      <w:r>
        <w:rPr>
          <w:rFonts w:ascii="Times New Roman" w:hAnsi="Times New Roman" w:cs="Times New Roman"/>
          <w:sz w:val="24"/>
          <w:lang w:val="en-US"/>
        </w:rPr>
        <w:t xml:space="preserve"> mengenali </w:t>
      </w:r>
      <w:r>
        <w:rPr>
          <w:rFonts w:ascii="Times New Roman" w:hAnsi="Times New Roman" w:cs="Times New Roman"/>
          <w:i/>
          <w:sz w:val="24"/>
          <w:lang w:val="en-US"/>
        </w:rPr>
        <w:t xml:space="preserve">software development teams </w:t>
      </w:r>
      <w:r>
        <w:rPr>
          <w:rFonts w:ascii="Times New Roman" w:hAnsi="Times New Roman" w:cs="Times New Roman"/>
          <w:sz w:val="24"/>
          <w:lang w:val="en-US"/>
        </w:rPr>
        <w:t xml:space="preserve">juga </w:t>
      </w:r>
      <w:proofErr w:type="spellStart"/>
      <w:r>
        <w:rPr>
          <w:rFonts w:ascii="Times New Roman" w:hAnsi="Times New Roman" w:cs="Times New Roman"/>
          <w:sz w:val="24"/>
          <w:lang w:val="en-US"/>
        </w:rPr>
        <w:t>memiliki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tantangan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komunikasi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koordinasi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pembelajaran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memprioritaskan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pekerjaan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orientasi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dan </w:t>
      </w:r>
      <w:r>
        <w:rPr>
          <w:rFonts w:ascii="Times New Roman" w:hAnsi="Times New Roman" w:cs="Times New Roman"/>
          <w:i/>
          <w:sz w:val="24"/>
          <w:lang w:val="en-US"/>
        </w:rPr>
        <w:t xml:space="preserve">team leadership </w:t>
      </w:r>
      <w:r w:rsidR="00083A06">
        <w:rPr>
          <w:rFonts w:ascii="Times New Roman" w:hAnsi="Times New Roman" w:cs="Times New Roman"/>
          <w:i/>
          <w:sz w:val="24"/>
          <w:lang w:val="en-US"/>
        </w:rPr>
        <w:fldChar w:fldCharType="begin" w:fldLock="1"/>
      </w:r>
      <w:r w:rsidR="00F71F59">
        <w:rPr>
          <w:rFonts w:ascii="Times New Roman" w:hAnsi="Times New Roman" w:cs="Times New Roman"/>
          <w:i/>
          <w:sz w:val="24"/>
          <w:lang w:val="en-US"/>
        </w:rPr>
        <w:instrText>ADDIN CSL_CITATION {"citationItems":[{"id":"ITEM-1","itemData":{"DOI":"10.1007/s10664-021-10115-0","abstract":"Teamwork is crucial in software development, particularly in agile development teams which are cross-functional and where team members work intensively together to develop a cohesive software solution. Effective teamwork is not easy; prior studies indicate challenges with communication, learning, prioritization, and leadership. Nevertheless, there is much advice available for teams, from agile methods, practitioner literature, and general studies on teamwork to a growing body of empirical studies on teamwork in the specific context of agile software development. This article presents the agile teamwork effectiveness model (ATEM) for colocated agile development teams. The model is based on evidence from focus groups, case studies, and multi-vocal literature and is a revision of a general team effectiveness model. Our model of agile teamwork effectiveness is composed of shared leadership, team orientation, redundancy, adaptability, and peer feedback. Coordinating mechanisms are needed to facilitate these components. The coordinating mechanisms are shared mental models, communication, and mutual trust. We critically examine the model and discuss extensions for very small, multi-team, distributed, and safety-critical development contexts. The model is intended for researchers, team members, coaches, and leaders in the agile community.","author":[{"dropping-particle":"","family":"Strode","given":"D.","non-dropping-particle":"","parse-names":false,"suffix":""},{"dropping-particle":"","family":"Dingsøyr","given":"T.","non-dropping-particle":"","parse-names":false,"suffix":""},{"dropping-particle":"","family":"Lindsjorn","given":"Y.","non-dropping-particle":"","parse-names":false,"suffix":""}],"container-title":"Empirical Software Engineering","id":"ITEM-1","issue":"2","issued":{"date-parts":[["2022"]]},"title":"A teamwork effectiveness model for agile software development","type":"article-journal","volume":"27"},"uris":["http://www.mendeley.com/documents/?uuid=477e21bd-7ab3-344d-88c0-58c3db52e18b"]}],"mendeley":{"formattedCitation":"(Strode et al., 2022)","plainTextFormattedCitation":"(Strode et al., 2022)","previouslyFormattedCitation":"(Strode et al., 2022)"},"properties":{"noteIndex":0},"schema":"https://github.com/citation-style-language/schema/raw/master/csl-citation.json"}</w:instrText>
      </w:r>
      <w:r w:rsidR="00083A06">
        <w:rPr>
          <w:rFonts w:ascii="Times New Roman" w:hAnsi="Times New Roman" w:cs="Times New Roman"/>
          <w:i/>
          <w:sz w:val="24"/>
          <w:lang w:val="en-US"/>
        </w:rPr>
        <w:fldChar w:fldCharType="separate"/>
      </w:r>
      <w:r w:rsidR="00083A06" w:rsidRPr="00083A06">
        <w:rPr>
          <w:rFonts w:ascii="Times New Roman" w:hAnsi="Times New Roman" w:cs="Times New Roman"/>
          <w:noProof/>
          <w:sz w:val="24"/>
          <w:lang w:val="en-US"/>
        </w:rPr>
        <w:t>(Strode et al., 2022)</w:t>
      </w:r>
      <w:r w:rsidR="00083A06">
        <w:rPr>
          <w:rFonts w:ascii="Times New Roman" w:hAnsi="Times New Roman" w:cs="Times New Roman"/>
          <w:i/>
          <w:sz w:val="24"/>
          <w:lang w:val="en-US"/>
        </w:rPr>
        <w:fldChar w:fldCharType="end"/>
      </w:r>
      <w:r w:rsidR="00083A06">
        <w:rPr>
          <w:rFonts w:ascii="Times New Roman" w:hAnsi="Times New Roman" w:cs="Times New Roman"/>
          <w:sz w:val="24"/>
          <w:lang w:val="en-US"/>
        </w:rPr>
        <w:t xml:space="preserve">. Hal </w:t>
      </w:r>
      <w:proofErr w:type="spellStart"/>
      <w:r w:rsidR="00083A06">
        <w:rPr>
          <w:rFonts w:ascii="Times New Roman" w:hAnsi="Times New Roman" w:cs="Times New Roman"/>
          <w:sz w:val="24"/>
          <w:lang w:val="en-US"/>
        </w:rPr>
        <w:t>ini</w:t>
      </w:r>
      <w:proofErr w:type="spellEnd"/>
      <w:r w:rsidR="00083A06">
        <w:rPr>
          <w:rFonts w:ascii="Times New Roman" w:hAnsi="Times New Roman" w:cs="Times New Roman"/>
          <w:sz w:val="24"/>
          <w:lang w:val="en-US"/>
        </w:rPr>
        <w:t xml:space="preserve"> juga </w:t>
      </w:r>
      <w:proofErr w:type="spellStart"/>
      <w:r w:rsidR="00083A06">
        <w:rPr>
          <w:rFonts w:ascii="Times New Roman" w:hAnsi="Times New Roman" w:cs="Times New Roman"/>
          <w:sz w:val="24"/>
          <w:lang w:val="en-US"/>
        </w:rPr>
        <w:t>didukung</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dalam</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penelitian</w:t>
      </w:r>
      <w:proofErr w:type="spellEnd"/>
      <w:r w:rsidR="00083A06">
        <w:rPr>
          <w:rFonts w:ascii="Times New Roman" w:hAnsi="Times New Roman" w:cs="Times New Roman"/>
          <w:sz w:val="24"/>
          <w:lang w:val="en-US"/>
        </w:rPr>
        <w:t xml:space="preserve"> Silva et al., (2021) </w:t>
      </w:r>
      <w:proofErr w:type="spellStart"/>
      <w:r w:rsidR="00083A06">
        <w:rPr>
          <w:rFonts w:ascii="Times New Roman" w:hAnsi="Times New Roman" w:cs="Times New Roman"/>
          <w:sz w:val="24"/>
          <w:lang w:val="en-US"/>
        </w:rPr>
        <w:t>bahwa</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beberapa</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prinsip</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utama</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dari</w:t>
      </w:r>
      <w:proofErr w:type="spellEnd"/>
      <w:r w:rsidR="00083A06">
        <w:rPr>
          <w:rFonts w:ascii="Times New Roman" w:hAnsi="Times New Roman" w:cs="Times New Roman"/>
          <w:sz w:val="24"/>
          <w:lang w:val="en-US"/>
        </w:rPr>
        <w:t xml:space="preserve"> </w:t>
      </w:r>
      <w:r w:rsidR="00083A06">
        <w:rPr>
          <w:rFonts w:ascii="Times New Roman" w:hAnsi="Times New Roman" w:cs="Times New Roman"/>
          <w:i/>
          <w:sz w:val="24"/>
          <w:lang w:val="en-US"/>
        </w:rPr>
        <w:t xml:space="preserve">agile software development </w:t>
      </w:r>
      <w:proofErr w:type="spellStart"/>
      <w:r w:rsidR="00083A06">
        <w:rPr>
          <w:rFonts w:ascii="Times New Roman" w:hAnsi="Times New Roman" w:cs="Times New Roman"/>
          <w:sz w:val="24"/>
          <w:lang w:val="en-US"/>
        </w:rPr>
        <w:t>adalah</w:t>
      </w:r>
      <w:proofErr w:type="spellEnd"/>
      <w:r w:rsidR="00083A06">
        <w:rPr>
          <w:rFonts w:ascii="Times New Roman" w:hAnsi="Times New Roman" w:cs="Times New Roman"/>
          <w:sz w:val="24"/>
          <w:lang w:val="en-US"/>
        </w:rPr>
        <w:t xml:space="preserve"> </w:t>
      </w:r>
      <w:r w:rsidR="00083A06">
        <w:rPr>
          <w:rFonts w:ascii="Times New Roman" w:hAnsi="Times New Roman" w:cs="Times New Roman"/>
          <w:i/>
          <w:sz w:val="24"/>
          <w:lang w:val="en-US"/>
        </w:rPr>
        <w:t>team motivation</w:t>
      </w:r>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komunikasi</w:t>
      </w:r>
      <w:proofErr w:type="spellEnd"/>
      <w:r w:rsidR="00083A06">
        <w:rPr>
          <w:rFonts w:ascii="Times New Roman" w:hAnsi="Times New Roman" w:cs="Times New Roman"/>
          <w:sz w:val="24"/>
          <w:lang w:val="en-US"/>
        </w:rPr>
        <w:t xml:space="preserve">, </w:t>
      </w:r>
      <w:proofErr w:type="spellStart"/>
      <w:r w:rsidR="00083A06">
        <w:rPr>
          <w:rFonts w:ascii="Times New Roman" w:hAnsi="Times New Roman" w:cs="Times New Roman"/>
          <w:sz w:val="24"/>
          <w:lang w:val="en-US"/>
        </w:rPr>
        <w:t>kolaborasi</w:t>
      </w:r>
      <w:proofErr w:type="spellEnd"/>
      <w:r w:rsidR="00083A06">
        <w:rPr>
          <w:rFonts w:ascii="Times New Roman" w:hAnsi="Times New Roman" w:cs="Times New Roman"/>
          <w:sz w:val="24"/>
          <w:lang w:val="en-US"/>
        </w:rPr>
        <w:t xml:space="preserve">, dan </w:t>
      </w:r>
      <w:r w:rsidR="00083A06">
        <w:rPr>
          <w:rFonts w:ascii="Times New Roman" w:hAnsi="Times New Roman" w:cs="Times New Roman"/>
          <w:i/>
          <w:sz w:val="24"/>
          <w:lang w:val="en-US"/>
        </w:rPr>
        <w:t>team management</w:t>
      </w:r>
      <w:r w:rsidR="00083A06">
        <w:rPr>
          <w:rFonts w:ascii="Times New Roman" w:hAnsi="Times New Roman" w:cs="Times New Roman"/>
          <w:sz w:val="24"/>
          <w:lang w:val="en-US"/>
        </w:rPr>
        <w:t>.</w:t>
      </w:r>
    </w:p>
    <w:p w14:paraId="7391C8AB" w14:textId="77777777" w:rsidR="00083A06" w:rsidRPr="00083A06" w:rsidRDefault="00083A06" w:rsidP="00AB7729">
      <w:pPr>
        <w:pStyle w:val="DaftarParagraf"/>
        <w:spacing w:line="276" w:lineRule="auto"/>
        <w:jc w:val="both"/>
        <w:rPr>
          <w:rFonts w:ascii="Times New Roman" w:hAnsi="Times New Roman" w:cs="Times New Roman"/>
          <w:sz w:val="24"/>
          <w:lang w:val="en-US"/>
        </w:rPr>
      </w:pPr>
    </w:p>
    <w:p w14:paraId="3ACC3811" w14:textId="77777777" w:rsidR="0096717A" w:rsidRPr="004C454F" w:rsidRDefault="0096717A" w:rsidP="00AB7729">
      <w:pPr>
        <w:pStyle w:val="DaftarParagraf"/>
        <w:numPr>
          <w:ilvl w:val="0"/>
          <w:numId w:val="1"/>
        </w:numPr>
        <w:spacing w:line="276" w:lineRule="auto"/>
        <w:jc w:val="both"/>
        <w:rPr>
          <w:rFonts w:ascii="Times New Roman" w:hAnsi="Times New Roman" w:cs="Times New Roman"/>
          <w:b/>
          <w:sz w:val="24"/>
          <w:lang w:val="en-US"/>
        </w:rPr>
      </w:pPr>
      <w:r>
        <w:rPr>
          <w:rFonts w:ascii="Times New Roman" w:hAnsi="Times New Roman" w:cs="Times New Roman"/>
          <w:b/>
          <w:i/>
          <w:sz w:val="24"/>
          <w:lang w:val="en-US"/>
        </w:rPr>
        <w:t>Contrast</w:t>
      </w:r>
    </w:p>
    <w:tbl>
      <w:tblPr>
        <w:tblStyle w:val="KisiTabel"/>
        <w:tblW w:w="0" w:type="auto"/>
        <w:tblInd w:w="720" w:type="dxa"/>
        <w:tblLook w:val="04A0" w:firstRow="1" w:lastRow="0" w:firstColumn="1" w:lastColumn="0" w:noHBand="0" w:noVBand="1"/>
      </w:tblPr>
      <w:tblGrid>
        <w:gridCol w:w="4766"/>
        <w:gridCol w:w="3530"/>
      </w:tblGrid>
      <w:tr w:rsidR="00F71F59" w14:paraId="25F15501" w14:textId="77777777" w:rsidTr="00083A06">
        <w:tc>
          <w:tcPr>
            <w:tcW w:w="4508" w:type="dxa"/>
          </w:tcPr>
          <w:p w14:paraId="478FA60A" w14:textId="77777777" w:rsidR="00083A06" w:rsidRDefault="00F71F59" w:rsidP="00AB7729">
            <w:pPr>
              <w:pStyle w:val="DaftarParagraf"/>
              <w:spacing w:line="276" w:lineRule="auto"/>
              <w:ind w:left="0"/>
              <w:jc w:val="both"/>
              <w:rPr>
                <w:rFonts w:ascii="Times New Roman" w:hAnsi="Times New Roman" w:cs="Times New Roman"/>
                <w:sz w:val="24"/>
                <w:lang w:val="en-US"/>
              </w:rPr>
            </w:pPr>
            <w:r w:rsidRPr="00F71F59">
              <w:rPr>
                <w:rFonts w:ascii="Times New Roman" w:hAnsi="Times New Roman" w:cs="Times New Roman"/>
                <w:noProof/>
                <w:sz w:val="24"/>
                <w:lang w:val="en-US"/>
              </w:rPr>
              <w:drawing>
                <wp:inline distT="0" distB="0" distL="0" distR="0" wp14:anchorId="05EDCB5A" wp14:editId="0E9EF625">
                  <wp:extent cx="2904859"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0005" cy="1014914"/>
                          </a:xfrm>
                          <a:prstGeom prst="rect">
                            <a:avLst/>
                          </a:prstGeom>
                        </pic:spPr>
                      </pic:pic>
                    </a:graphicData>
                  </a:graphic>
                </wp:inline>
              </w:drawing>
            </w:r>
          </w:p>
        </w:tc>
        <w:tc>
          <w:tcPr>
            <w:tcW w:w="4508" w:type="dxa"/>
          </w:tcPr>
          <w:p w14:paraId="6CE19A82" w14:textId="77777777" w:rsidR="00083A06" w:rsidRDefault="00F71F59" w:rsidP="00AB7729">
            <w:pPr>
              <w:pStyle w:val="DaftarParagraf"/>
              <w:spacing w:line="276" w:lineRule="auto"/>
              <w:ind w:left="0"/>
              <w:jc w:val="both"/>
              <w:rPr>
                <w:rFonts w:ascii="Times New Roman" w:hAnsi="Times New Roman" w:cs="Times New Roman"/>
                <w:sz w:val="24"/>
                <w:lang w:val="en-US"/>
              </w:rPr>
            </w:pPr>
            <w:r w:rsidRPr="00F71F59">
              <w:rPr>
                <w:rFonts w:ascii="Times New Roman" w:hAnsi="Times New Roman" w:cs="Times New Roman"/>
                <w:noProof/>
                <w:sz w:val="24"/>
                <w:lang w:val="en-US"/>
              </w:rPr>
              <w:drawing>
                <wp:inline distT="0" distB="0" distL="0" distR="0" wp14:anchorId="035590A2" wp14:editId="049A4A42">
                  <wp:extent cx="2115474" cy="1384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1923" cy="1395064"/>
                          </a:xfrm>
                          <a:prstGeom prst="rect">
                            <a:avLst/>
                          </a:prstGeom>
                        </pic:spPr>
                      </pic:pic>
                    </a:graphicData>
                  </a:graphic>
                </wp:inline>
              </w:drawing>
            </w:r>
          </w:p>
        </w:tc>
      </w:tr>
      <w:tr w:rsidR="00F71F59" w14:paraId="4624968A" w14:textId="77777777" w:rsidTr="00083A06">
        <w:tc>
          <w:tcPr>
            <w:tcW w:w="4508" w:type="dxa"/>
          </w:tcPr>
          <w:p w14:paraId="3656D0DE" w14:textId="77777777" w:rsidR="00083A06" w:rsidRDefault="00F71F59"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{"citationItems":[{"id":"ITEM-1","itemData":{"DOI":"10.1016/j.jss.2021.111187","ISSN":"01641212","abstract":"Context: In despite of agile and rapid software development (ARSD) being researched and applied extensively, managing quality requirements (QRs) are still challenging. As ARSD processes produce a large amount of data, measurement has become a strategy to facilitate QR management. Objective: This study aims to survey the literature related to QR management through metrics in ARSD, focusing on: bibliometrics, QR metrics, and quality-related indicators used in quality management. Methods: The study design includes the definition of research questions, selection criteria, and snowballing as search strategy. Results: We selected 61 primary studies (2001–2019). Despite a large body of knowledge and standards, there is no consensus regarding QR measurement. Terminology is varying as are the measuring models. However, seemingly different measurement models do contain similarities. Conclusion: The industrial relevance of the primary studies shows that practitioners have a need to improve quality measurement. Our collection of measures and data sources can serve as a starting point for practitioners to include quality measurement into their decision-making processes. Researchers could benefit from the identified similarities to start building a common framework for quality measurement. In addition, this could help researchers identify what quality aspects need more focus, e.g., security and usability that have surprisingly few metrics reported.","author":[{"dropping-particle":"","family":"López","given":"Lidia","non-dropping-particle":"","parse-names":false,"suffix":""},{"dropping-particle":"","family":"Burgués","given":"Xavier","non-dropping-particle":"","parse-names":false,"suffix":""},{"dropping-particle":"","family":"Martínez-Fernández","given":"Silverio","non-dropping-particle":"","parse-names":false,"suffix":""},{"dropping-particle":"","family":"Vollmer","given":"Anna Maria","non-dropping-particle":"","parse-names":false,"suffix":""},{"dropping-particle":"","family":"Behutiye","given":"Woubshet","non-dropping-particle":"","parse-names":false,"suffix":""},{"dropping-particle":"","family":"Karhapää","given":"Pertti","non-dropping-particle":"","parse-names":false,"suffix":""},{"dropping-particle":"","family":"Franch","given":"Xavier","non-dropping-particle":"","parse-names":false,"suffix":""},{"dropping-particle":"","family":"Rodríguez","given":"Pilar","non-dropping-particle":"","parse-names":false,"suffix":""},{"dropping-particle":"","family":"Oivo","given":"Markku","non-dropping-particle":"","parse-names":false,"suffix":""}],"container-title":"Journal of Systems and Software","id":"ITEM-1","issued":{"date-parts":[["2022"]]},"page":"111187","publisher":"Elsevier Inc.","title":"Quality measurement in agile and rapid software development: A systematic mapping","type":"article-journal","volume":"186"},"uris":["http://www.mendeley.com/documents/?uuid=c9c3d67d-7368-4779-a772-e7c9ca8c806a"]}],"mendeley":{"formattedCitation":"(López et al., 2022)","plainTextFormattedCitation":"(López et al., 2022)","previouslyFormattedCitation":"(López et al., 2022)"},"properties":{"noteIndex":0},"schema":"https://github.com/citation-style-language/schema/raw/master/csl-citation.json"}</w:instrText>
            </w:r>
            <w:r>
              <w:rPr>
                <w:rFonts w:ascii="Times New Roman" w:hAnsi="Times New Roman" w:cs="Times New Roman"/>
                <w:sz w:val="24"/>
                <w:lang w:val="en-US"/>
              </w:rPr>
              <w:fldChar w:fldCharType="separate"/>
            </w:r>
            <w:r w:rsidRPr="00F71F59">
              <w:rPr>
                <w:rFonts w:ascii="Times New Roman" w:hAnsi="Times New Roman" w:cs="Times New Roman"/>
                <w:noProof/>
                <w:sz w:val="24"/>
                <w:lang w:val="en-US"/>
              </w:rPr>
              <w:t>(López et al., 2022)</w:t>
            </w:r>
            <w:r>
              <w:rPr>
                <w:rFonts w:ascii="Times New Roman" w:hAnsi="Times New Roman" w:cs="Times New Roman"/>
                <w:sz w:val="24"/>
                <w:lang w:val="en-US"/>
              </w:rPr>
              <w:fldChar w:fldCharType="end"/>
            </w:r>
          </w:p>
        </w:tc>
        <w:tc>
          <w:tcPr>
            <w:tcW w:w="4508" w:type="dxa"/>
          </w:tcPr>
          <w:p w14:paraId="3B97B5C2" w14:textId="77777777" w:rsidR="00083A06" w:rsidRDefault="00F71F59"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sidR="008E2A16">
              <w:rPr>
                <w:rFonts w:ascii="Times New Roman" w:hAnsi="Times New Roman" w:cs="Times New Roman"/>
                <w:sz w:val="24"/>
                <w:lang w:val="en-US"/>
              </w:rPr>
              <w:instrText>ADDIN CSL_CITATION {"citationItems":[{"id":"ITEM-1","itemData":{"DOI":"10.1007/s13198-021-01350-1","abstract":"This study provides empirical evidence to the body of knowledge in Agile methods adoption in small, medium and large organizations in international context. This research explores the factors involved in the adoption of Agile methods in software development organizations. A survey was conducted among Agile professionals to gather survey data from 52 software organizations in seven countries across the world. Statistical techniques are applied towards empirical assessment. Organizational culture, team structure and management support are found to be crucial success factors whereas lack of management support, a large organization size and traditional organizational culture are found to be detrimental for the adoption of Agile approach in an organization. The selection of an appropriate Agile method depends on the project size and, for each size, there are specific methods preferred by different enterprises. Providing better control over the work is viewed as the primary advantage of the Agile methods within large and small organizations, while for the medium-size organizations, the priority is switched to coping with changing user requirements. Majority of the respondents did not consider embracing agile methods as a reason for project failure which indicates that Agile methods are, indeed, beneficial.","author":[{"dropping-particle":"","family":"Mishra","given":"A.","non-dropping-particle":"","parse-names":false,"suffix":""},{"dropping-particle":"","family":"Abdalhamid","given":"S.","non-dropping-particle":"","parse-names":false,"suffix":""},{"dropping-particle":"","family":"Mishra","given":"D.","non-dropping-particle":"","parse-names":false,"suffix":""},{"dropping-particle":"","family":"Ostrovska","given":"S.","non-dropping-particle":"","parse-names":false,"suffix":""}],"container-title":"International Journal of Systems Assurance Engineering and Management","id":"ITEM-1","issue":"6","issued":{"date-parts":[["2021"]]},"page":"1420-1433","title":"Organizational issues in embracing Agile methods: an empirical assessment","type":"article-journal","volume":"12"},"uris":["http://www.mendeley.com/documents/?uuid=b77fe007-d4ba-362c-a5f8-5949f7965071"]}],"mendeley":{"formattedCitation":"(Mishra et al., 2021)","plainTextFormattedCitation":"(Mishra et al., 2021)","previouslyFormattedCitation":"(Mishra et al., 2021)"},"properties":{"noteIndex":0},"schema":"https://github.com/citation-style-language/schema/raw/master/csl-citation.json"}</w:instrText>
            </w:r>
            <w:r>
              <w:rPr>
                <w:rFonts w:ascii="Times New Roman" w:hAnsi="Times New Roman" w:cs="Times New Roman"/>
                <w:sz w:val="24"/>
                <w:lang w:val="en-US"/>
              </w:rPr>
              <w:fldChar w:fldCharType="separate"/>
            </w:r>
            <w:r w:rsidRPr="00F71F59">
              <w:rPr>
                <w:rFonts w:ascii="Times New Roman" w:hAnsi="Times New Roman" w:cs="Times New Roman"/>
                <w:noProof/>
                <w:sz w:val="24"/>
                <w:lang w:val="en-US"/>
              </w:rPr>
              <w:t>(Mishra et al., 2021)</w:t>
            </w:r>
            <w:r>
              <w:rPr>
                <w:rFonts w:ascii="Times New Roman" w:hAnsi="Times New Roman" w:cs="Times New Roman"/>
                <w:sz w:val="24"/>
                <w:lang w:val="en-US"/>
              </w:rPr>
              <w:fldChar w:fldCharType="end"/>
            </w:r>
          </w:p>
        </w:tc>
      </w:tr>
    </w:tbl>
    <w:p w14:paraId="04AFF56B" w14:textId="77777777" w:rsidR="004C454F" w:rsidRDefault="004C454F" w:rsidP="00AB7729">
      <w:pPr>
        <w:pStyle w:val="DaftarParagraf"/>
        <w:spacing w:line="276" w:lineRule="auto"/>
        <w:jc w:val="both"/>
        <w:rPr>
          <w:rFonts w:ascii="Times New Roman" w:hAnsi="Times New Roman" w:cs="Times New Roman"/>
          <w:sz w:val="24"/>
          <w:lang w:val="en-US"/>
        </w:rPr>
      </w:pPr>
    </w:p>
    <w:p w14:paraId="6D66AFB5" w14:textId="77777777" w:rsidR="004C454F" w:rsidRDefault="00434535" w:rsidP="00AB7729">
      <w:pPr>
        <w:pStyle w:val="DaftarParagraf"/>
        <w:spacing w:line="276" w:lineRule="auto"/>
        <w:jc w:val="both"/>
        <w:rPr>
          <w:rFonts w:ascii="Times New Roman" w:hAnsi="Times New Roman" w:cs="Times New Roman"/>
          <w:noProof/>
          <w:sz w:val="24"/>
          <w:lang w:val="en-US"/>
        </w:rPr>
      </w:pP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oleh </w:t>
      </w:r>
      <w:r w:rsidRPr="00F71F59">
        <w:rPr>
          <w:rFonts w:ascii="Times New Roman" w:hAnsi="Times New Roman" w:cs="Times New Roman"/>
          <w:noProof/>
          <w:sz w:val="24"/>
          <w:lang w:val="en-US"/>
        </w:rPr>
        <w:t>López et al.,</w:t>
      </w:r>
      <w:r>
        <w:rPr>
          <w:rFonts w:ascii="Times New Roman" w:hAnsi="Times New Roman" w:cs="Times New Roman"/>
          <w:noProof/>
          <w:sz w:val="24"/>
          <w:lang w:val="en-US"/>
        </w:rPr>
        <w:t xml:space="preserve"> (2022), hasil dari </w:t>
      </w:r>
      <w:r>
        <w:rPr>
          <w:rFonts w:ascii="Times New Roman" w:hAnsi="Times New Roman" w:cs="Times New Roman"/>
          <w:i/>
          <w:noProof/>
          <w:sz w:val="24"/>
          <w:lang w:val="en-US"/>
        </w:rPr>
        <w:t xml:space="preserve">systematic mapping study </w:t>
      </w:r>
      <w:r>
        <w:rPr>
          <w:rFonts w:ascii="Times New Roman" w:hAnsi="Times New Roman" w:cs="Times New Roman"/>
          <w:noProof/>
          <w:sz w:val="24"/>
          <w:lang w:val="en-US"/>
        </w:rPr>
        <w:t xml:space="preserve">dapat digunakan dalam bidang industri untuk memahami indikator yang diperlukan untuk mengukur dan memonitor kualitas proses dan produk. Sedangkan, hal ini bertentangan dengan hasil penelitian milik Mishra et al., (2021) yang mengatakan bahwa kebanyakan perusahaan memilih untuk mengadopsi metode </w:t>
      </w:r>
      <w:r>
        <w:rPr>
          <w:rFonts w:ascii="Times New Roman" w:hAnsi="Times New Roman" w:cs="Times New Roman"/>
          <w:i/>
          <w:noProof/>
          <w:sz w:val="24"/>
          <w:lang w:val="en-US"/>
        </w:rPr>
        <w:t xml:space="preserve">agile </w:t>
      </w:r>
      <w:r>
        <w:rPr>
          <w:rFonts w:ascii="Times New Roman" w:hAnsi="Times New Roman" w:cs="Times New Roman"/>
          <w:noProof/>
          <w:sz w:val="24"/>
          <w:lang w:val="en-US"/>
        </w:rPr>
        <w:t xml:space="preserve">yang dikombinasikan </w:t>
      </w:r>
      <w:r w:rsidR="0025571B">
        <w:rPr>
          <w:rFonts w:ascii="Times New Roman" w:hAnsi="Times New Roman" w:cs="Times New Roman"/>
          <w:noProof/>
          <w:sz w:val="24"/>
          <w:lang w:val="en-US"/>
        </w:rPr>
        <w:t xml:space="preserve">dengan metode lain, seperti </w:t>
      </w:r>
      <w:r w:rsidR="0025571B">
        <w:rPr>
          <w:rFonts w:ascii="Times New Roman" w:hAnsi="Times New Roman" w:cs="Times New Roman"/>
          <w:i/>
          <w:noProof/>
          <w:sz w:val="24"/>
          <w:lang w:val="en-US"/>
        </w:rPr>
        <w:t xml:space="preserve">Waterfall </w:t>
      </w:r>
      <w:r w:rsidR="0025571B">
        <w:rPr>
          <w:rFonts w:ascii="Times New Roman" w:hAnsi="Times New Roman" w:cs="Times New Roman"/>
          <w:noProof/>
          <w:sz w:val="24"/>
          <w:lang w:val="en-US"/>
        </w:rPr>
        <w:t xml:space="preserve">dan </w:t>
      </w:r>
      <w:r w:rsidR="0025571B">
        <w:rPr>
          <w:rFonts w:ascii="Times New Roman" w:hAnsi="Times New Roman" w:cs="Times New Roman"/>
          <w:i/>
          <w:noProof/>
          <w:sz w:val="24"/>
          <w:lang w:val="en-US"/>
        </w:rPr>
        <w:t>Prototyping</w:t>
      </w:r>
      <w:r w:rsidR="0025571B">
        <w:rPr>
          <w:rFonts w:ascii="Times New Roman" w:hAnsi="Times New Roman" w:cs="Times New Roman"/>
          <w:noProof/>
          <w:sz w:val="24"/>
          <w:lang w:val="en-US"/>
        </w:rPr>
        <w:t>.</w:t>
      </w:r>
    </w:p>
    <w:p w14:paraId="176FA88B" w14:textId="77777777" w:rsidR="0025571B" w:rsidRPr="0025571B" w:rsidRDefault="0025571B" w:rsidP="00AB7729">
      <w:pPr>
        <w:pStyle w:val="DaftarParagraf"/>
        <w:spacing w:line="276" w:lineRule="auto"/>
        <w:jc w:val="both"/>
        <w:rPr>
          <w:rFonts w:ascii="Times New Roman" w:hAnsi="Times New Roman" w:cs="Times New Roman"/>
          <w:sz w:val="24"/>
          <w:lang w:val="en-US"/>
        </w:rPr>
      </w:pPr>
    </w:p>
    <w:p w14:paraId="31A1A4A7" w14:textId="77777777" w:rsidR="0096717A" w:rsidRDefault="004C454F" w:rsidP="00AB7729">
      <w:pPr>
        <w:pStyle w:val="DaftarParagraf"/>
        <w:numPr>
          <w:ilvl w:val="0"/>
          <w:numId w:val="1"/>
        </w:numPr>
        <w:spacing w:line="276" w:lineRule="auto"/>
        <w:jc w:val="both"/>
        <w:rPr>
          <w:rFonts w:ascii="Times New Roman" w:hAnsi="Times New Roman" w:cs="Times New Roman"/>
          <w:b/>
          <w:i/>
          <w:sz w:val="24"/>
          <w:lang w:val="en-US"/>
        </w:rPr>
      </w:pPr>
      <w:r w:rsidRPr="004C454F">
        <w:rPr>
          <w:rFonts w:ascii="Times New Roman" w:hAnsi="Times New Roman" w:cs="Times New Roman"/>
          <w:b/>
          <w:i/>
          <w:sz w:val="24"/>
          <w:lang w:val="en-US"/>
        </w:rPr>
        <w:t>Criticize</w:t>
      </w:r>
    </w:p>
    <w:p w14:paraId="21367170" w14:textId="77777777" w:rsidR="004C454F" w:rsidRDefault="0025571B" w:rsidP="0025571B">
      <w:pPr>
        <w:pStyle w:val="DaftarParagraf"/>
        <w:spacing w:line="276" w:lineRule="auto"/>
        <w:jc w:val="center"/>
        <w:rPr>
          <w:rFonts w:ascii="Times New Roman" w:hAnsi="Times New Roman" w:cs="Times New Roman"/>
          <w:sz w:val="24"/>
          <w:lang w:val="en-US"/>
        </w:rPr>
      </w:pPr>
      <w:r w:rsidRPr="0025571B">
        <w:rPr>
          <w:rFonts w:ascii="Times New Roman" w:hAnsi="Times New Roman" w:cs="Times New Roman"/>
          <w:noProof/>
          <w:sz w:val="24"/>
          <w:lang w:val="en-US"/>
        </w:rPr>
        <w:drawing>
          <wp:inline distT="0" distB="0" distL="0" distR="0" wp14:anchorId="2E1F6A51" wp14:editId="063E82F1">
            <wp:extent cx="3874685"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8161" cy="1494666"/>
                    </a:xfrm>
                    <a:prstGeom prst="rect">
                      <a:avLst/>
                    </a:prstGeom>
                  </pic:spPr>
                </pic:pic>
              </a:graphicData>
            </a:graphic>
          </wp:inline>
        </w:drawing>
      </w:r>
    </w:p>
    <w:p w14:paraId="40AA9633" w14:textId="77777777" w:rsidR="004C454F" w:rsidRDefault="004C454F" w:rsidP="00AB7729">
      <w:pPr>
        <w:pStyle w:val="DaftarParagraf"/>
        <w:spacing w:line="276" w:lineRule="auto"/>
        <w:jc w:val="both"/>
        <w:rPr>
          <w:rFonts w:ascii="Times New Roman" w:hAnsi="Times New Roman" w:cs="Times New Roman"/>
          <w:sz w:val="24"/>
          <w:lang w:val="en-US"/>
        </w:rPr>
      </w:pPr>
    </w:p>
    <w:p w14:paraId="6B510B6D" w14:textId="77777777" w:rsidR="0025571B" w:rsidRDefault="00924693" w:rsidP="00AB7729">
      <w:pPr>
        <w:pStyle w:val="DaftarParagraf"/>
        <w:spacing w:line="276" w:lineRule="auto"/>
        <w:jc w:val="both"/>
        <w:rPr>
          <w:rFonts w:ascii="Times New Roman" w:hAnsi="Times New Roman" w:cs="Times New Roman"/>
          <w:sz w:val="24"/>
          <w:lang w:val="en-US"/>
        </w:rPr>
      </w:pP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prinsip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agile software development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Sayangnya</w:t>
      </w:r>
      <w:proofErr w:type="spellEnd"/>
      <w:r>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penelitian</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ini</w:t>
      </w:r>
      <w:proofErr w:type="spellEnd"/>
      <w:r w:rsidR="008E2A16">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men</w:t>
      </w:r>
      <w:r>
        <w:rPr>
          <w:rFonts w:ascii="Times New Roman" w:hAnsi="Times New Roman" w:cs="Times New Roman"/>
          <w:sz w:val="24"/>
          <w:lang w:val="en-US"/>
        </w:rPr>
        <w:t>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bukti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pendukung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berupa</w:t>
      </w:r>
      <w:proofErr w:type="spellEnd"/>
      <w:r>
        <w:rPr>
          <w:rFonts w:ascii="Times New Roman" w:hAnsi="Times New Roman" w:cs="Times New Roman"/>
          <w:sz w:val="24"/>
          <w:lang w:val="en-US"/>
        </w:rPr>
        <w:t xml:space="preserve"> model yang </w:t>
      </w:r>
      <w:proofErr w:type="spellStart"/>
      <w:r>
        <w:rPr>
          <w:rFonts w:ascii="Times New Roman" w:hAnsi="Times New Roman" w:cs="Times New Roman"/>
          <w:sz w:val="24"/>
          <w:lang w:val="en-US"/>
        </w:rPr>
        <w:t>komprehensif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lastRenderedPageBreak/>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membuktikan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efektivitas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agile software development</w:t>
      </w:r>
      <w:r>
        <w:rPr>
          <w:rFonts w:ascii="Times New Roman" w:hAnsi="Times New Roman" w:cs="Times New Roman"/>
          <w:sz w:val="24"/>
          <w:lang w:val="en-US"/>
        </w:rPr>
        <w:t>.</w:t>
      </w:r>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Kelebihan</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dari</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penelitian</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ini</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adalah</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memberikan</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alternatif</w:t>
      </w:r>
      <w:proofErr w:type="spellEnd"/>
      <w:r w:rsidR="008E2A16">
        <w:rPr>
          <w:rFonts w:ascii="Times New Roman" w:hAnsi="Times New Roman" w:cs="Times New Roman"/>
          <w:sz w:val="24"/>
          <w:lang w:val="en-US"/>
        </w:rPr>
        <w:t xml:space="preserve"> lain </w:t>
      </w:r>
      <w:proofErr w:type="spellStart"/>
      <w:r w:rsidR="008E2A16">
        <w:rPr>
          <w:rFonts w:ascii="Times New Roman" w:hAnsi="Times New Roman" w:cs="Times New Roman"/>
          <w:sz w:val="24"/>
          <w:lang w:val="en-US"/>
        </w:rPr>
        <w:t>untuk</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memperluas</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lingkup</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pengujian</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efektivitas</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kinerja</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tim</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sebagai</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pengganti</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tidak</w:t>
      </w:r>
      <w:proofErr w:type="spellEnd"/>
      <w:r w:rsidR="008E2A16">
        <w:rPr>
          <w:rFonts w:ascii="Times New Roman" w:hAnsi="Times New Roman" w:cs="Times New Roman"/>
          <w:sz w:val="24"/>
          <w:lang w:val="en-US"/>
        </w:rPr>
        <w:t xml:space="preserve"> </w:t>
      </w:r>
      <w:proofErr w:type="spellStart"/>
      <w:r w:rsidR="008E2A16">
        <w:rPr>
          <w:rFonts w:ascii="Times New Roman" w:hAnsi="Times New Roman" w:cs="Times New Roman"/>
          <w:sz w:val="24"/>
          <w:lang w:val="en-US"/>
        </w:rPr>
        <w:t>adanya</w:t>
      </w:r>
      <w:proofErr w:type="spellEnd"/>
      <w:r w:rsidR="008E2A16">
        <w:rPr>
          <w:rFonts w:ascii="Times New Roman" w:hAnsi="Times New Roman" w:cs="Times New Roman"/>
          <w:sz w:val="24"/>
          <w:lang w:val="en-US"/>
        </w:rPr>
        <w:t xml:space="preserve"> model </w:t>
      </w:r>
      <w:proofErr w:type="spellStart"/>
      <w:r w:rsidR="008E2A16">
        <w:rPr>
          <w:rFonts w:ascii="Times New Roman" w:hAnsi="Times New Roman" w:cs="Times New Roman"/>
          <w:sz w:val="24"/>
          <w:lang w:val="en-US"/>
        </w:rPr>
        <w:t>komprehensif</w:t>
      </w:r>
      <w:proofErr w:type="spellEnd"/>
      <w:r w:rsidR="008E2A16">
        <w:rPr>
          <w:rFonts w:ascii="Times New Roman" w:hAnsi="Times New Roman" w:cs="Times New Roman"/>
          <w:sz w:val="24"/>
          <w:lang w:val="en-US"/>
        </w:rPr>
        <w:t xml:space="preserve"> </w:t>
      </w:r>
      <w:r w:rsidR="008E2A16">
        <w:rPr>
          <w:rFonts w:ascii="Times New Roman" w:hAnsi="Times New Roman" w:cs="Times New Roman"/>
          <w:sz w:val="24"/>
          <w:lang w:val="en-US"/>
        </w:rPr>
        <w:fldChar w:fldCharType="begin" w:fldLock="1"/>
      </w:r>
      <w:r w:rsidR="00FF7AAE">
        <w:rPr>
          <w:rFonts w:ascii="Times New Roman" w:hAnsi="Times New Roman" w:cs="Times New Roman"/>
          <w:sz w:val="24"/>
          <w:lang w:val="en-US"/>
        </w:rPr>
        <w:instrText>ADDIN CSL_CITATION {"citationItems":[{"id":"ITEM-1","itemData":{"DOI":"10.1007/s10664-021-10115-0","abstract":"Teamwork is crucial in software development, particularly in agile development teams which are cross-functional and where team members work intensively together to develop a cohesive software solution. Effective teamwork is not easy; prior studies indicate challenges with communication, learning, prioritization, and leadership. Nevertheless, there is much advice available for teams, from agile methods, practitioner literature, and general studies on teamwork to a growing body of empirical studies on teamwork in the specific context of agile software development. This article presents the agile teamwork effectiveness model (ATEM) for colocated agile development teams. The model is based on evidence from focus groups, case studies, and multi-vocal literature and is a revision of a general team effectiveness model. Our model of agile teamwork effectiveness is composed of shared leadership, team orientation, redundancy, adaptability, and peer feedback. Coordinating mechanisms are needed to facilitate these components. The coordinating mechanisms are shared mental models, communication, and mutual trust. We critically examine the model and discuss extensions for very small, multi-team, distributed, and safety-critical development contexts. The model is intended for researchers, team members, coaches, and leaders in the agile community.","author":[{"dropping-particle":"","family":"Strode","given":"D.","non-dropping-particle":"","parse-names":false,"suffix":""},{"dropping-particle":"","family":"Dingsøyr","given":"T.","non-dropping-particle":"","parse-names":false,"suffix":""},{"dropping-particle":"","family":"Lindsjorn","given":"Y.","non-dropping-particle":"","parse-names":false,"suffix":""}],"container-title":"Empirical Software Engineering","id":"ITEM-1","issue":"2","issued":{"date-parts":[["2022"]]},"title":"A teamwork effectiveness model for agile software development","type":"article-journal","volume":"27"},"uris":["http://www.mendeley.com/documents/?uuid=477e21bd-7ab3-344d-88c0-58c3db52e18b"]}],"mendeley":{"formattedCitation":"(Strode et al., 2022)","plainTextFormattedCitation":"(Strode et al., 2022)","previouslyFormattedCitation":"(Strode et al., 2022)"},"properties":{"noteIndex":0},"schema":"https://github.com/citation-style-language/schema/raw/master/csl-citation.json"}</w:instrText>
      </w:r>
      <w:r w:rsidR="008E2A16">
        <w:rPr>
          <w:rFonts w:ascii="Times New Roman" w:hAnsi="Times New Roman" w:cs="Times New Roman"/>
          <w:sz w:val="24"/>
          <w:lang w:val="en-US"/>
        </w:rPr>
        <w:fldChar w:fldCharType="separate"/>
      </w:r>
      <w:r w:rsidR="008E2A16" w:rsidRPr="008E2A16">
        <w:rPr>
          <w:rFonts w:ascii="Times New Roman" w:hAnsi="Times New Roman" w:cs="Times New Roman"/>
          <w:noProof/>
          <w:sz w:val="24"/>
          <w:lang w:val="en-US"/>
        </w:rPr>
        <w:t>(Strode et al., 2022)</w:t>
      </w:r>
      <w:r w:rsidR="008E2A16">
        <w:rPr>
          <w:rFonts w:ascii="Times New Roman" w:hAnsi="Times New Roman" w:cs="Times New Roman"/>
          <w:sz w:val="24"/>
          <w:lang w:val="en-US"/>
        </w:rPr>
        <w:fldChar w:fldCharType="end"/>
      </w:r>
      <w:r w:rsidR="008E2A16">
        <w:rPr>
          <w:rFonts w:ascii="Times New Roman" w:hAnsi="Times New Roman" w:cs="Times New Roman"/>
          <w:sz w:val="24"/>
          <w:lang w:val="en-US"/>
        </w:rPr>
        <w:t xml:space="preserve">. </w:t>
      </w:r>
    </w:p>
    <w:p w14:paraId="1F3039D4" w14:textId="77777777" w:rsidR="008E2A16" w:rsidRPr="00924693" w:rsidRDefault="008E2A16" w:rsidP="00AB7729">
      <w:pPr>
        <w:pStyle w:val="DaftarParagraf"/>
        <w:spacing w:line="276" w:lineRule="auto"/>
        <w:jc w:val="both"/>
        <w:rPr>
          <w:rFonts w:ascii="Times New Roman" w:hAnsi="Times New Roman" w:cs="Times New Roman"/>
          <w:sz w:val="24"/>
          <w:lang w:val="en-US"/>
        </w:rPr>
      </w:pPr>
    </w:p>
    <w:p w14:paraId="18273CC8" w14:textId="77777777" w:rsidR="004C454F" w:rsidRPr="004C454F" w:rsidRDefault="004C454F" w:rsidP="00AB7729">
      <w:pPr>
        <w:pStyle w:val="DaftarParagraf"/>
        <w:numPr>
          <w:ilvl w:val="0"/>
          <w:numId w:val="1"/>
        </w:numPr>
        <w:spacing w:line="276" w:lineRule="auto"/>
        <w:jc w:val="both"/>
        <w:rPr>
          <w:rFonts w:ascii="Times New Roman" w:hAnsi="Times New Roman" w:cs="Times New Roman"/>
          <w:b/>
          <w:sz w:val="24"/>
          <w:lang w:val="en-US"/>
        </w:rPr>
      </w:pPr>
      <w:r>
        <w:rPr>
          <w:rFonts w:ascii="Times New Roman" w:hAnsi="Times New Roman" w:cs="Times New Roman"/>
          <w:b/>
          <w:i/>
          <w:sz w:val="24"/>
          <w:lang w:val="en-US"/>
        </w:rPr>
        <w:t>Synthesize</w:t>
      </w:r>
    </w:p>
    <w:tbl>
      <w:tblPr>
        <w:tblStyle w:val="KisiTabel"/>
        <w:tblW w:w="0" w:type="auto"/>
        <w:tblInd w:w="720" w:type="dxa"/>
        <w:tblLook w:val="04A0" w:firstRow="1" w:lastRow="0" w:firstColumn="1" w:lastColumn="0" w:noHBand="0" w:noVBand="1"/>
      </w:tblPr>
      <w:tblGrid>
        <w:gridCol w:w="4533"/>
        <w:gridCol w:w="3763"/>
      </w:tblGrid>
      <w:tr w:rsidR="00FF7AAE" w14:paraId="7225786C" w14:textId="77777777" w:rsidTr="008E2A16">
        <w:tc>
          <w:tcPr>
            <w:tcW w:w="4508" w:type="dxa"/>
          </w:tcPr>
          <w:p w14:paraId="34537210" w14:textId="77777777" w:rsidR="008E2A16" w:rsidRDefault="00FF7AAE" w:rsidP="00AB7729">
            <w:pPr>
              <w:pStyle w:val="DaftarParagraf"/>
              <w:spacing w:line="276" w:lineRule="auto"/>
              <w:ind w:left="0"/>
              <w:jc w:val="both"/>
              <w:rPr>
                <w:rFonts w:ascii="Times New Roman" w:hAnsi="Times New Roman" w:cs="Times New Roman"/>
                <w:sz w:val="24"/>
                <w:lang w:val="en-US"/>
              </w:rPr>
            </w:pPr>
            <w:r w:rsidRPr="00FF7AAE">
              <w:rPr>
                <w:rFonts w:ascii="Times New Roman" w:hAnsi="Times New Roman" w:cs="Times New Roman"/>
                <w:noProof/>
                <w:sz w:val="24"/>
                <w:lang w:val="en-US"/>
              </w:rPr>
              <w:drawing>
                <wp:inline distT="0" distB="0" distL="0" distR="0" wp14:anchorId="2731FF0A" wp14:editId="4411F1E8">
                  <wp:extent cx="2736148" cy="1568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106" cy="1576451"/>
                          </a:xfrm>
                          <a:prstGeom prst="rect">
                            <a:avLst/>
                          </a:prstGeom>
                        </pic:spPr>
                      </pic:pic>
                    </a:graphicData>
                  </a:graphic>
                </wp:inline>
              </w:drawing>
            </w:r>
          </w:p>
        </w:tc>
        <w:tc>
          <w:tcPr>
            <w:tcW w:w="4508" w:type="dxa"/>
          </w:tcPr>
          <w:p w14:paraId="004BAC81" w14:textId="77777777" w:rsidR="008E2A16" w:rsidRDefault="00FF7AAE" w:rsidP="00AB7729">
            <w:pPr>
              <w:pStyle w:val="DaftarParagraf"/>
              <w:spacing w:line="276" w:lineRule="auto"/>
              <w:ind w:left="0"/>
              <w:jc w:val="both"/>
              <w:rPr>
                <w:rFonts w:ascii="Times New Roman" w:hAnsi="Times New Roman" w:cs="Times New Roman"/>
                <w:sz w:val="24"/>
                <w:lang w:val="en-US"/>
              </w:rPr>
            </w:pPr>
            <w:r w:rsidRPr="00FF7AAE">
              <w:rPr>
                <w:rFonts w:ascii="Times New Roman" w:hAnsi="Times New Roman" w:cs="Times New Roman"/>
                <w:noProof/>
                <w:sz w:val="24"/>
                <w:lang w:val="en-US"/>
              </w:rPr>
              <w:drawing>
                <wp:inline distT="0" distB="0" distL="0" distR="0" wp14:anchorId="7F7A31DC" wp14:editId="0DD7CA4C">
                  <wp:extent cx="2254250" cy="152229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417" cy="1552119"/>
                          </a:xfrm>
                          <a:prstGeom prst="rect">
                            <a:avLst/>
                          </a:prstGeom>
                        </pic:spPr>
                      </pic:pic>
                    </a:graphicData>
                  </a:graphic>
                </wp:inline>
              </w:drawing>
            </w:r>
          </w:p>
        </w:tc>
      </w:tr>
      <w:tr w:rsidR="00FF7AAE" w14:paraId="7DC6C019" w14:textId="77777777" w:rsidTr="008E2A16">
        <w:tc>
          <w:tcPr>
            <w:tcW w:w="4508" w:type="dxa"/>
          </w:tcPr>
          <w:p w14:paraId="2289C3D8" w14:textId="77777777" w:rsidR="008E2A16" w:rsidRDefault="00FF7AAE"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{"citationItems":[{"id":"ITEM-1","itemData":{"DOI":"10.1108/IJMPB-12-2020-0366","abstract":"Purpose: This study aims to create a better understanding of how practitioners implement and work Agile while balancing the tensions arising between stability and change. Design/methodology/approach: A grounded theory approach was used to explore what happens in practice when software development teams implement and work Agile. The empirical data consists of twenty semi-structured interviews with practitioners working in fourteen different organizations and in six different Agile roles. Findings: As a result, a substantive theory was presented of continuously balancing between stability and change in Agile teams. In addition, the study also proposes three guidelines that can help organizations about to change their way of working to Agile. Research limitations/implications: The inherent limitation of a grounded theory study is that a substantial theory can only explain the specific contexts explored in that study. Thus, this study's contribution is a substantial theory that needs to be further developed and improved. Practical implications: The proposed guidelines can help organizations about to change their way of working to Agile. They can also assist organizations in switching from “doing Agile” to “being Agile”, thus becoming more successful. Originality/value: The new perspective that this study contributes is the fact that our discovered categories show that several inherent processes are ongoing at the same time in order to balance the need to have both stability and change.","author":[{"dropping-particle":"","family":"Lindskog","given":"C.","non-dropping-particle":"","parse-names":false,"suffix":""},{"dropping-particle":"","family":"Netz","given":"J.","non-dropping-particle":"","parse-names":false,"suffix":""}],"container-title":"International Journal of Managing Projects in Business","id":"ITEM-1","issue":"7","issued":{"date-parts":[["2021"]]},"page":"1529-1554","title":"Balancing between stability and change in Agile teams","type":"article-journal","volume":"14"},"uris":["http://www.mendeley.com/documents/?uuid=7f550c7e-e702-3585-b90c-19ea946a3d79"]}],"mendeley":{"formattedCitation":"(Lindskog &amp; Netz, 2021)","plainTextFormattedCitation":"(Lindskog &amp; Netz, 2021)","previouslyFormattedCitation":"(Lindskog &amp; Netz, 2021)"},"properties":{"noteIndex":0},"schema":"https://github.com/citation-style-language/schema/raw/master/csl-citation.json"}</w:instrText>
            </w:r>
            <w:r>
              <w:rPr>
                <w:rFonts w:ascii="Times New Roman" w:hAnsi="Times New Roman" w:cs="Times New Roman"/>
                <w:sz w:val="24"/>
                <w:lang w:val="en-US"/>
              </w:rPr>
              <w:fldChar w:fldCharType="separate"/>
            </w:r>
            <w:r w:rsidRPr="00FF7AAE">
              <w:rPr>
                <w:rFonts w:ascii="Times New Roman" w:hAnsi="Times New Roman" w:cs="Times New Roman"/>
                <w:noProof/>
                <w:sz w:val="24"/>
                <w:lang w:val="en-US"/>
              </w:rPr>
              <w:t>(Lindskog &amp; Netz, 2021)</w:t>
            </w:r>
            <w:r>
              <w:rPr>
                <w:rFonts w:ascii="Times New Roman" w:hAnsi="Times New Roman" w:cs="Times New Roman"/>
                <w:sz w:val="24"/>
                <w:lang w:val="en-US"/>
              </w:rPr>
              <w:fldChar w:fldCharType="end"/>
            </w:r>
          </w:p>
        </w:tc>
        <w:tc>
          <w:tcPr>
            <w:tcW w:w="4508" w:type="dxa"/>
          </w:tcPr>
          <w:p w14:paraId="1A2AFA08" w14:textId="77777777" w:rsidR="008E2A16" w:rsidRDefault="00FF7AAE" w:rsidP="00AB7729">
            <w:pPr>
              <w:pStyle w:val="DaftarParagraf"/>
              <w:spacing w:line="276" w:lineRule="auto"/>
              <w:ind w:left="0"/>
              <w:jc w:val="both"/>
              <w:rPr>
                <w:rFonts w:ascii="Times New Roman" w:hAnsi="Times New Roman" w:cs="Times New Roman"/>
                <w:sz w:val="24"/>
                <w:lang w:val="en-US"/>
              </w:rPr>
            </w:pPr>
            <w:r>
              <w:rPr>
                <w:rFonts w:ascii="Times New Roman" w:hAnsi="Times New Roman" w:cs="Times New Roman"/>
                <w:sz w:val="24"/>
                <w:lang w:val="en-US"/>
              </w:rPr>
              <w:fldChar w:fldCharType="begin" w:fldLock="1"/>
            </w:r>
            <w:r w:rsidR="008412E3">
              <w:rPr>
                <w:rFonts w:ascii="Times New Roman" w:hAnsi="Times New Roman" w:cs="Times New Roman"/>
                <w:sz w:val="24"/>
                <w:lang w:val="en-US"/>
              </w:rPr>
              <w:instrText>ADDIN CSL_CITATION {"citationItems":[{"id":"ITEM-1","itemData":{"DOI":"10.1007/s13198-021-01350-1","abstract":"This study provides empirical evidence to the body of knowledge in Agile methods adoption in small, medium and large organizations in international context. This research explores the factors involved in the adoption of Agile methods in software development organizations. A survey was conducted among Agile professionals to gather survey data from 52 software organizations in seven countries across the world. Statistical techniques are applied towards empirical assessment. Organizational culture, team structure and management support are found to be crucial success factors whereas lack of management support, a large organization size and traditional organizational culture are found to be detrimental for the adoption of Agile approach in an organization. The selection of an appropriate Agile method depends on the project size and, for each size, there are specific methods preferred by different enterprises. Providing better control over the work is viewed as the primary advantage of the Agile methods within large and small organizations, while for the medium-size organizations, the priority is switched to coping with changing user requirements. Majority of the respondents did not consider embracing agile methods as a reason for project failure which indicates that Agile methods are, indeed, beneficial.","author":[{"dropping-particle":"","family":"Mishra","given":"A.","non-dropping-particle":"","parse-names":false,"suffix":""},{"dropping-particle":"","family":"Abdalhamid","given":"S.","non-dropping-particle":"","parse-names":false,"suffix":""},{"dropping-particle":"","family":"Mishra","given":"D.","non-dropping-particle":"","parse-names":false,"suffix":""},{"dropping-particle":"","family":"Ostrovska","given":"S.","non-dropping-particle":"","parse-names":false,"suffix":""}],"container-title":"International Journal of Systems Assurance Engineering and Management","id":"ITEM-1","issue":"6","issued":{"date-parts":[["2021"]]},"page":"1420-1433","title":"Organizational issues in embracing Agile methods: an empirical assessment","type":"article-journal","volume":"12"},"uris":["http://www.mendeley.com/documents/?uuid=b77fe007-d4ba-362c-a5f8-5949f7965071"]}],"mendeley":{"formattedCitation":"(Mishra et al., 2021)","plainTextFormattedCitation":"(Mishra et al., 2021)","previouslyFormattedCitation":"(Mishra et al., 2021)"},"properties":{"noteIndex":0},"schema":"https://github.com/citation-style-language/schema/raw/master/csl-citation.json"}</w:instrText>
            </w:r>
            <w:r>
              <w:rPr>
                <w:rFonts w:ascii="Times New Roman" w:hAnsi="Times New Roman" w:cs="Times New Roman"/>
                <w:sz w:val="24"/>
                <w:lang w:val="en-US"/>
              </w:rPr>
              <w:fldChar w:fldCharType="separate"/>
            </w:r>
            <w:r w:rsidRPr="00FF7AAE">
              <w:rPr>
                <w:rFonts w:ascii="Times New Roman" w:hAnsi="Times New Roman" w:cs="Times New Roman"/>
                <w:noProof/>
                <w:sz w:val="24"/>
                <w:lang w:val="en-US"/>
              </w:rPr>
              <w:t>(Mishra et al., 2021)</w:t>
            </w:r>
            <w:r>
              <w:rPr>
                <w:rFonts w:ascii="Times New Roman" w:hAnsi="Times New Roman" w:cs="Times New Roman"/>
                <w:sz w:val="24"/>
                <w:lang w:val="en-US"/>
              </w:rPr>
              <w:fldChar w:fldCharType="end"/>
            </w:r>
          </w:p>
        </w:tc>
      </w:tr>
    </w:tbl>
    <w:p w14:paraId="4CC46BF4" w14:textId="77777777" w:rsidR="004C454F" w:rsidRDefault="004C454F" w:rsidP="00AB7729">
      <w:pPr>
        <w:pStyle w:val="DaftarParagraf"/>
        <w:spacing w:line="276" w:lineRule="auto"/>
        <w:jc w:val="both"/>
        <w:rPr>
          <w:rFonts w:ascii="Times New Roman" w:hAnsi="Times New Roman" w:cs="Times New Roman"/>
          <w:sz w:val="24"/>
          <w:lang w:val="en-US"/>
        </w:rPr>
      </w:pPr>
    </w:p>
    <w:p w14:paraId="266E46A2" w14:textId="77777777" w:rsidR="004C454F" w:rsidRDefault="00811A69" w:rsidP="00AB7729">
      <w:pPr>
        <w:pStyle w:val="DaftarParagraf"/>
        <w:spacing w:line="276"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Lindskog</w:t>
      </w:r>
      <w:proofErr w:type="spellEnd"/>
      <w:r>
        <w:rPr>
          <w:rFonts w:ascii="Times New Roman" w:hAnsi="Times New Roman" w:cs="Times New Roman"/>
          <w:sz w:val="24"/>
          <w:lang w:val="en-US"/>
        </w:rPr>
        <w:t xml:space="preserve"> &amp; </w:t>
      </w:r>
      <w:proofErr w:type="spellStart"/>
      <w:r>
        <w:rPr>
          <w:rFonts w:ascii="Times New Roman" w:hAnsi="Times New Roman" w:cs="Times New Roman"/>
          <w:sz w:val="24"/>
          <w:lang w:val="en-US"/>
        </w:rPr>
        <w:t>Netz</w:t>
      </w:r>
      <w:proofErr w:type="spellEnd"/>
      <w:r>
        <w:rPr>
          <w:rFonts w:ascii="Times New Roman" w:hAnsi="Times New Roman" w:cs="Times New Roman"/>
          <w:sz w:val="24"/>
          <w:lang w:val="en-US"/>
        </w:rPr>
        <w:t xml:space="preserve"> (2021), </w:t>
      </w:r>
      <w:proofErr w:type="spellStart"/>
      <w:r>
        <w:rPr>
          <w:rFonts w:ascii="Times New Roman" w:hAnsi="Times New Roman" w:cs="Times New Roman"/>
          <w:sz w:val="24"/>
          <w:lang w:val="en-US"/>
        </w:rPr>
        <w:t>implementasi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 xml:space="preserve">agile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pengganti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plan-driven software development</w:t>
      </w:r>
      <w:r>
        <w:rPr>
          <w:rFonts w:ascii="Times New Roman" w:hAnsi="Times New Roman" w:cs="Times New Roman"/>
          <w:sz w:val="24"/>
          <w:lang w:val="en-US"/>
        </w:rPr>
        <w:t xml:space="preserve">. Hal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karena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dimiliki</w:t>
      </w:r>
      <w:proofErr w:type="spellEnd"/>
      <w:r>
        <w:rPr>
          <w:rFonts w:ascii="Times New Roman" w:hAnsi="Times New Roman" w:cs="Times New Roman"/>
          <w:sz w:val="24"/>
          <w:lang w:val="en-US"/>
        </w:rPr>
        <w:t xml:space="preserve"> oleh </w:t>
      </w:r>
      <w:r>
        <w:rPr>
          <w:rFonts w:ascii="Times New Roman" w:hAnsi="Times New Roman" w:cs="Times New Roman"/>
          <w:i/>
          <w:sz w:val="24"/>
          <w:lang w:val="en-US"/>
        </w:rPr>
        <w:t xml:space="preserve">developer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plan-driven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kurang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terdefinisi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oleh Mishra et al., (2021) </w:t>
      </w:r>
      <w:proofErr w:type="spellStart"/>
      <w:r>
        <w:rPr>
          <w:rFonts w:ascii="Times New Roman" w:hAnsi="Times New Roman" w:cs="Times New Roman"/>
          <w:sz w:val="24"/>
          <w:lang w:val="en-US"/>
        </w:rPr>
        <w:t>mengatakan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bahwa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perusahaan-perusahaan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memilih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agile</w:t>
      </w:r>
      <w:r>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dalam</w:t>
      </w:r>
      <w:proofErr w:type="spellEnd"/>
      <w:r w:rsidR="00CF5717">
        <w:rPr>
          <w:rFonts w:ascii="Times New Roman" w:hAnsi="Times New Roman" w:cs="Times New Roman"/>
          <w:sz w:val="24"/>
          <w:lang w:val="en-US"/>
        </w:rPr>
        <w:t xml:space="preserve"> proses </w:t>
      </w:r>
      <w:r w:rsidR="00CF5717">
        <w:rPr>
          <w:rFonts w:ascii="Times New Roman" w:hAnsi="Times New Roman" w:cs="Times New Roman"/>
          <w:i/>
          <w:sz w:val="24"/>
          <w:lang w:val="en-US"/>
        </w:rPr>
        <w:t>software development</w:t>
      </w:r>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Kelebihan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dari</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metode</w:t>
      </w:r>
      <w:proofErr w:type="spellEnd"/>
      <w:r w:rsidR="00CF5717">
        <w:rPr>
          <w:rFonts w:ascii="Times New Roman" w:hAnsi="Times New Roman" w:cs="Times New Roman"/>
          <w:sz w:val="24"/>
          <w:lang w:val="en-US"/>
        </w:rPr>
        <w:t xml:space="preserve"> </w:t>
      </w:r>
      <w:r w:rsidR="00CF5717">
        <w:rPr>
          <w:rFonts w:ascii="Times New Roman" w:hAnsi="Times New Roman" w:cs="Times New Roman"/>
          <w:i/>
          <w:sz w:val="24"/>
          <w:lang w:val="en-US"/>
        </w:rPr>
        <w:t xml:space="preserve">agile </w:t>
      </w:r>
      <w:proofErr w:type="spellStart"/>
      <w:r w:rsidR="00CF5717">
        <w:rPr>
          <w:rFonts w:ascii="Times New Roman" w:hAnsi="Times New Roman" w:cs="Times New Roman"/>
          <w:sz w:val="24"/>
          <w:lang w:val="en-US"/>
        </w:rPr>
        <w:t>adalah</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memberikan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kontrol</w:t>
      </w:r>
      <w:proofErr w:type="spellEnd"/>
      <w:r w:rsidR="00CF5717">
        <w:rPr>
          <w:rFonts w:ascii="Times New Roman" w:hAnsi="Times New Roman" w:cs="Times New Roman"/>
          <w:sz w:val="24"/>
          <w:lang w:val="en-US"/>
        </w:rPr>
        <w:t xml:space="preserve"> yang </w:t>
      </w:r>
      <w:proofErr w:type="spellStart"/>
      <w:r w:rsidR="00CF5717">
        <w:rPr>
          <w:rFonts w:ascii="Times New Roman" w:hAnsi="Times New Roman" w:cs="Times New Roman"/>
          <w:sz w:val="24"/>
          <w:lang w:val="en-US"/>
        </w:rPr>
        <w:t>lebih</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baik</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dalam</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pekerjaan</w:t>
      </w:r>
      <w:proofErr w:type="spellEnd"/>
      <w:r w:rsidR="00CF5717">
        <w:rPr>
          <w:rFonts w:ascii="Times New Roman" w:hAnsi="Times New Roman" w:cs="Times New Roman"/>
          <w:sz w:val="24"/>
          <w:lang w:val="en-US"/>
        </w:rPr>
        <w:t xml:space="preserve"> dan juga </w:t>
      </w:r>
      <w:proofErr w:type="spellStart"/>
      <w:r w:rsidR="00CF5717">
        <w:rPr>
          <w:rFonts w:ascii="Times New Roman" w:hAnsi="Times New Roman" w:cs="Times New Roman"/>
          <w:sz w:val="24"/>
          <w:lang w:val="en-US"/>
        </w:rPr>
        <w:t>tiap</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perusahaan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memiliki</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kepentingan</w:t>
      </w:r>
      <w:proofErr w:type="spellEnd"/>
      <w:r w:rsidR="00CF5717">
        <w:rPr>
          <w:rFonts w:ascii="Times New Roman" w:hAnsi="Times New Roman" w:cs="Times New Roman"/>
          <w:sz w:val="24"/>
          <w:lang w:val="en-US"/>
        </w:rPr>
        <w:t xml:space="preserve"> yang </w:t>
      </w:r>
      <w:proofErr w:type="spellStart"/>
      <w:r w:rsidR="00CF5717">
        <w:rPr>
          <w:rFonts w:ascii="Times New Roman" w:hAnsi="Times New Roman" w:cs="Times New Roman"/>
          <w:sz w:val="24"/>
          <w:lang w:val="en-US"/>
        </w:rPr>
        <w:t>berbeda</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dalam</w:t>
      </w:r>
      <w:proofErr w:type="spellEnd"/>
      <w:r w:rsidR="00CF5717">
        <w:rPr>
          <w:rFonts w:ascii="Times New Roman" w:hAnsi="Times New Roman" w:cs="Times New Roman"/>
          <w:sz w:val="24"/>
          <w:lang w:val="en-US"/>
        </w:rPr>
        <w:t xml:space="preserve"> proses </w:t>
      </w:r>
      <w:r w:rsidR="00CF5717">
        <w:rPr>
          <w:rFonts w:ascii="Times New Roman" w:hAnsi="Times New Roman" w:cs="Times New Roman"/>
          <w:i/>
          <w:sz w:val="24"/>
          <w:lang w:val="en-US"/>
        </w:rPr>
        <w:t>software development</w:t>
      </w:r>
      <w:r w:rsidR="00CF5717">
        <w:rPr>
          <w:rFonts w:ascii="Times New Roman" w:hAnsi="Times New Roman" w:cs="Times New Roman"/>
          <w:sz w:val="24"/>
          <w:lang w:val="en-US"/>
        </w:rPr>
        <w:t xml:space="preserve">. Dari </w:t>
      </w:r>
      <w:proofErr w:type="spellStart"/>
      <w:r w:rsidR="00CF5717">
        <w:rPr>
          <w:rFonts w:ascii="Times New Roman" w:hAnsi="Times New Roman" w:cs="Times New Roman"/>
          <w:sz w:val="24"/>
          <w:lang w:val="en-US"/>
        </w:rPr>
        <w:t>kedua</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pendapat</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tersebut</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didapatkan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kesimpulan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bahwa</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metode</w:t>
      </w:r>
      <w:proofErr w:type="spellEnd"/>
      <w:r w:rsidR="00CF5717">
        <w:rPr>
          <w:rFonts w:ascii="Times New Roman" w:hAnsi="Times New Roman" w:cs="Times New Roman"/>
          <w:sz w:val="24"/>
          <w:lang w:val="en-US"/>
        </w:rPr>
        <w:t xml:space="preserve"> </w:t>
      </w:r>
      <w:r w:rsidR="00CF5717">
        <w:rPr>
          <w:rFonts w:ascii="Times New Roman" w:hAnsi="Times New Roman" w:cs="Times New Roman"/>
          <w:i/>
          <w:sz w:val="24"/>
          <w:lang w:val="en-US"/>
        </w:rPr>
        <w:t xml:space="preserve">plan-driven </w:t>
      </w:r>
      <w:proofErr w:type="spellStart"/>
      <w:r w:rsidR="00CF5717">
        <w:rPr>
          <w:rFonts w:ascii="Times New Roman" w:hAnsi="Times New Roman" w:cs="Times New Roman"/>
          <w:sz w:val="24"/>
          <w:lang w:val="en-US"/>
        </w:rPr>
        <w:t>mulai</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tergantikan</w:t>
      </w:r>
      <w:proofErr w:type="spellEnd"/>
      <w:r w:rsidR="00CF5717">
        <w:rPr>
          <w:rFonts w:ascii="Times New Roman" w:hAnsi="Times New Roman" w:cs="Times New Roman"/>
          <w:sz w:val="24"/>
          <w:lang w:val="en-US"/>
        </w:rPr>
        <w:t xml:space="preserve"> oleh </w:t>
      </w:r>
      <w:proofErr w:type="spellStart"/>
      <w:r w:rsidR="00CF5717">
        <w:rPr>
          <w:rFonts w:ascii="Times New Roman" w:hAnsi="Times New Roman" w:cs="Times New Roman"/>
          <w:sz w:val="24"/>
          <w:lang w:val="en-US"/>
        </w:rPr>
        <w:t>metode</w:t>
      </w:r>
      <w:proofErr w:type="spellEnd"/>
      <w:r w:rsidR="00CF5717">
        <w:rPr>
          <w:rFonts w:ascii="Times New Roman" w:hAnsi="Times New Roman" w:cs="Times New Roman"/>
          <w:sz w:val="24"/>
          <w:lang w:val="en-US"/>
        </w:rPr>
        <w:t xml:space="preserve"> </w:t>
      </w:r>
      <w:r w:rsidR="00CF5717">
        <w:rPr>
          <w:rFonts w:ascii="Times New Roman" w:hAnsi="Times New Roman" w:cs="Times New Roman"/>
          <w:i/>
          <w:sz w:val="24"/>
          <w:lang w:val="en-US"/>
        </w:rPr>
        <w:t xml:space="preserve">agile </w:t>
      </w:r>
      <w:r w:rsidR="00CF5717">
        <w:rPr>
          <w:rFonts w:ascii="Times New Roman" w:hAnsi="Times New Roman" w:cs="Times New Roman"/>
          <w:sz w:val="24"/>
          <w:lang w:val="en-US"/>
        </w:rPr>
        <w:t xml:space="preserve">yang </w:t>
      </w:r>
      <w:proofErr w:type="spellStart"/>
      <w:r w:rsidR="00CF5717">
        <w:rPr>
          <w:rFonts w:ascii="Times New Roman" w:hAnsi="Times New Roman" w:cs="Times New Roman"/>
          <w:sz w:val="24"/>
          <w:lang w:val="en-US"/>
        </w:rPr>
        <w:t>memberikan</w:t>
      </w:r>
      <w:proofErr w:type="spellEnd"/>
      <w:r w:rsidR="00CF5717">
        <w:rPr>
          <w:rFonts w:ascii="Times New Roman" w:hAnsi="Times New Roman" w:cs="Times New Roman"/>
          <w:sz w:val="24"/>
          <w:lang w:val="en-US"/>
        </w:rPr>
        <w:t xml:space="preserve"> </w:t>
      </w:r>
      <w:proofErr w:type="spellStart"/>
      <w:r w:rsidR="00CF5717">
        <w:rPr>
          <w:rFonts w:ascii="Times New Roman" w:hAnsi="Times New Roman" w:cs="Times New Roman"/>
          <w:sz w:val="24"/>
          <w:lang w:val="en-US"/>
        </w:rPr>
        <w:t>kontrol</w:t>
      </w:r>
      <w:proofErr w:type="spellEnd"/>
      <w:r w:rsidR="00CF5717">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kinerja</w:t>
      </w:r>
      <w:proofErr w:type="spellEnd"/>
      <w:r w:rsidR="00962439">
        <w:rPr>
          <w:rFonts w:ascii="Times New Roman" w:hAnsi="Times New Roman" w:cs="Times New Roman"/>
          <w:sz w:val="24"/>
          <w:lang w:val="en-US"/>
        </w:rPr>
        <w:t xml:space="preserve"> yang </w:t>
      </w:r>
      <w:proofErr w:type="spellStart"/>
      <w:r w:rsidR="00962439">
        <w:rPr>
          <w:rFonts w:ascii="Times New Roman" w:hAnsi="Times New Roman" w:cs="Times New Roman"/>
          <w:sz w:val="24"/>
          <w:lang w:val="en-US"/>
        </w:rPr>
        <w:t>lebih</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baik</w:t>
      </w:r>
      <w:proofErr w:type="spellEnd"/>
      <w:r w:rsidR="00962439">
        <w:rPr>
          <w:rFonts w:ascii="Times New Roman" w:hAnsi="Times New Roman" w:cs="Times New Roman"/>
          <w:sz w:val="24"/>
          <w:lang w:val="en-US"/>
        </w:rPr>
        <w:t xml:space="preserve">. Di </w:t>
      </w:r>
      <w:proofErr w:type="spellStart"/>
      <w:r w:rsidR="00962439">
        <w:rPr>
          <w:rFonts w:ascii="Times New Roman" w:hAnsi="Times New Roman" w:cs="Times New Roman"/>
          <w:sz w:val="24"/>
          <w:lang w:val="en-US"/>
        </w:rPr>
        <w:t>samping</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itu</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setiap</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klien</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memiliki</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kebutuhan</w:t>
      </w:r>
      <w:proofErr w:type="spellEnd"/>
      <w:r w:rsidR="00962439">
        <w:rPr>
          <w:rFonts w:ascii="Times New Roman" w:hAnsi="Times New Roman" w:cs="Times New Roman"/>
          <w:sz w:val="24"/>
          <w:lang w:val="en-US"/>
        </w:rPr>
        <w:t xml:space="preserve"> yang </w:t>
      </w:r>
      <w:proofErr w:type="spellStart"/>
      <w:r w:rsidR="00962439">
        <w:rPr>
          <w:rFonts w:ascii="Times New Roman" w:hAnsi="Times New Roman" w:cs="Times New Roman"/>
          <w:sz w:val="24"/>
          <w:lang w:val="en-US"/>
        </w:rPr>
        <w:t>berbeda-beda</w:t>
      </w:r>
      <w:proofErr w:type="spellEnd"/>
      <w:r w:rsidR="00962439">
        <w:rPr>
          <w:rFonts w:ascii="Times New Roman" w:hAnsi="Times New Roman" w:cs="Times New Roman"/>
          <w:sz w:val="24"/>
          <w:lang w:val="en-US"/>
        </w:rPr>
        <w:t xml:space="preserve"> dan </w:t>
      </w:r>
      <w:proofErr w:type="spellStart"/>
      <w:r w:rsidR="00962439">
        <w:rPr>
          <w:rFonts w:ascii="Times New Roman" w:hAnsi="Times New Roman" w:cs="Times New Roman"/>
          <w:sz w:val="24"/>
          <w:lang w:val="en-US"/>
        </w:rPr>
        <w:t>tidak</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cocok</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apabila</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diterapkan</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menggunakan</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metode</w:t>
      </w:r>
      <w:proofErr w:type="spellEnd"/>
      <w:r w:rsidR="00962439">
        <w:rPr>
          <w:rFonts w:ascii="Times New Roman" w:hAnsi="Times New Roman" w:cs="Times New Roman"/>
          <w:sz w:val="24"/>
          <w:lang w:val="en-US"/>
        </w:rPr>
        <w:t xml:space="preserve"> </w:t>
      </w:r>
      <w:r w:rsidR="00962439">
        <w:rPr>
          <w:rFonts w:ascii="Times New Roman" w:hAnsi="Times New Roman" w:cs="Times New Roman"/>
          <w:i/>
          <w:sz w:val="24"/>
          <w:lang w:val="en-US"/>
        </w:rPr>
        <w:t xml:space="preserve">plan-driven </w:t>
      </w:r>
      <w:r w:rsidR="00962439">
        <w:rPr>
          <w:rFonts w:ascii="Times New Roman" w:hAnsi="Times New Roman" w:cs="Times New Roman"/>
          <w:sz w:val="24"/>
          <w:lang w:val="en-US"/>
        </w:rPr>
        <w:t xml:space="preserve">yang </w:t>
      </w:r>
      <w:proofErr w:type="spellStart"/>
      <w:r w:rsidR="00962439">
        <w:rPr>
          <w:rFonts w:ascii="Times New Roman" w:hAnsi="Times New Roman" w:cs="Times New Roman"/>
          <w:sz w:val="24"/>
          <w:lang w:val="en-US"/>
        </w:rPr>
        <w:t>terarah</w:t>
      </w:r>
      <w:proofErr w:type="spellEnd"/>
      <w:r w:rsidR="00962439">
        <w:rPr>
          <w:rFonts w:ascii="Times New Roman" w:hAnsi="Times New Roman" w:cs="Times New Roman"/>
          <w:sz w:val="24"/>
          <w:lang w:val="en-US"/>
        </w:rPr>
        <w:t xml:space="preserve"> dan </w:t>
      </w:r>
      <w:proofErr w:type="spellStart"/>
      <w:r w:rsidR="00962439">
        <w:rPr>
          <w:rFonts w:ascii="Times New Roman" w:hAnsi="Times New Roman" w:cs="Times New Roman"/>
          <w:sz w:val="24"/>
          <w:lang w:val="en-US"/>
        </w:rPr>
        <w:t>sesuai</w:t>
      </w:r>
      <w:proofErr w:type="spellEnd"/>
      <w:r w:rsidR="00962439">
        <w:rPr>
          <w:rFonts w:ascii="Times New Roman" w:hAnsi="Times New Roman" w:cs="Times New Roman"/>
          <w:sz w:val="24"/>
          <w:lang w:val="en-US"/>
        </w:rPr>
        <w:t xml:space="preserve"> </w:t>
      </w:r>
      <w:proofErr w:type="spellStart"/>
      <w:r w:rsidR="00962439">
        <w:rPr>
          <w:rFonts w:ascii="Times New Roman" w:hAnsi="Times New Roman" w:cs="Times New Roman"/>
          <w:sz w:val="24"/>
          <w:lang w:val="en-US"/>
        </w:rPr>
        <w:t>rencana</w:t>
      </w:r>
      <w:proofErr w:type="spellEnd"/>
      <w:r w:rsidR="00962439">
        <w:rPr>
          <w:rFonts w:ascii="Times New Roman" w:hAnsi="Times New Roman" w:cs="Times New Roman"/>
          <w:sz w:val="24"/>
          <w:lang w:val="en-US"/>
        </w:rPr>
        <w:t>.</w:t>
      </w:r>
    </w:p>
    <w:p w14:paraId="6F988A44" w14:textId="77777777" w:rsidR="00962439" w:rsidRPr="00962439" w:rsidRDefault="00962439" w:rsidP="00AB7729">
      <w:pPr>
        <w:pStyle w:val="DaftarParagraf"/>
        <w:spacing w:line="276" w:lineRule="auto"/>
        <w:jc w:val="both"/>
        <w:rPr>
          <w:rFonts w:ascii="Times New Roman" w:hAnsi="Times New Roman" w:cs="Times New Roman"/>
          <w:sz w:val="24"/>
          <w:lang w:val="en-US"/>
        </w:rPr>
      </w:pPr>
    </w:p>
    <w:p w14:paraId="49FD559A" w14:textId="77777777" w:rsidR="004C454F" w:rsidRPr="004C454F" w:rsidRDefault="004C454F" w:rsidP="00AB7729">
      <w:pPr>
        <w:pStyle w:val="DaftarParagraf"/>
        <w:numPr>
          <w:ilvl w:val="0"/>
          <w:numId w:val="1"/>
        </w:numPr>
        <w:spacing w:line="276" w:lineRule="auto"/>
        <w:jc w:val="both"/>
        <w:rPr>
          <w:rFonts w:ascii="Times New Roman" w:hAnsi="Times New Roman" w:cs="Times New Roman"/>
          <w:b/>
          <w:i/>
          <w:sz w:val="24"/>
          <w:lang w:val="en-US"/>
        </w:rPr>
      </w:pPr>
      <w:r w:rsidRPr="004C454F">
        <w:rPr>
          <w:rFonts w:ascii="Times New Roman" w:hAnsi="Times New Roman" w:cs="Times New Roman"/>
          <w:b/>
          <w:i/>
          <w:sz w:val="24"/>
          <w:lang w:val="en-US"/>
        </w:rPr>
        <w:t>Summarize</w:t>
      </w:r>
    </w:p>
    <w:p w14:paraId="16C9DB60" w14:textId="77777777" w:rsidR="004C454F" w:rsidRDefault="00962439" w:rsidP="00962439">
      <w:pPr>
        <w:pStyle w:val="DaftarParagraf"/>
        <w:spacing w:line="276" w:lineRule="auto"/>
        <w:jc w:val="center"/>
        <w:rPr>
          <w:rFonts w:ascii="Times New Roman" w:hAnsi="Times New Roman" w:cs="Times New Roman"/>
          <w:sz w:val="24"/>
          <w:lang w:val="en-US"/>
        </w:rPr>
      </w:pPr>
      <w:r w:rsidRPr="00962439">
        <w:rPr>
          <w:rFonts w:ascii="Times New Roman" w:hAnsi="Times New Roman" w:cs="Times New Roman"/>
          <w:noProof/>
          <w:sz w:val="24"/>
          <w:lang w:val="en-US"/>
        </w:rPr>
        <w:drawing>
          <wp:inline distT="0" distB="0" distL="0" distR="0" wp14:anchorId="2A788560" wp14:editId="6CA17D74">
            <wp:extent cx="3524250" cy="183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5297" cy="1841779"/>
                    </a:xfrm>
                    <a:prstGeom prst="rect">
                      <a:avLst/>
                    </a:prstGeom>
                  </pic:spPr>
                </pic:pic>
              </a:graphicData>
            </a:graphic>
          </wp:inline>
        </w:drawing>
      </w:r>
    </w:p>
    <w:p w14:paraId="58F1B0F7" w14:textId="77777777" w:rsidR="00400ACC" w:rsidRDefault="00400ACC" w:rsidP="00AB7729">
      <w:pPr>
        <w:pStyle w:val="DaftarParagraf"/>
        <w:spacing w:line="276" w:lineRule="auto"/>
        <w:jc w:val="both"/>
        <w:rPr>
          <w:rFonts w:ascii="Times New Roman" w:hAnsi="Times New Roman" w:cs="Times New Roman"/>
          <w:sz w:val="24"/>
          <w:lang w:val="en-US"/>
        </w:rPr>
      </w:pPr>
    </w:p>
    <w:p w14:paraId="4B1ECB52" w14:textId="77777777" w:rsidR="00AB7729" w:rsidRPr="008412E3" w:rsidRDefault="00962439" w:rsidP="00AB7729">
      <w:pPr>
        <w:pStyle w:val="DaftarParagraf"/>
        <w:spacing w:line="276" w:lineRule="auto"/>
        <w:jc w:val="both"/>
        <w:rPr>
          <w:rFonts w:ascii="Times New Roman" w:hAnsi="Times New Roman" w:cs="Times New Roman"/>
          <w:sz w:val="24"/>
          <w:lang w:val="en-US"/>
        </w:rPr>
      </w:pP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w:t>
      </w:r>
      <w:r w:rsidR="00400ACC">
        <w:rPr>
          <w:rFonts w:ascii="Times New Roman" w:hAnsi="Times New Roman" w:cs="Times New Roman"/>
          <w:sz w:val="24"/>
          <w:lang w:val="en-US"/>
        </w:rPr>
        <w:t>ma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tim</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adalah</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prinsip</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utama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dalam</w:t>
      </w:r>
      <w:proofErr w:type="spellEnd"/>
      <w:r w:rsidR="00400ACC">
        <w:rPr>
          <w:rFonts w:ascii="Times New Roman" w:hAnsi="Times New Roman" w:cs="Times New Roman"/>
          <w:sz w:val="24"/>
          <w:lang w:val="en-US"/>
        </w:rPr>
        <w:t xml:space="preserve"> </w:t>
      </w:r>
      <w:r w:rsidR="00400ACC">
        <w:rPr>
          <w:rFonts w:ascii="Times New Roman" w:hAnsi="Times New Roman" w:cs="Times New Roman"/>
          <w:i/>
          <w:sz w:val="24"/>
          <w:lang w:val="en-US"/>
        </w:rPr>
        <w:t>agile software development</w:t>
      </w:r>
      <w:r w:rsidR="00400ACC">
        <w:rPr>
          <w:rFonts w:ascii="Times New Roman" w:hAnsi="Times New Roman" w:cs="Times New Roman"/>
          <w:sz w:val="24"/>
          <w:lang w:val="en-US"/>
        </w:rPr>
        <w:t xml:space="preserve">, yang sangat </w:t>
      </w:r>
      <w:proofErr w:type="spellStart"/>
      <w:r w:rsidR="00400ACC">
        <w:rPr>
          <w:rFonts w:ascii="Times New Roman" w:hAnsi="Times New Roman" w:cs="Times New Roman"/>
          <w:sz w:val="24"/>
          <w:lang w:val="en-US"/>
        </w:rPr>
        <w:t>sering</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digunakan</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untuk</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melakukan</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pengembangan</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sistem</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perangkat</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lunak</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Walaupun</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tidak</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ada</w:t>
      </w:r>
      <w:proofErr w:type="spellEnd"/>
      <w:r w:rsidR="00400ACC">
        <w:rPr>
          <w:rFonts w:ascii="Times New Roman" w:hAnsi="Times New Roman" w:cs="Times New Roman"/>
          <w:sz w:val="24"/>
          <w:lang w:val="en-US"/>
        </w:rPr>
        <w:t xml:space="preserve"> model yang </w:t>
      </w:r>
      <w:proofErr w:type="spellStart"/>
      <w:r w:rsidR="00400ACC">
        <w:rPr>
          <w:rFonts w:ascii="Times New Roman" w:hAnsi="Times New Roman" w:cs="Times New Roman"/>
          <w:sz w:val="24"/>
          <w:lang w:val="en-US"/>
        </w:rPr>
        <w:t>menggambarkan</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efektivitas</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metode</w:t>
      </w:r>
      <w:proofErr w:type="spellEnd"/>
      <w:r w:rsidR="00400ACC">
        <w:rPr>
          <w:rFonts w:ascii="Times New Roman" w:hAnsi="Times New Roman" w:cs="Times New Roman"/>
          <w:sz w:val="24"/>
          <w:lang w:val="en-US"/>
        </w:rPr>
        <w:t xml:space="preserve"> </w:t>
      </w:r>
      <w:r w:rsidR="00400ACC">
        <w:rPr>
          <w:rFonts w:ascii="Times New Roman" w:hAnsi="Times New Roman" w:cs="Times New Roman"/>
          <w:i/>
          <w:sz w:val="24"/>
          <w:lang w:val="en-US"/>
        </w:rPr>
        <w:t xml:space="preserve">agile </w:t>
      </w:r>
      <w:proofErr w:type="spellStart"/>
      <w:r w:rsidR="00400ACC">
        <w:rPr>
          <w:rFonts w:ascii="Times New Roman" w:hAnsi="Times New Roman" w:cs="Times New Roman"/>
          <w:sz w:val="24"/>
          <w:lang w:val="en-US"/>
        </w:rPr>
        <w:t>selama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kerja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sama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tim</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lastRenderedPageBreak/>
        <w:t>secara</w:t>
      </w:r>
      <w:proofErr w:type="spellEnd"/>
      <w:r w:rsidR="00400ACC">
        <w:rPr>
          <w:rFonts w:ascii="Times New Roman" w:hAnsi="Times New Roman" w:cs="Times New Roman"/>
          <w:sz w:val="24"/>
          <w:lang w:val="en-US"/>
        </w:rPr>
        <w:t xml:space="preserve"> </w:t>
      </w:r>
      <w:proofErr w:type="spellStart"/>
      <w:r w:rsidR="00400ACC">
        <w:rPr>
          <w:rFonts w:ascii="Times New Roman" w:hAnsi="Times New Roman" w:cs="Times New Roman"/>
          <w:sz w:val="24"/>
          <w:lang w:val="en-US"/>
        </w:rPr>
        <w:t>jelas</w:t>
      </w:r>
      <w:proofErr w:type="spellEnd"/>
      <w:r w:rsidR="00400ACC">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hal</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ini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dapat</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diatasi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dengan</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cara</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memperluas</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efektivitas</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kerja</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sama</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tim</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untuk</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menyesuaikan</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kebutuhan</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tim</w:t>
      </w:r>
      <w:proofErr w:type="spellEnd"/>
      <w:r w:rsidR="00B939DF">
        <w:rPr>
          <w:rFonts w:ascii="Times New Roman" w:hAnsi="Times New Roman" w:cs="Times New Roman"/>
          <w:sz w:val="24"/>
          <w:lang w:val="en-US"/>
        </w:rPr>
        <w:t xml:space="preserve"> </w:t>
      </w:r>
      <w:r w:rsidR="00B939DF">
        <w:rPr>
          <w:rFonts w:ascii="Times New Roman" w:hAnsi="Times New Roman" w:cs="Times New Roman"/>
          <w:i/>
          <w:sz w:val="24"/>
          <w:lang w:val="en-US"/>
        </w:rPr>
        <w:t>agile software development</w:t>
      </w:r>
      <w:r w:rsidR="00B939DF">
        <w:rPr>
          <w:rFonts w:ascii="Times New Roman" w:hAnsi="Times New Roman" w:cs="Times New Roman"/>
          <w:sz w:val="24"/>
          <w:lang w:val="en-US"/>
        </w:rPr>
        <w:t xml:space="preserve">. Hal </w:t>
      </w:r>
      <w:proofErr w:type="spellStart"/>
      <w:r w:rsidR="00B939DF">
        <w:rPr>
          <w:rFonts w:ascii="Times New Roman" w:hAnsi="Times New Roman" w:cs="Times New Roman"/>
          <w:sz w:val="24"/>
          <w:lang w:val="en-US"/>
        </w:rPr>
        <w:t>ini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didasari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dari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revisi</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temuan</w:t>
      </w:r>
      <w:proofErr w:type="spellEnd"/>
      <w:r w:rsidR="00B939DF">
        <w:rPr>
          <w:rFonts w:ascii="Times New Roman" w:hAnsi="Times New Roman" w:cs="Times New Roman"/>
          <w:sz w:val="24"/>
          <w:lang w:val="en-US"/>
        </w:rPr>
        <w:t xml:space="preserve"> yang </w:t>
      </w:r>
      <w:proofErr w:type="spellStart"/>
      <w:r w:rsidR="00B939DF">
        <w:rPr>
          <w:rFonts w:ascii="Times New Roman" w:hAnsi="Times New Roman" w:cs="Times New Roman"/>
          <w:sz w:val="24"/>
          <w:lang w:val="en-US"/>
        </w:rPr>
        <w:t>berasal</w:t>
      </w:r>
      <w:proofErr w:type="spellEnd"/>
      <w:r w:rsidR="00B939DF">
        <w:rPr>
          <w:rFonts w:ascii="Times New Roman" w:hAnsi="Times New Roman" w:cs="Times New Roman"/>
          <w:sz w:val="24"/>
          <w:lang w:val="en-US"/>
        </w:rPr>
        <w:t xml:space="preserve"> </w:t>
      </w:r>
      <w:proofErr w:type="spellStart"/>
      <w:r w:rsidR="00B939DF">
        <w:rPr>
          <w:rFonts w:ascii="Times New Roman" w:hAnsi="Times New Roman" w:cs="Times New Roman"/>
          <w:sz w:val="24"/>
          <w:lang w:val="en-US"/>
        </w:rPr>
        <w:t>dari</w:t>
      </w:r>
      <w:proofErr w:type="spellEnd"/>
      <w:r w:rsidR="00B939DF">
        <w:rPr>
          <w:rFonts w:ascii="Times New Roman" w:hAnsi="Times New Roman" w:cs="Times New Roman"/>
          <w:sz w:val="24"/>
          <w:lang w:val="en-US"/>
        </w:rPr>
        <w:t xml:space="preserve"> </w:t>
      </w:r>
      <w:r w:rsidR="00B939DF">
        <w:rPr>
          <w:rFonts w:ascii="Times New Roman" w:hAnsi="Times New Roman" w:cs="Times New Roman"/>
          <w:i/>
          <w:sz w:val="24"/>
          <w:lang w:val="en-US"/>
        </w:rPr>
        <w:t>focus group study</w:t>
      </w:r>
      <w:r w:rsidR="00B939DF">
        <w:rPr>
          <w:rFonts w:ascii="Times New Roman" w:hAnsi="Times New Roman" w:cs="Times New Roman"/>
          <w:sz w:val="24"/>
          <w:lang w:val="en-US"/>
        </w:rPr>
        <w:t xml:space="preserve">, </w:t>
      </w:r>
      <w:r w:rsidR="00B939DF">
        <w:rPr>
          <w:rFonts w:ascii="Times New Roman" w:hAnsi="Times New Roman" w:cs="Times New Roman"/>
          <w:i/>
          <w:sz w:val="24"/>
          <w:lang w:val="en-US"/>
        </w:rPr>
        <w:t xml:space="preserve">multi-case study, </w:t>
      </w:r>
      <w:r w:rsidR="00B939DF">
        <w:rPr>
          <w:rFonts w:ascii="Times New Roman" w:hAnsi="Times New Roman" w:cs="Times New Roman"/>
          <w:sz w:val="24"/>
          <w:lang w:val="en-US"/>
        </w:rPr>
        <w:t xml:space="preserve">dan </w:t>
      </w:r>
      <w:r w:rsidR="00B939DF">
        <w:rPr>
          <w:rFonts w:ascii="Times New Roman" w:hAnsi="Times New Roman" w:cs="Times New Roman"/>
          <w:i/>
          <w:sz w:val="24"/>
          <w:lang w:val="en-US"/>
        </w:rPr>
        <w:t>multi-</w:t>
      </w:r>
      <w:r w:rsidR="00E947F4">
        <w:rPr>
          <w:rFonts w:ascii="Times New Roman" w:hAnsi="Times New Roman" w:cs="Times New Roman"/>
          <w:i/>
          <w:sz w:val="24"/>
          <w:lang w:val="en-US"/>
        </w:rPr>
        <w:t>vocal literature review</w:t>
      </w:r>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Efektivitas</w:t>
      </w:r>
      <w:proofErr w:type="spellEnd"/>
      <w:r w:rsidR="00E947F4">
        <w:rPr>
          <w:rFonts w:ascii="Times New Roman" w:hAnsi="Times New Roman" w:cs="Times New Roman"/>
          <w:sz w:val="24"/>
          <w:lang w:val="en-US"/>
        </w:rPr>
        <w:t xml:space="preserve"> model </w:t>
      </w:r>
      <w:proofErr w:type="spellStart"/>
      <w:r w:rsidR="00E947F4">
        <w:rPr>
          <w:rFonts w:ascii="Times New Roman" w:hAnsi="Times New Roman" w:cs="Times New Roman"/>
          <w:sz w:val="24"/>
          <w:lang w:val="en-US"/>
        </w:rPr>
        <w:t>untuk</w:t>
      </w:r>
      <w:proofErr w:type="spellEnd"/>
      <w:r w:rsidR="00E947F4">
        <w:rPr>
          <w:rFonts w:ascii="Times New Roman" w:hAnsi="Times New Roman" w:cs="Times New Roman"/>
          <w:sz w:val="24"/>
          <w:lang w:val="en-US"/>
        </w:rPr>
        <w:t xml:space="preserve"> </w:t>
      </w:r>
      <w:r w:rsidR="00E947F4">
        <w:rPr>
          <w:rFonts w:ascii="Times New Roman" w:hAnsi="Times New Roman" w:cs="Times New Roman"/>
          <w:i/>
          <w:sz w:val="24"/>
          <w:lang w:val="en-US"/>
        </w:rPr>
        <w:t>agile teams</w:t>
      </w:r>
      <w:r w:rsidR="00E947F4">
        <w:rPr>
          <w:rFonts w:ascii="Times New Roman" w:hAnsi="Times New Roman" w:cs="Times New Roman"/>
          <w:sz w:val="24"/>
          <w:lang w:val="en-US"/>
        </w:rPr>
        <w:t xml:space="preserve">, di </w:t>
      </w:r>
      <w:proofErr w:type="spellStart"/>
      <w:r w:rsidR="00E947F4">
        <w:rPr>
          <w:rFonts w:ascii="Times New Roman" w:hAnsi="Times New Roman" w:cs="Times New Roman"/>
          <w:sz w:val="24"/>
          <w:lang w:val="en-US"/>
        </w:rPr>
        <w:t>antaranya</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adalah</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tiga</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koordinasi</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mekanisme</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seperti</w:t>
      </w:r>
      <w:proofErr w:type="spellEnd"/>
      <w:r w:rsidR="00E947F4">
        <w:rPr>
          <w:rFonts w:ascii="Times New Roman" w:hAnsi="Times New Roman" w:cs="Times New Roman"/>
          <w:sz w:val="24"/>
          <w:lang w:val="en-US"/>
        </w:rPr>
        <w:t xml:space="preserve"> </w:t>
      </w:r>
      <w:r w:rsidR="00E947F4">
        <w:rPr>
          <w:rFonts w:ascii="Times New Roman" w:hAnsi="Times New Roman" w:cs="Times New Roman"/>
          <w:i/>
          <w:sz w:val="24"/>
          <w:lang w:val="en-US"/>
        </w:rPr>
        <w:t>shared mental models</w:t>
      </w:r>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komunikasi</w:t>
      </w:r>
      <w:proofErr w:type="spellEnd"/>
      <w:r w:rsidR="00E947F4">
        <w:rPr>
          <w:rFonts w:ascii="Times New Roman" w:hAnsi="Times New Roman" w:cs="Times New Roman"/>
          <w:sz w:val="24"/>
          <w:lang w:val="en-US"/>
        </w:rPr>
        <w:t xml:space="preserve">, dan </w:t>
      </w:r>
      <w:proofErr w:type="spellStart"/>
      <w:r w:rsidR="00E947F4">
        <w:rPr>
          <w:rFonts w:ascii="Times New Roman" w:hAnsi="Times New Roman" w:cs="Times New Roman"/>
          <w:sz w:val="24"/>
          <w:lang w:val="en-US"/>
        </w:rPr>
        <w:t>kepercayaan</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satu</w:t>
      </w:r>
      <w:proofErr w:type="spellEnd"/>
      <w:r w:rsidR="00E947F4">
        <w:rPr>
          <w:rFonts w:ascii="Times New Roman" w:hAnsi="Times New Roman" w:cs="Times New Roman"/>
          <w:sz w:val="24"/>
          <w:lang w:val="en-US"/>
        </w:rPr>
        <w:t xml:space="preserve"> </w:t>
      </w:r>
      <w:proofErr w:type="spellStart"/>
      <w:r w:rsidR="00E947F4">
        <w:rPr>
          <w:rFonts w:ascii="Times New Roman" w:hAnsi="Times New Roman" w:cs="Times New Roman"/>
          <w:sz w:val="24"/>
          <w:lang w:val="en-US"/>
        </w:rPr>
        <w:t>sama</w:t>
      </w:r>
      <w:proofErr w:type="spellEnd"/>
      <w:r w:rsidR="00E947F4">
        <w:rPr>
          <w:rFonts w:ascii="Times New Roman" w:hAnsi="Times New Roman" w:cs="Times New Roman"/>
          <w:sz w:val="24"/>
          <w:lang w:val="en-US"/>
        </w:rPr>
        <w:t xml:space="preserve"> lain</w:t>
      </w:r>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serta</w:t>
      </w:r>
      <w:proofErr w:type="spellEnd"/>
      <w:r w:rsidR="007941BF">
        <w:rPr>
          <w:rFonts w:ascii="Times New Roman" w:hAnsi="Times New Roman" w:cs="Times New Roman"/>
          <w:sz w:val="24"/>
          <w:lang w:val="en-US"/>
        </w:rPr>
        <w:t xml:space="preserve"> lima </w:t>
      </w:r>
      <w:proofErr w:type="spellStart"/>
      <w:r w:rsidR="007941BF">
        <w:rPr>
          <w:rFonts w:ascii="Times New Roman" w:hAnsi="Times New Roman" w:cs="Times New Roman"/>
          <w:sz w:val="24"/>
          <w:lang w:val="en-US"/>
        </w:rPr>
        <w:t>komponen</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yaitu</w:t>
      </w:r>
      <w:proofErr w:type="spellEnd"/>
      <w:r w:rsidR="007941BF">
        <w:rPr>
          <w:rFonts w:ascii="Times New Roman" w:hAnsi="Times New Roman" w:cs="Times New Roman"/>
          <w:sz w:val="24"/>
          <w:lang w:val="en-US"/>
        </w:rPr>
        <w:t xml:space="preserve"> </w:t>
      </w:r>
      <w:r w:rsidR="007941BF">
        <w:rPr>
          <w:rFonts w:ascii="Times New Roman" w:hAnsi="Times New Roman" w:cs="Times New Roman"/>
          <w:i/>
          <w:sz w:val="24"/>
          <w:lang w:val="en-US"/>
        </w:rPr>
        <w:t>shared leadership</w:t>
      </w:r>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orientasi</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tim</w:t>
      </w:r>
      <w:proofErr w:type="spellEnd"/>
      <w:r w:rsidR="007941BF">
        <w:rPr>
          <w:rFonts w:ascii="Times New Roman" w:hAnsi="Times New Roman" w:cs="Times New Roman"/>
          <w:sz w:val="24"/>
          <w:lang w:val="en-US"/>
        </w:rPr>
        <w:t xml:space="preserve">, </w:t>
      </w:r>
      <w:r w:rsidR="007941BF">
        <w:rPr>
          <w:rFonts w:ascii="Times New Roman" w:hAnsi="Times New Roman" w:cs="Times New Roman"/>
          <w:i/>
          <w:sz w:val="24"/>
          <w:lang w:val="en-US"/>
        </w:rPr>
        <w:t>redundancy</w:t>
      </w:r>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kemampuan</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beradaptasi</w:t>
      </w:r>
      <w:proofErr w:type="spellEnd"/>
      <w:r w:rsidR="007941BF">
        <w:rPr>
          <w:rFonts w:ascii="Times New Roman" w:hAnsi="Times New Roman" w:cs="Times New Roman"/>
          <w:sz w:val="24"/>
          <w:lang w:val="en-US"/>
        </w:rPr>
        <w:t xml:space="preserve">, dan </w:t>
      </w:r>
      <w:proofErr w:type="spellStart"/>
      <w:r w:rsidR="007941BF">
        <w:rPr>
          <w:rFonts w:ascii="Times New Roman" w:hAnsi="Times New Roman" w:cs="Times New Roman"/>
          <w:sz w:val="24"/>
          <w:lang w:val="en-US"/>
        </w:rPr>
        <w:t>umpan</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balik</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rekan</w:t>
      </w:r>
      <w:proofErr w:type="spellEnd"/>
      <w:r w:rsidR="007941BF">
        <w:rPr>
          <w:rFonts w:ascii="Times New Roman" w:hAnsi="Times New Roman" w:cs="Times New Roman"/>
          <w:sz w:val="24"/>
          <w:lang w:val="en-US"/>
        </w:rPr>
        <w:t>. Hal-</w:t>
      </w:r>
      <w:proofErr w:type="spellStart"/>
      <w:r w:rsidR="007941BF">
        <w:rPr>
          <w:rFonts w:ascii="Times New Roman" w:hAnsi="Times New Roman" w:cs="Times New Roman"/>
          <w:sz w:val="24"/>
          <w:lang w:val="en-US"/>
        </w:rPr>
        <w:t>hal</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tersebut</w:t>
      </w:r>
      <w:proofErr w:type="spellEnd"/>
      <w:r w:rsidR="007941BF">
        <w:rPr>
          <w:rFonts w:ascii="Times New Roman" w:hAnsi="Times New Roman" w:cs="Times New Roman"/>
          <w:sz w:val="24"/>
          <w:lang w:val="en-US"/>
        </w:rPr>
        <w:t xml:space="preserve"> sangat </w:t>
      </w:r>
      <w:proofErr w:type="spellStart"/>
      <w:r w:rsidR="007941BF">
        <w:rPr>
          <w:rFonts w:ascii="Times New Roman" w:hAnsi="Times New Roman" w:cs="Times New Roman"/>
          <w:sz w:val="24"/>
          <w:lang w:val="en-US"/>
        </w:rPr>
        <w:t>berpengaruh</w:t>
      </w:r>
      <w:proofErr w:type="spellEnd"/>
      <w:r w:rsidR="007941BF">
        <w:rPr>
          <w:rFonts w:ascii="Times New Roman" w:hAnsi="Times New Roman" w:cs="Times New Roman"/>
          <w:sz w:val="24"/>
          <w:lang w:val="en-US"/>
        </w:rPr>
        <w:t xml:space="preserve"> pada </w:t>
      </w:r>
      <w:proofErr w:type="spellStart"/>
      <w:r w:rsidR="007941BF">
        <w:rPr>
          <w:rFonts w:ascii="Times New Roman" w:hAnsi="Times New Roman" w:cs="Times New Roman"/>
          <w:sz w:val="24"/>
          <w:lang w:val="en-US"/>
        </w:rPr>
        <w:t>efektivitas</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tim.</w:t>
      </w:r>
      <w:proofErr w:type="spellEnd"/>
      <w:r w:rsidR="007941BF">
        <w:rPr>
          <w:rFonts w:ascii="Times New Roman" w:hAnsi="Times New Roman" w:cs="Times New Roman"/>
          <w:sz w:val="24"/>
          <w:lang w:val="en-US"/>
        </w:rPr>
        <w:t xml:space="preserve"> Model </w:t>
      </w:r>
      <w:proofErr w:type="spellStart"/>
      <w:r w:rsidR="007941BF">
        <w:rPr>
          <w:rFonts w:ascii="Times New Roman" w:hAnsi="Times New Roman" w:cs="Times New Roman"/>
          <w:sz w:val="24"/>
          <w:lang w:val="en-US"/>
        </w:rPr>
        <w:t>ini</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dapat</w:t>
      </w:r>
      <w:proofErr w:type="spellEnd"/>
      <w:r w:rsidR="007941BF">
        <w:rPr>
          <w:rFonts w:ascii="Times New Roman" w:hAnsi="Times New Roman" w:cs="Times New Roman"/>
          <w:sz w:val="24"/>
          <w:lang w:val="en-US"/>
        </w:rPr>
        <w:t xml:space="preserve"> </w:t>
      </w:r>
      <w:proofErr w:type="spellStart"/>
      <w:r w:rsidR="007941BF">
        <w:rPr>
          <w:rFonts w:ascii="Times New Roman" w:hAnsi="Times New Roman" w:cs="Times New Roman"/>
          <w:sz w:val="24"/>
          <w:lang w:val="en-US"/>
        </w:rPr>
        <w:t>digunakan</w:t>
      </w:r>
      <w:proofErr w:type="spellEnd"/>
      <w:r w:rsidR="007941BF">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bagi</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anggota</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tim</w:t>
      </w:r>
      <w:proofErr w:type="spellEnd"/>
      <w:r w:rsidR="008412E3">
        <w:rPr>
          <w:rFonts w:ascii="Times New Roman" w:hAnsi="Times New Roman" w:cs="Times New Roman"/>
          <w:sz w:val="24"/>
          <w:lang w:val="en-US"/>
        </w:rPr>
        <w:t xml:space="preserve">, </w:t>
      </w:r>
      <w:r w:rsidR="008412E3">
        <w:rPr>
          <w:rFonts w:ascii="Times New Roman" w:hAnsi="Times New Roman" w:cs="Times New Roman"/>
          <w:i/>
          <w:sz w:val="24"/>
          <w:lang w:val="en-US"/>
        </w:rPr>
        <w:t>agile coaches</w:t>
      </w:r>
      <w:r w:rsidR="008412E3">
        <w:rPr>
          <w:rFonts w:ascii="Times New Roman" w:hAnsi="Times New Roman" w:cs="Times New Roman"/>
          <w:sz w:val="24"/>
          <w:lang w:val="en-US"/>
        </w:rPr>
        <w:t xml:space="preserve">, dan </w:t>
      </w:r>
      <w:proofErr w:type="spellStart"/>
      <w:r w:rsidR="008412E3">
        <w:rPr>
          <w:rFonts w:ascii="Times New Roman" w:hAnsi="Times New Roman" w:cs="Times New Roman"/>
          <w:sz w:val="24"/>
          <w:lang w:val="en-US"/>
        </w:rPr>
        <w:t>pimpinan</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dalam</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organisasi</w:t>
      </w:r>
      <w:proofErr w:type="spellEnd"/>
      <w:r w:rsidR="008412E3">
        <w:rPr>
          <w:rFonts w:ascii="Times New Roman" w:hAnsi="Times New Roman" w:cs="Times New Roman"/>
          <w:sz w:val="24"/>
          <w:lang w:val="en-US"/>
        </w:rPr>
        <w:t xml:space="preserve"> yang </w:t>
      </w:r>
      <w:proofErr w:type="spellStart"/>
      <w:r w:rsidR="008412E3">
        <w:rPr>
          <w:rFonts w:ascii="Times New Roman" w:hAnsi="Times New Roman" w:cs="Times New Roman"/>
          <w:sz w:val="24"/>
          <w:lang w:val="en-US"/>
        </w:rPr>
        <w:t>bergerak</w:t>
      </w:r>
      <w:proofErr w:type="spellEnd"/>
      <w:r w:rsidR="008412E3">
        <w:rPr>
          <w:rFonts w:ascii="Times New Roman" w:hAnsi="Times New Roman" w:cs="Times New Roman"/>
          <w:sz w:val="24"/>
          <w:lang w:val="en-US"/>
        </w:rPr>
        <w:t xml:space="preserve"> di </w:t>
      </w:r>
      <w:proofErr w:type="spellStart"/>
      <w:r w:rsidR="008412E3">
        <w:rPr>
          <w:rFonts w:ascii="Times New Roman" w:hAnsi="Times New Roman" w:cs="Times New Roman"/>
          <w:sz w:val="24"/>
          <w:lang w:val="en-US"/>
        </w:rPr>
        <w:t>bidang</w:t>
      </w:r>
      <w:proofErr w:type="spellEnd"/>
      <w:r w:rsidR="008412E3">
        <w:rPr>
          <w:rFonts w:ascii="Times New Roman" w:hAnsi="Times New Roman" w:cs="Times New Roman"/>
          <w:sz w:val="24"/>
          <w:lang w:val="en-US"/>
        </w:rPr>
        <w:t xml:space="preserve"> </w:t>
      </w:r>
      <w:r w:rsidR="008412E3">
        <w:rPr>
          <w:rFonts w:ascii="Times New Roman" w:hAnsi="Times New Roman" w:cs="Times New Roman"/>
          <w:i/>
          <w:sz w:val="24"/>
          <w:lang w:val="en-US"/>
        </w:rPr>
        <w:t>software</w:t>
      </w:r>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Selain</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itu</w:t>
      </w:r>
      <w:proofErr w:type="spellEnd"/>
      <w:r w:rsidR="008412E3">
        <w:rPr>
          <w:rFonts w:ascii="Times New Roman" w:hAnsi="Times New Roman" w:cs="Times New Roman"/>
          <w:sz w:val="24"/>
          <w:lang w:val="en-US"/>
        </w:rPr>
        <w:t xml:space="preserve">, model </w:t>
      </w:r>
      <w:proofErr w:type="spellStart"/>
      <w:r w:rsidR="008412E3">
        <w:rPr>
          <w:rFonts w:ascii="Times New Roman" w:hAnsi="Times New Roman" w:cs="Times New Roman"/>
          <w:sz w:val="24"/>
          <w:lang w:val="en-US"/>
        </w:rPr>
        <w:t>ini</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membuka</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kesempatan</w:t>
      </w:r>
      <w:proofErr w:type="spellEnd"/>
      <w:r w:rsidR="008412E3">
        <w:rPr>
          <w:rFonts w:ascii="Times New Roman" w:hAnsi="Times New Roman" w:cs="Times New Roman"/>
          <w:sz w:val="24"/>
          <w:lang w:val="en-US"/>
        </w:rPr>
        <w:t xml:space="preserve"> dan </w:t>
      </w:r>
      <w:proofErr w:type="spellStart"/>
      <w:r w:rsidR="008412E3">
        <w:rPr>
          <w:rFonts w:ascii="Times New Roman" w:hAnsi="Times New Roman" w:cs="Times New Roman"/>
          <w:sz w:val="24"/>
          <w:lang w:val="en-US"/>
        </w:rPr>
        <w:t>arah</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riset</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baru</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bagi</w:t>
      </w:r>
      <w:proofErr w:type="spellEnd"/>
      <w:r w:rsidR="008412E3">
        <w:rPr>
          <w:rFonts w:ascii="Times New Roman" w:hAnsi="Times New Roman" w:cs="Times New Roman"/>
          <w:sz w:val="24"/>
          <w:lang w:val="en-US"/>
        </w:rPr>
        <w:t xml:space="preserve"> </w:t>
      </w:r>
      <w:r w:rsidR="008412E3">
        <w:rPr>
          <w:rFonts w:ascii="Times New Roman" w:hAnsi="Times New Roman" w:cs="Times New Roman"/>
          <w:i/>
          <w:sz w:val="24"/>
          <w:lang w:val="en-US"/>
        </w:rPr>
        <w:t xml:space="preserve">software engineering </w:t>
      </w:r>
      <w:proofErr w:type="spellStart"/>
      <w:r w:rsidR="008412E3">
        <w:rPr>
          <w:rFonts w:ascii="Times New Roman" w:hAnsi="Times New Roman" w:cs="Times New Roman"/>
          <w:sz w:val="24"/>
          <w:lang w:val="en-US"/>
        </w:rPr>
        <w:t>berpengalaman</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memperbolehkan</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peneliti</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untuk</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mengetahui</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bagaimana</w:t>
      </w:r>
      <w:proofErr w:type="spellEnd"/>
      <w:r w:rsidR="008412E3">
        <w:rPr>
          <w:rFonts w:ascii="Times New Roman" w:hAnsi="Times New Roman" w:cs="Times New Roman"/>
          <w:sz w:val="24"/>
          <w:lang w:val="en-US"/>
        </w:rPr>
        <w:t xml:space="preserve"> dan </w:t>
      </w:r>
      <w:proofErr w:type="spellStart"/>
      <w:r w:rsidR="008412E3">
        <w:rPr>
          <w:rFonts w:ascii="Times New Roman" w:hAnsi="Times New Roman" w:cs="Times New Roman"/>
          <w:sz w:val="24"/>
          <w:lang w:val="en-US"/>
        </w:rPr>
        <w:t>mengapa</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penerapan</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metode</w:t>
      </w:r>
      <w:proofErr w:type="spellEnd"/>
      <w:r w:rsidR="008412E3">
        <w:rPr>
          <w:rFonts w:ascii="Times New Roman" w:hAnsi="Times New Roman" w:cs="Times New Roman"/>
          <w:sz w:val="24"/>
          <w:lang w:val="en-US"/>
        </w:rPr>
        <w:t xml:space="preserve"> </w:t>
      </w:r>
      <w:r w:rsidR="008412E3">
        <w:rPr>
          <w:rFonts w:ascii="Times New Roman" w:hAnsi="Times New Roman" w:cs="Times New Roman"/>
          <w:i/>
          <w:sz w:val="24"/>
          <w:lang w:val="en-US"/>
        </w:rPr>
        <w:t xml:space="preserve">agile </w:t>
      </w:r>
      <w:proofErr w:type="spellStart"/>
      <w:r w:rsidR="008412E3">
        <w:rPr>
          <w:rFonts w:ascii="Times New Roman" w:hAnsi="Times New Roman" w:cs="Times New Roman"/>
          <w:sz w:val="24"/>
          <w:lang w:val="en-US"/>
        </w:rPr>
        <w:t>beserta</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praktiknya</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dapat</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berkontribusi</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dalam</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efektivitas</w:t>
      </w:r>
      <w:proofErr w:type="spellEnd"/>
      <w:r w:rsidR="008412E3">
        <w:rPr>
          <w:rFonts w:ascii="Times New Roman" w:hAnsi="Times New Roman" w:cs="Times New Roman"/>
          <w:sz w:val="24"/>
          <w:lang w:val="en-US"/>
        </w:rPr>
        <w:t xml:space="preserve"> </w:t>
      </w:r>
      <w:proofErr w:type="spellStart"/>
      <w:r w:rsidR="008412E3">
        <w:rPr>
          <w:rFonts w:ascii="Times New Roman" w:hAnsi="Times New Roman" w:cs="Times New Roman"/>
          <w:sz w:val="24"/>
          <w:lang w:val="en-US"/>
        </w:rPr>
        <w:t>tim</w:t>
      </w:r>
      <w:proofErr w:type="spellEnd"/>
      <w:r w:rsidR="008412E3">
        <w:rPr>
          <w:rFonts w:ascii="Times New Roman" w:hAnsi="Times New Roman" w:cs="Times New Roman"/>
          <w:sz w:val="24"/>
          <w:lang w:val="en-US"/>
        </w:rPr>
        <w:t xml:space="preserve"> </w:t>
      </w:r>
      <w:r w:rsidR="008412E3">
        <w:rPr>
          <w:rFonts w:ascii="Times New Roman" w:hAnsi="Times New Roman" w:cs="Times New Roman"/>
          <w:sz w:val="24"/>
          <w:lang w:val="en-US"/>
        </w:rPr>
        <w:fldChar w:fldCharType="begin" w:fldLock="1"/>
      </w:r>
      <w:r w:rsidR="008412E3">
        <w:rPr>
          <w:rFonts w:ascii="Times New Roman" w:hAnsi="Times New Roman" w:cs="Times New Roman"/>
          <w:sz w:val="24"/>
          <w:lang w:val="en-US"/>
        </w:rPr>
        <w:instrText>ADDIN CSL_CITATION {"citationItems":[{"id":"ITEM-1","itemData":{"DOI":"10.1007/s10664-021-10115-0","abstract":"Teamwork is crucial in software development, particularly in agile development teams which are cross-functional and where team members work intensively together to develop a cohesive software solution. Effective teamwork is not easy; prior studies indicate challenges with communication, learning, prioritization, and leadership. Nevertheless, there is much advice available for teams, from agile methods, practitioner literature, and general studies on teamwork to a growing body of empirical studies on teamwork in the specific context of agile software development. This article presents the agile teamwork effectiveness model (ATEM) for colocated agile development teams. The model is based on evidence from focus groups, case studies, and multi-vocal literature and is a revision of a general team effectiveness model. Our model of agile teamwork effectiveness is composed of shared leadership, team orientation, redundancy, adaptability, and peer feedback. Coordinating mechanisms are needed to facilitate these components. The coordinating mechanisms are shared mental models, communication, and mutual trust. We critically examine the model and discuss extensions for very small, multi-team, distributed, and safety-critical development contexts. The model is intended for researchers, team members, coaches, and leaders in the agile community.","author":[{"dropping-particle":"","family":"Strode","given":"D.","non-dropping-particle":"","parse-names":false,"suffix":""},{"dropping-particle":"","family":"Dingsøyr","given":"T.","non-dropping-particle":"","parse-names":false,"suffix":""},{"dropping-particle":"","family":"Lindsjorn","given":"Y.","non-dropping-particle":"","parse-names":false,"suffix":""}],"container-title":"Empirical Software Engineering","id":"ITEM-1","issue":"2","issued":{"date-parts":[["2022"]]},"title":"A teamwork effectiveness model for agile software development","type":"article-journal","volume":"27"},"uris":["http://www.mendeley.com/documents/?uuid=477e21bd-7ab3-344d-88c0-58c3db52e18b"]}],"mendeley":{"formattedCitation":"(Strode et al., 2022)","plainTextFormattedCitation":"(Strode et al., 2022)","previouslyFormattedCitation":"(Strode et al., 2022)"},"properties":{"noteIndex":0},"schema":"https://github.com/citation-style-language/schema/raw/master/csl-citation.json"}</w:instrText>
      </w:r>
      <w:r w:rsidR="008412E3">
        <w:rPr>
          <w:rFonts w:ascii="Times New Roman" w:hAnsi="Times New Roman" w:cs="Times New Roman"/>
          <w:sz w:val="24"/>
          <w:lang w:val="en-US"/>
        </w:rPr>
        <w:fldChar w:fldCharType="separate"/>
      </w:r>
      <w:r w:rsidR="008412E3" w:rsidRPr="008412E3">
        <w:rPr>
          <w:rFonts w:ascii="Times New Roman" w:hAnsi="Times New Roman" w:cs="Times New Roman"/>
          <w:noProof/>
          <w:sz w:val="24"/>
          <w:lang w:val="en-US"/>
        </w:rPr>
        <w:t>(Strode et al., 2022)</w:t>
      </w:r>
      <w:r w:rsidR="008412E3">
        <w:rPr>
          <w:rFonts w:ascii="Times New Roman" w:hAnsi="Times New Roman" w:cs="Times New Roman"/>
          <w:sz w:val="24"/>
          <w:lang w:val="en-US"/>
        </w:rPr>
        <w:fldChar w:fldCharType="end"/>
      </w:r>
      <w:r w:rsidR="008412E3">
        <w:rPr>
          <w:rFonts w:ascii="Times New Roman" w:hAnsi="Times New Roman" w:cs="Times New Roman"/>
          <w:sz w:val="24"/>
          <w:lang w:val="en-US"/>
        </w:rPr>
        <w:t>.</w:t>
      </w:r>
    </w:p>
    <w:p w14:paraId="776AEF96" w14:textId="77777777" w:rsidR="00AB7729" w:rsidRDefault="00AB7729" w:rsidP="00AB7729">
      <w:pPr>
        <w:pStyle w:val="DaftarParagraf"/>
        <w:spacing w:line="276" w:lineRule="auto"/>
        <w:jc w:val="both"/>
        <w:rPr>
          <w:rFonts w:ascii="Times New Roman" w:hAnsi="Times New Roman" w:cs="Times New Roman"/>
          <w:sz w:val="24"/>
          <w:lang w:val="en-US"/>
        </w:rPr>
      </w:pPr>
      <w:r>
        <w:rPr>
          <w:rFonts w:ascii="Times New Roman" w:hAnsi="Times New Roman" w:cs="Times New Roman"/>
          <w:sz w:val="24"/>
          <w:lang w:val="en-US"/>
        </w:rPr>
        <w:br w:type="page"/>
      </w:r>
    </w:p>
    <w:p w14:paraId="5C7655C9" w14:textId="77777777" w:rsidR="00AB7729" w:rsidRDefault="00AB7729" w:rsidP="00AB7729">
      <w:pPr>
        <w:pStyle w:val="DaftarParagraf"/>
        <w:spacing w:line="276"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DAFTAR PUSTAKA</w:t>
      </w:r>
    </w:p>
    <w:p w14:paraId="42C5E972" w14:textId="77777777" w:rsidR="008412E3" w:rsidRPr="008412E3" w:rsidRDefault="008412E3" w:rsidP="008412E3">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lang w:val="en-US"/>
        </w:rPr>
        <w:fldChar w:fldCharType="begin" w:fldLock="1"/>
      </w:r>
      <w:r>
        <w:rPr>
          <w:rFonts w:ascii="Times New Roman" w:hAnsi="Times New Roman" w:cs="Times New Roman"/>
          <w:sz w:val="24"/>
          <w:lang w:val="en-US"/>
        </w:rPr>
        <w:instrText xml:space="preserve">ADDIN Mendeley Bibliography CSL_BIBLIOGRAPHY </w:instrText>
      </w:r>
      <w:r>
        <w:rPr>
          <w:rFonts w:ascii="Times New Roman" w:hAnsi="Times New Roman" w:cs="Times New Roman"/>
          <w:sz w:val="24"/>
          <w:lang w:val="en-US"/>
        </w:rPr>
        <w:fldChar w:fldCharType="separate"/>
      </w:r>
      <w:r w:rsidRPr="008412E3">
        <w:rPr>
          <w:rFonts w:ascii="Times New Roman" w:hAnsi="Times New Roman" w:cs="Times New Roman"/>
          <w:noProof/>
          <w:sz w:val="24"/>
          <w:szCs w:val="24"/>
        </w:rPr>
        <w:t xml:space="preserve">Lindskog, C., &amp; Netz, J. (2021). Balancing between stability and change in Agile teams. </w:t>
      </w:r>
      <w:r w:rsidRPr="008412E3">
        <w:rPr>
          <w:rFonts w:ascii="Times New Roman" w:hAnsi="Times New Roman" w:cs="Times New Roman"/>
          <w:i/>
          <w:iCs/>
          <w:noProof/>
          <w:sz w:val="24"/>
          <w:szCs w:val="24"/>
        </w:rPr>
        <w:t>International Journal of Managing Projects in Business</w:t>
      </w:r>
      <w:r w:rsidRPr="008412E3">
        <w:rPr>
          <w:rFonts w:ascii="Times New Roman" w:hAnsi="Times New Roman" w:cs="Times New Roman"/>
          <w:noProof/>
          <w:sz w:val="24"/>
          <w:szCs w:val="24"/>
        </w:rPr>
        <w:t xml:space="preserve">, </w:t>
      </w:r>
      <w:r w:rsidRPr="008412E3">
        <w:rPr>
          <w:rFonts w:ascii="Times New Roman" w:hAnsi="Times New Roman" w:cs="Times New Roman"/>
          <w:i/>
          <w:iCs/>
          <w:noProof/>
          <w:sz w:val="24"/>
          <w:szCs w:val="24"/>
        </w:rPr>
        <w:t>14</w:t>
      </w:r>
      <w:r w:rsidRPr="008412E3">
        <w:rPr>
          <w:rFonts w:ascii="Times New Roman" w:hAnsi="Times New Roman" w:cs="Times New Roman"/>
          <w:noProof/>
          <w:sz w:val="24"/>
          <w:szCs w:val="24"/>
        </w:rPr>
        <w:t>(7), 1529–1554. https://doi.org/10.1108/IJMPB-12-2020-0366</w:t>
      </w:r>
    </w:p>
    <w:p w14:paraId="3D9983B2" w14:textId="77777777" w:rsidR="008412E3" w:rsidRPr="008412E3" w:rsidRDefault="008412E3" w:rsidP="008412E3">
      <w:pPr>
        <w:widowControl w:val="0"/>
        <w:autoSpaceDE w:val="0"/>
        <w:autoSpaceDN w:val="0"/>
        <w:adjustRightInd w:val="0"/>
        <w:spacing w:line="240" w:lineRule="auto"/>
        <w:ind w:left="480" w:hanging="480"/>
        <w:rPr>
          <w:rFonts w:ascii="Times New Roman" w:hAnsi="Times New Roman" w:cs="Times New Roman"/>
          <w:noProof/>
          <w:sz w:val="24"/>
          <w:szCs w:val="24"/>
        </w:rPr>
      </w:pPr>
      <w:r w:rsidRPr="008412E3">
        <w:rPr>
          <w:rFonts w:ascii="Times New Roman" w:hAnsi="Times New Roman" w:cs="Times New Roman"/>
          <w:noProof/>
          <w:sz w:val="24"/>
          <w:szCs w:val="24"/>
        </w:rPr>
        <w:t xml:space="preserve">López, L., Burgués, X., Martínez-Fernández, S., Vollmer, A. M., Behutiye, W., Karhapää, P., Franch, X., Rodríguez, P., &amp; Oivo, M. (2022). Quality measurement in agile and rapid software development: A systematic mapping. </w:t>
      </w:r>
      <w:r w:rsidRPr="008412E3">
        <w:rPr>
          <w:rFonts w:ascii="Times New Roman" w:hAnsi="Times New Roman" w:cs="Times New Roman"/>
          <w:i/>
          <w:iCs/>
          <w:noProof/>
          <w:sz w:val="24"/>
          <w:szCs w:val="24"/>
        </w:rPr>
        <w:t>Journal of Systems and Software</w:t>
      </w:r>
      <w:r w:rsidRPr="008412E3">
        <w:rPr>
          <w:rFonts w:ascii="Times New Roman" w:hAnsi="Times New Roman" w:cs="Times New Roman"/>
          <w:noProof/>
          <w:sz w:val="24"/>
          <w:szCs w:val="24"/>
        </w:rPr>
        <w:t xml:space="preserve">, </w:t>
      </w:r>
      <w:r w:rsidRPr="008412E3">
        <w:rPr>
          <w:rFonts w:ascii="Times New Roman" w:hAnsi="Times New Roman" w:cs="Times New Roman"/>
          <w:i/>
          <w:iCs/>
          <w:noProof/>
          <w:sz w:val="24"/>
          <w:szCs w:val="24"/>
        </w:rPr>
        <w:t>186</w:t>
      </w:r>
      <w:r w:rsidRPr="008412E3">
        <w:rPr>
          <w:rFonts w:ascii="Times New Roman" w:hAnsi="Times New Roman" w:cs="Times New Roman"/>
          <w:noProof/>
          <w:sz w:val="24"/>
          <w:szCs w:val="24"/>
        </w:rPr>
        <w:t>, 111187. https://doi.org/10.1016/j.jss.2021.111187</w:t>
      </w:r>
    </w:p>
    <w:p w14:paraId="455E0FDE" w14:textId="77777777" w:rsidR="008412E3" w:rsidRPr="008412E3" w:rsidRDefault="008412E3" w:rsidP="008412E3">
      <w:pPr>
        <w:widowControl w:val="0"/>
        <w:autoSpaceDE w:val="0"/>
        <w:autoSpaceDN w:val="0"/>
        <w:adjustRightInd w:val="0"/>
        <w:spacing w:line="240" w:lineRule="auto"/>
        <w:ind w:left="480" w:hanging="480"/>
        <w:rPr>
          <w:rFonts w:ascii="Times New Roman" w:hAnsi="Times New Roman" w:cs="Times New Roman"/>
          <w:noProof/>
          <w:sz w:val="24"/>
          <w:szCs w:val="24"/>
        </w:rPr>
      </w:pPr>
      <w:r w:rsidRPr="008412E3">
        <w:rPr>
          <w:rFonts w:ascii="Times New Roman" w:hAnsi="Times New Roman" w:cs="Times New Roman"/>
          <w:noProof/>
          <w:sz w:val="24"/>
          <w:szCs w:val="24"/>
        </w:rPr>
        <w:t xml:space="preserve">Mishra, A., Abdalhamid, S., Mishra, D., &amp; Ostrovska, S. (2021). Organizational issues in embracing Agile methods: an empirical assessment. </w:t>
      </w:r>
      <w:r w:rsidRPr="008412E3">
        <w:rPr>
          <w:rFonts w:ascii="Times New Roman" w:hAnsi="Times New Roman" w:cs="Times New Roman"/>
          <w:i/>
          <w:iCs/>
          <w:noProof/>
          <w:sz w:val="24"/>
          <w:szCs w:val="24"/>
        </w:rPr>
        <w:t>International Journal of Systems Assurance Engineering and Management</w:t>
      </w:r>
      <w:r w:rsidRPr="008412E3">
        <w:rPr>
          <w:rFonts w:ascii="Times New Roman" w:hAnsi="Times New Roman" w:cs="Times New Roman"/>
          <w:noProof/>
          <w:sz w:val="24"/>
          <w:szCs w:val="24"/>
        </w:rPr>
        <w:t xml:space="preserve">, </w:t>
      </w:r>
      <w:r w:rsidRPr="008412E3">
        <w:rPr>
          <w:rFonts w:ascii="Times New Roman" w:hAnsi="Times New Roman" w:cs="Times New Roman"/>
          <w:i/>
          <w:iCs/>
          <w:noProof/>
          <w:sz w:val="24"/>
          <w:szCs w:val="24"/>
        </w:rPr>
        <w:t>12</w:t>
      </w:r>
      <w:r w:rsidRPr="008412E3">
        <w:rPr>
          <w:rFonts w:ascii="Times New Roman" w:hAnsi="Times New Roman" w:cs="Times New Roman"/>
          <w:noProof/>
          <w:sz w:val="24"/>
          <w:szCs w:val="24"/>
        </w:rPr>
        <w:t>(6), 1420–1433. https://doi.org/10.1007/s13198-021-01350-1</w:t>
      </w:r>
    </w:p>
    <w:p w14:paraId="44938713" w14:textId="77777777" w:rsidR="008412E3" w:rsidRPr="008412E3" w:rsidRDefault="008412E3" w:rsidP="008412E3">
      <w:pPr>
        <w:widowControl w:val="0"/>
        <w:autoSpaceDE w:val="0"/>
        <w:autoSpaceDN w:val="0"/>
        <w:adjustRightInd w:val="0"/>
        <w:spacing w:line="240" w:lineRule="auto"/>
        <w:ind w:left="480" w:hanging="480"/>
        <w:rPr>
          <w:rFonts w:ascii="Times New Roman" w:hAnsi="Times New Roman" w:cs="Times New Roman"/>
          <w:noProof/>
          <w:sz w:val="24"/>
          <w:szCs w:val="24"/>
        </w:rPr>
      </w:pPr>
      <w:r w:rsidRPr="008412E3">
        <w:rPr>
          <w:rFonts w:ascii="Times New Roman" w:hAnsi="Times New Roman" w:cs="Times New Roman"/>
          <w:noProof/>
          <w:sz w:val="24"/>
          <w:szCs w:val="24"/>
        </w:rPr>
        <w:t xml:space="preserve">Silva, M., Freire, A., Perkusich, M., Albuquerque, D., Guimaraes, E., Almeida, A. H., &amp; Perkusich, K. G. (2021). Measuring Agile teamwork: A comparative analysis between two models. </w:t>
      </w:r>
      <w:r w:rsidRPr="008412E3">
        <w:rPr>
          <w:rFonts w:ascii="Times New Roman" w:hAnsi="Times New Roman" w:cs="Times New Roman"/>
          <w:i/>
          <w:iCs/>
          <w:noProof/>
          <w:sz w:val="24"/>
          <w:szCs w:val="24"/>
        </w:rPr>
        <w:t>Proceedings of the ACM Symposium on Applied Computing</w:t>
      </w:r>
      <w:r w:rsidRPr="008412E3">
        <w:rPr>
          <w:rFonts w:ascii="Times New Roman" w:hAnsi="Times New Roman" w:cs="Times New Roman"/>
          <w:noProof/>
          <w:sz w:val="24"/>
          <w:szCs w:val="24"/>
        </w:rPr>
        <w:t>, 1475–1483. https://doi.org/10.1145/3412841.3442022</w:t>
      </w:r>
    </w:p>
    <w:p w14:paraId="6AB1AC0E" w14:textId="77777777" w:rsidR="008412E3" w:rsidRPr="008412E3" w:rsidRDefault="008412E3" w:rsidP="008412E3">
      <w:pPr>
        <w:widowControl w:val="0"/>
        <w:autoSpaceDE w:val="0"/>
        <w:autoSpaceDN w:val="0"/>
        <w:adjustRightInd w:val="0"/>
        <w:spacing w:line="240" w:lineRule="auto"/>
        <w:ind w:left="480" w:hanging="480"/>
        <w:rPr>
          <w:rFonts w:ascii="Times New Roman" w:hAnsi="Times New Roman" w:cs="Times New Roman"/>
          <w:noProof/>
          <w:sz w:val="24"/>
        </w:rPr>
      </w:pPr>
      <w:r w:rsidRPr="008412E3">
        <w:rPr>
          <w:rFonts w:ascii="Times New Roman" w:hAnsi="Times New Roman" w:cs="Times New Roman"/>
          <w:noProof/>
          <w:sz w:val="24"/>
          <w:szCs w:val="24"/>
        </w:rPr>
        <w:t xml:space="preserve">Strode, D., Dingsøyr, T., &amp; Lindsjorn, Y. (2022). A teamwork effectiveness model for agile software development. </w:t>
      </w:r>
      <w:r w:rsidRPr="008412E3">
        <w:rPr>
          <w:rFonts w:ascii="Times New Roman" w:hAnsi="Times New Roman" w:cs="Times New Roman"/>
          <w:i/>
          <w:iCs/>
          <w:noProof/>
          <w:sz w:val="24"/>
          <w:szCs w:val="24"/>
        </w:rPr>
        <w:t>Empirical Software Engineering</w:t>
      </w:r>
      <w:r w:rsidRPr="008412E3">
        <w:rPr>
          <w:rFonts w:ascii="Times New Roman" w:hAnsi="Times New Roman" w:cs="Times New Roman"/>
          <w:noProof/>
          <w:sz w:val="24"/>
          <w:szCs w:val="24"/>
        </w:rPr>
        <w:t xml:space="preserve">, </w:t>
      </w:r>
      <w:r w:rsidRPr="008412E3">
        <w:rPr>
          <w:rFonts w:ascii="Times New Roman" w:hAnsi="Times New Roman" w:cs="Times New Roman"/>
          <w:i/>
          <w:iCs/>
          <w:noProof/>
          <w:sz w:val="24"/>
          <w:szCs w:val="24"/>
        </w:rPr>
        <w:t>27</w:t>
      </w:r>
      <w:r w:rsidRPr="008412E3">
        <w:rPr>
          <w:rFonts w:ascii="Times New Roman" w:hAnsi="Times New Roman" w:cs="Times New Roman"/>
          <w:noProof/>
          <w:sz w:val="24"/>
          <w:szCs w:val="24"/>
        </w:rPr>
        <w:t>(2). https://doi.org/10.1007/s10664-021-10115-0</w:t>
      </w:r>
    </w:p>
    <w:p w14:paraId="3D229237" w14:textId="77777777" w:rsidR="00AB7729" w:rsidRPr="008412E3" w:rsidRDefault="008412E3" w:rsidP="008412E3">
      <w:pPr>
        <w:spacing w:line="276" w:lineRule="auto"/>
        <w:jc w:val="both"/>
        <w:rPr>
          <w:rFonts w:ascii="Times New Roman" w:hAnsi="Times New Roman" w:cs="Times New Roman"/>
          <w:sz w:val="24"/>
          <w:lang w:val="en-US"/>
        </w:rPr>
      </w:pPr>
      <w:r>
        <w:rPr>
          <w:rFonts w:ascii="Times New Roman" w:hAnsi="Times New Roman" w:cs="Times New Roman"/>
          <w:sz w:val="24"/>
          <w:lang w:val="en-US"/>
        </w:rPr>
        <w:fldChar w:fldCharType="end"/>
      </w:r>
    </w:p>
    <w:sectPr w:rsidR="00AB7729" w:rsidRPr="008412E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43E1" w14:textId="77777777" w:rsidR="00172631" w:rsidRDefault="00172631" w:rsidP="00586D6F">
      <w:pPr>
        <w:spacing w:after="0" w:line="240" w:lineRule="auto"/>
      </w:pPr>
      <w:r>
        <w:separator/>
      </w:r>
    </w:p>
  </w:endnote>
  <w:endnote w:type="continuationSeparator" w:id="0">
    <w:p w14:paraId="3FE1D347" w14:textId="77777777" w:rsidR="00172631" w:rsidRDefault="00172631" w:rsidP="0058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8B72" w14:textId="77777777" w:rsidR="00172631" w:rsidRDefault="00172631" w:rsidP="00586D6F">
      <w:pPr>
        <w:spacing w:after="0" w:line="240" w:lineRule="auto"/>
      </w:pPr>
      <w:r>
        <w:separator/>
      </w:r>
    </w:p>
  </w:footnote>
  <w:footnote w:type="continuationSeparator" w:id="0">
    <w:p w14:paraId="178BBE7E" w14:textId="77777777" w:rsidR="00172631" w:rsidRDefault="00172631" w:rsidP="0058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C50E" w14:textId="77777777" w:rsidR="00586D6F" w:rsidRPr="007C4132" w:rsidRDefault="00586D6F" w:rsidP="007C4132">
    <w:pPr>
      <w:pStyle w:val="Header"/>
      <w:jc w:val="center"/>
      <w:rPr>
        <w:b/>
        <w:bCs/>
      </w:rPr>
    </w:pPr>
    <w:r w:rsidRPr="007C4132">
      <w:rPr>
        <w:b/>
        <w:bCs/>
      </w:rPr>
      <w:t>Mumtaz Hana Najda Hafidh</w:t>
    </w:r>
  </w:p>
  <w:p w14:paraId="37266162" w14:textId="77777777" w:rsidR="00586D6F" w:rsidRPr="007C4132" w:rsidRDefault="00586D6F" w:rsidP="007C4132">
    <w:pPr>
      <w:pStyle w:val="Header"/>
      <w:jc w:val="center"/>
      <w:rPr>
        <w:b/>
        <w:bCs/>
      </w:rPr>
    </w:pPr>
    <w:r w:rsidRPr="007C4132">
      <w:rPr>
        <w:b/>
        <w:bCs/>
      </w:rPr>
      <w:t>24060120130107</w:t>
    </w:r>
  </w:p>
  <w:p w14:paraId="5672C863" w14:textId="77777777" w:rsidR="00586D6F" w:rsidRPr="007C4132" w:rsidRDefault="00586D6F" w:rsidP="007C4132">
    <w:pPr>
      <w:pStyle w:val="Header"/>
      <w:jc w:val="center"/>
      <w:rPr>
        <w:b/>
        <w:bCs/>
      </w:rPr>
    </w:pPr>
    <w:r w:rsidRPr="007C4132">
      <w:rPr>
        <w:b/>
        <w:bCs/>
      </w:rPr>
      <w:t>MPI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3CDA"/>
    <w:multiLevelType w:val="hybridMultilevel"/>
    <w:tmpl w:val="F10039B8"/>
    <w:lvl w:ilvl="0" w:tplc="D85607B4">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6F"/>
    <w:rsid w:val="00083A06"/>
    <w:rsid w:val="00172631"/>
    <w:rsid w:val="001E6B9C"/>
    <w:rsid w:val="001F3F93"/>
    <w:rsid w:val="0025571B"/>
    <w:rsid w:val="00400ACC"/>
    <w:rsid w:val="00434535"/>
    <w:rsid w:val="004C454F"/>
    <w:rsid w:val="00586D6F"/>
    <w:rsid w:val="00732064"/>
    <w:rsid w:val="007941BF"/>
    <w:rsid w:val="007C4132"/>
    <w:rsid w:val="00811A69"/>
    <w:rsid w:val="008412E3"/>
    <w:rsid w:val="008E2A16"/>
    <w:rsid w:val="00924693"/>
    <w:rsid w:val="00962439"/>
    <w:rsid w:val="0096717A"/>
    <w:rsid w:val="009D32E2"/>
    <w:rsid w:val="00A13CCC"/>
    <w:rsid w:val="00A4229B"/>
    <w:rsid w:val="00AB7729"/>
    <w:rsid w:val="00B53436"/>
    <w:rsid w:val="00B939DF"/>
    <w:rsid w:val="00CF5717"/>
    <w:rsid w:val="00E74B6A"/>
    <w:rsid w:val="00E947F4"/>
    <w:rsid w:val="00F71F59"/>
    <w:rsid w:val="00F7480A"/>
    <w:rsid w:val="00FF7AAE"/>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5A78C"/>
  <w15:chartTrackingRefBased/>
  <w15:docId w15:val="{72183961-53C1-4384-8BDE-D0171DB6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86D6F"/>
    <w:pPr>
      <w:tabs>
        <w:tab w:val="center" w:pos="4513"/>
        <w:tab w:val="right" w:pos="9026"/>
      </w:tabs>
      <w:spacing w:after="0" w:line="240" w:lineRule="auto"/>
    </w:pPr>
  </w:style>
  <w:style w:type="character" w:customStyle="1" w:styleId="HeaderKAR">
    <w:name w:val="Header KAR"/>
    <w:basedOn w:val="FontParagrafDefault"/>
    <w:link w:val="Header"/>
    <w:uiPriority w:val="99"/>
    <w:rsid w:val="00586D6F"/>
  </w:style>
  <w:style w:type="paragraph" w:styleId="Footer">
    <w:name w:val="footer"/>
    <w:basedOn w:val="Normal"/>
    <w:link w:val="FooterKAR"/>
    <w:uiPriority w:val="99"/>
    <w:unhideWhenUsed/>
    <w:rsid w:val="00586D6F"/>
    <w:pPr>
      <w:tabs>
        <w:tab w:val="center" w:pos="4513"/>
        <w:tab w:val="right" w:pos="9026"/>
      </w:tabs>
      <w:spacing w:after="0" w:line="240" w:lineRule="auto"/>
    </w:pPr>
  </w:style>
  <w:style w:type="character" w:customStyle="1" w:styleId="FooterKAR">
    <w:name w:val="Footer KAR"/>
    <w:basedOn w:val="FontParagrafDefault"/>
    <w:link w:val="Footer"/>
    <w:uiPriority w:val="99"/>
    <w:rsid w:val="00586D6F"/>
  </w:style>
  <w:style w:type="paragraph" w:styleId="DaftarParagraf">
    <w:name w:val="List Paragraph"/>
    <w:basedOn w:val="Normal"/>
    <w:uiPriority w:val="34"/>
    <w:qFormat/>
    <w:rsid w:val="0096717A"/>
    <w:pPr>
      <w:ind w:left="720"/>
      <w:contextualSpacing/>
    </w:pPr>
  </w:style>
  <w:style w:type="table" w:styleId="KisiTabel">
    <w:name w:val="Table Grid"/>
    <w:basedOn w:val="TabelNormal"/>
    <w:uiPriority w:val="39"/>
    <w:rsid w:val="001F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Mumtaz Hana Najda Hafidh</dc:creator>
  <cp:keywords/>
  <dc:description/>
  <cp:lastModifiedBy>Georgy Wasiat</cp:lastModifiedBy>
  <cp:revision>2</cp:revision>
  <cp:lastPrinted>2023-03-14T04:25:00Z</cp:lastPrinted>
  <dcterms:created xsi:type="dcterms:W3CDTF">2023-03-14T04:26:00Z</dcterms:created>
  <dcterms:modified xsi:type="dcterms:W3CDTF">2023-03-14T04:26:00Z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4355d6d2-42c4-3fae-961e-9186847e2dce</vt:lpwstr>
  </property>
  <property fmtid="{D5CDD505-2E9C-101B-9397-08002B2CF9AE}" pid="24" name="Mendeley Citation Style_1">
    <vt:lpwstr>http://www.zotero.org/styles/apa</vt:lpwstr>
  </property>
</Properties>
</file>