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4997"/>
        <w:gridCol w:w="4997"/>
      </w:tblGrid>
      <w:tr w:rsidR="000B4586" w14:paraId="72503CB2" w14:textId="77777777">
        <w:trPr>
          <w:tblHeader/>
          <w:jc w:val="center"/>
        </w:trPr>
        <w:tc>
          <w:tcPr>
            <w:tcW w:w="4997" w:type="dxa"/>
            <w:shd w:val="clear" w:color="auto" w:fill="071724"/>
            <w:tcMar>
              <w:top w:w="180" w:type="dxa"/>
              <w:left w:w="240" w:type="dxa"/>
              <w:bottom w:w="180" w:type="dxa"/>
              <w:right w:w="80" w:type="dxa"/>
            </w:tcMar>
            <w:vAlign w:val="center"/>
          </w:tcPr>
          <w:p w14:paraId="5A73E8B8" w14:textId="77777777" w:rsidR="000B4586" w:rsidRDefault="00ED5C6F">
            <w:pPr>
              <w:spacing w:after="20"/>
            </w:pPr>
            <w:r>
              <w:rPr>
                <w:b/>
                <w:color w:val="FFFFFF"/>
                <w:sz w:val="36"/>
              </w:rPr>
              <w:t>HAWK-EYE</w:t>
            </w:r>
          </w:p>
          <w:p w14:paraId="2BB3B3B6" w14:textId="77777777" w:rsidR="000B4586" w:rsidRDefault="00ED5C6F">
            <w:pPr>
              <w:spacing w:after="0"/>
            </w:pPr>
            <w:r>
              <w:rPr>
                <w:b/>
                <w:color w:val="8BB7D0"/>
                <w:sz w:val="15"/>
              </w:rPr>
              <w:t>ALAT INVESTIGASI EKOSISTEM JUDI ONLINE</w:t>
            </w:r>
          </w:p>
        </w:tc>
        <w:tc>
          <w:tcPr>
            <w:tcW w:w="4997" w:type="dxa"/>
            <w:shd w:val="clear" w:color="auto" w:fill="071724"/>
            <w:tcMar>
              <w:top w:w="100" w:type="dxa"/>
              <w:left w:w="80" w:type="dxa"/>
              <w:bottom w:w="100" w:type="dxa"/>
              <w:right w:w="160" w:type="dxa"/>
            </w:tcMar>
            <w:vAlign w:val="center"/>
          </w:tcPr>
          <w:p w14:paraId="280210EE" w14:textId="77777777" w:rsidR="000B4586" w:rsidRDefault="00ED5C6F">
            <w:pPr>
              <w:jc w:val="right"/>
            </w:pPr>
            <w:r>
              <w:rPr>
                <w:noProof/>
              </w:rPr>
              <w:drawing>
                <wp:inline distT="0" distB="0" distL="0" distR="0" wp14:anchorId="66F3663A" wp14:editId="22A5BE9A">
                  <wp:extent cx="868680" cy="868680"/>
                  <wp:effectExtent l="0" t="0" r="0" b="0"/>
                  <wp:docPr id="1" name="Picture 1" descr="Ikon burung elang HAWK-EYE berwarna hitam dan magenta." title="Logo HAWK-EY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wkeye-avatar.png"/>
                          <pic:cNvPicPr/>
                        </pic:nvPicPr>
                        <pic:blipFill>
                          <a:blip r:embed="rId8"/>
                          <a:stretch>
                            <a:fillRect/>
                          </a:stretch>
                        </pic:blipFill>
                        <pic:spPr>
                          <a:xfrm>
                            <a:off x="0" y="0"/>
                            <a:ext cx="868680" cy="868680"/>
                          </a:xfrm>
                          <a:prstGeom prst="rect">
                            <a:avLst/>
                          </a:prstGeom>
                        </pic:spPr>
                      </pic:pic>
                    </a:graphicData>
                  </a:graphic>
                </wp:inline>
              </w:drawing>
            </w:r>
          </w:p>
        </w:tc>
      </w:tr>
    </w:tbl>
    <w:tbl>
      <w:tblPr>
        <w:tblW w:w="0" w:type="auto"/>
        <w:jc w:val="center"/>
        <w:tblLook w:val="04A0" w:firstRow="1" w:lastRow="0" w:firstColumn="1" w:lastColumn="0" w:noHBand="0" w:noVBand="1"/>
      </w:tblPr>
      <w:tblGrid>
        <w:gridCol w:w="9965"/>
      </w:tblGrid>
      <w:tr w:rsidR="000B4586" w14:paraId="1AF24AD9" w14:textId="77777777">
        <w:trPr>
          <w:tblHeader/>
          <w:jc w:val="center"/>
        </w:trPr>
        <w:tc>
          <w:tcPr>
            <w:tcW w:w="9965" w:type="dxa"/>
            <w:shd w:val="clear" w:color="auto" w:fill="EC0A6B"/>
            <w:tcMar>
              <w:top w:w="18" w:type="dxa"/>
              <w:left w:w="0" w:type="dxa"/>
              <w:bottom w:w="18" w:type="dxa"/>
              <w:right w:w="0" w:type="dxa"/>
            </w:tcMar>
          </w:tcPr>
          <w:p w14:paraId="0B356863" w14:textId="77777777" w:rsidR="000B4586" w:rsidRDefault="000B4586">
            <w:pPr>
              <w:spacing w:after="0"/>
            </w:pPr>
          </w:p>
        </w:tc>
      </w:tr>
    </w:tbl>
    <w:p w14:paraId="5C2E391A" w14:textId="77777777" w:rsidR="000B4586" w:rsidRDefault="000B4586">
      <w:pPr>
        <w:spacing w:after="560"/>
      </w:pPr>
    </w:p>
    <w:p w14:paraId="74518537" w14:textId="77777777" w:rsidR="000B4586" w:rsidRDefault="00ED5C6F">
      <w:pPr>
        <w:spacing w:after="240"/>
      </w:pPr>
      <w:r>
        <w:rPr>
          <w:b/>
          <w:color w:val="EC0A6B"/>
          <w:sz w:val="20"/>
        </w:rPr>
        <w:t>GEMASTIK 2026  /  DT-01</w:t>
      </w:r>
    </w:p>
    <w:p w14:paraId="767088F6" w14:textId="77777777" w:rsidR="000B4586" w:rsidRDefault="00ED5C6F">
      <w:pPr>
        <w:keepNext/>
        <w:spacing w:after="160"/>
      </w:pPr>
      <w:r>
        <w:rPr>
          <w:b/>
          <w:color w:val="071724"/>
          <w:sz w:val="60"/>
        </w:rPr>
        <w:t>HAWK-EYE — JudolGraph</w:t>
      </w:r>
    </w:p>
    <w:p w14:paraId="56433A7B" w14:textId="77777777" w:rsidR="000B4586" w:rsidRDefault="00ED5C6F">
      <w:pPr>
        <w:spacing w:after="280"/>
      </w:pPr>
      <w:r>
        <w:rPr>
          <w:color w:val="1F4D78"/>
          <w:sz w:val="30"/>
        </w:rPr>
        <w:t>Dokumen Teknis: Panduan Instalasi dan Penggunaan</w:t>
      </w:r>
    </w:p>
    <w:p w14:paraId="6C2756EC" w14:textId="77777777" w:rsidR="000B4586" w:rsidRDefault="00ED5C6F">
      <w:pPr>
        <w:spacing w:after="840"/>
      </w:pPr>
      <w:r>
        <w:rPr>
          <w:b/>
          <w:color w:val="EC0A6B"/>
          <w:sz w:val="21"/>
        </w:rPr>
        <w:t>Struktur Gemastik a–e • maksimum 30 halaman • fixture aman</w:t>
      </w:r>
    </w:p>
    <w:tbl>
      <w:tblPr>
        <w:tblW w:w="0" w:type="auto"/>
        <w:tblLayout w:type="fixed"/>
        <w:tblLook w:val="04A0" w:firstRow="1" w:lastRow="0" w:firstColumn="1" w:lastColumn="0" w:noHBand="0" w:noVBand="1"/>
      </w:tblPr>
      <w:tblGrid>
        <w:gridCol w:w="1944"/>
        <w:gridCol w:w="7416"/>
      </w:tblGrid>
      <w:tr w:rsidR="000B4586" w14:paraId="77D36639" w14:textId="77777777">
        <w:trPr>
          <w:tblHeader/>
        </w:trPr>
        <w:tc>
          <w:tcPr>
            <w:tcW w:w="1944" w:type="dxa"/>
            <w:shd w:val="clear" w:color="auto" w:fill="E8EEF5"/>
            <w:tcMar>
              <w:top w:w="90" w:type="dxa"/>
              <w:left w:w="120" w:type="dxa"/>
              <w:bottom w:w="90" w:type="dxa"/>
              <w:right w:w="120" w:type="dxa"/>
            </w:tcMar>
            <w:vAlign w:val="center"/>
          </w:tcPr>
          <w:p w14:paraId="3C3E9E8F" w14:textId="77777777" w:rsidR="000B4586" w:rsidRDefault="00ED5C6F">
            <w:pPr>
              <w:spacing w:after="0"/>
            </w:pPr>
            <w:r>
              <w:rPr>
                <w:b/>
                <w:color w:val="1F4D78"/>
                <w:sz w:val="17"/>
              </w:rPr>
              <w:t>PRODUK</w:t>
            </w:r>
          </w:p>
        </w:tc>
        <w:tc>
          <w:tcPr>
            <w:tcW w:w="7416" w:type="dxa"/>
            <w:tcMar>
              <w:top w:w="90" w:type="dxa"/>
              <w:left w:w="120" w:type="dxa"/>
              <w:bottom w:w="90" w:type="dxa"/>
              <w:right w:w="120" w:type="dxa"/>
            </w:tcMar>
            <w:vAlign w:val="center"/>
          </w:tcPr>
          <w:p w14:paraId="4955B37C" w14:textId="77777777" w:rsidR="000B4586" w:rsidRDefault="00ED5C6F">
            <w:pPr>
              <w:spacing w:after="0"/>
            </w:pPr>
            <w:r>
              <w:rPr>
                <w:color w:val="071724"/>
                <w:sz w:val="19"/>
              </w:rPr>
              <w:t>HAWK-EYE — JudolGraph</w:t>
            </w:r>
          </w:p>
        </w:tc>
      </w:tr>
      <w:tr w:rsidR="000B4586" w14:paraId="7E364686" w14:textId="77777777">
        <w:tc>
          <w:tcPr>
            <w:tcW w:w="1944" w:type="dxa"/>
            <w:shd w:val="clear" w:color="auto" w:fill="E8EEF5"/>
            <w:tcMar>
              <w:top w:w="90" w:type="dxa"/>
              <w:left w:w="120" w:type="dxa"/>
              <w:bottom w:w="90" w:type="dxa"/>
              <w:right w:w="120" w:type="dxa"/>
            </w:tcMar>
            <w:vAlign w:val="center"/>
          </w:tcPr>
          <w:p w14:paraId="0405922B" w14:textId="77777777" w:rsidR="000B4586" w:rsidRDefault="00ED5C6F">
            <w:pPr>
              <w:spacing w:after="0"/>
            </w:pPr>
            <w:r>
              <w:rPr>
                <w:b/>
                <w:color w:val="1F4D78"/>
                <w:sz w:val="17"/>
              </w:rPr>
              <w:t>VERSI</w:t>
            </w:r>
          </w:p>
        </w:tc>
        <w:tc>
          <w:tcPr>
            <w:tcW w:w="7416" w:type="dxa"/>
            <w:tcMar>
              <w:top w:w="90" w:type="dxa"/>
              <w:left w:w="120" w:type="dxa"/>
              <w:bottom w:w="90" w:type="dxa"/>
              <w:right w:w="120" w:type="dxa"/>
            </w:tcMar>
            <w:vAlign w:val="center"/>
          </w:tcPr>
          <w:p w14:paraId="64C54007" w14:textId="77777777" w:rsidR="000B4586" w:rsidRDefault="00ED5C6F">
            <w:pPr>
              <w:spacing w:after="0"/>
            </w:pPr>
            <w:r>
              <w:rPr>
                <w:color w:val="071724"/>
                <w:sz w:val="19"/>
              </w:rPr>
              <w:t>1.0.0</w:t>
            </w:r>
          </w:p>
        </w:tc>
      </w:tr>
      <w:tr w:rsidR="000B4586" w14:paraId="5CE3D25F" w14:textId="77777777">
        <w:tc>
          <w:tcPr>
            <w:tcW w:w="1944" w:type="dxa"/>
            <w:shd w:val="clear" w:color="auto" w:fill="E8EEF5"/>
            <w:tcMar>
              <w:top w:w="90" w:type="dxa"/>
              <w:left w:w="120" w:type="dxa"/>
              <w:bottom w:w="90" w:type="dxa"/>
              <w:right w:w="120" w:type="dxa"/>
            </w:tcMar>
            <w:vAlign w:val="center"/>
          </w:tcPr>
          <w:p w14:paraId="033C77CC" w14:textId="77777777" w:rsidR="000B4586" w:rsidRDefault="00ED5C6F">
            <w:pPr>
              <w:spacing w:after="0"/>
            </w:pPr>
            <w:r>
              <w:rPr>
                <w:b/>
                <w:color w:val="1F4D78"/>
                <w:sz w:val="17"/>
              </w:rPr>
              <w:t>SNAPSHOT</w:t>
            </w:r>
          </w:p>
        </w:tc>
        <w:tc>
          <w:tcPr>
            <w:tcW w:w="7416" w:type="dxa"/>
            <w:tcMar>
              <w:top w:w="90" w:type="dxa"/>
              <w:left w:w="120" w:type="dxa"/>
              <w:bottom w:w="90" w:type="dxa"/>
              <w:right w:w="120" w:type="dxa"/>
            </w:tcMar>
            <w:vAlign w:val="center"/>
          </w:tcPr>
          <w:p w14:paraId="41CC7CFD" w14:textId="77777777" w:rsidR="000B4586" w:rsidRDefault="00ED5C6F">
            <w:pPr>
              <w:spacing w:after="0"/>
            </w:pPr>
            <w:r>
              <w:rPr>
                <w:color w:val="071724"/>
                <w:sz w:val="19"/>
              </w:rPr>
              <w:t>13 Agustus 2026</w:t>
            </w:r>
          </w:p>
        </w:tc>
      </w:tr>
      <w:tr w:rsidR="000B4586" w14:paraId="0E0E3DE2" w14:textId="77777777">
        <w:tc>
          <w:tcPr>
            <w:tcW w:w="1944" w:type="dxa"/>
            <w:shd w:val="clear" w:color="auto" w:fill="E8EEF5"/>
            <w:tcMar>
              <w:top w:w="90" w:type="dxa"/>
              <w:left w:w="120" w:type="dxa"/>
              <w:bottom w:w="90" w:type="dxa"/>
              <w:right w:w="120" w:type="dxa"/>
            </w:tcMar>
            <w:vAlign w:val="center"/>
          </w:tcPr>
          <w:p w14:paraId="2B0A7CE6" w14:textId="77777777" w:rsidR="000B4586" w:rsidRDefault="00ED5C6F">
            <w:pPr>
              <w:spacing w:after="0"/>
            </w:pPr>
            <w:r>
              <w:rPr>
                <w:b/>
                <w:color w:val="1F4D78"/>
                <w:sz w:val="17"/>
              </w:rPr>
              <w:t>KLASIFIKASI</w:t>
            </w:r>
          </w:p>
        </w:tc>
        <w:tc>
          <w:tcPr>
            <w:tcW w:w="7416" w:type="dxa"/>
            <w:tcMar>
              <w:top w:w="90" w:type="dxa"/>
              <w:left w:w="120" w:type="dxa"/>
              <w:bottom w:w="90" w:type="dxa"/>
              <w:right w:w="120" w:type="dxa"/>
            </w:tcMar>
            <w:vAlign w:val="center"/>
          </w:tcPr>
          <w:p w14:paraId="4C665D18" w14:textId="77777777" w:rsidR="000B4586" w:rsidRDefault="00ED5C6F">
            <w:pPr>
              <w:spacing w:after="0"/>
            </w:pPr>
            <w:r>
              <w:rPr>
                <w:color w:val="071724"/>
                <w:sz w:val="19"/>
              </w:rPr>
              <w:t>Deliverable kompetisi</w:t>
            </w:r>
          </w:p>
        </w:tc>
      </w:tr>
    </w:tbl>
    <w:p w14:paraId="5368CA9C" w14:textId="77777777" w:rsidR="000B4586" w:rsidRDefault="000B4586">
      <w:pPr>
        <w:spacing w:after="360"/>
      </w:pPr>
    </w:p>
    <w:p w14:paraId="7631B5C2" w14:textId="77777777" w:rsidR="000B4586" w:rsidRDefault="00ED5C6F">
      <w:pPr>
        <w:spacing w:after="0"/>
        <w:ind w:left="216" w:right="216"/>
      </w:pPr>
      <w:r>
        <w:rPr>
          <w:b/>
          <w:color w:val="667085"/>
          <w:sz w:val="18"/>
        </w:rPr>
        <w:t>Batas interpretasi — kandidat adalah lead, kemiripan bukan probabilitas kepemilikan, dan indikator adalah hitungan item bukti.</w:t>
      </w:r>
    </w:p>
    <w:p w14:paraId="6C16D3AD" w14:textId="77777777" w:rsidR="000B4586" w:rsidRDefault="000B4586">
      <w:pPr>
        <w:sectPr w:rsidR="000B4586">
          <w:pgSz w:w="12240" w:h="15840"/>
          <w:pgMar w:top="1080" w:right="1123" w:bottom="1037" w:left="1123" w:header="504" w:footer="504" w:gutter="0"/>
          <w:cols w:space="720"/>
          <w:docGrid w:linePitch="360"/>
        </w:sectPr>
      </w:pPr>
    </w:p>
    <w:p w14:paraId="42C38BF5" w14:textId="77777777" w:rsidR="000B4586" w:rsidRDefault="00ED5C6F">
      <w:pPr>
        <w:pStyle w:val="Heading1"/>
        <w:spacing w:before="0"/>
      </w:pPr>
      <w:bookmarkStart w:id="0" w:name="_Toc237512189"/>
      <w:r>
        <w:lastRenderedPageBreak/>
        <w:t>Daftar isi</w:t>
      </w:r>
      <w:bookmarkEnd w:id="0"/>
    </w:p>
    <w:p w14:paraId="52D02B02" w14:textId="63E6D808" w:rsidR="00ED5C6F" w:rsidRDefault="00ED5C6F">
      <w:pPr>
        <w:pStyle w:val="TOC1"/>
        <w:tabs>
          <w:tab w:val="right" w:leader="dot" w:pos="9984"/>
        </w:tabs>
        <w:rPr>
          <w:noProof/>
        </w:rPr>
      </w:pPr>
      <w:r>
        <w:fldChar w:fldCharType="begin"/>
      </w:r>
      <w:r>
        <w:instrText xml:space="preserve"> TOC \o "1-3" \h \z \u </w:instrText>
      </w:r>
      <w:r>
        <w:fldChar w:fldCharType="separate"/>
      </w:r>
      <w:hyperlink w:anchor="_Toc237512189" w:history="1">
        <w:r w:rsidRPr="001A0DBA">
          <w:rPr>
            <w:rStyle w:val="Hyperlink"/>
            <w:noProof/>
          </w:rPr>
          <w:t>Daftar isi</w:t>
        </w:r>
        <w:r>
          <w:rPr>
            <w:noProof/>
            <w:webHidden/>
          </w:rPr>
          <w:tab/>
        </w:r>
        <w:r>
          <w:rPr>
            <w:noProof/>
            <w:webHidden/>
          </w:rPr>
          <w:fldChar w:fldCharType="begin"/>
        </w:r>
        <w:r>
          <w:rPr>
            <w:noProof/>
            <w:webHidden/>
          </w:rPr>
          <w:instrText xml:space="preserve"> PAGEREF _Toc237512189 \h </w:instrText>
        </w:r>
        <w:r>
          <w:rPr>
            <w:noProof/>
            <w:webHidden/>
          </w:rPr>
        </w:r>
        <w:r>
          <w:rPr>
            <w:noProof/>
            <w:webHidden/>
          </w:rPr>
          <w:fldChar w:fldCharType="separate"/>
        </w:r>
        <w:r>
          <w:rPr>
            <w:noProof/>
            <w:webHidden/>
          </w:rPr>
          <w:t>2</w:t>
        </w:r>
        <w:r>
          <w:rPr>
            <w:noProof/>
            <w:webHidden/>
          </w:rPr>
          <w:fldChar w:fldCharType="end"/>
        </w:r>
      </w:hyperlink>
    </w:p>
    <w:p w14:paraId="170EC20C" w14:textId="0B55FE77" w:rsidR="00ED5C6F" w:rsidRDefault="00ED5C6F">
      <w:pPr>
        <w:pStyle w:val="TOC1"/>
        <w:tabs>
          <w:tab w:val="right" w:leader="dot" w:pos="9984"/>
        </w:tabs>
        <w:rPr>
          <w:noProof/>
        </w:rPr>
      </w:pPr>
      <w:hyperlink w:anchor="_Toc237512190" w:history="1">
        <w:r w:rsidRPr="001A0DBA">
          <w:rPr>
            <w:rStyle w:val="Hyperlink"/>
            <w:noProof/>
          </w:rPr>
          <w:t>a) Latar Belakang</w:t>
        </w:r>
        <w:r>
          <w:rPr>
            <w:noProof/>
            <w:webHidden/>
          </w:rPr>
          <w:tab/>
        </w:r>
        <w:r>
          <w:rPr>
            <w:noProof/>
            <w:webHidden/>
          </w:rPr>
          <w:fldChar w:fldCharType="begin"/>
        </w:r>
        <w:r>
          <w:rPr>
            <w:noProof/>
            <w:webHidden/>
          </w:rPr>
          <w:instrText xml:space="preserve"> PAGEREF _Toc237512190 \h </w:instrText>
        </w:r>
        <w:r>
          <w:rPr>
            <w:noProof/>
            <w:webHidden/>
          </w:rPr>
        </w:r>
        <w:r>
          <w:rPr>
            <w:noProof/>
            <w:webHidden/>
          </w:rPr>
          <w:fldChar w:fldCharType="separate"/>
        </w:r>
        <w:r>
          <w:rPr>
            <w:noProof/>
            <w:webHidden/>
          </w:rPr>
          <w:t>4</w:t>
        </w:r>
        <w:r>
          <w:rPr>
            <w:noProof/>
            <w:webHidden/>
          </w:rPr>
          <w:fldChar w:fldCharType="end"/>
        </w:r>
      </w:hyperlink>
    </w:p>
    <w:p w14:paraId="2C37036D" w14:textId="656805AB" w:rsidR="00ED5C6F" w:rsidRDefault="00ED5C6F">
      <w:pPr>
        <w:pStyle w:val="TOC2"/>
        <w:tabs>
          <w:tab w:val="right" w:leader="dot" w:pos="9984"/>
        </w:tabs>
        <w:rPr>
          <w:noProof/>
        </w:rPr>
      </w:pPr>
      <w:hyperlink w:anchor="_Toc237512191" w:history="1">
        <w:r w:rsidRPr="001A0DBA">
          <w:rPr>
            <w:rStyle w:val="Hyperlink"/>
            <w:noProof/>
          </w:rPr>
          <w:t>Ruang lingkup</w:t>
        </w:r>
        <w:r>
          <w:rPr>
            <w:noProof/>
            <w:webHidden/>
          </w:rPr>
          <w:tab/>
        </w:r>
        <w:r>
          <w:rPr>
            <w:noProof/>
            <w:webHidden/>
          </w:rPr>
          <w:fldChar w:fldCharType="begin"/>
        </w:r>
        <w:r>
          <w:rPr>
            <w:noProof/>
            <w:webHidden/>
          </w:rPr>
          <w:instrText xml:space="preserve"> PAGEREF _Toc237512191 \h </w:instrText>
        </w:r>
        <w:r>
          <w:rPr>
            <w:noProof/>
            <w:webHidden/>
          </w:rPr>
        </w:r>
        <w:r>
          <w:rPr>
            <w:noProof/>
            <w:webHidden/>
          </w:rPr>
          <w:fldChar w:fldCharType="separate"/>
        </w:r>
        <w:r>
          <w:rPr>
            <w:noProof/>
            <w:webHidden/>
          </w:rPr>
          <w:t>4</w:t>
        </w:r>
        <w:r>
          <w:rPr>
            <w:noProof/>
            <w:webHidden/>
          </w:rPr>
          <w:fldChar w:fldCharType="end"/>
        </w:r>
      </w:hyperlink>
    </w:p>
    <w:p w14:paraId="558B47DC" w14:textId="58F951ED" w:rsidR="00ED5C6F" w:rsidRDefault="00ED5C6F">
      <w:pPr>
        <w:pStyle w:val="TOC1"/>
        <w:tabs>
          <w:tab w:val="right" w:leader="dot" w:pos="9984"/>
        </w:tabs>
        <w:rPr>
          <w:noProof/>
        </w:rPr>
      </w:pPr>
      <w:hyperlink w:anchor="_Toc237512192" w:history="1">
        <w:r w:rsidRPr="001A0DBA">
          <w:rPr>
            <w:rStyle w:val="Hyperlink"/>
            <w:noProof/>
          </w:rPr>
          <w:t>b) Tujuan</w:t>
        </w:r>
        <w:r>
          <w:rPr>
            <w:noProof/>
            <w:webHidden/>
          </w:rPr>
          <w:tab/>
        </w:r>
        <w:r>
          <w:rPr>
            <w:noProof/>
            <w:webHidden/>
          </w:rPr>
          <w:fldChar w:fldCharType="begin"/>
        </w:r>
        <w:r>
          <w:rPr>
            <w:noProof/>
            <w:webHidden/>
          </w:rPr>
          <w:instrText xml:space="preserve"> PAGEREF _Toc237512192 \h </w:instrText>
        </w:r>
        <w:r>
          <w:rPr>
            <w:noProof/>
            <w:webHidden/>
          </w:rPr>
        </w:r>
        <w:r>
          <w:rPr>
            <w:noProof/>
            <w:webHidden/>
          </w:rPr>
          <w:fldChar w:fldCharType="separate"/>
        </w:r>
        <w:r>
          <w:rPr>
            <w:noProof/>
            <w:webHidden/>
          </w:rPr>
          <w:t>5</w:t>
        </w:r>
        <w:r>
          <w:rPr>
            <w:noProof/>
            <w:webHidden/>
          </w:rPr>
          <w:fldChar w:fldCharType="end"/>
        </w:r>
      </w:hyperlink>
    </w:p>
    <w:p w14:paraId="5B50A5E7" w14:textId="085FC55C" w:rsidR="00ED5C6F" w:rsidRDefault="00ED5C6F">
      <w:pPr>
        <w:pStyle w:val="TOC2"/>
        <w:tabs>
          <w:tab w:val="right" w:leader="dot" w:pos="9984"/>
        </w:tabs>
        <w:rPr>
          <w:noProof/>
        </w:rPr>
      </w:pPr>
      <w:hyperlink w:anchor="_Toc237512193" w:history="1">
        <w:r w:rsidRPr="001A0DBA">
          <w:rPr>
            <w:rStyle w:val="Hyperlink"/>
            <w:noProof/>
          </w:rPr>
          <w:t>Tujuan umum</w:t>
        </w:r>
        <w:r>
          <w:rPr>
            <w:noProof/>
            <w:webHidden/>
          </w:rPr>
          <w:tab/>
        </w:r>
        <w:r>
          <w:rPr>
            <w:noProof/>
            <w:webHidden/>
          </w:rPr>
          <w:fldChar w:fldCharType="begin"/>
        </w:r>
        <w:r>
          <w:rPr>
            <w:noProof/>
            <w:webHidden/>
          </w:rPr>
          <w:instrText xml:space="preserve"> PAGEREF _Toc237512193 \h </w:instrText>
        </w:r>
        <w:r>
          <w:rPr>
            <w:noProof/>
            <w:webHidden/>
          </w:rPr>
        </w:r>
        <w:r>
          <w:rPr>
            <w:noProof/>
            <w:webHidden/>
          </w:rPr>
          <w:fldChar w:fldCharType="separate"/>
        </w:r>
        <w:r>
          <w:rPr>
            <w:noProof/>
            <w:webHidden/>
          </w:rPr>
          <w:t>5</w:t>
        </w:r>
        <w:r>
          <w:rPr>
            <w:noProof/>
            <w:webHidden/>
          </w:rPr>
          <w:fldChar w:fldCharType="end"/>
        </w:r>
      </w:hyperlink>
    </w:p>
    <w:p w14:paraId="3FF966BC" w14:textId="23E78D18" w:rsidR="00ED5C6F" w:rsidRDefault="00ED5C6F">
      <w:pPr>
        <w:pStyle w:val="TOC2"/>
        <w:tabs>
          <w:tab w:val="right" w:leader="dot" w:pos="9984"/>
        </w:tabs>
        <w:rPr>
          <w:noProof/>
        </w:rPr>
      </w:pPr>
      <w:hyperlink w:anchor="_Toc237512194" w:history="1">
        <w:r w:rsidRPr="001A0DBA">
          <w:rPr>
            <w:rStyle w:val="Hyperlink"/>
            <w:noProof/>
          </w:rPr>
          <w:t>Tujuan khusus</w:t>
        </w:r>
        <w:r>
          <w:rPr>
            <w:noProof/>
            <w:webHidden/>
          </w:rPr>
          <w:tab/>
        </w:r>
        <w:r>
          <w:rPr>
            <w:noProof/>
            <w:webHidden/>
          </w:rPr>
          <w:fldChar w:fldCharType="begin"/>
        </w:r>
        <w:r>
          <w:rPr>
            <w:noProof/>
            <w:webHidden/>
          </w:rPr>
          <w:instrText xml:space="preserve"> PAGEREF _Toc237512194 \h </w:instrText>
        </w:r>
        <w:r>
          <w:rPr>
            <w:noProof/>
            <w:webHidden/>
          </w:rPr>
        </w:r>
        <w:r>
          <w:rPr>
            <w:noProof/>
            <w:webHidden/>
          </w:rPr>
          <w:fldChar w:fldCharType="separate"/>
        </w:r>
        <w:r>
          <w:rPr>
            <w:noProof/>
            <w:webHidden/>
          </w:rPr>
          <w:t>5</w:t>
        </w:r>
        <w:r>
          <w:rPr>
            <w:noProof/>
            <w:webHidden/>
          </w:rPr>
          <w:fldChar w:fldCharType="end"/>
        </w:r>
      </w:hyperlink>
    </w:p>
    <w:p w14:paraId="5DE70FA4" w14:textId="323FE010" w:rsidR="00ED5C6F" w:rsidRDefault="00ED5C6F">
      <w:pPr>
        <w:pStyle w:val="TOC2"/>
        <w:tabs>
          <w:tab w:val="right" w:leader="dot" w:pos="9984"/>
        </w:tabs>
        <w:rPr>
          <w:noProof/>
        </w:rPr>
      </w:pPr>
      <w:hyperlink w:anchor="_Toc237512195" w:history="1">
        <w:r w:rsidRPr="001A0DBA">
          <w:rPr>
            <w:rStyle w:val="Hyperlink"/>
            <w:noProof/>
          </w:rPr>
          <w:t>Kriteria keberhasilan operasional</w:t>
        </w:r>
        <w:r>
          <w:rPr>
            <w:noProof/>
            <w:webHidden/>
          </w:rPr>
          <w:tab/>
        </w:r>
        <w:r>
          <w:rPr>
            <w:noProof/>
            <w:webHidden/>
          </w:rPr>
          <w:fldChar w:fldCharType="begin"/>
        </w:r>
        <w:r>
          <w:rPr>
            <w:noProof/>
            <w:webHidden/>
          </w:rPr>
          <w:instrText xml:space="preserve"> PAGEREF _Toc237512195 \h </w:instrText>
        </w:r>
        <w:r>
          <w:rPr>
            <w:noProof/>
            <w:webHidden/>
          </w:rPr>
        </w:r>
        <w:r>
          <w:rPr>
            <w:noProof/>
            <w:webHidden/>
          </w:rPr>
          <w:fldChar w:fldCharType="separate"/>
        </w:r>
        <w:r>
          <w:rPr>
            <w:noProof/>
            <w:webHidden/>
          </w:rPr>
          <w:t>5</w:t>
        </w:r>
        <w:r>
          <w:rPr>
            <w:noProof/>
            <w:webHidden/>
          </w:rPr>
          <w:fldChar w:fldCharType="end"/>
        </w:r>
      </w:hyperlink>
    </w:p>
    <w:p w14:paraId="044FDC26" w14:textId="6BCAC6CA" w:rsidR="00ED5C6F" w:rsidRDefault="00ED5C6F">
      <w:pPr>
        <w:pStyle w:val="TOC1"/>
        <w:tabs>
          <w:tab w:val="right" w:leader="dot" w:pos="9984"/>
        </w:tabs>
        <w:rPr>
          <w:noProof/>
        </w:rPr>
      </w:pPr>
      <w:hyperlink w:anchor="_Toc237512196" w:history="1">
        <w:r w:rsidRPr="001A0DBA">
          <w:rPr>
            <w:rStyle w:val="Hyperlink"/>
            <w:noProof/>
          </w:rPr>
          <w:t>c) Nilai Inovasi dan Dampak Pemanfaatan</w:t>
        </w:r>
        <w:r>
          <w:rPr>
            <w:noProof/>
            <w:webHidden/>
          </w:rPr>
          <w:tab/>
        </w:r>
        <w:r>
          <w:rPr>
            <w:noProof/>
            <w:webHidden/>
          </w:rPr>
          <w:fldChar w:fldCharType="begin"/>
        </w:r>
        <w:r>
          <w:rPr>
            <w:noProof/>
            <w:webHidden/>
          </w:rPr>
          <w:instrText xml:space="preserve"> PAGEREF _Toc237512196 \h </w:instrText>
        </w:r>
        <w:r>
          <w:rPr>
            <w:noProof/>
            <w:webHidden/>
          </w:rPr>
        </w:r>
        <w:r>
          <w:rPr>
            <w:noProof/>
            <w:webHidden/>
          </w:rPr>
          <w:fldChar w:fldCharType="separate"/>
        </w:r>
        <w:r>
          <w:rPr>
            <w:noProof/>
            <w:webHidden/>
          </w:rPr>
          <w:t>6</w:t>
        </w:r>
        <w:r>
          <w:rPr>
            <w:noProof/>
            <w:webHidden/>
          </w:rPr>
          <w:fldChar w:fldCharType="end"/>
        </w:r>
      </w:hyperlink>
    </w:p>
    <w:p w14:paraId="06BD61EB" w14:textId="76F58DCE" w:rsidR="00ED5C6F" w:rsidRDefault="00ED5C6F">
      <w:pPr>
        <w:pStyle w:val="TOC2"/>
        <w:tabs>
          <w:tab w:val="right" w:leader="dot" w:pos="9984"/>
        </w:tabs>
        <w:rPr>
          <w:noProof/>
        </w:rPr>
      </w:pPr>
      <w:hyperlink w:anchor="_Toc237512197" w:history="1">
        <w:r w:rsidRPr="001A0DBA">
          <w:rPr>
            <w:rStyle w:val="Hyperlink"/>
            <w:noProof/>
          </w:rPr>
          <w:t>1. Capture readiness multidimensi</w:t>
        </w:r>
        <w:r>
          <w:rPr>
            <w:noProof/>
            <w:webHidden/>
          </w:rPr>
          <w:tab/>
        </w:r>
        <w:r>
          <w:rPr>
            <w:noProof/>
            <w:webHidden/>
          </w:rPr>
          <w:fldChar w:fldCharType="begin"/>
        </w:r>
        <w:r>
          <w:rPr>
            <w:noProof/>
            <w:webHidden/>
          </w:rPr>
          <w:instrText xml:space="preserve"> PAGEREF _Toc237512197 \h </w:instrText>
        </w:r>
        <w:r>
          <w:rPr>
            <w:noProof/>
            <w:webHidden/>
          </w:rPr>
        </w:r>
        <w:r>
          <w:rPr>
            <w:noProof/>
            <w:webHidden/>
          </w:rPr>
          <w:fldChar w:fldCharType="separate"/>
        </w:r>
        <w:r>
          <w:rPr>
            <w:noProof/>
            <w:webHidden/>
          </w:rPr>
          <w:t>6</w:t>
        </w:r>
        <w:r>
          <w:rPr>
            <w:noProof/>
            <w:webHidden/>
          </w:rPr>
          <w:fldChar w:fldCharType="end"/>
        </w:r>
      </w:hyperlink>
    </w:p>
    <w:p w14:paraId="2A622C1F" w14:textId="5E05FFEF" w:rsidR="00ED5C6F" w:rsidRDefault="00ED5C6F">
      <w:pPr>
        <w:pStyle w:val="TOC2"/>
        <w:tabs>
          <w:tab w:val="right" w:leader="dot" w:pos="9984"/>
        </w:tabs>
        <w:rPr>
          <w:noProof/>
        </w:rPr>
      </w:pPr>
      <w:hyperlink w:anchor="_Toc237512198" w:history="1">
        <w:r w:rsidRPr="001A0DBA">
          <w:rPr>
            <w:rStyle w:val="Hyperlink"/>
            <w:noProof/>
          </w:rPr>
          <w:t>2. Observasi semantik yang terikat bukti</w:t>
        </w:r>
        <w:r>
          <w:rPr>
            <w:noProof/>
            <w:webHidden/>
          </w:rPr>
          <w:tab/>
        </w:r>
        <w:r>
          <w:rPr>
            <w:noProof/>
            <w:webHidden/>
          </w:rPr>
          <w:fldChar w:fldCharType="begin"/>
        </w:r>
        <w:r>
          <w:rPr>
            <w:noProof/>
            <w:webHidden/>
          </w:rPr>
          <w:instrText xml:space="preserve"> PAGEREF _Toc237512198 \h </w:instrText>
        </w:r>
        <w:r>
          <w:rPr>
            <w:noProof/>
            <w:webHidden/>
          </w:rPr>
        </w:r>
        <w:r>
          <w:rPr>
            <w:noProof/>
            <w:webHidden/>
          </w:rPr>
          <w:fldChar w:fldCharType="separate"/>
        </w:r>
        <w:r>
          <w:rPr>
            <w:noProof/>
            <w:webHidden/>
          </w:rPr>
          <w:t>6</w:t>
        </w:r>
        <w:r>
          <w:rPr>
            <w:noProof/>
            <w:webHidden/>
          </w:rPr>
          <w:fldChar w:fldCharType="end"/>
        </w:r>
      </w:hyperlink>
    </w:p>
    <w:p w14:paraId="13435A23" w14:textId="3A8EB050" w:rsidR="00ED5C6F" w:rsidRDefault="00ED5C6F">
      <w:pPr>
        <w:pStyle w:val="TOC2"/>
        <w:tabs>
          <w:tab w:val="right" w:leader="dot" w:pos="9984"/>
        </w:tabs>
        <w:rPr>
          <w:noProof/>
        </w:rPr>
      </w:pPr>
      <w:hyperlink w:anchor="_Toc237512199" w:history="1">
        <w:r w:rsidRPr="001A0DBA">
          <w:rPr>
            <w:rStyle w:val="Hyperlink"/>
            <w:noProof/>
          </w:rPr>
          <w:t>3. Interaksi berbasis capability dan fail-closed</w:t>
        </w:r>
        <w:r>
          <w:rPr>
            <w:noProof/>
            <w:webHidden/>
          </w:rPr>
          <w:tab/>
        </w:r>
        <w:r>
          <w:rPr>
            <w:noProof/>
            <w:webHidden/>
          </w:rPr>
          <w:fldChar w:fldCharType="begin"/>
        </w:r>
        <w:r>
          <w:rPr>
            <w:noProof/>
            <w:webHidden/>
          </w:rPr>
          <w:instrText xml:space="preserve"> PAGEREF _Toc237512199 \h </w:instrText>
        </w:r>
        <w:r>
          <w:rPr>
            <w:noProof/>
            <w:webHidden/>
          </w:rPr>
        </w:r>
        <w:r>
          <w:rPr>
            <w:noProof/>
            <w:webHidden/>
          </w:rPr>
          <w:fldChar w:fldCharType="separate"/>
        </w:r>
        <w:r>
          <w:rPr>
            <w:noProof/>
            <w:webHidden/>
          </w:rPr>
          <w:t>6</w:t>
        </w:r>
        <w:r>
          <w:rPr>
            <w:noProof/>
            <w:webHidden/>
          </w:rPr>
          <w:fldChar w:fldCharType="end"/>
        </w:r>
      </w:hyperlink>
    </w:p>
    <w:p w14:paraId="19E59F06" w14:textId="4333D1A3" w:rsidR="00ED5C6F" w:rsidRDefault="00ED5C6F">
      <w:pPr>
        <w:pStyle w:val="TOC2"/>
        <w:tabs>
          <w:tab w:val="right" w:leader="dot" w:pos="9984"/>
        </w:tabs>
        <w:rPr>
          <w:noProof/>
        </w:rPr>
      </w:pPr>
      <w:hyperlink w:anchor="_Toc237512200" w:history="1">
        <w:r w:rsidRPr="001A0DBA">
          <w:rPr>
            <w:rStyle w:val="Hyperlink"/>
            <w:noProof/>
          </w:rPr>
          <w:t>4. Model opsional dengan fallback deterministik</w:t>
        </w:r>
        <w:r>
          <w:rPr>
            <w:noProof/>
            <w:webHidden/>
          </w:rPr>
          <w:tab/>
        </w:r>
        <w:r>
          <w:rPr>
            <w:noProof/>
            <w:webHidden/>
          </w:rPr>
          <w:fldChar w:fldCharType="begin"/>
        </w:r>
        <w:r>
          <w:rPr>
            <w:noProof/>
            <w:webHidden/>
          </w:rPr>
          <w:instrText xml:space="preserve"> PAGEREF _Toc237512200 \h </w:instrText>
        </w:r>
        <w:r>
          <w:rPr>
            <w:noProof/>
            <w:webHidden/>
          </w:rPr>
        </w:r>
        <w:r>
          <w:rPr>
            <w:noProof/>
            <w:webHidden/>
          </w:rPr>
          <w:fldChar w:fldCharType="separate"/>
        </w:r>
        <w:r>
          <w:rPr>
            <w:noProof/>
            <w:webHidden/>
          </w:rPr>
          <w:t>6</w:t>
        </w:r>
        <w:r>
          <w:rPr>
            <w:noProof/>
            <w:webHidden/>
          </w:rPr>
          <w:fldChar w:fldCharType="end"/>
        </w:r>
      </w:hyperlink>
    </w:p>
    <w:p w14:paraId="19126666" w14:textId="720C06AE" w:rsidR="00ED5C6F" w:rsidRDefault="00ED5C6F">
      <w:pPr>
        <w:pStyle w:val="TOC2"/>
        <w:tabs>
          <w:tab w:val="right" w:leader="dot" w:pos="9984"/>
        </w:tabs>
        <w:rPr>
          <w:noProof/>
        </w:rPr>
      </w:pPr>
      <w:hyperlink w:anchor="_Toc237512201" w:history="1">
        <w:r w:rsidRPr="001A0DBA">
          <w:rPr>
            <w:rStyle w:val="Hyperlink"/>
            <w:noProof/>
          </w:rPr>
          <w:t>5. Graf event-sourced dan review append-only</w:t>
        </w:r>
        <w:r>
          <w:rPr>
            <w:noProof/>
            <w:webHidden/>
          </w:rPr>
          <w:tab/>
        </w:r>
        <w:r>
          <w:rPr>
            <w:noProof/>
            <w:webHidden/>
          </w:rPr>
          <w:fldChar w:fldCharType="begin"/>
        </w:r>
        <w:r>
          <w:rPr>
            <w:noProof/>
            <w:webHidden/>
          </w:rPr>
          <w:instrText xml:space="preserve"> PAGEREF _Toc237512201 \h </w:instrText>
        </w:r>
        <w:r>
          <w:rPr>
            <w:noProof/>
            <w:webHidden/>
          </w:rPr>
        </w:r>
        <w:r>
          <w:rPr>
            <w:noProof/>
            <w:webHidden/>
          </w:rPr>
          <w:fldChar w:fldCharType="separate"/>
        </w:r>
        <w:r>
          <w:rPr>
            <w:noProof/>
            <w:webHidden/>
          </w:rPr>
          <w:t>7</w:t>
        </w:r>
        <w:r>
          <w:rPr>
            <w:noProof/>
            <w:webHidden/>
          </w:rPr>
          <w:fldChar w:fldCharType="end"/>
        </w:r>
      </w:hyperlink>
    </w:p>
    <w:p w14:paraId="71EF19E3" w14:textId="2A333A5D" w:rsidR="00ED5C6F" w:rsidRDefault="00ED5C6F">
      <w:pPr>
        <w:pStyle w:val="TOC2"/>
        <w:tabs>
          <w:tab w:val="right" w:leader="dot" w:pos="9984"/>
        </w:tabs>
        <w:rPr>
          <w:noProof/>
        </w:rPr>
      </w:pPr>
      <w:hyperlink w:anchor="_Toc237512202" w:history="1">
        <w:r w:rsidRPr="001A0DBA">
          <w:rPr>
            <w:rStyle w:val="Hyperlink"/>
            <w:noProof/>
          </w:rPr>
          <w:t>6. Dampak pemanfaatan</w:t>
        </w:r>
        <w:r>
          <w:rPr>
            <w:noProof/>
            <w:webHidden/>
          </w:rPr>
          <w:tab/>
        </w:r>
        <w:r>
          <w:rPr>
            <w:noProof/>
            <w:webHidden/>
          </w:rPr>
          <w:fldChar w:fldCharType="begin"/>
        </w:r>
        <w:r>
          <w:rPr>
            <w:noProof/>
            <w:webHidden/>
          </w:rPr>
          <w:instrText xml:space="preserve"> PAGEREF _Toc237512202 \h </w:instrText>
        </w:r>
        <w:r>
          <w:rPr>
            <w:noProof/>
            <w:webHidden/>
          </w:rPr>
        </w:r>
        <w:r>
          <w:rPr>
            <w:noProof/>
            <w:webHidden/>
          </w:rPr>
          <w:fldChar w:fldCharType="separate"/>
        </w:r>
        <w:r>
          <w:rPr>
            <w:noProof/>
            <w:webHidden/>
          </w:rPr>
          <w:t>7</w:t>
        </w:r>
        <w:r>
          <w:rPr>
            <w:noProof/>
            <w:webHidden/>
          </w:rPr>
          <w:fldChar w:fldCharType="end"/>
        </w:r>
      </w:hyperlink>
    </w:p>
    <w:p w14:paraId="7CC11A90" w14:textId="258A1447" w:rsidR="00ED5C6F" w:rsidRDefault="00ED5C6F">
      <w:pPr>
        <w:pStyle w:val="TOC1"/>
        <w:tabs>
          <w:tab w:val="right" w:leader="dot" w:pos="9984"/>
        </w:tabs>
        <w:rPr>
          <w:noProof/>
        </w:rPr>
      </w:pPr>
      <w:hyperlink w:anchor="_Toc237512203" w:history="1">
        <w:r w:rsidRPr="001A0DBA">
          <w:rPr>
            <w:rStyle w:val="Hyperlink"/>
            <w:noProof/>
          </w:rPr>
          <w:t>d) Deskripsi Fungsional Perangkat Lunak dan Penjelasan Detail Fitur</w:t>
        </w:r>
        <w:r>
          <w:rPr>
            <w:noProof/>
            <w:webHidden/>
          </w:rPr>
          <w:tab/>
        </w:r>
        <w:r>
          <w:rPr>
            <w:noProof/>
            <w:webHidden/>
          </w:rPr>
          <w:fldChar w:fldCharType="begin"/>
        </w:r>
        <w:r>
          <w:rPr>
            <w:noProof/>
            <w:webHidden/>
          </w:rPr>
          <w:instrText xml:space="preserve"> PAGEREF _Toc237512203 \h </w:instrText>
        </w:r>
        <w:r>
          <w:rPr>
            <w:noProof/>
            <w:webHidden/>
          </w:rPr>
        </w:r>
        <w:r>
          <w:rPr>
            <w:noProof/>
            <w:webHidden/>
          </w:rPr>
          <w:fldChar w:fldCharType="separate"/>
        </w:r>
        <w:r>
          <w:rPr>
            <w:noProof/>
            <w:webHidden/>
          </w:rPr>
          <w:t>7</w:t>
        </w:r>
        <w:r>
          <w:rPr>
            <w:noProof/>
            <w:webHidden/>
          </w:rPr>
          <w:fldChar w:fldCharType="end"/>
        </w:r>
      </w:hyperlink>
    </w:p>
    <w:p w14:paraId="17250552" w14:textId="4086CDC8" w:rsidR="00ED5C6F" w:rsidRDefault="00ED5C6F">
      <w:pPr>
        <w:pStyle w:val="TOC2"/>
        <w:tabs>
          <w:tab w:val="right" w:leader="dot" w:pos="9984"/>
        </w:tabs>
        <w:rPr>
          <w:noProof/>
        </w:rPr>
      </w:pPr>
      <w:hyperlink w:anchor="_Toc237512204" w:history="1">
        <w:r w:rsidRPr="001A0DBA">
          <w:rPr>
            <w:rStyle w:val="Hyperlink"/>
            <w:noProof/>
          </w:rPr>
          <w:t>d.1 Arsitektur dan aliran data</w:t>
        </w:r>
        <w:r>
          <w:rPr>
            <w:noProof/>
            <w:webHidden/>
          </w:rPr>
          <w:tab/>
        </w:r>
        <w:r>
          <w:rPr>
            <w:noProof/>
            <w:webHidden/>
          </w:rPr>
          <w:fldChar w:fldCharType="begin"/>
        </w:r>
        <w:r>
          <w:rPr>
            <w:noProof/>
            <w:webHidden/>
          </w:rPr>
          <w:instrText xml:space="preserve"> PAGEREF _Toc237512204 \h </w:instrText>
        </w:r>
        <w:r>
          <w:rPr>
            <w:noProof/>
            <w:webHidden/>
          </w:rPr>
        </w:r>
        <w:r>
          <w:rPr>
            <w:noProof/>
            <w:webHidden/>
          </w:rPr>
          <w:fldChar w:fldCharType="separate"/>
        </w:r>
        <w:r>
          <w:rPr>
            <w:noProof/>
            <w:webHidden/>
          </w:rPr>
          <w:t>7</w:t>
        </w:r>
        <w:r>
          <w:rPr>
            <w:noProof/>
            <w:webHidden/>
          </w:rPr>
          <w:fldChar w:fldCharType="end"/>
        </w:r>
      </w:hyperlink>
    </w:p>
    <w:p w14:paraId="0249C9C6" w14:textId="75694B8F" w:rsidR="00ED5C6F" w:rsidRDefault="00ED5C6F">
      <w:pPr>
        <w:pStyle w:val="TOC2"/>
        <w:tabs>
          <w:tab w:val="right" w:leader="dot" w:pos="9984"/>
        </w:tabs>
        <w:rPr>
          <w:noProof/>
        </w:rPr>
      </w:pPr>
      <w:hyperlink w:anchor="_Toc237512205" w:history="1">
        <w:r w:rsidRPr="001A0DBA">
          <w:rPr>
            <w:rStyle w:val="Hyperlink"/>
            <w:noProof/>
          </w:rPr>
          <w:t>d.2 Kebutuhan sistem</w:t>
        </w:r>
        <w:r>
          <w:rPr>
            <w:noProof/>
            <w:webHidden/>
          </w:rPr>
          <w:tab/>
        </w:r>
        <w:r>
          <w:rPr>
            <w:noProof/>
            <w:webHidden/>
          </w:rPr>
          <w:fldChar w:fldCharType="begin"/>
        </w:r>
        <w:r>
          <w:rPr>
            <w:noProof/>
            <w:webHidden/>
          </w:rPr>
          <w:instrText xml:space="preserve"> PAGEREF _Toc237512205 \h </w:instrText>
        </w:r>
        <w:r>
          <w:rPr>
            <w:noProof/>
            <w:webHidden/>
          </w:rPr>
        </w:r>
        <w:r>
          <w:rPr>
            <w:noProof/>
            <w:webHidden/>
          </w:rPr>
          <w:fldChar w:fldCharType="separate"/>
        </w:r>
        <w:r>
          <w:rPr>
            <w:noProof/>
            <w:webHidden/>
          </w:rPr>
          <w:t>8</w:t>
        </w:r>
        <w:r>
          <w:rPr>
            <w:noProof/>
            <w:webHidden/>
          </w:rPr>
          <w:fldChar w:fldCharType="end"/>
        </w:r>
      </w:hyperlink>
    </w:p>
    <w:p w14:paraId="63CE6022" w14:textId="71727FAD" w:rsidR="00ED5C6F" w:rsidRDefault="00ED5C6F">
      <w:pPr>
        <w:pStyle w:val="TOC3"/>
        <w:tabs>
          <w:tab w:val="right" w:leader="dot" w:pos="9984"/>
        </w:tabs>
        <w:rPr>
          <w:noProof/>
        </w:rPr>
      </w:pPr>
      <w:hyperlink w:anchor="_Toc237512206" w:history="1">
        <w:r w:rsidRPr="001A0DBA">
          <w:rPr>
            <w:rStyle w:val="Hyperlink"/>
            <w:noProof/>
          </w:rPr>
          <w:t>Pengguna Windows (disarankan)</w:t>
        </w:r>
        <w:r>
          <w:rPr>
            <w:noProof/>
            <w:webHidden/>
          </w:rPr>
          <w:tab/>
        </w:r>
        <w:r>
          <w:rPr>
            <w:noProof/>
            <w:webHidden/>
          </w:rPr>
          <w:fldChar w:fldCharType="begin"/>
        </w:r>
        <w:r>
          <w:rPr>
            <w:noProof/>
            <w:webHidden/>
          </w:rPr>
          <w:instrText xml:space="preserve"> PAGEREF _Toc237512206 \h </w:instrText>
        </w:r>
        <w:r>
          <w:rPr>
            <w:noProof/>
            <w:webHidden/>
          </w:rPr>
        </w:r>
        <w:r>
          <w:rPr>
            <w:noProof/>
            <w:webHidden/>
          </w:rPr>
          <w:fldChar w:fldCharType="separate"/>
        </w:r>
        <w:r>
          <w:rPr>
            <w:noProof/>
            <w:webHidden/>
          </w:rPr>
          <w:t>8</w:t>
        </w:r>
        <w:r>
          <w:rPr>
            <w:noProof/>
            <w:webHidden/>
          </w:rPr>
          <w:fldChar w:fldCharType="end"/>
        </w:r>
      </w:hyperlink>
    </w:p>
    <w:p w14:paraId="7F4AE2D3" w14:textId="1AB6384C" w:rsidR="00ED5C6F" w:rsidRDefault="00ED5C6F">
      <w:pPr>
        <w:pStyle w:val="TOC3"/>
        <w:tabs>
          <w:tab w:val="right" w:leader="dot" w:pos="9984"/>
        </w:tabs>
        <w:rPr>
          <w:noProof/>
        </w:rPr>
      </w:pPr>
      <w:hyperlink w:anchor="_Toc237512207" w:history="1">
        <w:r w:rsidRPr="001A0DBA">
          <w:rPr>
            <w:rStyle w:val="Hyperlink"/>
            <w:noProof/>
          </w:rPr>
          <w:t>Instalasi dari source</w:t>
        </w:r>
        <w:r>
          <w:rPr>
            <w:noProof/>
            <w:webHidden/>
          </w:rPr>
          <w:tab/>
        </w:r>
        <w:r>
          <w:rPr>
            <w:noProof/>
            <w:webHidden/>
          </w:rPr>
          <w:fldChar w:fldCharType="begin"/>
        </w:r>
        <w:r>
          <w:rPr>
            <w:noProof/>
            <w:webHidden/>
          </w:rPr>
          <w:instrText xml:space="preserve"> PAGEREF _Toc237512207 \h </w:instrText>
        </w:r>
        <w:r>
          <w:rPr>
            <w:noProof/>
            <w:webHidden/>
          </w:rPr>
        </w:r>
        <w:r>
          <w:rPr>
            <w:noProof/>
            <w:webHidden/>
          </w:rPr>
          <w:fldChar w:fldCharType="separate"/>
        </w:r>
        <w:r>
          <w:rPr>
            <w:noProof/>
            <w:webHidden/>
          </w:rPr>
          <w:t>8</w:t>
        </w:r>
        <w:r>
          <w:rPr>
            <w:noProof/>
            <w:webHidden/>
          </w:rPr>
          <w:fldChar w:fldCharType="end"/>
        </w:r>
      </w:hyperlink>
    </w:p>
    <w:p w14:paraId="76ECADC3" w14:textId="515371C1" w:rsidR="00ED5C6F" w:rsidRDefault="00ED5C6F">
      <w:pPr>
        <w:pStyle w:val="TOC2"/>
        <w:tabs>
          <w:tab w:val="right" w:leader="dot" w:pos="9984"/>
        </w:tabs>
        <w:rPr>
          <w:noProof/>
        </w:rPr>
      </w:pPr>
      <w:hyperlink w:anchor="_Toc237512208" w:history="1">
        <w:r w:rsidRPr="001A0DBA">
          <w:rPr>
            <w:rStyle w:val="Hyperlink"/>
            <w:noProof/>
          </w:rPr>
          <w:t>d.3 Instalasi Windows</w:t>
        </w:r>
        <w:r>
          <w:rPr>
            <w:noProof/>
            <w:webHidden/>
          </w:rPr>
          <w:tab/>
        </w:r>
        <w:r>
          <w:rPr>
            <w:noProof/>
            <w:webHidden/>
          </w:rPr>
          <w:fldChar w:fldCharType="begin"/>
        </w:r>
        <w:r>
          <w:rPr>
            <w:noProof/>
            <w:webHidden/>
          </w:rPr>
          <w:instrText xml:space="preserve"> PAGEREF _Toc237512208 \h </w:instrText>
        </w:r>
        <w:r>
          <w:rPr>
            <w:noProof/>
            <w:webHidden/>
          </w:rPr>
        </w:r>
        <w:r>
          <w:rPr>
            <w:noProof/>
            <w:webHidden/>
          </w:rPr>
          <w:fldChar w:fldCharType="separate"/>
        </w:r>
        <w:r>
          <w:rPr>
            <w:noProof/>
            <w:webHidden/>
          </w:rPr>
          <w:t>9</w:t>
        </w:r>
        <w:r>
          <w:rPr>
            <w:noProof/>
            <w:webHidden/>
          </w:rPr>
          <w:fldChar w:fldCharType="end"/>
        </w:r>
      </w:hyperlink>
    </w:p>
    <w:p w14:paraId="70D30E71" w14:textId="725B777D" w:rsidR="00ED5C6F" w:rsidRDefault="00ED5C6F">
      <w:pPr>
        <w:pStyle w:val="TOC3"/>
        <w:tabs>
          <w:tab w:val="right" w:leader="dot" w:pos="9984"/>
        </w:tabs>
        <w:rPr>
          <w:noProof/>
        </w:rPr>
      </w:pPr>
      <w:hyperlink w:anchor="_Toc237512209" w:history="1">
        <w:r w:rsidRPr="001A0DBA">
          <w:rPr>
            <w:rStyle w:val="Hyperlink"/>
            <w:noProof/>
          </w:rPr>
          <w:t>Opsi A — installer per-user</w:t>
        </w:r>
        <w:r>
          <w:rPr>
            <w:noProof/>
            <w:webHidden/>
          </w:rPr>
          <w:tab/>
        </w:r>
        <w:r>
          <w:rPr>
            <w:noProof/>
            <w:webHidden/>
          </w:rPr>
          <w:fldChar w:fldCharType="begin"/>
        </w:r>
        <w:r>
          <w:rPr>
            <w:noProof/>
            <w:webHidden/>
          </w:rPr>
          <w:instrText xml:space="preserve"> PAGEREF _Toc237512209 \h </w:instrText>
        </w:r>
        <w:r>
          <w:rPr>
            <w:noProof/>
            <w:webHidden/>
          </w:rPr>
        </w:r>
        <w:r>
          <w:rPr>
            <w:noProof/>
            <w:webHidden/>
          </w:rPr>
          <w:fldChar w:fldCharType="separate"/>
        </w:r>
        <w:r>
          <w:rPr>
            <w:noProof/>
            <w:webHidden/>
          </w:rPr>
          <w:t>9</w:t>
        </w:r>
        <w:r>
          <w:rPr>
            <w:noProof/>
            <w:webHidden/>
          </w:rPr>
          <w:fldChar w:fldCharType="end"/>
        </w:r>
      </w:hyperlink>
    </w:p>
    <w:p w14:paraId="6BDE07F3" w14:textId="43556B29" w:rsidR="00ED5C6F" w:rsidRDefault="00ED5C6F">
      <w:pPr>
        <w:pStyle w:val="TOC3"/>
        <w:tabs>
          <w:tab w:val="right" w:leader="dot" w:pos="9984"/>
        </w:tabs>
        <w:rPr>
          <w:noProof/>
        </w:rPr>
      </w:pPr>
      <w:hyperlink w:anchor="_Toc237512210" w:history="1">
        <w:r w:rsidRPr="001A0DBA">
          <w:rPr>
            <w:rStyle w:val="Hyperlink"/>
            <w:noProof/>
          </w:rPr>
          <w:t>Opsi B — portable ZIP</w:t>
        </w:r>
        <w:r>
          <w:rPr>
            <w:noProof/>
            <w:webHidden/>
          </w:rPr>
          <w:tab/>
        </w:r>
        <w:r>
          <w:rPr>
            <w:noProof/>
            <w:webHidden/>
          </w:rPr>
          <w:fldChar w:fldCharType="begin"/>
        </w:r>
        <w:r>
          <w:rPr>
            <w:noProof/>
            <w:webHidden/>
          </w:rPr>
          <w:instrText xml:space="preserve"> PAGEREF _Toc237512210 \h </w:instrText>
        </w:r>
        <w:r>
          <w:rPr>
            <w:noProof/>
            <w:webHidden/>
          </w:rPr>
        </w:r>
        <w:r>
          <w:rPr>
            <w:noProof/>
            <w:webHidden/>
          </w:rPr>
          <w:fldChar w:fldCharType="separate"/>
        </w:r>
        <w:r>
          <w:rPr>
            <w:noProof/>
            <w:webHidden/>
          </w:rPr>
          <w:t>9</w:t>
        </w:r>
        <w:r>
          <w:rPr>
            <w:noProof/>
            <w:webHidden/>
          </w:rPr>
          <w:fldChar w:fldCharType="end"/>
        </w:r>
      </w:hyperlink>
    </w:p>
    <w:p w14:paraId="3FE3DBB4" w14:textId="0712589E" w:rsidR="00ED5C6F" w:rsidRDefault="00ED5C6F">
      <w:pPr>
        <w:pStyle w:val="TOC2"/>
        <w:tabs>
          <w:tab w:val="right" w:leader="dot" w:pos="9984"/>
        </w:tabs>
        <w:rPr>
          <w:noProof/>
        </w:rPr>
      </w:pPr>
      <w:hyperlink w:anchor="_Toc237512211" w:history="1">
        <w:r w:rsidRPr="001A0DBA">
          <w:rPr>
            <w:rStyle w:val="Hyperlink"/>
            <w:noProof/>
          </w:rPr>
          <w:t>d.4 Instalasi dari source</w:t>
        </w:r>
        <w:r>
          <w:rPr>
            <w:noProof/>
            <w:webHidden/>
          </w:rPr>
          <w:tab/>
        </w:r>
        <w:r>
          <w:rPr>
            <w:noProof/>
            <w:webHidden/>
          </w:rPr>
          <w:fldChar w:fldCharType="begin"/>
        </w:r>
        <w:r>
          <w:rPr>
            <w:noProof/>
            <w:webHidden/>
          </w:rPr>
          <w:instrText xml:space="preserve"> PAGEREF _Toc237512211 \h </w:instrText>
        </w:r>
        <w:r>
          <w:rPr>
            <w:noProof/>
            <w:webHidden/>
          </w:rPr>
        </w:r>
        <w:r>
          <w:rPr>
            <w:noProof/>
            <w:webHidden/>
          </w:rPr>
          <w:fldChar w:fldCharType="separate"/>
        </w:r>
        <w:r>
          <w:rPr>
            <w:noProof/>
            <w:webHidden/>
          </w:rPr>
          <w:t>9</w:t>
        </w:r>
        <w:r>
          <w:rPr>
            <w:noProof/>
            <w:webHidden/>
          </w:rPr>
          <w:fldChar w:fldCharType="end"/>
        </w:r>
      </w:hyperlink>
    </w:p>
    <w:p w14:paraId="23706DEC" w14:textId="1E6336C8" w:rsidR="00ED5C6F" w:rsidRDefault="00ED5C6F">
      <w:pPr>
        <w:pStyle w:val="TOC2"/>
        <w:tabs>
          <w:tab w:val="right" w:leader="dot" w:pos="9984"/>
        </w:tabs>
        <w:rPr>
          <w:noProof/>
        </w:rPr>
      </w:pPr>
      <w:hyperlink w:anchor="_Toc237512212" w:history="1">
        <w:r w:rsidRPr="001A0DBA">
          <w:rPr>
            <w:rStyle w:val="Hyperlink"/>
            <w:noProof/>
          </w:rPr>
          <w:t>d.5 Instalasi Docker alternatif</w:t>
        </w:r>
        <w:r>
          <w:rPr>
            <w:noProof/>
            <w:webHidden/>
          </w:rPr>
          <w:tab/>
        </w:r>
        <w:r>
          <w:rPr>
            <w:noProof/>
            <w:webHidden/>
          </w:rPr>
          <w:fldChar w:fldCharType="begin"/>
        </w:r>
        <w:r>
          <w:rPr>
            <w:noProof/>
            <w:webHidden/>
          </w:rPr>
          <w:instrText xml:space="preserve"> PAGEREF _Toc237512212 \h </w:instrText>
        </w:r>
        <w:r>
          <w:rPr>
            <w:noProof/>
            <w:webHidden/>
          </w:rPr>
        </w:r>
        <w:r>
          <w:rPr>
            <w:noProof/>
            <w:webHidden/>
          </w:rPr>
          <w:fldChar w:fldCharType="separate"/>
        </w:r>
        <w:r>
          <w:rPr>
            <w:noProof/>
            <w:webHidden/>
          </w:rPr>
          <w:t>10</w:t>
        </w:r>
        <w:r>
          <w:rPr>
            <w:noProof/>
            <w:webHidden/>
          </w:rPr>
          <w:fldChar w:fldCharType="end"/>
        </w:r>
      </w:hyperlink>
    </w:p>
    <w:p w14:paraId="2B35AEEF" w14:textId="366A4EAB" w:rsidR="00ED5C6F" w:rsidRDefault="00ED5C6F">
      <w:pPr>
        <w:pStyle w:val="TOC2"/>
        <w:tabs>
          <w:tab w:val="right" w:leader="dot" w:pos="9984"/>
        </w:tabs>
        <w:rPr>
          <w:noProof/>
        </w:rPr>
      </w:pPr>
      <w:hyperlink w:anchor="_Toc237512213" w:history="1">
        <w:r w:rsidRPr="001A0DBA">
          <w:rPr>
            <w:rStyle w:val="Hyperlink"/>
            <w:noProof/>
          </w:rPr>
          <w:t>d.6 Penggunaan dasar melalui UI</w:t>
        </w:r>
        <w:r>
          <w:rPr>
            <w:noProof/>
            <w:webHidden/>
          </w:rPr>
          <w:tab/>
        </w:r>
        <w:r>
          <w:rPr>
            <w:noProof/>
            <w:webHidden/>
          </w:rPr>
          <w:fldChar w:fldCharType="begin"/>
        </w:r>
        <w:r>
          <w:rPr>
            <w:noProof/>
            <w:webHidden/>
          </w:rPr>
          <w:instrText xml:space="preserve"> PAGEREF _Toc237512213 \h </w:instrText>
        </w:r>
        <w:r>
          <w:rPr>
            <w:noProof/>
            <w:webHidden/>
          </w:rPr>
        </w:r>
        <w:r>
          <w:rPr>
            <w:noProof/>
            <w:webHidden/>
          </w:rPr>
          <w:fldChar w:fldCharType="separate"/>
        </w:r>
        <w:r>
          <w:rPr>
            <w:noProof/>
            <w:webHidden/>
          </w:rPr>
          <w:t>10</w:t>
        </w:r>
        <w:r>
          <w:rPr>
            <w:noProof/>
            <w:webHidden/>
          </w:rPr>
          <w:fldChar w:fldCharType="end"/>
        </w:r>
      </w:hyperlink>
    </w:p>
    <w:p w14:paraId="4584C324" w14:textId="12E75C4C" w:rsidR="00ED5C6F" w:rsidRDefault="00ED5C6F">
      <w:pPr>
        <w:pStyle w:val="TOC3"/>
        <w:tabs>
          <w:tab w:val="right" w:leader="dot" w:pos="9984"/>
        </w:tabs>
        <w:rPr>
          <w:noProof/>
        </w:rPr>
      </w:pPr>
      <w:hyperlink w:anchor="_Toc237512214" w:history="1">
        <w:r w:rsidRPr="001A0DBA">
          <w:rPr>
            <w:rStyle w:val="Hyperlink"/>
            <w:noProof/>
          </w:rPr>
          <w:t>Langkah 1 — membuka aplikasi</w:t>
        </w:r>
        <w:r>
          <w:rPr>
            <w:noProof/>
            <w:webHidden/>
          </w:rPr>
          <w:tab/>
        </w:r>
        <w:r>
          <w:rPr>
            <w:noProof/>
            <w:webHidden/>
          </w:rPr>
          <w:fldChar w:fldCharType="begin"/>
        </w:r>
        <w:r>
          <w:rPr>
            <w:noProof/>
            <w:webHidden/>
          </w:rPr>
          <w:instrText xml:space="preserve"> PAGEREF _Toc237512214 \h </w:instrText>
        </w:r>
        <w:r>
          <w:rPr>
            <w:noProof/>
            <w:webHidden/>
          </w:rPr>
        </w:r>
        <w:r>
          <w:rPr>
            <w:noProof/>
            <w:webHidden/>
          </w:rPr>
          <w:fldChar w:fldCharType="separate"/>
        </w:r>
        <w:r>
          <w:rPr>
            <w:noProof/>
            <w:webHidden/>
          </w:rPr>
          <w:t>10</w:t>
        </w:r>
        <w:r>
          <w:rPr>
            <w:noProof/>
            <w:webHidden/>
          </w:rPr>
          <w:fldChar w:fldCharType="end"/>
        </w:r>
      </w:hyperlink>
    </w:p>
    <w:p w14:paraId="113F1E63" w14:textId="4F9FE23E" w:rsidR="00ED5C6F" w:rsidRDefault="00ED5C6F">
      <w:pPr>
        <w:pStyle w:val="TOC3"/>
        <w:tabs>
          <w:tab w:val="right" w:leader="dot" w:pos="9984"/>
        </w:tabs>
        <w:rPr>
          <w:noProof/>
        </w:rPr>
      </w:pPr>
      <w:hyperlink w:anchor="_Toc237512215" w:history="1">
        <w:r w:rsidRPr="001A0DBA">
          <w:rPr>
            <w:rStyle w:val="Hyperlink"/>
            <w:noProof/>
          </w:rPr>
          <w:t>Langkah 2 — memulai investigasi</w:t>
        </w:r>
        <w:r>
          <w:rPr>
            <w:noProof/>
            <w:webHidden/>
          </w:rPr>
          <w:tab/>
        </w:r>
        <w:r>
          <w:rPr>
            <w:noProof/>
            <w:webHidden/>
          </w:rPr>
          <w:fldChar w:fldCharType="begin"/>
        </w:r>
        <w:r>
          <w:rPr>
            <w:noProof/>
            <w:webHidden/>
          </w:rPr>
          <w:instrText xml:space="preserve"> PAGEREF _Toc237512215 \h </w:instrText>
        </w:r>
        <w:r>
          <w:rPr>
            <w:noProof/>
            <w:webHidden/>
          </w:rPr>
        </w:r>
        <w:r>
          <w:rPr>
            <w:noProof/>
            <w:webHidden/>
          </w:rPr>
          <w:fldChar w:fldCharType="separate"/>
        </w:r>
        <w:r>
          <w:rPr>
            <w:noProof/>
            <w:webHidden/>
          </w:rPr>
          <w:t>10</w:t>
        </w:r>
        <w:r>
          <w:rPr>
            <w:noProof/>
            <w:webHidden/>
          </w:rPr>
          <w:fldChar w:fldCharType="end"/>
        </w:r>
      </w:hyperlink>
    </w:p>
    <w:p w14:paraId="3D7D7B6E" w14:textId="696A15BD" w:rsidR="00ED5C6F" w:rsidRDefault="00ED5C6F">
      <w:pPr>
        <w:pStyle w:val="TOC3"/>
        <w:tabs>
          <w:tab w:val="right" w:leader="dot" w:pos="9984"/>
        </w:tabs>
        <w:rPr>
          <w:noProof/>
        </w:rPr>
      </w:pPr>
      <w:hyperlink w:anchor="_Toc237512216" w:history="1">
        <w:r w:rsidRPr="001A0DBA">
          <w:rPr>
            <w:rStyle w:val="Hyperlink"/>
            <w:noProof/>
          </w:rPr>
          <w:t>Langkah 3 — membaca workspace</w:t>
        </w:r>
        <w:r>
          <w:rPr>
            <w:noProof/>
            <w:webHidden/>
          </w:rPr>
          <w:tab/>
        </w:r>
        <w:r>
          <w:rPr>
            <w:noProof/>
            <w:webHidden/>
          </w:rPr>
          <w:fldChar w:fldCharType="begin"/>
        </w:r>
        <w:r>
          <w:rPr>
            <w:noProof/>
            <w:webHidden/>
          </w:rPr>
          <w:instrText xml:space="preserve"> PAGEREF _Toc237512216 \h </w:instrText>
        </w:r>
        <w:r>
          <w:rPr>
            <w:noProof/>
            <w:webHidden/>
          </w:rPr>
        </w:r>
        <w:r>
          <w:rPr>
            <w:noProof/>
            <w:webHidden/>
          </w:rPr>
          <w:fldChar w:fldCharType="separate"/>
        </w:r>
        <w:r>
          <w:rPr>
            <w:noProof/>
            <w:webHidden/>
          </w:rPr>
          <w:t>11</w:t>
        </w:r>
        <w:r>
          <w:rPr>
            <w:noProof/>
            <w:webHidden/>
          </w:rPr>
          <w:fldChar w:fldCharType="end"/>
        </w:r>
      </w:hyperlink>
    </w:p>
    <w:p w14:paraId="11F4FF09" w14:textId="57F80732" w:rsidR="00ED5C6F" w:rsidRDefault="00ED5C6F">
      <w:pPr>
        <w:pStyle w:val="TOC3"/>
        <w:tabs>
          <w:tab w:val="right" w:leader="dot" w:pos="9984"/>
        </w:tabs>
        <w:rPr>
          <w:noProof/>
        </w:rPr>
      </w:pPr>
      <w:hyperlink w:anchor="_Toc237512217" w:history="1">
        <w:r w:rsidRPr="001A0DBA">
          <w:rPr>
            <w:rStyle w:val="Hyperlink"/>
            <w:noProof/>
          </w:rPr>
          <w:t>Langkah 4 — menilai lead dan assertion</w:t>
        </w:r>
        <w:r>
          <w:rPr>
            <w:noProof/>
            <w:webHidden/>
          </w:rPr>
          <w:tab/>
        </w:r>
        <w:r>
          <w:rPr>
            <w:noProof/>
            <w:webHidden/>
          </w:rPr>
          <w:fldChar w:fldCharType="begin"/>
        </w:r>
        <w:r>
          <w:rPr>
            <w:noProof/>
            <w:webHidden/>
          </w:rPr>
          <w:instrText xml:space="preserve"> PAGEREF _Toc237512217 \h </w:instrText>
        </w:r>
        <w:r>
          <w:rPr>
            <w:noProof/>
            <w:webHidden/>
          </w:rPr>
        </w:r>
        <w:r>
          <w:rPr>
            <w:noProof/>
            <w:webHidden/>
          </w:rPr>
          <w:fldChar w:fldCharType="separate"/>
        </w:r>
        <w:r>
          <w:rPr>
            <w:noProof/>
            <w:webHidden/>
          </w:rPr>
          <w:t>11</w:t>
        </w:r>
        <w:r>
          <w:rPr>
            <w:noProof/>
            <w:webHidden/>
          </w:rPr>
          <w:fldChar w:fldCharType="end"/>
        </w:r>
      </w:hyperlink>
    </w:p>
    <w:p w14:paraId="7EE8A819" w14:textId="5EBCCB48" w:rsidR="00ED5C6F" w:rsidRDefault="00ED5C6F">
      <w:pPr>
        <w:pStyle w:val="TOC3"/>
        <w:tabs>
          <w:tab w:val="right" w:leader="dot" w:pos="9984"/>
        </w:tabs>
        <w:rPr>
          <w:noProof/>
        </w:rPr>
      </w:pPr>
      <w:hyperlink w:anchor="_Toc237512218" w:history="1">
        <w:r w:rsidRPr="001A0DBA">
          <w:rPr>
            <w:rStyle w:val="Hyperlink"/>
            <w:noProof/>
          </w:rPr>
          <w:t>Langkah 5 — ringkasan dan ekspor</w:t>
        </w:r>
        <w:r>
          <w:rPr>
            <w:noProof/>
            <w:webHidden/>
          </w:rPr>
          <w:tab/>
        </w:r>
        <w:r>
          <w:rPr>
            <w:noProof/>
            <w:webHidden/>
          </w:rPr>
          <w:fldChar w:fldCharType="begin"/>
        </w:r>
        <w:r>
          <w:rPr>
            <w:noProof/>
            <w:webHidden/>
          </w:rPr>
          <w:instrText xml:space="preserve"> PAGEREF _Toc237512218 \h </w:instrText>
        </w:r>
        <w:r>
          <w:rPr>
            <w:noProof/>
            <w:webHidden/>
          </w:rPr>
        </w:r>
        <w:r>
          <w:rPr>
            <w:noProof/>
            <w:webHidden/>
          </w:rPr>
          <w:fldChar w:fldCharType="separate"/>
        </w:r>
        <w:r>
          <w:rPr>
            <w:noProof/>
            <w:webHidden/>
          </w:rPr>
          <w:t>11</w:t>
        </w:r>
        <w:r>
          <w:rPr>
            <w:noProof/>
            <w:webHidden/>
          </w:rPr>
          <w:fldChar w:fldCharType="end"/>
        </w:r>
      </w:hyperlink>
    </w:p>
    <w:p w14:paraId="3E85D140" w14:textId="331A8880" w:rsidR="00ED5C6F" w:rsidRDefault="00ED5C6F">
      <w:pPr>
        <w:pStyle w:val="TOC2"/>
        <w:tabs>
          <w:tab w:val="right" w:leader="dot" w:pos="9984"/>
        </w:tabs>
        <w:rPr>
          <w:noProof/>
        </w:rPr>
      </w:pPr>
      <w:hyperlink w:anchor="_Toc237512219" w:history="1">
        <w:r w:rsidRPr="001A0DBA">
          <w:rPr>
            <w:rStyle w:val="Hyperlink"/>
            <w:noProof/>
          </w:rPr>
          <w:t>d.7 Perintah CLI penting</w:t>
        </w:r>
        <w:r>
          <w:rPr>
            <w:noProof/>
            <w:webHidden/>
          </w:rPr>
          <w:tab/>
        </w:r>
        <w:r>
          <w:rPr>
            <w:noProof/>
            <w:webHidden/>
          </w:rPr>
          <w:fldChar w:fldCharType="begin"/>
        </w:r>
        <w:r>
          <w:rPr>
            <w:noProof/>
            <w:webHidden/>
          </w:rPr>
          <w:instrText xml:space="preserve"> PAGEREF _Toc237512219 \h </w:instrText>
        </w:r>
        <w:r>
          <w:rPr>
            <w:noProof/>
            <w:webHidden/>
          </w:rPr>
        </w:r>
        <w:r>
          <w:rPr>
            <w:noProof/>
            <w:webHidden/>
          </w:rPr>
          <w:fldChar w:fldCharType="separate"/>
        </w:r>
        <w:r>
          <w:rPr>
            <w:noProof/>
            <w:webHidden/>
          </w:rPr>
          <w:t>12</w:t>
        </w:r>
        <w:r>
          <w:rPr>
            <w:noProof/>
            <w:webHidden/>
          </w:rPr>
          <w:fldChar w:fldCharType="end"/>
        </w:r>
      </w:hyperlink>
    </w:p>
    <w:p w14:paraId="2EB95BFE" w14:textId="64FE6D37" w:rsidR="00ED5C6F" w:rsidRDefault="00ED5C6F">
      <w:pPr>
        <w:pStyle w:val="TOC2"/>
        <w:tabs>
          <w:tab w:val="right" w:leader="dot" w:pos="9984"/>
        </w:tabs>
        <w:rPr>
          <w:noProof/>
        </w:rPr>
      </w:pPr>
      <w:hyperlink w:anchor="_Toc237512220" w:history="1">
        <w:r w:rsidRPr="001A0DBA">
          <w:rPr>
            <w:rStyle w:val="Hyperlink"/>
            <w:noProof/>
          </w:rPr>
          <w:t>d.8 Konfigurasi model opsional</w:t>
        </w:r>
        <w:r>
          <w:rPr>
            <w:noProof/>
            <w:webHidden/>
          </w:rPr>
          <w:tab/>
        </w:r>
        <w:r>
          <w:rPr>
            <w:noProof/>
            <w:webHidden/>
          </w:rPr>
          <w:fldChar w:fldCharType="begin"/>
        </w:r>
        <w:r>
          <w:rPr>
            <w:noProof/>
            <w:webHidden/>
          </w:rPr>
          <w:instrText xml:space="preserve"> PAGEREF _Toc237512220 \h </w:instrText>
        </w:r>
        <w:r>
          <w:rPr>
            <w:noProof/>
            <w:webHidden/>
          </w:rPr>
        </w:r>
        <w:r>
          <w:rPr>
            <w:noProof/>
            <w:webHidden/>
          </w:rPr>
          <w:fldChar w:fldCharType="separate"/>
        </w:r>
        <w:r>
          <w:rPr>
            <w:noProof/>
            <w:webHidden/>
          </w:rPr>
          <w:t>12</w:t>
        </w:r>
        <w:r>
          <w:rPr>
            <w:noProof/>
            <w:webHidden/>
          </w:rPr>
          <w:fldChar w:fldCharType="end"/>
        </w:r>
      </w:hyperlink>
    </w:p>
    <w:p w14:paraId="180AEDA7" w14:textId="0BEEB243" w:rsidR="00ED5C6F" w:rsidRDefault="00ED5C6F">
      <w:pPr>
        <w:pStyle w:val="TOC2"/>
        <w:tabs>
          <w:tab w:val="right" w:leader="dot" w:pos="9984"/>
        </w:tabs>
        <w:rPr>
          <w:noProof/>
        </w:rPr>
      </w:pPr>
      <w:hyperlink w:anchor="_Toc237512221" w:history="1">
        <w:r w:rsidRPr="001A0DBA">
          <w:rPr>
            <w:rStyle w:val="Hyperlink"/>
            <w:noProof/>
          </w:rPr>
          <w:t>d.9 Troubleshooting</w:t>
        </w:r>
        <w:r>
          <w:rPr>
            <w:noProof/>
            <w:webHidden/>
          </w:rPr>
          <w:tab/>
        </w:r>
        <w:r>
          <w:rPr>
            <w:noProof/>
            <w:webHidden/>
          </w:rPr>
          <w:fldChar w:fldCharType="begin"/>
        </w:r>
        <w:r>
          <w:rPr>
            <w:noProof/>
            <w:webHidden/>
          </w:rPr>
          <w:instrText xml:space="preserve"> PAGEREF _Toc237512221 \h </w:instrText>
        </w:r>
        <w:r>
          <w:rPr>
            <w:noProof/>
            <w:webHidden/>
          </w:rPr>
        </w:r>
        <w:r>
          <w:rPr>
            <w:noProof/>
            <w:webHidden/>
          </w:rPr>
          <w:fldChar w:fldCharType="separate"/>
        </w:r>
        <w:r>
          <w:rPr>
            <w:noProof/>
            <w:webHidden/>
          </w:rPr>
          <w:t>12</w:t>
        </w:r>
        <w:r>
          <w:rPr>
            <w:noProof/>
            <w:webHidden/>
          </w:rPr>
          <w:fldChar w:fldCharType="end"/>
        </w:r>
      </w:hyperlink>
    </w:p>
    <w:p w14:paraId="764BD2FE" w14:textId="385EEDF4" w:rsidR="00ED5C6F" w:rsidRDefault="00ED5C6F">
      <w:pPr>
        <w:pStyle w:val="TOC2"/>
        <w:tabs>
          <w:tab w:val="right" w:leader="dot" w:pos="9984"/>
        </w:tabs>
        <w:rPr>
          <w:noProof/>
        </w:rPr>
      </w:pPr>
      <w:hyperlink w:anchor="_Toc237512222" w:history="1">
        <w:r w:rsidRPr="001A0DBA">
          <w:rPr>
            <w:rStyle w:val="Hyperlink"/>
            <w:noProof/>
          </w:rPr>
          <w:t>d.10 Batas keamanan dan keterbatasan</w:t>
        </w:r>
        <w:r>
          <w:rPr>
            <w:noProof/>
            <w:webHidden/>
          </w:rPr>
          <w:tab/>
        </w:r>
        <w:r>
          <w:rPr>
            <w:noProof/>
            <w:webHidden/>
          </w:rPr>
          <w:fldChar w:fldCharType="begin"/>
        </w:r>
        <w:r>
          <w:rPr>
            <w:noProof/>
            <w:webHidden/>
          </w:rPr>
          <w:instrText xml:space="preserve"> PAGEREF _Toc237512222 \h </w:instrText>
        </w:r>
        <w:r>
          <w:rPr>
            <w:noProof/>
            <w:webHidden/>
          </w:rPr>
        </w:r>
        <w:r>
          <w:rPr>
            <w:noProof/>
            <w:webHidden/>
          </w:rPr>
          <w:fldChar w:fldCharType="separate"/>
        </w:r>
        <w:r>
          <w:rPr>
            <w:noProof/>
            <w:webHidden/>
          </w:rPr>
          <w:t>13</w:t>
        </w:r>
        <w:r>
          <w:rPr>
            <w:noProof/>
            <w:webHidden/>
          </w:rPr>
          <w:fldChar w:fldCharType="end"/>
        </w:r>
      </w:hyperlink>
    </w:p>
    <w:p w14:paraId="55EA445F" w14:textId="79281BB1" w:rsidR="00ED5C6F" w:rsidRDefault="00ED5C6F">
      <w:pPr>
        <w:pStyle w:val="TOC1"/>
        <w:tabs>
          <w:tab w:val="right" w:leader="dot" w:pos="9984"/>
        </w:tabs>
        <w:rPr>
          <w:noProof/>
        </w:rPr>
      </w:pPr>
      <w:hyperlink w:anchor="_Toc237512223" w:history="1">
        <w:r w:rsidRPr="001A0DBA">
          <w:rPr>
            <w:rStyle w:val="Hyperlink"/>
            <w:noProof/>
          </w:rPr>
          <w:t>e) Beberapa Screenshot Perangkat Lunak</w:t>
        </w:r>
        <w:r>
          <w:rPr>
            <w:noProof/>
            <w:webHidden/>
          </w:rPr>
          <w:tab/>
        </w:r>
        <w:r>
          <w:rPr>
            <w:noProof/>
            <w:webHidden/>
          </w:rPr>
          <w:fldChar w:fldCharType="begin"/>
        </w:r>
        <w:r>
          <w:rPr>
            <w:noProof/>
            <w:webHidden/>
          </w:rPr>
          <w:instrText xml:space="preserve"> PAGEREF _Toc237512223 \h </w:instrText>
        </w:r>
        <w:r>
          <w:rPr>
            <w:noProof/>
            <w:webHidden/>
          </w:rPr>
        </w:r>
        <w:r>
          <w:rPr>
            <w:noProof/>
            <w:webHidden/>
          </w:rPr>
          <w:fldChar w:fldCharType="separate"/>
        </w:r>
        <w:r>
          <w:rPr>
            <w:noProof/>
            <w:webHidden/>
          </w:rPr>
          <w:t>13</w:t>
        </w:r>
        <w:r>
          <w:rPr>
            <w:noProof/>
            <w:webHidden/>
          </w:rPr>
          <w:fldChar w:fldCharType="end"/>
        </w:r>
      </w:hyperlink>
    </w:p>
    <w:p w14:paraId="174DD225" w14:textId="38CBDC07" w:rsidR="00ED5C6F" w:rsidRDefault="00ED5C6F">
      <w:pPr>
        <w:pStyle w:val="TOC2"/>
        <w:tabs>
          <w:tab w:val="right" w:leader="dot" w:pos="9984"/>
        </w:tabs>
        <w:rPr>
          <w:noProof/>
        </w:rPr>
      </w:pPr>
      <w:hyperlink w:anchor="_Toc237512224" w:history="1">
        <w:r w:rsidRPr="001A0DBA">
          <w:rPr>
            <w:rStyle w:val="Hyperlink"/>
            <w:noProof/>
          </w:rPr>
          <w:t>Gambar 1 — Beranda dan daftar kasus</w:t>
        </w:r>
        <w:r>
          <w:rPr>
            <w:noProof/>
            <w:webHidden/>
          </w:rPr>
          <w:tab/>
        </w:r>
        <w:r>
          <w:rPr>
            <w:noProof/>
            <w:webHidden/>
          </w:rPr>
          <w:fldChar w:fldCharType="begin"/>
        </w:r>
        <w:r>
          <w:rPr>
            <w:noProof/>
            <w:webHidden/>
          </w:rPr>
          <w:instrText xml:space="preserve"> PAGEREF _Toc237512224 \h </w:instrText>
        </w:r>
        <w:r>
          <w:rPr>
            <w:noProof/>
            <w:webHidden/>
          </w:rPr>
        </w:r>
        <w:r>
          <w:rPr>
            <w:noProof/>
            <w:webHidden/>
          </w:rPr>
          <w:fldChar w:fldCharType="separate"/>
        </w:r>
        <w:r>
          <w:rPr>
            <w:noProof/>
            <w:webHidden/>
          </w:rPr>
          <w:t>14</w:t>
        </w:r>
        <w:r>
          <w:rPr>
            <w:noProof/>
            <w:webHidden/>
          </w:rPr>
          <w:fldChar w:fldCharType="end"/>
        </w:r>
      </w:hyperlink>
    </w:p>
    <w:p w14:paraId="1F83A2EB" w14:textId="397D912B" w:rsidR="00ED5C6F" w:rsidRDefault="00ED5C6F">
      <w:pPr>
        <w:pStyle w:val="TOC2"/>
        <w:tabs>
          <w:tab w:val="right" w:leader="dot" w:pos="9984"/>
        </w:tabs>
        <w:rPr>
          <w:noProof/>
        </w:rPr>
      </w:pPr>
      <w:hyperlink w:anchor="_Toc237512225" w:history="1">
        <w:r w:rsidRPr="001A0DBA">
          <w:rPr>
            <w:rStyle w:val="Hyperlink"/>
            <w:noProof/>
          </w:rPr>
          <w:t>Gambar 2 — Workspace graf bukti</w:t>
        </w:r>
        <w:r>
          <w:rPr>
            <w:noProof/>
            <w:webHidden/>
          </w:rPr>
          <w:tab/>
        </w:r>
        <w:r>
          <w:rPr>
            <w:noProof/>
            <w:webHidden/>
          </w:rPr>
          <w:fldChar w:fldCharType="begin"/>
        </w:r>
        <w:r>
          <w:rPr>
            <w:noProof/>
            <w:webHidden/>
          </w:rPr>
          <w:instrText xml:space="preserve"> PAGEREF _Toc237512225 \h </w:instrText>
        </w:r>
        <w:r>
          <w:rPr>
            <w:noProof/>
            <w:webHidden/>
          </w:rPr>
        </w:r>
        <w:r>
          <w:rPr>
            <w:noProof/>
            <w:webHidden/>
          </w:rPr>
          <w:fldChar w:fldCharType="separate"/>
        </w:r>
        <w:r>
          <w:rPr>
            <w:noProof/>
            <w:webHidden/>
          </w:rPr>
          <w:t>15</w:t>
        </w:r>
        <w:r>
          <w:rPr>
            <w:noProof/>
            <w:webHidden/>
          </w:rPr>
          <w:fldChar w:fldCharType="end"/>
        </w:r>
      </w:hyperlink>
    </w:p>
    <w:p w14:paraId="180DE42B" w14:textId="51D2FBF9" w:rsidR="00ED5C6F" w:rsidRDefault="00ED5C6F">
      <w:pPr>
        <w:pStyle w:val="TOC2"/>
        <w:tabs>
          <w:tab w:val="right" w:leader="dot" w:pos="9984"/>
        </w:tabs>
        <w:rPr>
          <w:noProof/>
        </w:rPr>
      </w:pPr>
      <w:hyperlink w:anchor="_Toc237512226" w:history="1">
        <w:r w:rsidRPr="001A0DBA">
          <w:rPr>
            <w:rStyle w:val="Hyperlink"/>
            <w:noProof/>
          </w:rPr>
          <w:t>Gambar 3 — Bukti, klaim, dan review manusia</w:t>
        </w:r>
        <w:r>
          <w:rPr>
            <w:noProof/>
            <w:webHidden/>
          </w:rPr>
          <w:tab/>
        </w:r>
        <w:r>
          <w:rPr>
            <w:noProof/>
            <w:webHidden/>
          </w:rPr>
          <w:fldChar w:fldCharType="begin"/>
        </w:r>
        <w:r>
          <w:rPr>
            <w:noProof/>
            <w:webHidden/>
          </w:rPr>
          <w:instrText xml:space="preserve"> PAGEREF _Toc237512226 \h </w:instrText>
        </w:r>
        <w:r>
          <w:rPr>
            <w:noProof/>
            <w:webHidden/>
          </w:rPr>
        </w:r>
        <w:r>
          <w:rPr>
            <w:noProof/>
            <w:webHidden/>
          </w:rPr>
          <w:fldChar w:fldCharType="separate"/>
        </w:r>
        <w:r>
          <w:rPr>
            <w:noProof/>
            <w:webHidden/>
          </w:rPr>
          <w:t>16</w:t>
        </w:r>
        <w:r>
          <w:rPr>
            <w:noProof/>
            <w:webHidden/>
          </w:rPr>
          <w:fldChar w:fldCharType="end"/>
        </w:r>
      </w:hyperlink>
    </w:p>
    <w:p w14:paraId="67F71472" w14:textId="37F06E59" w:rsidR="00ED5C6F" w:rsidRDefault="00ED5C6F">
      <w:pPr>
        <w:pStyle w:val="TOC2"/>
        <w:tabs>
          <w:tab w:val="right" w:leader="dot" w:pos="9984"/>
        </w:tabs>
        <w:rPr>
          <w:noProof/>
        </w:rPr>
      </w:pPr>
      <w:hyperlink w:anchor="_Toc237512227" w:history="1">
        <w:r w:rsidRPr="001A0DBA">
          <w:rPr>
            <w:rStyle w:val="Hyperlink"/>
            <w:noProof/>
          </w:rPr>
          <w:t>Gambar 4 — Batas teknis runtime</w:t>
        </w:r>
        <w:r>
          <w:rPr>
            <w:noProof/>
            <w:webHidden/>
          </w:rPr>
          <w:tab/>
        </w:r>
        <w:r>
          <w:rPr>
            <w:noProof/>
            <w:webHidden/>
          </w:rPr>
          <w:fldChar w:fldCharType="begin"/>
        </w:r>
        <w:r>
          <w:rPr>
            <w:noProof/>
            <w:webHidden/>
          </w:rPr>
          <w:instrText xml:space="preserve"> PAGEREF _Toc237512227 \h </w:instrText>
        </w:r>
        <w:r>
          <w:rPr>
            <w:noProof/>
            <w:webHidden/>
          </w:rPr>
        </w:r>
        <w:r>
          <w:rPr>
            <w:noProof/>
            <w:webHidden/>
          </w:rPr>
          <w:fldChar w:fldCharType="separate"/>
        </w:r>
        <w:r>
          <w:rPr>
            <w:noProof/>
            <w:webHidden/>
          </w:rPr>
          <w:t>17</w:t>
        </w:r>
        <w:r>
          <w:rPr>
            <w:noProof/>
            <w:webHidden/>
          </w:rPr>
          <w:fldChar w:fldCharType="end"/>
        </w:r>
      </w:hyperlink>
    </w:p>
    <w:p w14:paraId="0CD8368E" w14:textId="547705E2" w:rsidR="00ED5C6F" w:rsidRDefault="00ED5C6F">
      <w:pPr>
        <w:pStyle w:val="TOC2"/>
        <w:tabs>
          <w:tab w:val="right" w:leader="dot" w:pos="9984"/>
        </w:tabs>
        <w:rPr>
          <w:noProof/>
        </w:rPr>
      </w:pPr>
      <w:hyperlink w:anchor="_Toc237512228" w:history="1">
        <w:r w:rsidRPr="001A0DBA">
          <w:rPr>
            <w:rStyle w:val="Hyperlink"/>
            <w:noProof/>
          </w:rPr>
          <w:t>Gambar 5 — Preflight kebijakan memblokir kontrol tidak aman</w:t>
        </w:r>
        <w:r>
          <w:rPr>
            <w:noProof/>
            <w:webHidden/>
          </w:rPr>
          <w:tab/>
        </w:r>
        <w:r>
          <w:rPr>
            <w:noProof/>
            <w:webHidden/>
          </w:rPr>
          <w:fldChar w:fldCharType="begin"/>
        </w:r>
        <w:r>
          <w:rPr>
            <w:noProof/>
            <w:webHidden/>
          </w:rPr>
          <w:instrText xml:space="preserve"> PAGEREF _Toc237512228 \h </w:instrText>
        </w:r>
        <w:r>
          <w:rPr>
            <w:noProof/>
            <w:webHidden/>
          </w:rPr>
        </w:r>
        <w:r>
          <w:rPr>
            <w:noProof/>
            <w:webHidden/>
          </w:rPr>
          <w:fldChar w:fldCharType="separate"/>
        </w:r>
        <w:r>
          <w:rPr>
            <w:noProof/>
            <w:webHidden/>
          </w:rPr>
          <w:t>18</w:t>
        </w:r>
        <w:r>
          <w:rPr>
            <w:noProof/>
            <w:webHidden/>
          </w:rPr>
          <w:fldChar w:fldCharType="end"/>
        </w:r>
      </w:hyperlink>
    </w:p>
    <w:p w14:paraId="5DB19098" w14:textId="5457E428" w:rsidR="00ED5C6F" w:rsidRDefault="00ED5C6F">
      <w:pPr>
        <w:pStyle w:val="TOC2"/>
        <w:tabs>
          <w:tab w:val="right" w:leader="dot" w:pos="9984"/>
        </w:tabs>
        <w:rPr>
          <w:noProof/>
        </w:rPr>
      </w:pPr>
      <w:hyperlink w:anchor="_Toc237512229" w:history="1">
        <w:r w:rsidRPr="001A0DBA">
          <w:rPr>
            <w:rStyle w:val="Hyperlink"/>
            <w:noProof/>
          </w:rPr>
          <w:t>Gambar 6 — Ringkasan dan ekspor</w:t>
        </w:r>
        <w:r>
          <w:rPr>
            <w:noProof/>
            <w:webHidden/>
          </w:rPr>
          <w:tab/>
        </w:r>
        <w:r>
          <w:rPr>
            <w:noProof/>
            <w:webHidden/>
          </w:rPr>
          <w:fldChar w:fldCharType="begin"/>
        </w:r>
        <w:r>
          <w:rPr>
            <w:noProof/>
            <w:webHidden/>
          </w:rPr>
          <w:instrText xml:space="preserve"> PAGEREF _Toc237512229 \h </w:instrText>
        </w:r>
        <w:r>
          <w:rPr>
            <w:noProof/>
            <w:webHidden/>
          </w:rPr>
        </w:r>
        <w:r>
          <w:rPr>
            <w:noProof/>
            <w:webHidden/>
          </w:rPr>
          <w:fldChar w:fldCharType="separate"/>
        </w:r>
        <w:r>
          <w:rPr>
            <w:noProof/>
            <w:webHidden/>
          </w:rPr>
          <w:t>19</w:t>
        </w:r>
        <w:r>
          <w:rPr>
            <w:noProof/>
            <w:webHidden/>
          </w:rPr>
          <w:fldChar w:fldCharType="end"/>
        </w:r>
      </w:hyperlink>
    </w:p>
    <w:p w14:paraId="62DD166F" w14:textId="0004FB1A" w:rsidR="000B4586" w:rsidRDefault="00ED5C6F">
      <w:r>
        <w:fldChar w:fldCharType="end"/>
      </w:r>
      <w:r>
        <w:br w:type="page"/>
      </w:r>
    </w:p>
    <w:p w14:paraId="56B297C2" w14:textId="77777777" w:rsidR="000B4586" w:rsidRDefault="00ED5C6F">
      <w:r>
        <w:rPr>
          <w:b/>
        </w:rPr>
        <w:lastRenderedPageBreak/>
        <w:t>Versi produk:</w:t>
      </w:r>
      <w:r>
        <w:t xml:space="preserve"> 1.0.0 </w:t>
      </w:r>
      <w:r>
        <w:rPr>
          <w:b/>
        </w:rPr>
        <w:t>Versi dokumen:</w:t>
      </w:r>
      <w:r>
        <w:t xml:space="preserve"> 13 Agustus 2026 </w:t>
      </w:r>
      <w:r>
        <w:rPr>
          <w:b/>
        </w:rPr>
        <w:t>Batas produk:</w:t>
      </w:r>
      <w:r>
        <w:t xml:space="preserve"> aplikasi lokal, single-investigator, public read-only, policy-gated </w:t>
      </w:r>
      <w:r>
        <w:rPr>
          <w:b/>
        </w:rPr>
        <w:t>Basis dokumentasi:</w:t>
      </w:r>
      <w:r>
        <w:t xml:space="preserve"> source monorepo dan fixture </w:t>
      </w:r>
      <w:r>
        <w:rPr>
          <w:rFonts w:ascii="Consolas" w:hAnsi="Consolas"/>
          <w:color w:val="1F4D78"/>
          <w:sz w:val="19"/>
        </w:rPr>
        <w:t>.invalid</w:t>
      </w:r>
      <w:r>
        <w:t xml:space="preserve"> pada commit yang dicatat di manifest screenshot</w:t>
      </w:r>
    </w:p>
    <w:p w14:paraId="1C74DBD9" w14:textId="77777777" w:rsidR="000B4586" w:rsidRDefault="00ED5C6F">
      <w:r>
        <w:t>Dokumen ini mengikuti struktur Gemastik: (a) Latar Belakang, (b) Tujuan, (c) Nilai Inovasi dan Dampak Pemanfaatan, (d) Deskripsi Fungsional dan Penjelasan Detail Fitur—termasuk instalasi dan penggunaan—serta (e) Screenshot.</w:t>
      </w:r>
    </w:p>
    <w:p w14:paraId="4A22DCA9" w14:textId="77777777" w:rsidR="000B4586" w:rsidRDefault="00ED5C6F">
      <w:pPr>
        <w:pStyle w:val="Heading1"/>
      </w:pPr>
      <w:bookmarkStart w:id="1" w:name="_Toc237512190"/>
      <w:r>
        <w:t>a) Latar Belakang</w:t>
      </w:r>
      <w:bookmarkEnd w:id="1"/>
    </w:p>
    <w:p w14:paraId="36782E84" w14:textId="77777777" w:rsidR="000B4586" w:rsidRDefault="00ED5C6F">
      <w:r>
        <w:t>Investigasi situs yang diduga mempromosikan judi online tidak cukup dilakukan dengan menyimpan sebuah URL. Halaman dapat berubah setelah dimuat, memindahkan pengunjung melalui redirect atau tab baru, menampilkan kontak publik dan klaim promosi pada tahap yang berbeda, serta menghilang sebelum peninjauan dilakukan. Screenshot tanpa konteks juga mudah kehilangan asal, waktu, hash, dan hubungan dengan halaman lain.</w:t>
      </w:r>
    </w:p>
    <w:p w14:paraId="3B9D3FBE" w14:textId="77777777" w:rsidR="000B4586" w:rsidRDefault="00ED5C6F">
      <w:r>
        <w:t>Pada sisi lain, otomasi yang terlalu bebas membawa risiko: bot dapat menekan login, registrasi, pembayaran, pesan, unduhan, atau link aplikasi eksternal. Model AI dapat memberi hasil yang sulit direproduksi atau menyebut relasi yang belum ditopang artefak. Visualisasi graf pun dapat terlihat meyakinkan walaupun posisi, animasi, dan warna bukan fakta investigasi.</w:t>
      </w:r>
    </w:p>
    <w:p w14:paraId="1AA321EF" w14:textId="77777777" w:rsidR="000B4586" w:rsidRDefault="00ED5C6F">
      <w:r>
        <w:t>HAWK-EYE dibangun sebagai alat investigasi ekosistem judi online yang evidence-first. Sistem mengumpulkan halaman publik secara read-only dalam batas yang jelas, menyimpan artefak dan event, mengekstrak observasi yang dapat ditelusuri, lalu memproyeksikan hubungan tersebut ke graf interaktif. Setiap kandidat tetap berstatus lead sampai diperiksa manusia. Kemiripan bukti bukan probabilitas kepemilikan; jumlah indikator adalah hitungan item bukti, bukan vonis legal, kriminalitas, atau identitas operator.</w:t>
      </w:r>
    </w:p>
    <w:p w14:paraId="7F59935B" w14:textId="77777777" w:rsidR="000B4586" w:rsidRDefault="00ED5C6F">
      <w:r>
        <w:t>Arsitektur produk berbentuk monorepo: backend FastAPI/Python, frontend React/TypeScript/Vite, situs presentasi Astro, package desain/graf/UI bersama, SQLite append-only, Playwright Chromium, dan paket Windows per-user atau portable. Aplikasi utama berjalan di loopback dan tidak memerlukan layanan cloud maupun model berbayar untuk fungsi deterministiknya.</w:t>
      </w:r>
    </w:p>
    <w:p w14:paraId="2A76F97B" w14:textId="77777777" w:rsidR="000B4586" w:rsidRDefault="00ED5C6F">
      <w:pPr>
        <w:pStyle w:val="Heading2"/>
      </w:pPr>
      <w:bookmarkStart w:id="2" w:name="_Toc237512191"/>
      <w:r>
        <w:t>Ruang lingkup</w:t>
      </w:r>
      <w:bookmarkEnd w:id="2"/>
    </w:p>
    <w:p w14:paraId="314D9B0F" w14:textId="77777777" w:rsidR="000B4586" w:rsidRDefault="00ED5C6F">
      <w:pPr>
        <w:spacing w:after="80" w:line="283" w:lineRule="auto"/>
        <w:ind w:left="490" w:hanging="288"/>
      </w:pPr>
      <w:r>
        <w:t xml:space="preserve">•  </w:t>
      </w:r>
      <w:r>
        <w:t>Target adalah konten HTTP(S) publik yang dapat diakses tanpa autentikasi.</w:t>
      </w:r>
    </w:p>
    <w:p w14:paraId="09424AD8" w14:textId="77777777" w:rsidR="000B4586" w:rsidRDefault="00ED5C6F">
      <w:pPr>
        <w:spacing w:after="80" w:line="283" w:lineRule="auto"/>
        <w:ind w:left="490" w:hanging="288"/>
      </w:pPr>
      <w:r>
        <w:t>•  Koleksi dibatasi, read-only, dan tidak mem-bypass CAPTCHA, Cloudflare,</w:t>
      </w:r>
    </w:p>
    <w:p w14:paraId="4F3E0361" w14:textId="77777777" w:rsidR="000B4586" w:rsidRDefault="00ED5C6F">
      <w:r>
        <w:t>pembatasan geografis, autentikasi, rate limit, atau kontrol akses.</w:t>
      </w:r>
    </w:p>
    <w:p w14:paraId="191481F3" w14:textId="77777777" w:rsidR="000B4586" w:rsidRDefault="00ED5C6F">
      <w:pPr>
        <w:spacing w:after="80" w:line="283" w:lineRule="auto"/>
        <w:ind w:left="490" w:hanging="288"/>
      </w:pPr>
      <w:r>
        <w:t>•  Form submission, login, registrasi, pesan, pembayaran, unduhan arbitrer, dan</w:t>
      </w:r>
    </w:p>
    <w:p w14:paraId="42C9F55C" w14:textId="77777777" w:rsidR="000B4586" w:rsidRDefault="00ED5C6F">
      <w:r>
        <w:t>aplikasi eksternal diblokir oleh kebijakan.</w:t>
      </w:r>
    </w:p>
    <w:p w14:paraId="58D69918" w14:textId="77777777" w:rsidR="000B4586" w:rsidRDefault="00ED5C6F">
      <w:pPr>
        <w:spacing w:after="80" w:line="283" w:lineRule="auto"/>
        <w:ind w:left="490" w:hanging="288"/>
      </w:pPr>
      <w:r>
        <w:t>•  Kandidat domain tidak di-crawl otomatis. Koleksi kandidat langsung pada mode</w:t>
      </w:r>
    </w:p>
    <w:p w14:paraId="3BBC2348" w14:textId="77777777" w:rsidR="000B4586" w:rsidRDefault="00ED5C6F">
      <w:r>
        <w:t>live memerlukan approval event eksplisit.</w:t>
      </w:r>
    </w:p>
    <w:p w14:paraId="3BA25AC5" w14:textId="77777777" w:rsidR="000B4586" w:rsidRDefault="00ED5C6F">
      <w:pPr>
        <w:spacing w:after="80" w:line="283" w:lineRule="auto"/>
        <w:ind w:left="490" w:hanging="288"/>
      </w:pPr>
      <w:r>
        <w:t>•  Konsol default adalah localhost untuk satu investigator; deployment publik</w:t>
      </w:r>
    </w:p>
    <w:p w14:paraId="5E811AB2" w14:textId="77777777" w:rsidR="000B4586" w:rsidRDefault="00ED5C6F">
      <w:r>
        <w:lastRenderedPageBreak/>
        <w:t>dan otorisasi multi-user bukan cakupan versi ini.</w:t>
      </w:r>
    </w:p>
    <w:p w14:paraId="19EA046B" w14:textId="77777777" w:rsidR="000B4586" w:rsidRDefault="00ED5C6F">
      <w:pPr>
        <w:pStyle w:val="Heading1"/>
      </w:pPr>
      <w:bookmarkStart w:id="3" w:name="_Toc237512192"/>
      <w:r>
        <w:t>b) Tujuan</w:t>
      </w:r>
      <w:bookmarkEnd w:id="3"/>
    </w:p>
    <w:p w14:paraId="41B849F9" w14:textId="77777777" w:rsidR="000B4586" w:rsidRDefault="00ED5C6F">
      <w:pPr>
        <w:pStyle w:val="Heading2"/>
      </w:pPr>
      <w:bookmarkStart w:id="4" w:name="_Toc237512193"/>
      <w:r>
        <w:t>Tujuan umum</w:t>
      </w:r>
      <w:bookmarkEnd w:id="4"/>
    </w:p>
    <w:p w14:paraId="55FAABC6" w14:textId="77777777" w:rsidR="000B4586" w:rsidRDefault="00ED5C6F">
      <w:r>
        <w:t>Menyediakan jalur investigasi lokal yang reproducible dari URL awal menuju paket bukti, graf relasi, kandidat tertunda, dan keputusan review manusia, dengan perilaku aman serta dapat dijalankan tanpa kredensial model.</w:t>
      </w:r>
    </w:p>
    <w:p w14:paraId="0C9CAE5D" w14:textId="77777777" w:rsidR="000B4586" w:rsidRDefault="00ED5C6F">
      <w:pPr>
        <w:pStyle w:val="Heading2"/>
      </w:pPr>
      <w:bookmarkStart w:id="5" w:name="_Toc237512194"/>
      <w:r>
        <w:t>Tujuan khusus</w:t>
      </w:r>
      <w:bookmarkEnd w:id="5"/>
    </w:p>
    <w:p w14:paraId="71D9DAAF" w14:textId="77777777" w:rsidR="000B4586" w:rsidRDefault="00ED5C6F">
      <w:pPr>
        <w:spacing w:after="80" w:line="283" w:lineRule="auto"/>
        <w:ind w:left="576" w:hanging="403"/>
      </w:pPr>
      <w:r>
        <w:t>1.  Menangkap beberapa keadaan render secara berbatas dan memilih keadaan</w:t>
      </w:r>
    </w:p>
    <w:p w14:paraId="4DA74E8E" w14:textId="77777777" w:rsidR="000B4586" w:rsidRDefault="00ED5C6F">
      <w:r>
        <w:t>kanonis berdasarkan rekaman aktual, bukan asumsi.</w:t>
      </w:r>
    </w:p>
    <w:p w14:paraId="267D757B" w14:textId="77777777" w:rsidR="000B4586" w:rsidRDefault="00ED5C6F">
      <w:pPr>
        <w:spacing w:after="80" w:line="283" w:lineRule="auto"/>
        <w:ind w:left="576" w:hanging="403"/>
      </w:pPr>
      <w:r>
        <w:t>2.  Menjaga provenance melalui artefak, hash, ukuran, tipe, waktu, event ID, dan</w:t>
      </w:r>
    </w:p>
    <w:p w14:paraId="3610A5A2" w14:textId="77777777" w:rsidR="000B4586" w:rsidRDefault="00ED5C6F">
      <w:r>
        <w:t>causation ID.</w:t>
      </w:r>
    </w:p>
    <w:p w14:paraId="37AF094D" w14:textId="77777777" w:rsidR="000B4586" w:rsidRDefault="00ED5C6F">
      <w:pPr>
        <w:spacing w:after="80" w:line="283" w:lineRule="auto"/>
        <w:ind w:left="576" w:hanging="403"/>
      </w:pPr>
      <w:r>
        <w:t>3.  Mengekstrak observasi publik seperti kontak, link/tujuan, brand yang diklaim,</w:t>
      </w:r>
    </w:p>
    <w:p w14:paraId="51049375" w14:textId="77777777" w:rsidR="000B4586" w:rsidRDefault="00ED5C6F">
      <w:r>
        <w:t>pembayaran, dan klaim promosi tanpa mengubahnya menjadi kesimpulan kepemilikan.</w:t>
      </w:r>
    </w:p>
    <w:p w14:paraId="3799CA18" w14:textId="77777777" w:rsidR="000B4586" w:rsidRDefault="00ED5C6F">
      <w:pPr>
        <w:spacing w:after="80" w:line="283" w:lineRule="auto"/>
        <w:ind w:left="576" w:hanging="403"/>
      </w:pPr>
      <w:r>
        <w:t>4.  Menutup aksi berisiko sebelum terjadi melalui referensi elemen yang terikat</w:t>
      </w:r>
    </w:p>
    <w:p w14:paraId="21EAC559" w14:textId="77777777" w:rsidR="000B4586" w:rsidRDefault="00ED5C6F">
      <w:r>
        <w:t>snapshot dan preflight kebijakan.</w:t>
      </w:r>
    </w:p>
    <w:p w14:paraId="46A1BDE0" w14:textId="77777777" w:rsidR="000B4586" w:rsidRDefault="00ED5C6F">
      <w:pPr>
        <w:spacing w:after="80" w:line="283" w:lineRule="auto"/>
        <w:ind w:left="576" w:hanging="403"/>
      </w:pPr>
      <w:r>
        <w:t>5.  Mempertahankan fungsi investigasi ketika provider model tidak dikonfigurasi</w:t>
      </w:r>
    </w:p>
    <w:p w14:paraId="45FE0C59" w14:textId="77777777" w:rsidR="000B4586" w:rsidRDefault="00ED5C6F">
      <w:r>
        <w:t>atau gagal, melalui deterministic fallback dengan kontrak yang sama.</w:t>
      </w:r>
    </w:p>
    <w:p w14:paraId="3E2C813B" w14:textId="77777777" w:rsidR="000B4586" w:rsidRDefault="00ED5C6F">
      <w:pPr>
        <w:spacing w:after="80" w:line="283" w:lineRule="auto"/>
        <w:ind w:left="576" w:hanging="403"/>
      </w:pPr>
      <w:r>
        <w:t>6.  Memisahkan event sebagai source of truth dari posisi dan animasi graf.</w:t>
      </w:r>
    </w:p>
    <w:p w14:paraId="4C66988A" w14:textId="77777777" w:rsidR="000B4586" w:rsidRDefault="00ED5C6F">
      <w:pPr>
        <w:spacing w:after="80" w:line="283" w:lineRule="auto"/>
        <w:ind w:left="576" w:hanging="403"/>
      </w:pPr>
      <w:r>
        <w:t>7.  Menyediakan review append-only, ringkasan manusia, dan ekspor Markdown, JSON,</w:t>
      </w:r>
    </w:p>
    <w:p w14:paraId="16F6B363" w14:textId="77777777" w:rsidR="000B4586" w:rsidRDefault="00ED5C6F">
      <w:r>
        <w:t>serta arsip ZIP.</w:t>
      </w:r>
    </w:p>
    <w:p w14:paraId="114C9ADC" w14:textId="77777777" w:rsidR="000B4586" w:rsidRDefault="00ED5C6F">
      <w:pPr>
        <w:spacing w:after="80" w:line="283" w:lineRule="auto"/>
        <w:ind w:left="576" w:hanging="403"/>
      </w:pPr>
      <w:r>
        <w:t xml:space="preserve">8.  </w:t>
      </w:r>
      <w:r>
        <w:t>Memberikan paket instalasi Windows yang dapat dipakai evaluator tanpa</w:t>
      </w:r>
    </w:p>
    <w:p w14:paraId="42DD9EBF" w14:textId="77777777" w:rsidR="000B4586" w:rsidRDefault="00ED5C6F">
      <w:r>
        <w:t>memasang Python, Node.js, pnpm, uv, atau browser secara terpisah.</w:t>
      </w:r>
    </w:p>
    <w:p w14:paraId="4B1FE166" w14:textId="77777777" w:rsidR="000B4586" w:rsidRDefault="00ED5C6F">
      <w:pPr>
        <w:pStyle w:val="Heading2"/>
      </w:pPr>
      <w:bookmarkStart w:id="6" w:name="_Toc237512195"/>
      <w:r>
        <w:t>Kriteria keberhasilan operasional</w:t>
      </w:r>
      <w:bookmarkEnd w:id="6"/>
    </w:p>
    <w:p w14:paraId="2116E1FE" w14:textId="77777777" w:rsidR="000B4586" w:rsidRDefault="00ED5C6F">
      <w:pPr>
        <w:spacing w:after="80" w:line="283" w:lineRule="auto"/>
        <w:ind w:left="490" w:hanging="288"/>
      </w:pPr>
      <w:r>
        <w:t xml:space="preserve">•  </w:t>
      </w:r>
      <w:r>
        <w:rPr>
          <w:rFonts w:ascii="Consolas" w:hAnsi="Consolas"/>
          <w:color w:val="1F4D78"/>
          <w:sz w:val="19"/>
        </w:rPr>
        <w:t>/health</w:t>
      </w:r>
      <w:r>
        <w:t xml:space="preserve"> memberikan status sehat pada loopback.</w:t>
      </w:r>
    </w:p>
    <w:p w14:paraId="05E8A23F" w14:textId="77777777" w:rsidR="000B4586" w:rsidRDefault="00ED5C6F">
      <w:pPr>
        <w:spacing w:after="80" w:line="283" w:lineRule="auto"/>
        <w:ind w:left="490" w:hanging="288"/>
      </w:pPr>
      <w:r>
        <w:t>•  UI menampilkan kasus tersimpan tanpa mengubah atau mengumpulkan ulang kasus.</w:t>
      </w:r>
    </w:p>
    <w:p w14:paraId="48A4FD9D" w14:textId="77777777" w:rsidR="000B4586" w:rsidRDefault="00ED5C6F">
      <w:pPr>
        <w:spacing w:after="80" w:line="283" w:lineRule="auto"/>
        <w:ind w:left="490" w:hanging="288"/>
      </w:pPr>
      <w:r>
        <w:t>•  Fixture evaluasi dapat dijalankan tanpa network publik.</w:t>
      </w:r>
    </w:p>
    <w:p w14:paraId="7CA248BF" w14:textId="77777777" w:rsidR="000B4586" w:rsidRDefault="00ED5C6F">
      <w:pPr>
        <w:spacing w:after="80" w:line="283" w:lineRule="auto"/>
        <w:ind w:left="490" w:hanging="288"/>
      </w:pPr>
      <w:r>
        <w:t xml:space="preserve">•  Aksi terlarang diproyeksikan sebagai event diblokir dengan </w:t>
      </w:r>
      <w:r>
        <w:rPr>
          <w:rFonts w:ascii="Consolas" w:hAnsi="Consolas"/>
          <w:color w:val="1F4D78"/>
          <w:sz w:val="19"/>
        </w:rPr>
        <w:t>executed=false</w:t>
      </w:r>
      <w:r>
        <w:t>.</w:t>
      </w:r>
    </w:p>
    <w:p w14:paraId="78CDC9FC" w14:textId="77777777" w:rsidR="000B4586" w:rsidRDefault="00ED5C6F">
      <w:pPr>
        <w:spacing w:after="80" w:line="283" w:lineRule="auto"/>
        <w:ind w:left="490" w:hanging="288"/>
      </w:pPr>
      <w:r>
        <w:t>•  Setiap klaim kandidat dapat ditelusuri ke event dan artefak yang tersimpan.</w:t>
      </w:r>
    </w:p>
    <w:p w14:paraId="09CAB978" w14:textId="77777777" w:rsidR="000B4586" w:rsidRDefault="00ED5C6F">
      <w:pPr>
        <w:spacing w:after="80" w:line="283" w:lineRule="auto"/>
        <w:ind w:left="490" w:hanging="288"/>
      </w:pPr>
      <w:r>
        <w:t>•  Review baru ditambahkan sebagai riwayat; data lama tidak ditimpa.</w:t>
      </w:r>
    </w:p>
    <w:p w14:paraId="4139D9E1" w14:textId="77777777" w:rsidR="000B4586" w:rsidRDefault="00ED5C6F">
      <w:pPr>
        <w:spacing w:after="80" w:line="283" w:lineRule="auto"/>
        <w:ind w:left="490" w:hanging="288"/>
      </w:pPr>
      <w:r>
        <w:t>•  Ekspor tidak memasukkan secret konfigurasi model.</w:t>
      </w:r>
    </w:p>
    <w:p w14:paraId="636869CC" w14:textId="77777777" w:rsidR="000B4586" w:rsidRDefault="00ED5C6F">
      <w:pPr>
        <w:pStyle w:val="Heading1"/>
      </w:pPr>
      <w:bookmarkStart w:id="7" w:name="_Toc237512196"/>
      <w:r>
        <w:lastRenderedPageBreak/>
        <w:t>c) Nilai Inovasi dan Dampak Pemanfaatan</w:t>
      </w:r>
      <w:bookmarkEnd w:id="7"/>
    </w:p>
    <w:p w14:paraId="37AFA7E1" w14:textId="77777777" w:rsidR="000B4586" w:rsidRDefault="00ED5C6F">
      <w:pPr>
        <w:pStyle w:val="Heading2"/>
      </w:pPr>
      <w:bookmarkStart w:id="8" w:name="_Toc237512197"/>
      <w:r>
        <w:t>1. Capture readiness multidimensi</w:t>
      </w:r>
      <w:bookmarkEnd w:id="8"/>
    </w:p>
    <w:p w14:paraId="68C82460" w14:textId="77777777" w:rsidR="000B4586" w:rsidRDefault="00ED5C6F">
      <w:r>
        <w:t xml:space="preserve">HAWK-EYE merekam checkpoint 0, 500, 1.500, dan 3.000 ms setelah </w:t>
      </w:r>
      <w:r>
        <w:rPr>
          <w:rFonts w:ascii="Consolas" w:hAnsi="Consolas"/>
          <w:color w:val="1F4D78"/>
          <w:sz w:val="19"/>
        </w:rPr>
        <w:t>domcontentloaded</w:t>
      </w:r>
      <w:r>
        <w:t>. Halaman informatif yang masih berubah dapat menerima settle check terbatas pada 5.000 dan maksimal 8.000 ms. Sistem memisahkan akses, kecukupan capture, eligibility ekstraksi, dan status publik. Satu sweep scroll read-only tengah–bawah–atas dapat dilakukan sebelum checkpoint kanonis.</w:t>
      </w:r>
    </w:p>
    <w:p w14:paraId="61285535" w14:textId="77777777" w:rsidR="000B4586" w:rsidRDefault="00ED5C6F">
      <w:r>
        <w:t xml:space="preserve">Nilai inovasinya adalah keputusan capture tidak hanya bergantung pada satu screenshot atau </w:t>
      </w:r>
      <w:r>
        <w:rPr>
          <w:rFonts w:ascii="Consolas" w:hAnsi="Consolas"/>
          <w:color w:val="1F4D78"/>
          <w:sz w:val="19"/>
        </w:rPr>
        <w:t>document.readyState</w:t>
      </w:r>
      <w:r>
        <w:t>. HTML, visible text, elemen, tinggi dokumen, perubahan pixel, dan keterbatasan dicatat secara terpisah. Halaman bermasalah dilabeli dengan limitation, bukan dipaksa menjadi data bersih.</w:t>
      </w:r>
    </w:p>
    <w:p w14:paraId="6359C664" w14:textId="77777777" w:rsidR="000B4586" w:rsidRDefault="00ED5C6F">
      <w:pPr>
        <w:pStyle w:val="Heading2"/>
      </w:pPr>
      <w:bookmarkStart w:id="9" w:name="_Toc237512198"/>
      <w:r>
        <w:t>2. Observasi semantik yang terikat bukti</w:t>
      </w:r>
      <w:bookmarkEnd w:id="9"/>
    </w:p>
    <w:p w14:paraId="061CD900" w14:textId="77777777" w:rsidR="000B4586" w:rsidRDefault="00ED5C6F">
      <w:r>
        <w:t xml:space="preserve">Sistem mendukung 15 tipe observasi. Nilai mentah dan nilai normalisasi disimpan terpisah. Crop bukti bersifat best-effort dan tidak menentukan ada/tidaknya observasi. Brand yang tampak selalu dicatat sebagai claimed brand dengan </w:t>
      </w:r>
      <w:r>
        <w:rPr>
          <w:rFonts w:ascii="Consolas" w:hAnsi="Consolas"/>
          <w:color w:val="1F4D78"/>
          <w:sz w:val="19"/>
        </w:rPr>
        <w:t>verified_ownership=false</w:t>
      </w:r>
      <w:r>
        <w:t>; sinyal dictionary untuk pembayaran, promo, atau legal diperlakukan lemah.</w:t>
      </w:r>
    </w:p>
    <w:p w14:paraId="1BBD9358" w14:textId="77777777" w:rsidR="000B4586" w:rsidRDefault="00ED5C6F">
      <w:r>
        <w:t>Indikator judol merupakan klasifikasi deterministik atas observasi publik dan ditampilkan sebagai bilangan bulat dengan referensi halaman/artefak/screenshot. Sistem tidak menampilkan persentase palsu atau probabilitas kepemilikan.</w:t>
      </w:r>
    </w:p>
    <w:p w14:paraId="52CA4F3D" w14:textId="77777777" w:rsidR="000B4586" w:rsidRDefault="00ED5C6F">
      <w:pPr>
        <w:pStyle w:val="Heading2"/>
      </w:pPr>
      <w:bookmarkStart w:id="10" w:name="_Toc237512199"/>
      <w:r>
        <w:t>3. Interaksi berbasis capability dan fail-closed</w:t>
      </w:r>
      <w:bookmarkEnd w:id="10"/>
    </w:p>
    <w:p w14:paraId="364EC0CF" w14:textId="77777777" w:rsidR="000B4586" w:rsidRDefault="00ED5C6F">
      <w:r>
        <w:t>Agent tidak menerima selector DOM bebas. Server menerbitkan referensi elemen stabil yang terikat snapshot dan fingerprint. Executor memeriksa tag, role, label, href, destination, action, form, download, keyword, budget, serta kesesuaian snapshot sebelum state dapat berubah.</w:t>
      </w:r>
    </w:p>
    <w:p w14:paraId="0647A363" w14:textId="77777777" w:rsidR="000B4586" w:rsidRDefault="00ED5C6F">
      <w:r>
        <w:t>Rute same-site seperti Contact/Hubungi dapat dibuka untuk mengungkap informasi publik. Login, register, live chat, pesan/form, pembayaran, unduhan, dan skema aplikasi eksternal gagal tertutup. Event kebijakan menyimpan alasan dan menunjukkan bahwa kontrol tidak dieksekusi.</w:t>
      </w:r>
    </w:p>
    <w:p w14:paraId="0553CCCF" w14:textId="77777777" w:rsidR="000B4586" w:rsidRDefault="00ED5C6F">
      <w:pPr>
        <w:pStyle w:val="Heading2"/>
      </w:pPr>
      <w:bookmarkStart w:id="11" w:name="_Toc237512200"/>
      <w:r>
        <w:t>4. Model opsional dengan fallback deterministik</w:t>
      </w:r>
      <w:bookmarkEnd w:id="11"/>
    </w:p>
    <w:p w14:paraId="7AE4CB61" w14:textId="77777777" w:rsidR="000B4586" w:rsidRDefault="00ED5C6F">
      <w:r>
        <w:t>Provider OpenAI-compatible dapat digunakan untuk memilih aksi dari kapabilitas yang telah dibatasi. Konfigurasi hanya berasal dari environment atau settings lokal; URL input investigasi tidak dapat mengubah endpoint model. HTTPS wajib di luar loopback, redirect ditolak, dan ukuran serta timeout request dibatasi.</w:t>
      </w:r>
    </w:p>
    <w:p w14:paraId="365B528F" w14:textId="77777777" w:rsidR="000B4586" w:rsidRDefault="00ED5C6F">
      <w:r>
        <w:t xml:space="preserve">Membuka UI tidak melakukan probe berbayar. </w:t>
      </w:r>
      <w:r>
        <w:rPr>
          <w:rFonts w:ascii="Consolas" w:hAnsi="Consolas"/>
          <w:color w:val="1F4D78"/>
          <w:sz w:val="19"/>
        </w:rPr>
        <w:t>hawkeye llm-probe</w:t>
      </w:r>
      <w:r>
        <w:t xml:space="preserve"> adalah handshake eksplisit. Bila konfigurasi, transport, schema, atau validasi referensi gagal, deterministic fallback menghasilkan model keputusan dan langkah yang sama secara struktural. Maksimal lima keputusan dan tiga interaksi mencegah loop tak terbatas; stale reference dan no-op berhenti dengan alasan eksplisit.</w:t>
      </w:r>
    </w:p>
    <w:p w14:paraId="687AF769" w14:textId="77777777" w:rsidR="000B4586" w:rsidRDefault="00ED5C6F">
      <w:pPr>
        <w:pStyle w:val="Heading2"/>
      </w:pPr>
      <w:bookmarkStart w:id="12" w:name="_Toc237512201"/>
      <w:r>
        <w:lastRenderedPageBreak/>
        <w:t>5. Graf event-sourced dan review append-only</w:t>
      </w:r>
      <w:bookmarkEnd w:id="12"/>
    </w:p>
    <w:p w14:paraId="50727194" w14:textId="77777777" w:rsidR="000B4586" w:rsidRDefault="00ED5C6F">
      <w:r>
        <w:t>Event memiliki urutan monoton per run dan causation ID. Event identik dengan ID sama bersifat idempotent, sedangkan konflik ditolak. Trigger SQLite menolak update/delete pada event, candidate lead, assertion, dan review. Status review terkini diturunkan dari sejarah, tidak memutasi keputusan lama.</w:t>
      </w:r>
    </w:p>
    <w:p w14:paraId="517C0CF6" w14:textId="77777777" w:rsidR="000B4586" w:rsidRDefault="00ED5C6F">
      <w:r>
        <w:t>Reducer membentuk node/link dan queue animasi secara terpisah. Posisi, jarak, sudut, gerakan partikel, intensitas warna, dan kelengkungan garis hanya presentasi. Kebenaran stabil berasal dari event dan artefak. Timeline DOM dan inspector tetap dapat digunakan tanpa menafsirkan pixel canvas.</w:t>
      </w:r>
    </w:p>
    <w:p w14:paraId="1F0A1D2D" w14:textId="77777777" w:rsidR="000B4586" w:rsidRDefault="00ED5C6F">
      <w:pPr>
        <w:pStyle w:val="Heading2"/>
      </w:pPr>
      <w:bookmarkStart w:id="13" w:name="_Toc237512202"/>
      <w:r>
        <w:t>6. Dampak pemanfaatan</w:t>
      </w:r>
      <w:bookmarkEnd w:id="13"/>
    </w:p>
    <w:tbl>
      <w:tblPr>
        <w:tblStyle w:val="TableGrid"/>
        <w:tblW w:w="0" w:type="auto"/>
        <w:jc w:val="center"/>
        <w:tblLayout w:type="fixed"/>
        <w:tblLook w:val="04A0" w:firstRow="1" w:lastRow="0" w:firstColumn="1" w:lastColumn="0" w:noHBand="0" w:noVBand="1"/>
      </w:tblPr>
      <w:tblGrid>
        <w:gridCol w:w="2520"/>
        <w:gridCol w:w="1728"/>
        <w:gridCol w:w="5717"/>
      </w:tblGrid>
      <w:tr w:rsidR="000B4586" w14:paraId="6FF8340B" w14:textId="77777777">
        <w:trPr>
          <w:cantSplit/>
          <w:tblHeader/>
          <w:jc w:val="center"/>
        </w:trPr>
        <w:tc>
          <w:tcPr>
            <w:tcW w:w="2520" w:type="dxa"/>
            <w:shd w:val="clear" w:color="auto" w:fill="E8EEF5"/>
            <w:tcMar>
              <w:top w:w="80" w:type="dxa"/>
              <w:left w:w="120" w:type="dxa"/>
              <w:bottom w:w="80" w:type="dxa"/>
              <w:right w:w="120" w:type="dxa"/>
            </w:tcMar>
            <w:vAlign w:val="center"/>
          </w:tcPr>
          <w:p w14:paraId="620DF8B9" w14:textId="77777777" w:rsidR="000B4586" w:rsidRDefault="00ED5C6F">
            <w:pPr>
              <w:spacing w:after="0" w:line="252" w:lineRule="auto"/>
            </w:pPr>
            <w:r>
              <w:rPr>
                <w:b/>
                <w:color w:val="1F4D78"/>
                <w:sz w:val="17"/>
              </w:rPr>
              <w:t>Pemangku kepentingan</w:t>
            </w:r>
          </w:p>
        </w:tc>
        <w:tc>
          <w:tcPr>
            <w:tcW w:w="1728" w:type="dxa"/>
            <w:shd w:val="clear" w:color="auto" w:fill="E8EEF5"/>
            <w:tcMar>
              <w:top w:w="80" w:type="dxa"/>
              <w:left w:w="120" w:type="dxa"/>
              <w:bottom w:w="80" w:type="dxa"/>
              <w:right w:w="120" w:type="dxa"/>
            </w:tcMar>
            <w:vAlign w:val="center"/>
          </w:tcPr>
          <w:p w14:paraId="4D0BC5F2" w14:textId="77777777" w:rsidR="000B4586" w:rsidRDefault="00ED5C6F">
            <w:pPr>
              <w:spacing w:after="0" w:line="252" w:lineRule="auto"/>
            </w:pPr>
            <w:r>
              <w:rPr>
                <w:b/>
                <w:color w:val="1F4D78"/>
                <w:sz w:val="17"/>
              </w:rPr>
              <w:t>Dampak yang dituju</w:t>
            </w:r>
          </w:p>
        </w:tc>
        <w:tc>
          <w:tcPr>
            <w:tcW w:w="5717" w:type="dxa"/>
            <w:shd w:val="clear" w:color="auto" w:fill="E8EEF5"/>
            <w:tcMar>
              <w:top w:w="80" w:type="dxa"/>
              <w:left w:w="120" w:type="dxa"/>
              <w:bottom w:w="80" w:type="dxa"/>
              <w:right w:w="120" w:type="dxa"/>
            </w:tcMar>
            <w:vAlign w:val="center"/>
          </w:tcPr>
          <w:p w14:paraId="57B5AE9A" w14:textId="77777777" w:rsidR="000B4586" w:rsidRDefault="00ED5C6F">
            <w:pPr>
              <w:spacing w:after="0" w:line="252" w:lineRule="auto"/>
            </w:pPr>
            <w:r>
              <w:rPr>
                <w:b/>
                <w:color w:val="1F4D78"/>
                <w:sz w:val="17"/>
              </w:rPr>
              <w:t>Batas pengukuran saat ini</w:t>
            </w:r>
          </w:p>
        </w:tc>
      </w:tr>
      <w:tr w:rsidR="000B4586" w14:paraId="228C5DC3" w14:textId="77777777">
        <w:trPr>
          <w:cantSplit/>
          <w:jc w:val="center"/>
        </w:trPr>
        <w:tc>
          <w:tcPr>
            <w:tcW w:w="2520" w:type="dxa"/>
            <w:tcMar>
              <w:top w:w="80" w:type="dxa"/>
              <w:left w:w="120" w:type="dxa"/>
              <w:bottom w:w="80" w:type="dxa"/>
              <w:right w:w="120" w:type="dxa"/>
            </w:tcMar>
            <w:vAlign w:val="center"/>
          </w:tcPr>
          <w:p w14:paraId="1FF16BA1" w14:textId="77777777" w:rsidR="000B4586" w:rsidRDefault="00ED5C6F">
            <w:pPr>
              <w:spacing w:after="0" w:line="252" w:lineRule="auto"/>
            </w:pPr>
            <w:r>
              <w:rPr>
                <w:sz w:val="17"/>
              </w:rPr>
              <w:t>Investigator</w:t>
            </w:r>
          </w:p>
        </w:tc>
        <w:tc>
          <w:tcPr>
            <w:tcW w:w="1728" w:type="dxa"/>
            <w:tcMar>
              <w:top w:w="80" w:type="dxa"/>
              <w:left w:w="120" w:type="dxa"/>
              <w:bottom w:w="80" w:type="dxa"/>
              <w:right w:w="120" w:type="dxa"/>
            </w:tcMar>
            <w:vAlign w:val="center"/>
          </w:tcPr>
          <w:p w14:paraId="0BBACD0B" w14:textId="77777777" w:rsidR="000B4586" w:rsidRDefault="00ED5C6F">
            <w:pPr>
              <w:spacing w:after="0" w:line="252" w:lineRule="auto"/>
            </w:pPr>
            <w:r>
              <w:rPr>
                <w:sz w:val="17"/>
              </w:rPr>
              <w:t>Bukti lebih terstruktur, mudah ditelusuri, dan lebih aman dikaji ulang</w:t>
            </w:r>
          </w:p>
        </w:tc>
        <w:tc>
          <w:tcPr>
            <w:tcW w:w="5717" w:type="dxa"/>
            <w:tcMar>
              <w:top w:w="80" w:type="dxa"/>
              <w:left w:w="120" w:type="dxa"/>
              <w:bottom w:w="80" w:type="dxa"/>
              <w:right w:w="120" w:type="dxa"/>
            </w:tcMar>
            <w:vAlign w:val="center"/>
          </w:tcPr>
          <w:p w14:paraId="1858D266" w14:textId="77777777" w:rsidR="000B4586" w:rsidRDefault="00ED5C6F">
            <w:pPr>
              <w:spacing w:after="0" w:line="252" w:lineRule="auto"/>
            </w:pPr>
            <w:r>
              <w:rPr>
                <w:sz w:val="17"/>
              </w:rPr>
              <w:t>Penghematan waktu lapangan belum diukur pada studi pengguna formal</w:t>
            </w:r>
          </w:p>
        </w:tc>
      </w:tr>
      <w:tr w:rsidR="000B4586" w14:paraId="210247FE" w14:textId="77777777">
        <w:trPr>
          <w:cantSplit/>
          <w:jc w:val="center"/>
        </w:trPr>
        <w:tc>
          <w:tcPr>
            <w:tcW w:w="2520" w:type="dxa"/>
            <w:shd w:val="clear" w:color="auto" w:fill="F4F6F9"/>
            <w:tcMar>
              <w:top w:w="80" w:type="dxa"/>
              <w:left w:w="120" w:type="dxa"/>
              <w:bottom w:w="80" w:type="dxa"/>
              <w:right w:w="120" w:type="dxa"/>
            </w:tcMar>
            <w:vAlign w:val="center"/>
          </w:tcPr>
          <w:p w14:paraId="7DF5B8FC" w14:textId="77777777" w:rsidR="000B4586" w:rsidRDefault="00ED5C6F">
            <w:pPr>
              <w:spacing w:after="0" w:line="252" w:lineRule="auto"/>
            </w:pPr>
            <w:r>
              <w:rPr>
                <w:sz w:val="17"/>
              </w:rPr>
              <w:t>Reviewer/penilai</w:t>
            </w:r>
          </w:p>
        </w:tc>
        <w:tc>
          <w:tcPr>
            <w:tcW w:w="1728" w:type="dxa"/>
            <w:shd w:val="clear" w:color="auto" w:fill="F4F6F9"/>
            <w:tcMar>
              <w:top w:w="80" w:type="dxa"/>
              <w:left w:w="120" w:type="dxa"/>
              <w:bottom w:w="80" w:type="dxa"/>
              <w:right w:w="120" w:type="dxa"/>
            </w:tcMar>
            <w:vAlign w:val="center"/>
          </w:tcPr>
          <w:p w14:paraId="56C68FC2" w14:textId="77777777" w:rsidR="000B4586" w:rsidRDefault="00ED5C6F">
            <w:pPr>
              <w:spacing w:after="0" w:line="252" w:lineRule="auto"/>
            </w:pPr>
            <w:r>
              <w:rPr>
                <w:sz w:val="17"/>
              </w:rPr>
              <w:t>Reproduksi fixture, event chronology, provenance, serta batas interpretasi yang eksplisit</w:t>
            </w:r>
          </w:p>
        </w:tc>
        <w:tc>
          <w:tcPr>
            <w:tcW w:w="5717" w:type="dxa"/>
            <w:shd w:val="clear" w:color="auto" w:fill="F4F6F9"/>
            <w:tcMar>
              <w:top w:w="80" w:type="dxa"/>
              <w:left w:w="120" w:type="dxa"/>
              <w:bottom w:w="80" w:type="dxa"/>
              <w:right w:w="120" w:type="dxa"/>
            </w:tcMar>
            <w:vAlign w:val="center"/>
          </w:tcPr>
          <w:p w14:paraId="1A85FB31" w14:textId="77777777" w:rsidR="000B4586" w:rsidRDefault="00ED5C6F">
            <w:pPr>
              <w:spacing w:after="0" w:line="252" w:lineRule="auto"/>
            </w:pPr>
            <w:r>
              <w:rPr>
                <w:sz w:val="17"/>
              </w:rPr>
              <w:t>Benchmark resmi menggunakan fixture sintetik, bukan klaim akurasi universal live web</w:t>
            </w:r>
          </w:p>
        </w:tc>
      </w:tr>
      <w:tr w:rsidR="000B4586" w14:paraId="49F26830" w14:textId="77777777">
        <w:trPr>
          <w:cantSplit/>
          <w:jc w:val="center"/>
        </w:trPr>
        <w:tc>
          <w:tcPr>
            <w:tcW w:w="2520" w:type="dxa"/>
            <w:tcMar>
              <w:top w:w="80" w:type="dxa"/>
              <w:left w:w="120" w:type="dxa"/>
              <w:bottom w:w="80" w:type="dxa"/>
              <w:right w:w="120" w:type="dxa"/>
            </w:tcMar>
            <w:vAlign w:val="center"/>
          </w:tcPr>
          <w:p w14:paraId="6F908FCC" w14:textId="77777777" w:rsidR="000B4586" w:rsidRDefault="00ED5C6F">
            <w:pPr>
              <w:spacing w:after="0" w:line="252" w:lineRule="auto"/>
            </w:pPr>
            <w:r>
              <w:rPr>
                <w:sz w:val="17"/>
              </w:rPr>
              <w:t>Institusi</w:t>
            </w:r>
          </w:p>
        </w:tc>
        <w:tc>
          <w:tcPr>
            <w:tcW w:w="1728" w:type="dxa"/>
            <w:tcMar>
              <w:top w:w="80" w:type="dxa"/>
              <w:left w:w="120" w:type="dxa"/>
              <w:bottom w:w="80" w:type="dxa"/>
              <w:right w:w="120" w:type="dxa"/>
            </w:tcMar>
            <w:vAlign w:val="center"/>
          </w:tcPr>
          <w:p w14:paraId="17E96B9D" w14:textId="77777777" w:rsidR="000B4586" w:rsidRDefault="00ED5C6F">
            <w:pPr>
              <w:spacing w:after="0" w:line="252" w:lineRule="auto"/>
            </w:pPr>
            <w:r>
              <w:rPr>
                <w:sz w:val="17"/>
              </w:rPr>
              <w:t>Paket lokal dan ekspor memungkinkan handoff serta audit tanpa cloud wajib</w:t>
            </w:r>
          </w:p>
        </w:tc>
        <w:tc>
          <w:tcPr>
            <w:tcW w:w="5717" w:type="dxa"/>
            <w:tcMar>
              <w:top w:w="80" w:type="dxa"/>
              <w:left w:w="120" w:type="dxa"/>
              <w:bottom w:w="80" w:type="dxa"/>
              <w:right w:w="120" w:type="dxa"/>
            </w:tcMar>
            <w:vAlign w:val="center"/>
          </w:tcPr>
          <w:p w14:paraId="70D22C17" w14:textId="77777777" w:rsidR="000B4586" w:rsidRDefault="00ED5C6F">
            <w:pPr>
              <w:spacing w:after="0" w:line="252" w:lineRule="auto"/>
            </w:pPr>
            <w:r>
              <w:rPr>
                <w:sz w:val="17"/>
              </w:rPr>
              <w:t>Aplikasi masih single-user dan bukan platform case-management organisasi</w:t>
            </w:r>
          </w:p>
        </w:tc>
      </w:tr>
      <w:tr w:rsidR="000B4586" w14:paraId="5E52F83A" w14:textId="77777777">
        <w:trPr>
          <w:cantSplit/>
          <w:jc w:val="center"/>
        </w:trPr>
        <w:tc>
          <w:tcPr>
            <w:tcW w:w="2520" w:type="dxa"/>
            <w:shd w:val="clear" w:color="auto" w:fill="F4F6F9"/>
            <w:tcMar>
              <w:top w:w="80" w:type="dxa"/>
              <w:left w:w="120" w:type="dxa"/>
              <w:bottom w:w="80" w:type="dxa"/>
              <w:right w:w="120" w:type="dxa"/>
            </w:tcMar>
            <w:vAlign w:val="center"/>
          </w:tcPr>
          <w:p w14:paraId="7393E0C3" w14:textId="77777777" w:rsidR="000B4586" w:rsidRDefault="00ED5C6F">
            <w:pPr>
              <w:spacing w:after="0" w:line="252" w:lineRule="auto"/>
            </w:pPr>
            <w:r>
              <w:rPr>
                <w:sz w:val="17"/>
              </w:rPr>
              <w:t>Publik/peneliti</w:t>
            </w:r>
          </w:p>
        </w:tc>
        <w:tc>
          <w:tcPr>
            <w:tcW w:w="1728" w:type="dxa"/>
            <w:shd w:val="clear" w:color="auto" w:fill="F4F6F9"/>
            <w:tcMar>
              <w:top w:w="80" w:type="dxa"/>
              <w:left w:w="120" w:type="dxa"/>
              <w:bottom w:w="80" w:type="dxa"/>
              <w:right w:w="120" w:type="dxa"/>
            </w:tcMar>
            <w:vAlign w:val="center"/>
          </w:tcPr>
          <w:p w14:paraId="0B228531" w14:textId="77777777" w:rsidR="000B4586" w:rsidRDefault="00ED5C6F">
            <w:pPr>
              <w:spacing w:after="0" w:line="252" w:lineRule="auto"/>
            </w:pPr>
            <w:r>
              <w:rPr>
                <w:sz w:val="17"/>
              </w:rPr>
              <w:t>Metode mengurangi kesimpulan prematur dari visualisasi atau model</w:t>
            </w:r>
          </w:p>
        </w:tc>
        <w:tc>
          <w:tcPr>
            <w:tcW w:w="5717" w:type="dxa"/>
            <w:shd w:val="clear" w:color="auto" w:fill="F4F6F9"/>
            <w:tcMar>
              <w:top w:w="80" w:type="dxa"/>
              <w:left w:w="120" w:type="dxa"/>
              <w:bottom w:w="80" w:type="dxa"/>
              <w:right w:w="120" w:type="dxa"/>
            </w:tcMar>
            <w:vAlign w:val="center"/>
          </w:tcPr>
          <w:p w14:paraId="465C4F17" w14:textId="77777777" w:rsidR="000B4586" w:rsidRDefault="00ED5C6F">
            <w:pPr>
              <w:spacing w:after="0" w:line="252" w:lineRule="auto"/>
            </w:pPr>
            <w:r>
              <w:rPr>
                <w:sz w:val="17"/>
              </w:rPr>
              <w:t>Tidak mengidentifikasi operator dan tidak menyatakan status hukum</w:t>
            </w:r>
          </w:p>
        </w:tc>
      </w:tr>
    </w:tbl>
    <w:p w14:paraId="30099EDD" w14:textId="77777777" w:rsidR="000B4586" w:rsidRDefault="000B4586">
      <w:pPr>
        <w:spacing w:after="0"/>
      </w:pPr>
    </w:p>
    <w:p w14:paraId="7C205D4C" w14:textId="77777777" w:rsidR="000B4586" w:rsidRDefault="00ED5C6F">
      <w:r>
        <w:t>Dampak yang sudah dapat diverifikasi adalah policy block pada fixture, jejak event append-only, deterministic fallback tanpa kredensial, artefak berhash, dan paket Windows yang menjalankan browser bundled pada loopback. Dampak sosial, akurasi pada populasi situs, serta efisiensi pengguna memerlukan penelitian lanjutan dan tidak diklaim selesai.</w:t>
      </w:r>
    </w:p>
    <w:p w14:paraId="00A824B9" w14:textId="77777777" w:rsidR="000B4586" w:rsidRDefault="00ED5C6F">
      <w:pPr>
        <w:pStyle w:val="Heading1"/>
      </w:pPr>
      <w:bookmarkStart w:id="14" w:name="_Toc237512203"/>
      <w:r>
        <w:t>d) Deskripsi Fungsional Perangkat Lunak dan Penjelasan Detail Fitur</w:t>
      </w:r>
      <w:bookmarkEnd w:id="14"/>
    </w:p>
    <w:p w14:paraId="4D958747" w14:textId="77777777" w:rsidR="000B4586" w:rsidRDefault="00ED5C6F">
      <w:pPr>
        <w:pStyle w:val="Heading2"/>
      </w:pPr>
      <w:bookmarkStart w:id="15" w:name="_Toc237512204"/>
      <w:r>
        <w:t>d.1 Arsitektur dan aliran data</w:t>
      </w:r>
      <w:bookmarkEnd w:id="15"/>
    </w:p>
    <w:tbl>
      <w:tblPr>
        <w:tblStyle w:val="TableGrid"/>
        <w:tblW w:w="0" w:type="auto"/>
        <w:jc w:val="center"/>
        <w:tblLayout w:type="fixed"/>
        <w:tblLook w:val="04A0" w:firstRow="1" w:lastRow="0" w:firstColumn="1" w:lastColumn="0" w:noHBand="0" w:noVBand="1"/>
      </w:tblPr>
      <w:tblGrid>
        <w:gridCol w:w="2088"/>
        <w:gridCol w:w="1440"/>
        <w:gridCol w:w="3888"/>
        <w:gridCol w:w="2549"/>
      </w:tblGrid>
      <w:tr w:rsidR="000B4586" w14:paraId="19893D76" w14:textId="77777777">
        <w:trPr>
          <w:cantSplit/>
          <w:tblHeader/>
          <w:jc w:val="center"/>
        </w:trPr>
        <w:tc>
          <w:tcPr>
            <w:tcW w:w="2088" w:type="dxa"/>
            <w:shd w:val="clear" w:color="auto" w:fill="E8EEF5"/>
            <w:tcMar>
              <w:top w:w="80" w:type="dxa"/>
              <w:left w:w="120" w:type="dxa"/>
              <w:bottom w:w="80" w:type="dxa"/>
              <w:right w:w="120" w:type="dxa"/>
            </w:tcMar>
            <w:vAlign w:val="center"/>
          </w:tcPr>
          <w:p w14:paraId="7C737FDD" w14:textId="77777777" w:rsidR="000B4586" w:rsidRDefault="00ED5C6F">
            <w:pPr>
              <w:spacing w:after="0" w:line="252" w:lineRule="auto"/>
            </w:pPr>
            <w:r>
              <w:rPr>
                <w:b/>
                <w:color w:val="1F4D78"/>
                <w:sz w:val="17"/>
              </w:rPr>
              <w:t>Lapisan</w:t>
            </w:r>
          </w:p>
        </w:tc>
        <w:tc>
          <w:tcPr>
            <w:tcW w:w="1440" w:type="dxa"/>
            <w:shd w:val="clear" w:color="auto" w:fill="E8EEF5"/>
            <w:tcMar>
              <w:top w:w="80" w:type="dxa"/>
              <w:left w:w="120" w:type="dxa"/>
              <w:bottom w:w="80" w:type="dxa"/>
              <w:right w:w="120" w:type="dxa"/>
            </w:tcMar>
            <w:vAlign w:val="center"/>
          </w:tcPr>
          <w:p w14:paraId="75FD3B1E" w14:textId="77777777" w:rsidR="000B4586" w:rsidRDefault="00ED5C6F">
            <w:pPr>
              <w:spacing w:after="0" w:line="252" w:lineRule="auto"/>
            </w:pPr>
            <w:r>
              <w:rPr>
                <w:b/>
                <w:color w:val="1F4D78"/>
                <w:sz w:val="17"/>
              </w:rPr>
              <w:t>Implementasi</w:t>
            </w:r>
          </w:p>
        </w:tc>
        <w:tc>
          <w:tcPr>
            <w:tcW w:w="3888" w:type="dxa"/>
            <w:shd w:val="clear" w:color="auto" w:fill="E8EEF5"/>
            <w:tcMar>
              <w:top w:w="80" w:type="dxa"/>
              <w:left w:w="120" w:type="dxa"/>
              <w:bottom w:w="80" w:type="dxa"/>
              <w:right w:w="120" w:type="dxa"/>
            </w:tcMar>
            <w:vAlign w:val="center"/>
          </w:tcPr>
          <w:p w14:paraId="0ED1D53A" w14:textId="77777777" w:rsidR="000B4586" w:rsidRDefault="00ED5C6F">
            <w:pPr>
              <w:spacing w:after="0" w:line="252" w:lineRule="auto"/>
            </w:pPr>
            <w:r>
              <w:rPr>
                <w:b/>
                <w:color w:val="1F4D78"/>
                <w:sz w:val="17"/>
              </w:rPr>
              <w:t>Data utama</w:t>
            </w:r>
          </w:p>
        </w:tc>
        <w:tc>
          <w:tcPr>
            <w:tcW w:w="2549" w:type="dxa"/>
            <w:shd w:val="clear" w:color="auto" w:fill="E8EEF5"/>
            <w:tcMar>
              <w:top w:w="80" w:type="dxa"/>
              <w:left w:w="120" w:type="dxa"/>
              <w:bottom w:w="80" w:type="dxa"/>
              <w:right w:w="120" w:type="dxa"/>
            </w:tcMar>
            <w:vAlign w:val="center"/>
          </w:tcPr>
          <w:p w14:paraId="22EDD821" w14:textId="77777777" w:rsidR="000B4586" w:rsidRDefault="00ED5C6F">
            <w:pPr>
              <w:spacing w:after="0" w:line="252" w:lineRule="auto"/>
            </w:pPr>
            <w:r>
              <w:rPr>
                <w:b/>
                <w:color w:val="1F4D78"/>
                <w:sz w:val="17"/>
              </w:rPr>
              <w:t>Batas kepercayaan</w:t>
            </w:r>
          </w:p>
        </w:tc>
      </w:tr>
      <w:tr w:rsidR="000B4586" w14:paraId="33633939" w14:textId="77777777">
        <w:trPr>
          <w:cantSplit/>
          <w:jc w:val="center"/>
        </w:trPr>
        <w:tc>
          <w:tcPr>
            <w:tcW w:w="2088" w:type="dxa"/>
            <w:tcMar>
              <w:top w:w="80" w:type="dxa"/>
              <w:left w:w="120" w:type="dxa"/>
              <w:bottom w:w="80" w:type="dxa"/>
              <w:right w:w="120" w:type="dxa"/>
            </w:tcMar>
            <w:vAlign w:val="center"/>
          </w:tcPr>
          <w:p w14:paraId="410798AE" w14:textId="77777777" w:rsidR="000B4586" w:rsidRDefault="00ED5C6F">
            <w:pPr>
              <w:spacing w:after="0" w:line="252" w:lineRule="auto"/>
            </w:pPr>
            <w:r>
              <w:rPr>
                <w:sz w:val="17"/>
              </w:rPr>
              <w:t>URL safety</w:t>
            </w:r>
          </w:p>
        </w:tc>
        <w:tc>
          <w:tcPr>
            <w:tcW w:w="1440" w:type="dxa"/>
            <w:tcMar>
              <w:top w:w="80" w:type="dxa"/>
              <w:left w:w="120" w:type="dxa"/>
              <w:bottom w:w="80" w:type="dxa"/>
              <w:right w:w="120" w:type="dxa"/>
            </w:tcMar>
            <w:vAlign w:val="center"/>
          </w:tcPr>
          <w:p w14:paraId="5B79299F" w14:textId="77777777" w:rsidR="000B4586" w:rsidRDefault="00ED5C6F">
            <w:pPr>
              <w:spacing w:after="0" w:line="252" w:lineRule="auto"/>
            </w:pPr>
            <w:r>
              <w:rPr>
                <w:sz w:val="17"/>
              </w:rPr>
              <w:t>Python collector safety</w:t>
            </w:r>
          </w:p>
        </w:tc>
        <w:tc>
          <w:tcPr>
            <w:tcW w:w="3888" w:type="dxa"/>
            <w:tcMar>
              <w:top w:w="80" w:type="dxa"/>
              <w:left w:w="120" w:type="dxa"/>
              <w:bottom w:w="80" w:type="dxa"/>
              <w:right w:w="120" w:type="dxa"/>
            </w:tcMar>
            <w:vAlign w:val="center"/>
          </w:tcPr>
          <w:p w14:paraId="523E8D81" w14:textId="77777777" w:rsidR="000B4586" w:rsidRDefault="00ED5C6F">
            <w:pPr>
              <w:spacing w:after="0" w:line="252" w:lineRule="auto"/>
            </w:pPr>
            <w:r>
              <w:rPr>
                <w:sz w:val="17"/>
              </w:rPr>
              <w:t>URL dan hasil validasi</w:t>
            </w:r>
          </w:p>
        </w:tc>
        <w:tc>
          <w:tcPr>
            <w:tcW w:w="2549" w:type="dxa"/>
            <w:tcMar>
              <w:top w:w="80" w:type="dxa"/>
              <w:left w:w="120" w:type="dxa"/>
              <w:bottom w:w="80" w:type="dxa"/>
              <w:right w:w="120" w:type="dxa"/>
            </w:tcMar>
            <w:vAlign w:val="center"/>
          </w:tcPr>
          <w:p w14:paraId="44C77869" w14:textId="77777777" w:rsidR="000B4586" w:rsidRDefault="00ED5C6F">
            <w:pPr>
              <w:spacing w:after="0" w:line="252" w:lineRule="auto"/>
            </w:pPr>
            <w:r>
              <w:rPr>
                <w:sz w:val="17"/>
              </w:rPr>
              <w:t>Hanya public HTTP(S); DNS tetap memiliki residual TOCTOU</w:t>
            </w:r>
          </w:p>
        </w:tc>
      </w:tr>
      <w:tr w:rsidR="000B4586" w14:paraId="70DD97A1" w14:textId="77777777">
        <w:trPr>
          <w:cantSplit/>
          <w:jc w:val="center"/>
        </w:trPr>
        <w:tc>
          <w:tcPr>
            <w:tcW w:w="2088" w:type="dxa"/>
            <w:shd w:val="clear" w:color="auto" w:fill="F4F6F9"/>
            <w:tcMar>
              <w:top w:w="80" w:type="dxa"/>
              <w:left w:w="120" w:type="dxa"/>
              <w:bottom w:w="80" w:type="dxa"/>
              <w:right w:w="120" w:type="dxa"/>
            </w:tcMar>
            <w:vAlign w:val="center"/>
          </w:tcPr>
          <w:p w14:paraId="00971AD3" w14:textId="77777777" w:rsidR="000B4586" w:rsidRDefault="00ED5C6F">
            <w:pPr>
              <w:spacing w:after="0" w:line="252" w:lineRule="auto"/>
            </w:pPr>
            <w:r>
              <w:rPr>
                <w:sz w:val="17"/>
              </w:rPr>
              <w:t>Browser capture</w:t>
            </w:r>
          </w:p>
        </w:tc>
        <w:tc>
          <w:tcPr>
            <w:tcW w:w="1440" w:type="dxa"/>
            <w:shd w:val="clear" w:color="auto" w:fill="F4F6F9"/>
            <w:tcMar>
              <w:top w:w="80" w:type="dxa"/>
              <w:left w:w="120" w:type="dxa"/>
              <w:bottom w:w="80" w:type="dxa"/>
              <w:right w:w="120" w:type="dxa"/>
            </w:tcMar>
            <w:vAlign w:val="center"/>
          </w:tcPr>
          <w:p w14:paraId="3FECBF55" w14:textId="77777777" w:rsidR="000B4586" w:rsidRDefault="00ED5C6F">
            <w:pPr>
              <w:spacing w:after="0" w:line="252" w:lineRule="auto"/>
            </w:pPr>
            <w:r>
              <w:rPr>
                <w:sz w:val="17"/>
              </w:rPr>
              <w:t>Playwright + Chromium</w:t>
            </w:r>
          </w:p>
        </w:tc>
        <w:tc>
          <w:tcPr>
            <w:tcW w:w="3888" w:type="dxa"/>
            <w:shd w:val="clear" w:color="auto" w:fill="F4F6F9"/>
            <w:tcMar>
              <w:top w:w="80" w:type="dxa"/>
              <w:left w:w="120" w:type="dxa"/>
              <w:bottom w:w="80" w:type="dxa"/>
              <w:right w:w="120" w:type="dxa"/>
            </w:tcMar>
            <w:vAlign w:val="center"/>
          </w:tcPr>
          <w:p w14:paraId="7874FFEF" w14:textId="77777777" w:rsidR="000B4586" w:rsidRDefault="00ED5C6F">
            <w:pPr>
              <w:spacing w:after="0" w:line="252" w:lineRule="auto"/>
            </w:pPr>
            <w:r>
              <w:rPr>
                <w:sz w:val="17"/>
              </w:rPr>
              <w:t>Screenshot, HTML, text, readiness</w:t>
            </w:r>
          </w:p>
        </w:tc>
        <w:tc>
          <w:tcPr>
            <w:tcW w:w="2549" w:type="dxa"/>
            <w:shd w:val="clear" w:color="auto" w:fill="F4F6F9"/>
            <w:tcMar>
              <w:top w:w="80" w:type="dxa"/>
              <w:left w:w="120" w:type="dxa"/>
              <w:bottom w:w="80" w:type="dxa"/>
              <w:right w:w="120" w:type="dxa"/>
            </w:tcMar>
            <w:vAlign w:val="center"/>
          </w:tcPr>
          <w:p w14:paraId="3B8B7A3F" w14:textId="77777777" w:rsidR="000B4586" w:rsidRDefault="00ED5C6F">
            <w:pPr>
              <w:spacing w:after="0" w:line="252" w:lineRule="auto"/>
            </w:pPr>
            <w:r>
              <w:rPr>
                <w:sz w:val="17"/>
              </w:rPr>
              <w:t>Tanpa aksi saat capture; budget settle terbatas</w:t>
            </w:r>
          </w:p>
        </w:tc>
      </w:tr>
      <w:tr w:rsidR="000B4586" w14:paraId="2784A86F" w14:textId="77777777">
        <w:trPr>
          <w:cantSplit/>
          <w:jc w:val="center"/>
        </w:trPr>
        <w:tc>
          <w:tcPr>
            <w:tcW w:w="2088" w:type="dxa"/>
            <w:tcMar>
              <w:top w:w="80" w:type="dxa"/>
              <w:left w:w="120" w:type="dxa"/>
              <w:bottom w:w="80" w:type="dxa"/>
              <w:right w:w="120" w:type="dxa"/>
            </w:tcMar>
            <w:vAlign w:val="center"/>
          </w:tcPr>
          <w:p w14:paraId="000EE60A" w14:textId="77777777" w:rsidR="000B4586" w:rsidRDefault="00ED5C6F">
            <w:pPr>
              <w:spacing w:after="0" w:line="252" w:lineRule="auto"/>
            </w:pPr>
            <w:r>
              <w:rPr>
                <w:sz w:val="17"/>
              </w:rPr>
              <w:lastRenderedPageBreak/>
              <w:t>Pipeline kasus</w:t>
            </w:r>
          </w:p>
        </w:tc>
        <w:tc>
          <w:tcPr>
            <w:tcW w:w="1440" w:type="dxa"/>
            <w:tcMar>
              <w:top w:w="80" w:type="dxa"/>
              <w:left w:w="120" w:type="dxa"/>
              <w:bottom w:w="80" w:type="dxa"/>
              <w:right w:w="120" w:type="dxa"/>
            </w:tcMar>
            <w:vAlign w:val="center"/>
          </w:tcPr>
          <w:p w14:paraId="569BCC7F" w14:textId="77777777" w:rsidR="000B4586" w:rsidRDefault="00ED5C6F">
            <w:pPr>
              <w:spacing w:after="0" w:line="252" w:lineRule="auto"/>
            </w:pPr>
            <w:r>
              <w:rPr>
                <w:sz w:val="17"/>
              </w:rPr>
              <w:t>Python case pipeline</w:t>
            </w:r>
          </w:p>
        </w:tc>
        <w:tc>
          <w:tcPr>
            <w:tcW w:w="3888" w:type="dxa"/>
            <w:tcMar>
              <w:top w:w="80" w:type="dxa"/>
              <w:left w:w="120" w:type="dxa"/>
              <w:bottom w:w="80" w:type="dxa"/>
              <w:right w:w="120" w:type="dxa"/>
            </w:tcMar>
            <w:vAlign w:val="center"/>
          </w:tcPr>
          <w:p w14:paraId="32010D30" w14:textId="77777777" w:rsidR="000B4586" w:rsidRDefault="00ED5C6F">
            <w:pPr>
              <w:spacing w:after="0" w:line="252" w:lineRule="auto"/>
            </w:pPr>
            <w:r>
              <w:rPr>
                <w:sz w:val="17"/>
              </w:rPr>
              <w:t>Manifest dan artefak berhash</w:t>
            </w:r>
          </w:p>
        </w:tc>
        <w:tc>
          <w:tcPr>
            <w:tcW w:w="2549" w:type="dxa"/>
            <w:tcMar>
              <w:top w:w="80" w:type="dxa"/>
              <w:left w:w="120" w:type="dxa"/>
              <w:bottom w:w="80" w:type="dxa"/>
              <w:right w:w="120" w:type="dxa"/>
            </w:tcMar>
            <w:vAlign w:val="center"/>
          </w:tcPr>
          <w:p w14:paraId="6D63C4E0" w14:textId="77777777" w:rsidR="000B4586" w:rsidRDefault="00ED5C6F">
            <w:pPr>
              <w:spacing w:after="0" w:line="252" w:lineRule="auto"/>
            </w:pPr>
            <w:r>
              <w:rPr>
                <w:sz w:val="17"/>
              </w:rPr>
              <w:t>Artefak harus lolos pemeriksaan ukuran/tipe/hash</w:t>
            </w:r>
          </w:p>
        </w:tc>
      </w:tr>
      <w:tr w:rsidR="000B4586" w14:paraId="5CD59327" w14:textId="77777777">
        <w:trPr>
          <w:cantSplit/>
          <w:jc w:val="center"/>
        </w:trPr>
        <w:tc>
          <w:tcPr>
            <w:tcW w:w="2088" w:type="dxa"/>
            <w:shd w:val="clear" w:color="auto" w:fill="F4F6F9"/>
            <w:tcMar>
              <w:top w:w="80" w:type="dxa"/>
              <w:left w:w="120" w:type="dxa"/>
              <w:bottom w:w="80" w:type="dxa"/>
              <w:right w:w="120" w:type="dxa"/>
            </w:tcMar>
            <w:vAlign w:val="center"/>
          </w:tcPr>
          <w:p w14:paraId="273E62E6" w14:textId="77777777" w:rsidR="000B4586" w:rsidRDefault="00ED5C6F">
            <w:pPr>
              <w:spacing w:after="0" w:line="252" w:lineRule="auto"/>
            </w:pPr>
            <w:r>
              <w:rPr>
                <w:sz w:val="17"/>
              </w:rPr>
              <w:t>Bukti semantik</w:t>
            </w:r>
          </w:p>
        </w:tc>
        <w:tc>
          <w:tcPr>
            <w:tcW w:w="1440" w:type="dxa"/>
            <w:shd w:val="clear" w:color="auto" w:fill="F4F6F9"/>
            <w:tcMar>
              <w:top w:w="80" w:type="dxa"/>
              <w:left w:w="120" w:type="dxa"/>
              <w:bottom w:w="80" w:type="dxa"/>
              <w:right w:w="120" w:type="dxa"/>
            </w:tcMar>
            <w:vAlign w:val="center"/>
          </w:tcPr>
          <w:p w14:paraId="1F64CA5A" w14:textId="77777777" w:rsidR="000B4586" w:rsidRDefault="00ED5C6F">
            <w:pPr>
              <w:spacing w:after="0" w:line="252" w:lineRule="auto"/>
            </w:pPr>
            <w:r>
              <w:rPr>
                <w:sz w:val="17"/>
              </w:rPr>
              <w:t>Beautiful Soup, Pillow, OCR opsional</w:t>
            </w:r>
          </w:p>
        </w:tc>
        <w:tc>
          <w:tcPr>
            <w:tcW w:w="3888" w:type="dxa"/>
            <w:shd w:val="clear" w:color="auto" w:fill="F4F6F9"/>
            <w:tcMar>
              <w:top w:w="80" w:type="dxa"/>
              <w:left w:w="120" w:type="dxa"/>
              <w:bottom w:w="80" w:type="dxa"/>
              <w:right w:w="120" w:type="dxa"/>
            </w:tcMar>
            <w:vAlign w:val="center"/>
          </w:tcPr>
          <w:p w14:paraId="78B3AC65" w14:textId="77777777" w:rsidR="000B4586" w:rsidRDefault="00ED5C6F">
            <w:pPr>
              <w:spacing w:after="0" w:line="252" w:lineRule="auto"/>
            </w:pPr>
            <w:r>
              <w:rPr>
                <w:sz w:val="17"/>
              </w:rPr>
              <w:t>Observation JSON dan crop</w:t>
            </w:r>
          </w:p>
        </w:tc>
        <w:tc>
          <w:tcPr>
            <w:tcW w:w="2549" w:type="dxa"/>
            <w:shd w:val="clear" w:color="auto" w:fill="F4F6F9"/>
            <w:tcMar>
              <w:top w:w="80" w:type="dxa"/>
              <w:left w:w="120" w:type="dxa"/>
              <w:bottom w:w="80" w:type="dxa"/>
              <w:right w:w="120" w:type="dxa"/>
            </w:tcMar>
            <w:vAlign w:val="center"/>
          </w:tcPr>
          <w:p w14:paraId="1FE98665" w14:textId="77777777" w:rsidR="000B4586" w:rsidRDefault="00ED5C6F">
            <w:pPr>
              <w:spacing w:after="0" w:line="252" w:lineRule="auto"/>
            </w:pPr>
            <w:r>
              <w:rPr>
                <w:sz w:val="17"/>
              </w:rPr>
              <w:t>Observasi publik, bukan atribusi</w:t>
            </w:r>
          </w:p>
        </w:tc>
      </w:tr>
      <w:tr w:rsidR="000B4586" w14:paraId="6C352A2D" w14:textId="77777777">
        <w:trPr>
          <w:cantSplit/>
          <w:jc w:val="center"/>
        </w:trPr>
        <w:tc>
          <w:tcPr>
            <w:tcW w:w="2088" w:type="dxa"/>
            <w:tcMar>
              <w:top w:w="80" w:type="dxa"/>
              <w:left w:w="120" w:type="dxa"/>
              <w:bottom w:w="80" w:type="dxa"/>
              <w:right w:w="120" w:type="dxa"/>
            </w:tcMar>
            <w:vAlign w:val="center"/>
          </w:tcPr>
          <w:p w14:paraId="087B1D6E" w14:textId="77777777" w:rsidR="000B4586" w:rsidRDefault="00ED5C6F">
            <w:pPr>
              <w:spacing w:after="0" w:line="252" w:lineRule="auto"/>
            </w:pPr>
            <w:r>
              <w:rPr>
                <w:sz w:val="17"/>
              </w:rPr>
              <w:t>Interaksi</w:t>
            </w:r>
          </w:p>
        </w:tc>
        <w:tc>
          <w:tcPr>
            <w:tcW w:w="1440" w:type="dxa"/>
            <w:tcMar>
              <w:top w:w="80" w:type="dxa"/>
              <w:left w:w="120" w:type="dxa"/>
              <w:bottom w:w="80" w:type="dxa"/>
              <w:right w:w="120" w:type="dxa"/>
            </w:tcMar>
            <w:vAlign w:val="center"/>
          </w:tcPr>
          <w:p w14:paraId="7624CBC4" w14:textId="77777777" w:rsidR="000B4586" w:rsidRDefault="00ED5C6F">
            <w:pPr>
              <w:spacing w:after="0" w:line="252" w:lineRule="auto"/>
            </w:pPr>
            <w:r>
              <w:rPr>
                <w:sz w:val="17"/>
              </w:rPr>
              <w:t>Controlled tool executor</w:t>
            </w:r>
          </w:p>
        </w:tc>
        <w:tc>
          <w:tcPr>
            <w:tcW w:w="3888" w:type="dxa"/>
            <w:tcMar>
              <w:top w:w="80" w:type="dxa"/>
              <w:left w:w="120" w:type="dxa"/>
              <w:bottom w:w="80" w:type="dxa"/>
              <w:right w:w="120" w:type="dxa"/>
            </w:tcMar>
            <w:vAlign w:val="center"/>
          </w:tcPr>
          <w:p w14:paraId="7CAA10FD" w14:textId="77777777" w:rsidR="000B4586" w:rsidRDefault="00ED5C6F">
            <w:pPr>
              <w:spacing w:after="0" w:line="252" w:lineRule="auto"/>
            </w:pPr>
            <w:r>
              <w:rPr>
                <w:sz w:val="17"/>
              </w:rPr>
              <w:t>Keputusan, state delta, event</w:t>
            </w:r>
          </w:p>
        </w:tc>
        <w:tc>
          <w:tcPr>
            <w:tcW w:w="2549" w:type="dxa"/>
            <w:tcMar>
              <w:top w:w="80" w:type="dxa"/>
              <w:left w:w="120" w:type="dxa"/>
              <w:bottom w:w="80" w:type="dxa"/>
              <w:right w:w="120" w:type="dxa"/>
            </w:tcMar>
            <w:vAlign w:val="center"/>
          </w:tcPr>
          <w:p w14:paraId="235AC49B" w14:textId="77777777" w:rsidR="000B4586" w:rsidRDefault="00ED5C6F">
            <w:pPr>
              <w:spacing w:after="0" w:line="252" w:lineRule="auto"/>
            </w:pPr>
            <w:r>
              <w:rPr>
                <w:sz w:val="17"/>
              </w:rPr>
              <w:t>Policy diperiksa sebelum perubahan state</w:t>
            </w:r>
          </w:p>
        </w:tc>
      </w:tr>
      <w:tr w:rsidR="000B4586" w14:paraId="424FBE04" w14:textId="77777777">
        <w:trPr>
          <w:cantSplit/>
          <w:jc w:val="center"/>
        </w:trPr>
        <w:tc>
          <w:tcPr>
            <w:tcW w:w="2088" w:type="dxa"/>
            <w:shd w:val="clear" w:color="auto" w:fill="F4F6F9"/>
            <w:tcMar>
              <w:top w:w="80" w:type="dxa"/>
              <w:left w:w="120" w:type="dxa"/>
              <w:bottom w:w="80" w:type="dxa"/>
              <w:right w:w="120" w:type="dxa"/>
            </w:tcMar>
            <w:vAlign w:val="center"/>
          </w:tcPr>
          <w:p w14:paraId="4E9FDF35" w14:textId="77777777" w:rsidR="000B4586" w:rsidRDefault="00ED5C6F">
            <w:pPr>
              <w:spacing w:after="0" w:line="252" w:lineRule="auto"/>
            </w:pPr>
            <w:r>
              <w:rPr>
                <w:sz w:val="17"/>
              </w:rPr>
              <w:t>Agent</w:t>
            </w:r>
          </w:p>
        </w:tc>
        <w:tc>
          <w:tcPr>
            <w:tcW w:w="1440" w:type="dxa"/>
            <w:shd w:val="clear" w:color="auto" w:fill="F4F6F9"/>
            <w:tcMar>
              <w:top w:w="80" w:type="dxa"/>
              <w:left w:w="120" w:type="dxa"/>
              <w:bottom w:w="80" w:type="dxa"/>
              <w:right w:w="120" w:type="dxa"/>
            </w:tcMar>
            <w:vAlign w:val="center"/>
          </w:tcPr>
          <w:p w14:paraId="6642CC98" w14:textId="77777777" w:rsidR="000B4586" w:rsidRDefault="00ED5C6F">
            <w:pPr>
              <w:spacing w:after="0" w:line="252" w:lineRule="auto"/>
            </w:pPr>
            <w:r>
              <w:rPr>
                <w:sz w:val="17"/>
              </w:rPr>
              <w:t>Model optional + fallback</w:t>
            </w:r>
          </w:p>
        </w:tc>
        <w:tc>
          <w:tcPr>
            <w:tcW w:w="3888" w:type="dxa"/>
            <w:shd w:val="clear" w:color="auto" w:fill="F4F6F9"/>
            <w:tcMar>
              <w:top w:w="80" w:type="dxa"/>
              <w:left w:w="120" w:type="dxa"/>
              <w:bottom w:w="80" w:type="dxa"/>
              <w:right w:w="120" w:type="dxa"/>
            </w:tcMar>
            <w:vAlign w:val="center"/>
          </w:tcPr>
          <w:p w14:paraId="2BAFC2FB" w14:textId="77777777" w:rsidR="000B4586" w:rsidRDefault="00ED5C6F">
            <w:pPr>
              <w:spacing w:after="0" w:line="252" w:lineRule="auto"/>
            </w:pPr>
            <w:r>
              <w:rPr>
                <w:sz w:val="17"/>
              </w:rPr>
              <w:t>AgentDecision dan diagnostics tanpa secret</w:t>
            </w:r>
          </w:p>
        </w:tc>
        <w:tc>
          <w:tcPr>
            <w:tcW w:w="2549" w:type="dxa"/>
            <w:shd w:val="clear" w:color="auto" w:fill="F4F6F9"/>
            <w:tcMar>
              <w:top w:w="80" w:type="dxa"/>
              <w:left w:w="120" w:type="dxa"/>
              <w:bottom w:w="80" w:type="dxa"/>
              <w:right w:w="120" w:type="dxa"/>
            </w:tcMar>
            <w:vAlign w:val="center"/>
          </w:tcPr>
          <w:p w14:paraId="10D7CFE8" w14:textId="77777777" w:rsidR="000B4586" w:rsidRDefault="00ED5C6F">
            <w:pPr>
              <w:spacing w:after="0" w:line="252" w:lineRule="auto"/>
            </w:pPr>
            <w:r>
              <w:rPr>
                <w:sz w:val="17"/>
              </w:rPr>
              <w:t>Tidak mengeksekusi tool secara langsung</w:t>
            </w:r>
          </w:p>
        </w:tc>
      </w:tr>
      <w:tr w:rsidR="000B4586" w14:paraId="4308AD90" w14:textId="77777777">
        <w:trPr>
          <w:cantSplit/>
          <w:jc w:val="center"/>
        </w:trPr>
        <w:tc>
          <w:tcPr>
            <w:tcW w:w="2088" w:type="dxa"/>
            <w:tcMar>
              <w:top w:w="80" w:type="dxa"/>
              <w:left w:w="120" w:type="dxa"/>
              <w:bottom w:w="80" w:type="dxa"/>
              <w:right w:w="120" w:type="dxa"/>
            </w:tcMar>
            <w:vAlign w:val="center"/>
          </w:tcPr>
          <w:p w14:paraId="083964EA" w14:textId="77777777" w:rsidR="000B4586" w:rsidRDefault="00ED5C6F">
            <w:pPr>
              <w:spacing w:after="0" w:line="252" w:lineRule="auto"/>
            </w:pPr>
            <w:r>
              <w:rPr>
                <w:sz w:val="17"/>
              </w:rPr>
              <w:t>Investigasi</w:t>
            </w:r>
          </w:p>
        </w:tc>
        <w:tc>
          <w:tcPr>
            <w:tcW w:w="1440" w:type="dxa"/>
            <w:tcMar>
              <w:top w:w="80" w:type="dxa"/>
              <w:left w:w="120" w:type="dxa"/>
              <w:bottom w:w="80" w:type="dxa"/>
              <w:right w:w="120" w:type="dxa"/>
            </w:tcMar>
            <w:vAlign w:val="center"/>
          </w:tcPr>
          <w:p w14:paraId="1CE12719" w14:textId="77777777" w:rsidR="000B4586" w:rsidRDefault="00ED5C6F">
            <w:pPr>
              <w:spacing w:after="0" w:line="252" w:lineRule="auto"/>
            </w:pPr>
            <w:r>
              <w:rPr>
                <w:sz w:val="17"/>
              </w:rPr>
              <w:t>SQLite + filesystem</w:t>
            </w:r>
          </w:p>
        </w:tc>
        <w:tc>
          <w:tcPr>
            <w:tcW w:w="3888" w:type="dxa"/>
            <w:tcMar>
              <w:top w:w="80" w:type="dxa"/>
              <w:left w:w="120" w:type="dxa"/>
              <w:bottom w:w="80" w:type="dxa"/>
              <w:right w:w="120" w:type="dxa"/>
            </w:tcMar>
            <w:vAlign w:val="center"/>
          </w:tcPr>
          <w:p w14:paraId="04A5A581" w14:textId="77777777" w:rsidR="000B4586" w:rsidRDefault="00ED5C6F">
            <w:pPr>
              <w:spacing w:after="0" w:line="252" w:lineRule="auto"/>
            </w:pPr>
            <w:r>
              <w:rPr>
                <w:sz w:val="17"/>
              </w:rPr>
              <w:t>Event, lead, assertion, review</w:t>
            </w:r>
          </w:p>
        </w:tc>
        <w:tc>
          <w:tcPr>
            <w:tcW w:w="2549" w:type="dxa"/>
            <w:tcMar>
              <w:top w:w="80" w:type="dxa"/>
              <w:left w:w="120" w:type="dxa"/>
              <w:bottom w:w="80" w:type="dxa"/>
              <w:right w:w="120" w:type="dxa"/>
            </w:tcMar>
            <w:vAlign w:val="center"/>
          </w:tcPr>
          <w:p w14:paraId="61CAFAE9" w14:textId="77777777" w:rsidR="000B4586" w:rsidRDefault="00ED5C6F">
            <w:pPr>
              <w:spacing w:after="0" w:line="252" w:lineRule="auto"/>
            </w:pPr>
            <w:r>
              <w:rPr>
                <w:sz w:val="17"/>
              </w:rPr>
              <w:t>Riwayat append-only</w:t>
            </w:r>
          </w:p>
        </w:tc>
      </w:tr>
      <w:tr w:rsidR="000B4586" w14:paraId="1A22D4FD" w14:textId="77777777">
        <w:trPr>
          <w:cantSplit/>
          <w:jc w:val="center"/>
        </w:trPr>
        <w:tc>
          <w:tcPr>
            <w:tcW w:w="2088" w:type="dxa"/>
            <w:shd w:val="clear" w:color="auto" w:fill="F4F6F9"/>
            <w:tcMar>
              <w:top w:w="80" w:type="dxa"/>
              <w:left w:w="120" w:type="dxa"/>
              <w:bottom w:w="80" w:type="dxa"/>
              <w:right w:w="120" w:type="dxa"/>
            </w:tcMar>
            <w:vAlign w:val="center"/>
          </w:tcPr>
          <w:p w14:paraId="3EF73CE3" w14:textId="77777777" w:rsidR="000B4586" w:rsidRDefault="00ED5C6F">
            <w:pPr>
              <w:spacing w:after="0" w:line="252" w:lineRule="auto"/>
            </w:pPr>
            <w:r>
              <w:rPr>
                <w:sz w:val="17"/>
              </w:rPr>
              <w:t>Graf</w:t>
            </w:r>
          </w:p>
        </w:tc>
        <w:tc>
          <w:tcPr>
            <w:tcW w:w="1440" w:type="dxa"/>
            <w:shd w:val="clear" w:color="auto" w:fill="F4F6F9"/>
            <w:tcMar>
              <w:top w:w="80" w:type="dxa"/>
              <w:left w:w="120" w:type="dxa"/>
              <w:bottom w:w="80" w:type="dxa"/>
              <w:right w:w="120" w:type="dxa"/>
            </w:tcMar>
            <w:vAlign w:val="center"/>
          </w:tcPr>
          <w:p w14:paraId="2DE7A68F" w14:textId="77777777" w:rsidR="000B4586" w:rsidRDefault="00ED5C6F">
            <w:pPr>
              <w:spacing w:after="0" w:line="252" w:lineRule="auto"/>
            </w:pPr>
            <w:r>
              <w:rPr>
                <w:sz w:val="17"/>
              </w:rPr>
              <w:t>Reducer + React canvas</w:t>
            </w:r>
          </w:p>
        </w:tc>
        <w:tc>
          <w:tcPr>
            <w:tcW w:w="3888" w:type="dxa"/>
            <w:shd w:val="clear" w:color="auto" w:fill="F4F6F9"/>
            <w:tcMar>
              <w:top w:w="80" w:type="dxa"/>
              <w:left w:w="120" w:type="dxa"/>
              <w:bottom w:w="80" w:type="dxa"/>
              <w:right w:w="120" w:type="dxa"/>
            </w:tcMar>
            <w:vAlign w:val="center"/>
          </w:tcPr>
          <w:p w14:paraId="2AED8A7A" w14:textId="77777777" w:rsidR="000B4586" w:rsidRDefault="00ED5C6F">
            <w:pPr>
              <w:spacing w:after="0" w:line="252" w:lineRule="auto"/>
            </w:pPr>
            <w:r>
              <w:rPr>
                <w:sz w:val="17"/>
              </w:rPr>
              <w:t>Projection node/link/timeline</w:t>
            </w:r>
          </w:p>
        </w:tc>
        <w:tc>
          <w:tcPr>
            <w:tcW w:w="2549" w:type="dxa"/>
            <w:shd w:val="clear" w:color="auto" w:fill="F4F6F9"/>
            <w:tcMar>
              <w:top w:w="80" w:type="dxa"/>
              <w:left w:w="120" w:type="dxa"/>
              <w:bottom w:w="80" w:type="dxa"/>
              <w:right w:w="120" w:type="dxa"/>
            </w:tcMar>
            <w:vAlign w:val="center"/>
          </w:tcPr>
          <w:p w14:paraId="75E62B94" w14:textId="77777777" w:rsidR="000B4586" w:rsidRDefault="00ED5C6F">
            <w:pPr>
              <w:spacing w:after="0" w:line="252" w:lineRule="auto"/>
            </w:pPr>
            <w:r>
              <w:rPr>
                <w:sz w:val="17"/>
              </w:rPr>
              <w:t>Event adalah source of truth</w:t>
            </w:r>
          </w:p>
        </w:tc>
      </w:tr>
      <w:tr w:rsidR="000B4586" w14:paraId="36A97C54" w14:textId="77777777">
        <w:trPr>
          <w:cantSplit/>
          <w:jc w:val="center"/>
        </w:trPr>
        <w:tc>
          <w:tcPr>
            <w:tcW w:w="2088" w:type="dxa"/>
            <w:tcMar>
              <w:top w:w="80" w:type="dxa"/>
              <w:left w:w="120" w:type="dxa"/>
              <w:bottom w:w="80" w:type="dxa"/>
              <w:right w:w="120" w:type="dxa"/>
            </w:tcMar>
            <w:vAlign w:val="center"/>
          </w:tcPr>
          <w:p w14:paraId="4551AA14" w14:textId="77777777" w:rsidR="000B4586" w:rsidRDefault="00ED5C6F">
            <w:pPr>
              <w:spacing w:after="0" w:line="252" w:lineRule="auto"/>
            </w:pPr>
            <w:r>
              <w:rPr>
                <w:sz w:val="17"/>
              </w:rPr>
              <w:t>Antarmuka</w:t>
            </w:r>
          </w:p>
        </w:tc>
        <w:tc>
          <w:tcPr>
            <w:tcW w:w="1440" w:type="dxa"/>
            <w:tcMar>
              <w:top w:w="80" w:type="dxa"/>
              <w:left w:w="120" w:type="dxa"/>
              <w:bottom w:w="80" w:type="dxa"/>
              <w:right w:w="120" w:type="dxa"/>
            </w:tcMar>
            <w:vAlign w:val="center"/>
          </w:tcPr>
          <w:p w14:paraId="68F695A2" w14:textId="77777777" w:rsidR="000B4586" w:rsidRDefault="00ED5C6F">
            <w:pPr>
              <w:spacing w:after="0" w:line="252" w:lineRule="auto"/>
            </w:pPr>
            <w:r>
              <w:rPr>
                <w:sz w:val="17"/>
              </w:rPr>
              <w:t>FastAPI + React/Vite</w:t>
            </w:r>
          </w:p>
        </w:tc>
        <w:tc>
          <w:tcPr>
            <w:tcW w:w="3888" w:type="dxa"/>
            <w:tcMar>
              <w:top w:w="80" w:type="dxa"/>
              <w:left w:w="120" w:type="dxa"/>
              <w:bottom w:w="80" w:type="dxa"/>
              <w:right w:w="120" w:type="dxa"/>
            </w:tcMar>
            <w:vAlign w:val="center"/>
          </w:tcPr>
          <w:p w14:paraId="56D755EC" w14:textId="77777777" w:rsidR="000B4586" w:rsidRDefault="00ED5C6F">
            <w:pPr>
              <w:spacing w:after="0" w:line="252" w:lineRule="auto"/>
            </w:pPr>
            <w:r>
              <w:rPr>
                <w:sz w:val="17"/>
              </w:rPr>
              <w:t>Landing, scan, workspace, summary</w:t>
            </w:r>
          </w:p>
        </w:tc>
        <w:tc>
          <w:tcPr>
            <w:tcW w:w="2549" w:type="dxa"/>
            <w:tcMar>
              <w:top w:w="80" w:type="dxa"/>
              <w:left w:w="120" w:type="dxa"/>
              <w:bottom w:w="80" w:type="dxa"/>
              <w:right w:w="120" w:type="dxa"/>
            </w:tcMar>
            <w:vAlign w:val="center"/>
          </w:tcPr>
          <w:p w14:paraId="1E08120F" w14:textId="77777777" w:rsidR="000B4586" w:rsidRDefault="00ED5C6F">
            <w:pPr>
              <w:spacing w:after="0" w:line="252" w:lineRule="auto"/>
            </w:pPr>
            <w:r>
              <w:rPr>
                <w:sz w:val="17"/>
              </w:rPr>
              <w:t>Default localhost/single-investigator</w:t>
            </w:r>
          </w:p>
        </w:tc>
      </w:tr>
      <w:tr w:rsidR="000B4586" w14:paraId="42E6912A" w14:textId="77777777">
        <w:trPr>
          <w:cantSplit/>
          <w:jc w:val="center"/>
        </w:trPr>
        <w:tc>
          <w:tcPr>
            <w:tcW w:w="2088" w:type="dxa"/>
            <w:shd w:val="clear" w:color="auto" w:fill="F4F6F9"/>
            <w:tcMar>
              <w:top w:w="80" w:type="dxa"/>
              <w:left w:w="120" w:type="dxa"/>
              <w:bottom w:w="80" w:type="dxa"/>
              <w:right w:w="120" w:type="dxa"/>
            </w:tcMar>
            <w:vAlign w:val="center"/>
          </w:tcPr>
          <w:p w14:paraId="1F1362CE" w14:textId="77777777" w:rsidR="000B4586" w:rsidRDefault="00ED5C6F">
            <w:pPr>
              <w:spacing w:after="0" w:line="252" w:lineRule="auto"/>
            </w:pPr>
            <w:r>
              <w:rPr>
                <w:sz w:val="17"/>
              </w:rPr>
              <w:t>Evaluasi</w:t>
            </w:r>
          </w:p>
        </w:tc>
        <w:tc>
          <w:tcPr>
            <w:tcW w:w="1440" w:type="dxa"/>
            <w:shd w:val="clear" w:color="auto" w:fill="F4F6F9"/>
            <w:tcMar>
              <w:top w:w="80" w:type="dxa"/>
              <w:left w:w="120" w:type="dxa"/>
              <w:bottom w:w="80" w:type="dxa"/>
              <w:right w:w="120" w:type="dxa"/>
            </w:tcMar>
            <w:vAlign w:val="center"/>
          </w:tcPr>
          <w:p w14:paraId="45C24CD5" w14:textId="77777777" w:rsidR="000B4586" w:rsidRDefault="00ED5C6F">
            <w:pPr>
              <w:spacing w:after="0" w:line="252" w:lineRule="auto"/>
            </w:pPr>
            <w:r>
              <w:rPr>
                <w:sz w:val="17"/>
              </w:rPr>
              <w:t>Fixture + benchmark</w:t>
            </w:r>
          </w:p>
        </w:tc>
        <w:tc>
          <w:tcPr>
            <w:tcW w:w="3888" w:type="dxa"/>
            <w:shd w:val="clear" w:color="auto" w:fill="F4F6F9"/>
            <w:tcMar>
              <w:top w:w="80" w:type="dxa"/>
              <w:left w:w="120" w:type="dxa"/>
              <w:bottom w:w="80" w:type="dxa"/>
              <w:right w:w="120" w:type="dxa"/>
            </w:tcMar>
            <w:vAlign w:val="center"/>
          </w:tcPr>
          <w:p w14:paraId="4A0A529B" w14:textId="77777777" w:rsidR="000B4586" w:rsidRDefault="00ED5C6F">
            <w:pPr>
              <w:spacing w:after="0" w:line="252" w:lineRule="auto"/>
            </w:pPr>
            <w:r>
              <w:rPr>
                <w:sz w:val="17"/>
              </w:rPr>
              <w:t>JSON/Markdown report</w:t>
            </w:r>
          </w:p>
        </w:tc>
        <w:tc>
          <w:tcPr>
            <w:tcW w:w="2549" w:type="dxa"/>
            <w:shd w:val="clear" w:color="auto" w:fill="F4F6F9"/>
            <w:tcMar>
              <w:top w:w="80" w:type="dxa"/>
              <w:left w:w="120" w:type="dxa"/>
              <w:bottom w:w="80" w:type="dxa"/>
              <w:right w:w="120" w:type="dxa"/>
            </w:tcMar>
            <w:vAlign w:val="center"/>
          </w:tcPr>
          <w:p w14:paraId="090FEC3D" w14:textId="77777777" w:rsidR="000B4586" w:rsidRDefault="00ED5C6F">
            <w:pPr>
              <w:spacing w:after="0" w:line="252" w:lineRule="auto"/>
            </w:pPr>
            <w:r>
              <w:rPr>
                <w:sz w:val="17"/>
              </w:rPr>
              <w:t>Fixture sintetik adalah test truth</w:t>
            </w:r>
          </w:p>
        </w:tc>
      </w:tr>
    </w:tbl>
    <w:p w14:paraId="225BCA28" w14:textId="77777777" w:rsidR="000B4586" w:rsidRDefault="000B4586">
      <w:pPr>
        <w:spacing w:after="0"/>
      </w:pPr>
    </w:p>
    <w:p w14:paraId="36672877" w14:textId="77777777" w:rsidR="000B4586" w:rsidRDefault="00ED5C6F">
      <w:r>
        <w:t>Aliran utama: URL awal → validasi publik → capture bounded → penyimpanan artefak → ekstraksi observasi → keputusan aksi aman/fallback → delta hasil → event append-only → reducer graf → inspector/timeline → review manusia → ekspor.</w:t>
      </w:r>
    </w:p>
    <w:p w14:paraId="2E881F18" w14:textId="77777777" w:rsidR="000B4586" w:rsidRDefault="00ED5C6F">
      <w:pPr>
        <w:pStyle w:val="Heading2"/>
      </w:pPr>
      <w:bookmarkStart w:id="16" w:name="_Toc237512205"/>
      <w:r>
        <w:t>d.2 Kebutuhan sistem</w:t>
      </w:r>
      <w:bookmarkEnd w:id="16"/>
    </w:p>
    <w:p w14:paraId="371DA899" w14:textId="77777777" w:rsidR="000B4586" w:rsidRDefault="00ED5C6F">
      <w:pPr>
        <w:pStyle w:val="Heading3"/>
      </w:pPr>
      <w:bookmarkStart w:id="17" w:name="_Toc237512206"/>
      <w:r>
        <w:t>Pengguna Windows (disarankan)</w:t>
      </w:r>
      <w:bookmarkEnd w:id="17"/>
    </w:p>
    <w:p w14:paraId="07D9B700" w14:textId="77777777" w:rsidR="000B4586" w:rsidRDefault="00ED5C6F">
      <w:pPr>
        <w:spacing w:after="80" w:line="283" w:lineRule="auto"/>
        <w:ind w:left="490" w:hanging="288"/>
      </w:pPr>
      <w:r>
        <w:t>•  Windows x64.</w:t>
      </w:r>
    </w:p>
    <w:p w14:paraId="464E1E11" w14:textId="77777777" w:rsidR="000B4586" w:rsidRDefault="00ED5C6F">
      <w:pPr>
        <w:spacing w:after="80" w:line="283" w:lineRule="auto"/>
        <w:ind w:left="490" w:hanging="288"/>
      </w:pPr>
      <w:r>
        <w:t>•  Ruang penyimpanan memadai untuk aplikasi, Chromium, dan data kasus.</w:t>
      </w:r>
    </w:p>
    <w:p w14:paraId="3DE44C51" w14:textId="77777777" w:rsidR="000B4586" w:rsidRDefault="00ED5C6F">
      <w:pPr>
        <w:spacing w:after="80" w:line="283" w:lineRule="auto"/>
        <w:ind w:left="490" w:hanging="288"/>
      </w:pPr>
      <w:r>
        <w:t>•  Browser default untuk membuka UI loopback.</w:t>
      </w:r>
    </w:p>
    <w:p w14:paraId="7A50869B" w14:textId="77777777" w:rsidR="000B4586" w:rsidRDefault="00ED5C6F">
      <w:pPr>
        <w:spacing w:after="80" w:line="283" w:lineRule="auto"/>
        <w:ind w:left="490" w:hanging="288"/>
      </w:pPr>
      <w:r>
        <w:t>•  Tidak memerlukan Python, Node.js, pnpm, uv, atau unduhan browser saat pertama</w:t>
      </w:r>
    </w:p>
    <w:p w14:paraId="7E48D793" w14:textId="77777777" w:rsidR="000B4586" w:rsidRDefault="00ED5C6F">
      <w:r>
        <w:t>dijalankan.</w:t>
      </w:r>
    </w:p>
    <w:p w14:paraId="4B831890" w14:textId="77777777" w:rsidR="000B4586" w:rsidRDefault="00ED5C6F">
      <w:pPr>
        <w:pStyle w:val="Heading3"/>
      </w:pPr>
      <w:bookmarkStart w:id="18" w:name="_Toc237512207"/>
      <w:r>
        <w:t>Instalasi dari source</w:t>
      </w:r>
      <w:bookmarkEnd w:id="18"/>
    </w:p>
    <w:p w14:paraId="7F523762" w14:textId="77777777" w:rsidR="000B4586" w:rsidRDefault="00ED5C6F">
      <w:pPr>
        <w:spacing w:after="80" w:line="283" w:lineRule="auto"/>
        <w:ind w:left="490" w:hanging="288"/>
      </w:pPr>
      <w:r>
        <w:t>•  Python 3.12 atau lebih baru.</w:t>
      </w:r>
    </w:p>
    <w:p w14:paraId="10239A19" w14:textId="77777777" w:rsidR="000B4586" w:rsidRDefault="00ED5C6F">
      <w:pPr>
        <w:spacing w:after="80" w:line="283" w:lineRule="auto"/>
        <w:ind w:left="490" w:hanging="288"/>
      </w:pPr>
      <w:r>
        <w:t>•  Node.js minimal 22.13.0 dan Corepack.</w:t>
      </w:r>
    </w:p>
    <w:p w14:paraId="40DB6F59" w14:textId="77777777" w:rsidR="000B4586" w:rsidRDefault="00ED5C6F">
      <w:pPr>
        <w:spacing w:after="80" w:line="283" w:lineRule="auto"/>
        <w:ind w:left="490" w:hanging="288"/>
      </w:pPr>
      <w:r>
        <w:t>•  pnpm minimal 11.3.0; repositori menetapkan pnpm 11.3.0.</w:t>
      </w:r>
    </w:p>
    <w:p w14:paraId="3D4B8100" w14:textId="77777777" w:rsidR="000B4586" w:rsidRDefault="00ED5C6F">
      <w:pPr>
        <w:spacing w:after="80" w:line="283" w:lineRule="auto"/>
        <w:ind w:left="490" w:hanging="288"/>
      </w:pPr>
      <w:r>
        <w:t xml:space="preserve">•  </w:t>
      </w:r>
      <w:r>
        <w:t>uv dan koneksi hanya untuk instalasi dependensi awal.</w:t>
      </w:r>
    </w:p>
    <w:p w14:paraId="14A0A469" w14:textId="77777777" w:rsidR="000B4586" w:rsidRDefault="00ED5C6F">
      <w:pPr>
        <w:spacing w:after="80" w:line="283" w:lineRule="auto"/>
        <w:ind w:left="490" w:hanging="288"/>
      </w:pPr>
      <w:r>
        <w:t>•  Port loopback 8760 tersedia, atau pilih port lain.</w:t>
      </w:r>
    </w:p>
    <w:p w14:paraId="71D00797" w14:textId="77777777" w:rsidR="000B4586" w:rsidRDefault="00ED5C6F">
      <w:pPr>
        <w:pStyle w:val="Heading2"/>
      </w:pPr>
      <w:bookmarkStart w:id="19" w:name="_Toc237512208"/>
      <w:r>
        <w:lastRenderedPageBreak/>
        <w:t>d.3 Instalasi Windows</w:t>
      </w:r>
      <w:bookmarkEnd w:id="19"/>
    </w:p>
    <w:p w14:paraId="54C01594" w14:textId="77777777" w:rsidR="000B4586" w:rsidRDefault="00ED5C6F">
      <w:pPr>
        <w:pStyle w:val="Heading3"/>
      </w:pPr>
      <w:bookmarkStart w:id="20" w:name="_Toc237512209"/>
      <w:r>
        <w:t>Opsi A — installer per-user</w:t>
      </w:r>
      <w:bookmarkEnd w:id="20"/>
    </w:p>
    <w:p w14:paraId="6808B3FE" w14:textId="77777777" w:rsidR="000B4586" w:rsidRDefault="00ED5C6F">
      <w:pPr>
        <w:spacing w:after="80" w:line="283" w:lineRule="auto"/>
        <w:ind w:left="576" w:hanging="403"/>
      </w:pPr>
      <w:r>
        <w:t xml:space="preserve">1.  Peroleh </w:t>
      </w:r>
      <w:r>
        <w:rPr>
          <w:rFonts w:ascii="Consolas" w:hAnsi="Consolas"/>
          <w:color w:val="1F4D78"/>
          <w:sz w:val="19"/>
        </w:rPr>
        <w:t>HAWK-EYE-Setup-1.0.0-windows-x64.exe</w:t>
      </w:r>
      <w:r>
        <w:t xml:space="preserve"> dari paket/release resmi.</w:t>
      </w:r>
    </w:p>
    <w:p w14:paraId="30EE0053" w14:textId="77777777" w:rsidR="000B4586" w:rsidRDefault="00ED5C6F">
      <w:pPr>
        <w:spacing w:after="80" w:line="283" w:lineRule="auto"/>
        <w:ind w:left="576" w:hanging="403"/>
      </w:pPr>
      <w:r>
        <w:t xml:space="preserve">2.  </w:t>
      </w:r>
      <w:r>
        <w:t>Verifikasi SHA-256 terhadap manifest release sebelum menjalankan file.</w:t>
      </w:r>
    </w:p>
    <w:p w14:paraId="358F3CF4" w14:textId="77777777" w:rsidR="000B4586" w:rsidRDefault="00ED5C6F">
      <w:pPr>
        <w:spacing w:after="80" w:line="283" w:lineRule="auto"/>
        <w:ind w:left="576" w:hanging="403"/>
      </w:pPr>
      <w:r>
        <w:t xml:space="preserve">3.  Jalankan installer. Instalasi berada di </w:t>
      </w:r>
      <w:r>
        <w:rPr>
          <w:rFonts w:ascii="Consolas" w:hAnsi="Consolas"/>
          <w:color w:val="1F4D78"/>
          <w:sz w:val="19"/>
        </w:rPr>
        <w:t>%LOCALAPPDATA%\Programs\HAWK-EYE</w:t>
      </w:r>
    </w:p>
    <w:p w14:paraId="53223D72" w14:textId="77777777" w:rsidR="000B4586" w:rsidRDefault="00ED5C6F">
      <w:r>
        <w:t>dan tidak memerlukan hak administrator.</w:t>
      </w:r>
    </w:p>
    <w:p w14:paraId="639C3254" w14:textId="77777777" w:rsidR="000B4586" w:rsidRDefault="00ED5C6F">
      <w:pPr>
        <w:spacing w:after="80" w:line="283" w:lineRule="auto"/>
        <w:ind w:left="576" w:hanging="403"/>
      </w:pPr>
      <w:r>
        <w:t>4.  Buka HAWK-EYE dari Start Menu atau shortcut yang dipilih.</w:t>
      </w:r>
    </w:p>
    <w:p w14:paraId="7A439A47" w14:textId="77777777" w:rsidR="000B4586" w:rsidRDefault="00ED5C6F">
      <w:pPr>
        <w:spacing w:after="80" w:line="283" w:lineRule="auto"/>
        <w:ind w:left="576" w:hanging="403"/>
      </w:pPr>
      <w:r>
        <w:t xml:space="preserve">5.  Aplikasi menyalakan server pada </w:t>
      </w:r>
      <w:r>
        <w:rPr>
          <w:rFonts w:ascii="Consolas" w:hAnsi="Consolas"/>
          <w:color w:val="1F4D78"/>
          <w:sz w:val="19"/>
        </w:rPr>
        <w:t>127.0.0.1</w:t>
      </w:r>
      <w:r>
        <w:t xml:space="preserve">, memeriksa </w:t>
      </w:r>
      <w:r>
        <w:rPr>
          <w:rFonts w:ascii="Consolas" w:hAnsi="Consolas"/>
          <w:color w:val="1F4D78"/>
          <w:sz w:val="19"/>
        </w:rPr>
        <w:t>/health</w:t>
      </w:r>
      <w:r>
        <w:t>, lalu</w:t>
      </w:r>
    </w:p>
    <w:p w14:paraId="0E8286DD" w14:textId="77777777" w:rsidR="000B4586" w:rsidRDefault="00ED5C6F">
      <w:r>
        <w:t>membuka browser default.</w:t>
      </w:r>
    </w:p>
    <w:p w14:paraId="407C8382" w14:textId="77777777" w:rsidR="000B4586" w:rsidRDefault="00ED5C6F">
      <w:pPr>
        <w:spacing w:after="80" w:line="283" w:lineRule="auto"/>
        <w:ind w:left="576" w:hanging="403"/>
      </w:pPr>
      <w:r>
        <w:t>6.  Gunakan ikon notification area untuk membuka kembali UI, membuka folder</w:t>
      </w:r>
    </w:p>
    <w:p w14:paraId="03CDE70D" w14:textId="77777777" w:rsidR="000B4586" w:rsidRDefault="00ED5C6F">
      <w:r>
        <w:t>data, atau menghentikan aplikasi.</w:t>
      </w:r>
    </w:p>
    <w:p w14:paraId="0D258284" w14:textId="77777777" w:rsidR="000B4586" w:rsidRDefault="00ED5C6F">
      <w:r>
        <w:t>Build saat ini belum ditandatangani secara digital; Windows dapat menampilkan peringatan reputasi SmartScreen. SHA-256 dan provenance build membantu integritas distribusi, tetapi bukan pengganti code signing.</w:t>
      </w:r>
    </w:p>
    <w:p w14:paraId="730CBC8B" w14:textId="77777777" w:rsidR="000B4586" w:rsidRDefault="00ED5C6F">
      <w:pPr>
        <w:pStyle w:val="Heading3"/>
      </w:pPr>
      <w:bookmarkStart w:id="21" w:name="_Toc237512210"/>
      <w:r>
        <w:t>Opsi B — portable ZIP</w:t>
      </w:r>
      <w:bookmarkEnd w:id="21"/>
    </w:p>
    <w:p w14:paraId="4AAA2259" w14:textId="77777777" w:rsidR="000B4586" w:rsidRDefault="00ED5C6F">
      <w:pPr>
        <w:spacing w:after="80" w:line="283" w:lineRule="auto"/>
        <w:ind w:left="576" w:hanging="403"/>
      </w:pPr>
      <w:r>
        <w:t xml:space="preserve">1.  Verifikasi hash </w:t>
      </w:r>
      <w:r>
        <w:rPr>
          <w:rFonts w:ascii="Consolas" w:hAnsi="Consolas"/>
          <w:color w:val="1F4D78"/>
          <w:sz w:val="19"/>
        </w:rPr>
        <w:t>HAWK-EYE-1.0.0-windows-x64-portable.zip</w:t>
      </w:r>
      <w:r>
        <w:t>.</w:t>
      </w:r>
    </w:p>
    <w:p w14:paraId="7BF481ED" w14:textId="77777777" w:rsidR="000B4586" w:rsidRDefault="00ED5C6F">
      <w:pPr>
        <w:spacing w:after="80" w:line="283" w:lineRule="auto"/>
        <w:ind w:left="576" w:hanging="403"/>
      </w:pPr>
      <w:r>
        <w:t>2.  Ekstrak seluruh ZIP ke satu folder lokal.</w:t>
      </w:r>
    </w:p>
    <w:p w14:paraId="6E2959E1" w14:textId="77777777" w:rsidR="000B4586" w:rsidRDefault="00ED5C6F">
      <w:pPr>
        <w:spacing w:after="80" w:line="283" w:lineRule="auto"/>
        <w:ind w:left="576" w:hanging="403"/>
      </w:pPr>
      <w:r>
        <w:t xml:space="preserve">3.  Jalankan </w:t>
      </w:r>
      <w:r>
        <w:rPr>
          <w:rFonts w:ascii="Consolas" w:hAnsi="Consolas"/>
          <w:color w:val="1F4D78"/>
          <w:sz w:val="19"/>
        </w:rPr>
        <w:t>HAWK-EYE.exe</w:t>
      </w:r>
      <w:r>
        <w:t xml:space="preserve"> dari folder hasil ekstraksi.</w:t>
      </w:r>
    </w:p>
    <w:p w14:paraId="436A0573" w14:textId="77777777" w:rsidR="000B4586" w:rsidRDefault="00ED5C6F">
      <w:pPr>
        <w:spacing w:after="80" w:line="283" w:lineRule="auto"/>
        <w:ind w:left="576" w:hanging="403"/>
      </w:pPr>
      <w:r>
        <w:t xml:space="preserve">4.  Jangan memindahkan hanya file </w:t>
      </w:r>
      <w:r>
        <w:rPr>
          <w:rFonts w:ascii="Consolas" w:hAnsi="Consolas"/>
          <w:color w:val="1F4D78"/>
          <w:sz w:val="19"/>
        </w:rPr>
        <w:t>.exe</w:t>
      </w:r>
      <w:r>
        <w:t xml:space="preserve">; folder </w:t>
      </w:r>
      <w:r>
        <w:rPr>
          <w:rFonts w:ascii="Consolas" w:hAnsi="Consolas"/>
          <w:color w:val="1F4D78"/>
          <w:sz w:val="19"/>
        </w:rPr>
        <w:t>_internal</w:t>
      </w:r>
      <w:r>
        <w:t xml:space="preserve"> berisi runtime</w:t>
      </w:r>
    </w:p>
    <w:p w14:paraId="555FD83B" w14:textId="77777777" w:rsidR="000B4586" w:rsidRDefault="00ED5C6F">
      <w:r>
        <w:t>Python, frontend, Chromium, dan library yang diperlukan.</w:t>
      </w:r>
    </w:p>
    <w:p w14:paraId="58F725E6" w14:textId="77777777" w:rsidR="000B4586" w:rsidRDefault="00ED5C6F">
      <w:r>
        <w:t xml:space="preserve">Installer dan portable memakai data yang sama di </w:t>
      </w:r>
      <w:r>
        <w:rPr>
          <w:rFonts w:ascii="Consolas" w:hAnsi="Consolas"/>
          <w:color w:val="1F4D78"/>
          <w:sz w:val="19"/>
        </w:rPr>
        <w:t>%LOCALAPPDATA%\HAWK-EYE</w:t>
      </w:r>
      <w:r>
        <w:t>. Uninstall tidak menghapus data milik pengguna.</w:t>
      </w:r>
    </w:p>
    <w:tbl>
      <w:tblPr>
        <w:tblW w:w="0" w:type="auto"/>
        <w:jc w:val="center"/>
        <w:tblLayout w:type="fixed"/>
        <w:tblLook w:val="04A0" w:firstRow="1" w:lastRow="0" w:firstColumn="1" w:lastColumn="0" w:noHBand="0" w:noVBand="1"/>
      </w:tblPr>
      <w:tblGrid>
        <w:gridCol w:w="9648"/>
      </w:tblGrid>
      <w:tr w:rsidR="000B4586" w14:paraId="703605C1" w14:textId="77777777">
        <w:trPr>
          <w:tblHeader/>
          <w:jc w:val="center"/>
        </w:trPr>
        <w:tc>
          <w:tcPr>
            <w:tcW w:w="9648" w:type="dxa"/>
            <w:shd w:val="clear" w:color="auto" w:fill="EEF3F7"/>
            <w:tcMar>
              <w:top w:w="100" w:type="dxa"/>
              <w:left w:w="150" w:type="dxa"/>
              <w:bottom w:w="100" w:type="dxa"/>
              <w:right w:w="150" w:type="dxa"/>
            </w:tcMar>
          </w:tcPr>
          <w:p w14:paraId="1C75D9EC" w14:textId="77777777" w:rsidR="000B4586" w:rsidRDefault="00ED5C6F">
            <w:pPr>
              <w:spacing w:after="0" w:line="240" w:lineRule="auto"/>
            </w:pPr>
            <w:r>
              <w:rPr>
                <w:rFonts w:ascii="Consolas" w:eastAsia="Consolas" w:hAnsi="Consolas"/>
                <w:color w:val="071724"/>
                <w:sz w:val="16"/>
              </w:rPr>
              <w:t>%LOCALAPPDATA%\HAWK-EYE\</w:t>
            </w:r>
            <w:r>
              <w:rPr>
                <w:rFonts w:ascii="Consolas" w:eastAsia="Consolas" w:hAnsi="Consolas"/>
                <w:color w:val="071724"/>
                <w:sz w:val="16"/>
              </w:rPr>
              <w:br/>
              <w:t>├── Data\</w:t>
            </w:r>
            <w:r>
              <w:rPr>
                <w:rFonts w:ascii="Consolas" w:eastAsia="Consolas" w:hAnsi="Consolas"/>
                <w:color w:val="071724"/>
                <w:sz w:val="16"/>
              </w:rPr>
              <w:br/>
              <w:t>│   ├── cases\</w:t>
            </w:r>
            <w:r>
              <w:rPr>
                <w:rFonts w:ascii="Consolas" w:eastAsia="Consolas" w:hAnsi="Consolas"/>
                <w:color w:val="071724"/>
                <w:sz w:val="16"/>
              </w:rPr>
              <w:br/>
              <w:t>│   ├── comparisons\</w:t>
            </w:r>
            <w:r>
              <w:rPr>
                <w:rFonts w:ascii="Consolas" w:eastAsia="Consolas" w:hAnsi="Consolas"/>
                <w:color w:val="071724"/>
                <w:sz w:val="16"/>
              </w:rPr>
              <w:br/>
              <w:t>│   └── workspace\</w:t>
            </w:r>
            <w:r>
              <w:rPr>
                <w:rFonts w:ascii="Consolas" w:eastAsia="Consolas" w:hAnsi="Consolas"/>
                <w:color w:val="071724"/>
                <w:sz w:val="16"/>
              </w:rPr>
              <w:br/>
              <w:t>├── Logs\hawkeye.log</w:t>
            </w:r>
            <w:r>
              <w:rPr>
                <w:rFonts w:ascii="Consolas" w:eastAsia="Consolas" w:hAnsi="Consolas"/>
                <w:color w:val="071724"/>
                <w:sz w:val="16"/>
              </w:rPr>
              <w:br/>
              <w:t>└── settings.env        (opsional, dibuat pengguna)</w:t>
            </w:r>
          </w:p>
        </w:tc>
      </w:tr>
    </w:tbl>
    <w:p w14:paraId="6387A0D7" w14:textId="77777777" w:rsidR="000B4586" w:rsidRDefault="000B4586">
      <w:pPr>
        <w:spacing w:after="0"/>
      </w:pPr>
    </w:p>
    <w:p w14:paraId="65324F50" w14:textId="77777777" w:rsidR="000B4586" w:rsidRDefault="00ED5C6F">
      <w:r>
        <w:t xml:space="preserve">Backup folder </w:t>
      </w:r>
      <w:r>
        <w:rPr>
          <w:rFonts w:ascii="Consolas" w:hAnsi="Consolas"/>
          <w:color w:val="1F4D78"/>
          <w:sz w:val="19"/>
        </w:rPr>
        <w:t>Data</w:t>
      </w:r>
      <w:r>
        <w:t xml:space="preserve"> untuk mempertahankan artefak kasus, comparison, dan riwayat review SQLite.</w:t>
      </w:r>
    </w:p>
    <w:p w14:paraId="5619AFE4" w14:textId="77777777" w:rsidR="000B4586" w:rsidRDefault="00ED5C6F">
      <w:pPr>
        <w:pStyle w:val="Heading2"/>
      </w:pPr>
      <w:bookmarkStart w:id="22" w:name="_Toc237512211"/>
      <w:r>
        <w:t>d.4 Instalasi dari source</w:t>
      </w:r>
      <w:bookmarkEnd w:id="22"/>
    </w:p>
    <w:p w14:paraId="327D9306" w14:textId="77777777" w:rsidR="000B4586" w:rsidRDefault="00ED5C6F">
      <w:r>
        <w:t>Jalankan dari akar monorepo:</w:t>
      </w:r>
    </w:p>
    <w:tbl>
      <w:tblPr>
        <w:tblW w:w="0" w:type="auto"/>
        <w:jc w:val="center"/>
        <w:tblLayout w:type="fixed"/>
        <w:tblLook w:val="04A0" w:firstRow="1" w:lastRow="0" w:firstColumn="1" w:lastColumn="0" w:noHBand="0" w:noVBand="1"/>
      </w:tblPr>
      <w:tblGrid>
        <w:gridCol w:w="9648"/>
      </w:tblGrid>
      <w:tr w:rsidR="000B4586" w14:paraId="7DF13BE9" w14:textId="77777777">
        <w:trPr>
          <w:tblHeader/>
          <w:jc w:val="center"/>
        </w:trPr>
        <w:tc>
          <w:tcPr>
            <w:tcW w:w="9648" w:type="dxa"/>
            <w:shd w:val="clear" w:color="auto" w:fill="EEF3F7"/>
            <w:tcMar>
              <w:top w:w="100" w:type="dxa"/>
              <w:left w:w="150" w:type="dxa"/>
              <w:bottom w:w="100" w:type="dxa"/>
              <w:right w:w="150" w:type="dxa"/>
            </w:tcMar>
          </w:tcPr>
          <w:p w14:paraId="167E14D0" w14:textId="77777777" w:rsidR="000B4586" w:rsidRDefault="00ED5C6F">
            <w:pPr>
              <w:spacing w:after="0" w:line="240" w:lineRule="auto"/>
            </w:pPr>
            <w:r>
              <w:rPr>
                <w:rFonts w:ascii="Consolas" w:eastAsia="Consolas" w:hAnsi="Consolas"/>
                <w:color w:val="071724"/>
                <w:sz w:val="16"/>
              </w:rPr>
              <w:lastRenderedPageBreak/>
              <w:t>corepack enable</w:t>
            </w:r>
            <w:r>
              <w:rPr>
                <w:rFonts w:ascii="Consolas" w:eastAsia="Consolas" w:hAnsi="Consolas"/>
                <w:color w:val="071724"/>
                <w:sz w:val="16"/>
              </w:rPr>
              <w:br/>
              <w:t>corepack prepare pnpm@11.3.0 --activate</w:t>
            </w:r>
            <w:r>
              <w:rPr>
                <w:rFonts w:ascii="Consolas" w:eastAsia="Consolas" w:hAnsi="Consolas"/>
                <w:color w:val="071724"/>
                <w:sz w:val="16"/>
              </w:rPr>
              <w:br/>
              <w:t>pnpm install --frozen-lockfile</w:t>
            </w:r>
            <w:r>
              <w:rPr>
                <w:rFonts w:ascii="Consolas" w:eastAsia="Consolas" w:hAnsi="Consolas"/>
                <w:color w:val="071724"/>
                <w:sz w:val="16"/>
              </w:rPr>
              <w:br/>
              <w:t>pnpm setup</w:t>
            </w:r>
            <w:r>
              <w:rPr>
                <w:rFonts w:ascii="Consolas" w:eastAsia="Consolas" w:hAnsi="Consolas"/>
                <w:color w:val="071724"/>
                <w:sz w:val="16"/>
              </w:rPr>
              <w:br/>
              <w:t>pnpm start</w:t>
            </w:r>
          </w:p>
        </w:tc>
      </w:tr>
    </w:tbl>
    <w:p w14:paraId="2A945D5F" w14:textId="77777777" w:rsidR="000B4586" w:rsidRDefault="000B4586">
      <w:pPr>
        <w:spacing w:after="0"/>
      </w:pPr>
    </w:p>
    <w:p w14:paraId="18CEC594" w14:textId="77777777" w:rsidR="000B4586" w:rsidRDefault="00ED5C6F">
      <w:r>
        <w:rPr>
          <w:rFonts w:ascii="Consolas" w:hAnsi="Consolas"/>
          <w:color w:val="1F4D78"/>
          <w:sz w:val="19"/>
        </w:rPr>
        <w:t>pnpm setup</w:t>
      </w:r>
      <w:r>
        <w:t xml:space="preserve"> menjalankan </w:t>
      </w:r>
      <w:r>
        <w:rPr>
          <w:rFonts w:ascii="Consolas" w:hAnsi="Consolas"/>
          <w:color w:val="1F4D78"/>
          <w:sz w:val="19"/>
        </w:rPr>
        <w:t>uv sync --locked --extra dev</w:t>
      </w:r>
      <w:r>
        <w:t xml:space="preserve"> dan memasang revisi Chromium yang kompatibel dengan Playwright terkunci. </w:t>
      </w:r>
      <w:r>
        <w:rPr>
          <w:rFonts w:ascii="Consolas" w:hAnsi="Consolas"/>
          <w:color w:val="1F4D78"/>
          <w:sz w:val="19"/>
        </w:rPr>
        <w:t>pnpm start</w:t>
      </w:r>
      <w:r>
        <w:t xml:space="preserve"> membangun UI React ke static bundle backend lalu menjalankan API pada </w:t>
      </w:r>
      <w:r>
        <w:rPr>
          <w:rFonts w:ascii="Consolas" w:hAnsi="Consolas"/>
          <w:color w:val="1F4D78"/>
          <w:sz w:val="19"/>
        </w:rPr>
        <w:t>http://127.0.0.1:8760</w:t>
      </w:r>
      <w:r>
        <w:t>.</w:t>
      </w:r>
    </w:p>
    <w:p w14:paraId="4F7E7DDB" w14:textId="77777777" w:rsidR="000B4586" w:rsidRDefault="00ED5C6F">
      <w:r>
        <w:t>Untuk pengembangan dengan hot reload:</w:t>
      </w:r>
    </w:p>
    <w:tbl>
      <w:tblPr>
        <w:tblW w:w="0" w:type="auto"/>
        <w:jc w:val="center"/>
        <w:tblLayout w:type="fixed"/>
        <w:tblLook w:val="04A0" w:firstRow="1" w:lastRow="0" w:firstColumn="1" w:lastColumn="0" w:noHBand="0" w:noVBand="1"/>
      </w:tblPr>
      <w:tblGrid>
        <w:gridCol w:w="9648"/>
      </w:tblGrid>
      <w:tr w:rsidR="000B4586" w14:paraId="5158229B" w14:textId="77777777">
        <w:trPr>
          <w:tblHeader/>
          <w:jc w:val="center"/>
        </w:trPr>
        <w:tc>
          <w:tcPr>
            <w:tcW w:w="9648" w:type="dxa"/>
            <w:shd w:val="clear" w:color="auto" w:fill="EEF3F7"/>
            <w:tcMar>
              <w:top w:w="100" w:type="dxa"/>
              <w:left w:w="150" w:type="dxa"/>
              <w:bottom w:w="100" w:type="dxa"/>
              <w:right w:w="150" w:type="dxa"/>
            </w:tcMar>
          </w:tcPr>
          <w:p w14:paraId="42AF1226" w14:textId="77777777" w:rsidR="000B4586" w:rsidRDefault="00ED5C6F">
            <w:pPr>
              <w:spacing w:after="0" w:line="240" w:lineRule="auto"/>
            </w:pPr>
            <w:r>
              <w:rPr>
                <w:rFonts w:ascii="Consolas" w:eastAsia="Consolas" w:hAnsi="Consolas"/>
                <w:color w:val="071724"/>
                <w:sz w:val="16"/>
              </w:rPr>
              <w:t>pnpm dev</w:t>
            </w:r>
          </w:p>
        </w:tc>
      </w:tr>
    </w:tbl>
    <w:p w14:paraId="3D34763E" w14:textId="77777777" w:rsidR="000B4586" w:rsidRDefault="000B4586">
      <w:pPr>
        <w:spacing w:after="0"/>
      </w:pPr>
    </w:p>
    <w:p w14:paraId="20A8EB83" w14:textId="77777777" w:rsidR="000B4586" w:rsidRDefault="00ED5C6F">
      <w:r>
        <w:t xml:space="preserve">FastAPI berjalan pada </w:t>
      </w:r>
      <w:r>
        <w:rPr>
          <w:rFonts w:ascii="Consolas" w:hAnsi="Consolas"/>
          <w:color w:val="1F4D78"/>
          <w:sz w:val="19"/>
        </w:rPr>
        <w:t>127.0.0.1:8760</w:t>
      </w:r>
      <w:r>
        <w:t xml:space="preserve">, sedangkan Vite pada </w:t>
      </w:r>
      <w:r>
        <w:rPr>
          <w:rFonts w:ascii="Consolas" w:hAnsi="Consolas"/>
          <w:color w:val="1F4D78"/>
          <w:sz w:val="19"/>
        </w:rPr>
        <w:t>127.0.0.1:5173</w:t>
      </w:r>
      <w:r>
        <w:t xml:space="preserve"> dengan proxy API.</w:t>
      </w:r>
    </w:p>
    <w:p w14:paraId="0B5FC2E8" w14:textId="77777777" w:rsidR="000B4586" w:rsidRDefault="00ED5C6F">
      <w:r>
        <w:t>Untuk menjalankan backend dan bundle yang sudah dibangun secara langsung:</w:t>
      </w:r>
    </w:p>
    <w:tbl>
      <w:tblPr>
        <w:tblW w:w="0" w:type="auto"/>
        <w:jc w:val="center"/>
        <w:tblLayout w:type="fixed"/>
        <w:tblLook w:val="04A0" w:firstRow="1" w:lastRow="0" w:firstColumn="1" w:lastColumn="0" w:noHBand="0" w:noVBand="1"/>
      </w:tblPr>
      <w:tblGrid>
        <w:gridCol w:w="9648"/>
      </w:tblGrid>
      <w:tr w:rsidR="000B4586" w14:paraId="640E6192" w14:textId="77777777">
        <w:trPr>
          <w:tblHeader/>
          <w:jc w:val="center"/>
        </w:trPr>
        <w:tc>
          <w:tcPr>
            <w:tcW w:w="9648" w:type="dxa"/>
            <w:shd w:val="clear" w:color="auto" w:fill="EEF3F7"/>
            <w:tcMar>
              <w:top w:w="100" w:type="dxa"/>
              <w:left w:w="150" w:type="dxa"/>
              <w:bottom w:w="100" w:type="dxa"/>
              <w:right w:w="150" w:type="dxa"/>
            </w:tcMar>
          </w:tcPr>
          <w:p w14:paraId="73C4E83D" w14:textId="77777777" w:rsidR="000B4586" w:rsidRDefault="00ED5C6F">
            <w:pPr>
              <w:spacing w:after="0" w:line="240" w:lineRule="auto"/>
            </w:pPr>
            <w:r>
              <w:rPr>
                <w:rFonts w:ascii="Consolas" w:eastAsia="Consolas" w:hAnsi="Consolas"/>
                <w:color w:val="071724"/>
                <w:sz w:val="16"/>
              </w:rPr>
              <w:t>uv run hawkeye app --data data --port 8760</w:t>
            </w:r>
          </w:p>
        </w:tc>
      </w:tr>
    </w:tbl>
    <w:p w14:paraId="16C21028" w14:textId="77777777" w:rsidR="000B4586" w:rsidRDefault="000B4586">
      <w:pPr>
        <w:spacing w:after="0"/>
      </w:pPr>
    </w:p>
    <w:p w14:paraId="2DF29A83" w14:textId="77777777" w:rsidR="000B4586" w:rsidRDefault="00ED5C6F">
      <w:pPr>
        <w:pStyle w:val="Heading2"/>
      </w:pPr>
      <w:bookmarkStart w:id="23" w:name="_Toc237512212"/>
      <w:r>
        <w:t>d.5 Instalasi Docker alternatif</w:t>
      </w:r>
      <w:bookmarkEnd w:id="23"/>
    </w:p>
    <w:tbl>
      <w:tblPr>
        <w:tblW w:w="0" w:type="auto"/>
        <w:jc w:val="center"/>
        <w:tblLayout w:type="fixed"/>
        <w:tblLook w:val="04A0" w:firstRow="1" w:lastRow="0" w:firstColumn="1" w:lastColumn="0" w:noHBand="0" w:noVBand="1"/>
      </w:tblPr>
      <w:tblGrid>
        <w:gridCol w:w="9648"/>
      </w:tblGrid>
      <w:tr w:rsidR="000B4586" w14:paraId="58A75CB1" w14:textId="77777777">
        <w:trPr>
          <w:tblHeader/>
          <w:jc w:val="center"/>
        </w:trPr>
        <w:tc>
          <w:tcPr>
            <w:tcW w:w="9648" w:type="dxa"/>
            <w:shd w:val="clear" w:color="auto" w:fill="EEF3F7"/>
            <w:tcMar>
              <w:top w:w="100" w:type="dxa"/>
              <w:left w:w="150" w:type="dxa"/>
              <w:bottom w:w="100" w:type="dxa"/>
              <w:right w:w="150" w:type="dxa"/>
            </w:tcMar>
          </w:tcPr>
          <w:p w14:paraId="4F1E4E1C" w14:textId="77777777" w:rsidR="000B4586" w:rsidRDefault="00ED5C6F">
            <w:pPr>
              <w:spacing w:after="0" w:line="240" w:lineRule="auto"/>
            </w:pPr>
            <w:r>
              <w:rPr>
                <w:rFonts w:ascii="Consolas" w:eastAsia="Consolas" w:hAnsi="Consolas"/>
                <w:color w:val="071724"/>
                <w:sz w:val="16"/>
              </w:rPr>
              <w:t>docker compose up -d --build</w:t>
            </w:r>
          </w:p>
        </w:tc>
      </w:tr>
    </w:tbl>
    <w:p w14:paraId="279BC7F2" w14:textId="77777777" w:rsidR="000B4586" w:rsidRDefault="000B4586">
      <w:pPr>
        <w:spacing w:after="0"/>
      </w:pPr>
    </w:p>
    <w:p w14:paraId="1E5259FF" w14:textId="77777777" w:rsidR="000B4586" w:rsidRDefault="00ED5C6F">
      <w:r>
        <w:t xml:space="preserve">Buka </w:t>
      </w:r>
      <w:r>
        <w:rPr>
          <w:rFonts w:ascii="Consolas" w:hAnsi="Consolas"/>
          <w:color w:val="1F4D78"/>
          <w:sz w:val="19"/>
        </w:rPr>
        <w:t>http://127.0.0.1:8760</w:t>
      </w:r>
      <w:r>
        <w:t xml:space="preserve">. Data persisten berada di </w:t>
      </w:r>
      <w:r>
        <w:rPr>
          <w:rFonts w:ascii="Consolas" w:hAnsi="Consolas"/>
          <w:color w:val="1F4D78"/>
          <w:sz w:val="19"/>
        </w:rPr>
        <w:t>./data</w:t>
      </w:r>
      <w:r>
        <w:t>. Hentikan layanan dengan:</w:t>
      </w:r>
    </w:p>
    <w:tbl>
      <w:tblPr>
        <w:tblW w:w="0" w:type="auto"/>
        <w:jc w:val="center"/>
        <w:tblLayout w:type="fixed"/>
        <w:tblLook w:val="04A0" w:firstRow="1" w:lastRow="0" w:firstColumn="1" w:lastColumn="0" w:noHBand="0" w:noVBand="1"/>
      </w:tblPr>
      <w:tblGrid>
        <w:gridCol w:w="9648"/>
      </w:tblGrid>
      <w:tr w:rsidR="000B4586" w14:paraId="0CAECCF4" w14:textId="77777777">
        <w:trPr>
          <w:tblHeader/>
          <w:jc w:val="center"/>
        </w:trPr>
        <w:tc>
          <w:tcPr>
            <w:tcW w:w="9648" w:type="dxa"/>
            <w:shd w:val="clear" w:color="auto" w:fill="EEF3F7"/>
            <w:tcMar>
              <w:top w:w="100" w:type="dxa"/>
              <w:left w:w="150" w:type="dxa"/>
              <w:bottom w:w="100" w:type="dxa"/>
              <w:right w:w="150" w:type="dxa"/>
            </w:tcMar>
          </w:tcPr>
          <w:p w14:paraId="58533F43" w14:textId="77777777" w:rsidR="000B4586" w:rsidRDefault="00ED5C6F">
            <w:pPr>
              <w:spacing w:after="0" w:line="240" w:lineRule="auto"/>
            </w:pPr>
            <w:r>
              <w:rPr>
                <w:rFonts w:ascii="Consolas" w:eastAsia="Consolas" w:hAnsi="Consolas"/>
                <w:color w:val="071724"/>
                <w:sz w:val="16"/>
              </w:rPr>
              <w:t>docker compose down</w:t>
            </w:r>
          </w:p>
        </w:tc>
      </w:tr>
    </w:tbl>
    <w:p w14:paraId="28F9576D" w14:textId="77777777" w:rsidR="000B4586" w:rsidRDefault="000B4586">
      <w:pPr>
        <w:spacing w:after="0"/>
      </w:pPr>
    </w:p>
    <w:p w14:paraId="009BBF94" w14:textId="77777777" w:rsidR="000B4586" w:rsidRDefault="00ED5C6F">
      <w:r>
        <w:t>Compose tetap mempublikasikan port ke host loopback. Container bukan otoritas untuk menjadikan aplikasi layanan publik.</w:t>
      </w:r>
    </w:p>
    <w:p w14:paraId="72112F1C" w14:textId="77777777" w:rsidR="000B4586" w:rsidRDefault="00ED5C6F">
      <w:pPr>
        <w:pStyle w:val="Heading2"/>
      </w:pPr>
      <w:bookmarkStart w:id="24" w:name="_Toc237512213"/>
      <w:r>
        <w:t>d.6 Penggunaan dasar melalui UI</w:t>
      </w:r>
      <w:bookmarkEnd w:id="24"/>
    </w:p>
    <w:p w14:paraId="184934AB" w14:textId="77777777" w:rsidR="000B4586" w:rsidRDefault="00ED5C6F">
      <w:pPr>
        <w:pStyle w:val="Heading3"/>
      </w:pPr>
      <w:bookmarkStart w:id="25" w:name="_Toc237512214"/>
      <w:r>
        <w:t>Langkah 1 — membuka aplikasi</w:t>
      </w:r>
      <w:bookmarkEnd w:id="25"/>
    </w:p>
    <w:p w14:paraId="4B764DED" w14:textId="77777777" w:rsidR="000B4586" w:rsidRDefault="00ED5C6F">
      <w:r>
        <w:t>Pastikan header HAWK-EYE, banner, formulir “Tangkap jejak bukti publik”, serta daftar kasus tampil. Gunakan tombol EN/ID untuk bahasa presentasi. Pergantian bahasa tidak mengubah data yang tersimpan.</w:t>
      </w:r>
    </w:p>
    <w:p w14:paraId="149853B8" w14:textId="77777777" w:rsidR="000B4586" w:rsidRDefault="00ED5C6F">
      <w:pPr>
        <w:pStyle w:val="Heading3"/>
      </w:pPr>
      <w:bookmarkStart w:id="26" w:name="_Toc237512215"/>
      <w:r>
        <w:t>Langkah 2 — memulai investigasi</w:t>
      </w:r>
      <w:bookmarkEnd w:id="26"/>
    </w:p>
    <w:p w14:paraId="32D06C6C" w14:textId="77777777" w:rsidR="000B4586" w:rsidRDefault="00ED5C6F">
      <w:pPr>
        <w:spacing w:after="80" w:line="283" w:lineRule="auto"/>
        <w:ind w:left="576" w:hanging="403"/>
      </w:pPr>
      <w:r>
        <w:t>1.  Masukkan satu URL HTTP(S) publik pada field URL awal.</w:t>
      </w:r>
    </w:p>
    <w:p w14:paraId="00DC3604" w14:textId="77777777" w:rsidR="000B4586" w:rsidRDefault="00ED5C6F">
      <w:pPr>
        <w:spacing w:after="80" w:line="283" w:lineRule="auto"/>
        <w:ind w:left="576" w:hanging="403"/>
      </w:pPr>
      <w:r>
        <w:t>2.  Isi nama investigasi jika diperlukan.</w:t>
      </w:r>
    </w:p>
    <w:p w14:paraId="1B10F592" w14:textId="77777777" w:rsidR="000B4586" w:rsidRDefault="00ED5C6F">
      <w:pPr>
        <w:spacing w:after="80" w:line="283" w:lineRule="auto"/>
        <w:ind w:left="576" w:hanging="403"/>
      </w:pPr>
      <w:r>
        <w:t>3.  Baca batas public read-only pada formulir.</w:t>
      </w:r>
    </w:p>
    <w:p w14:paraId="74A9ABC4" w14:textId="77777777" w:rsidR="000B4586" w:rsidRDefault="00ED5C6F">
      <w:pPr>
        <w:spacing w:after="80" w:line="283" w:lineRule="auto"/>
        <w:ind w:left="576" w:hanging="403"/>
      </w:pPr>
      <w:r>
        <w:t xml:space="preserve">4.  Tekan </w:t>
      </w:r>
      <w:r>
        <w:rPr>
          <w:b/>
        </w:rPr>
        <w:t>Mulai investigasi</w:t>
      </w:r>
      <w:r>
        <w:t>.</w:t>
      </w:r>
    </w:p>
    <w:p w14:paraId="2C2F7FB8" w14:textId="77777777" w:rsidR="000B4586" w:rsidRDefault="00ED5C6F">
      <w:pPr>
        <w:spacing w:after="80" w:line="283" w:lineRule="auto"/>
        <w:ind w:left="576" w:hanging="403"/>
      </w:pPr>
      <w:r>
        <w:t>5.  Halaman scan menampilkan stage aktual, elapsed time, activity stream, dan</w:t>
      </w:r>
    </w:p>
    <w:p w14:paraId="35437B4E" w14:textId="77777777" w:rsidR="000B4586" w:rsidRDefault="00ED5C6F">
      <w:r>
        <w:lastRenderedPageBreak/>
        <w:t>preview hanya setelah frame tersimpan. UI tidak menampilkan persentase palsu.</w:t>
      </w:r>
    </w:p>
    <w:p w14:paraId="78DE216B" w14:textId="77777777" w:rsidR="000B4586" w:rsidRDefault="00ED5C6F">
      <w:r>
        <w:t>Jika browser mencapai hard boundary, halaman menampilkan stop reason dan tidak membuat screenshot atau status completion palsu.</w:t>
      </w:r>
    </w:p>
    <w:p w14:paraId="7CB50E03" w14:textId="77777777" w:rsidR="000B4586" w:rsidRDefault="00ED5C6F">
      <w:pPr>
        <w:pStyle w:val="Heading3"/>
      </w:pPr>
      <w:bookmarkStart w:id="27" w:name="_Toc237512216"/>
      <w:r>
        <w:t>Langkah 3 — membaca workspace</w:t>
      </w:r>
      <w:bookmarkEnd w:id="27"/>
    </w:p>
    <w:p w14:paraId="48E78AF1" w14:textId="77777777" w:rsidR="000B4586" w:rsidRDefault="00ED5C6F">
      <w:r>
        <w:t>Workspace terdiri dari tiga area:</w:t>
      </w:r>
    </w:p>
    <w:p w14:paraId="75CA1125" w14:textId="77777777" w:rsidR="000B4586" w:rsidRDefault="00ED5C6F">
      <w:pPr>
        <w:spacing w:after="80" w:line="283" w:lineRule="auto"/>
        <w:ind w:left="490" w:hanging="288"/>
      </w:pPr>
      <w:r>
        <w:t xml:space="preserve">•  </w:t>
      </w:r>
      <w:r>
        <w:rPr>
          <w:b/>
        </w:rPr>
        <w:t>Ringkasan kasus (kiri):</w:t>
      </w:r>
      <w:r>
        <w:t xml:space="preserve"> halaman tersimpan, observasi, lead, aksi agent,</w:t>
      </w:r>
    </w:p>
    <w:p w14:paraId="6400B139" w14:textId="77777777" w:rsidR="000B4586" w:rsidRDefault="00ED5C6F">
      <w:r>
        <w:t>indikator, batas interpretasi, dan filter kategori.</w:t>
      </w:r>
    </w:p>
    <w:p w14:paraId="099BD06C" w14:textId="77777777" w:rsidR="000B4586" w:rsidRDefault="00ED5C6F">
      <w:pPr>
        <w:spacing w:after="80" w:line="283" w:lineRule="auto"/>
        <w:ind w:left="490" w:hanging="288"/>
      </w:pPr>
      <w:r>
        <w:t xml:space="preserve">•  </w:t>
      </w:r>
      <w:r>
        <w:rPr>
          <w:b/>
        </w:rPr>
        <w:t>Graf bukti (tengah):</w:t>
      </w:r>
      <w:r>
        <w:t xml:space="preserve"> node situs awal, halaman, kontak, brand diklaim,</w:t>
      </w:r>
    </w:p>
    <w:p w14:paraId="39976440" w14:textId="77777777" w:rsidR="000B4586" w:rsidRDefault="00ED5C6F">
      <w:r>
        <w:t>pembayaran, promo, tujuan, kandidat, assertion, dan review. Toolbar menyediakan lens Bukti/Navigasi/Tinjau, zoom, fit, pencarian, minimap, focus, dan replay.</w:t>
      </w:r>
    </w:p>
    <w:p w14:paraId="7FEDBABF" w14:textId="77777777" w:rsidR="000B4586" w:rsidRDefault="00ED5C6F">
      <w:pPr>
        <w:spacing w:after="80" w:line="283" w:lineRule="auto"/>
        <w:ind w:left="490" w:hanging="288"/>
      </w:pPr>
      <w:r>
        <w:t xml:space="preserve">•  </w:t>
      </w:r>
      <w:r>
        <w:rPr>
          <w:b/>
        </w:rPr>
        <w:t>Inspector (kanan):</w:t>
      </w:r>
      <w:r>
        <w:t xml:space="preserve"> tab Ringkas, Bukti, Arsip, dan Teknis. Panel menampilkan</w:t>
      </w:r>
    </w:p>
    <w:p w14:paraId="5E2226DF" w14:textId="77777777" w:rsidR="000B4586" w:rsidRDefault="00ED5C6F">
      <w:r>
        <w:t>sumber, klaim, event, artifact link, limitation, serta review append-only.</w:t>
      </w:r>
    </w:p>
    <w:p w14:paraId="5F3A3205" w14:textId="77777777" w:rsidR="000B4586" w:rsidRDefault="00ED5C6F">
      <w:r>
        <w:t>Timeline di bawah graf menampilkan event aktual. Memilih event memfokuskan proyeksi dan dapat menampilkan payload persisted event di inspector.</w:t>
      </w:r>
    </w:p>
    <w:p w14:paraId="569DD111" w14:textId="77777777" w:rsidR="000B4586" w:rsidRDefault="00ED5C6F">
      <w:pPr>
        <w:pStyle w:val="Heading3"/>
      </w:pPr>
      <w:bookmarkStart w:id="28" w:name="_Toc237512217"/>
      <w:r>
        <w:t>Langkah 4 — menilai lead dan assertion</w:t>
      </w:r>
      <w:bookmarkEnd w:id="28"/>
    </w:p>
    <w:p w14:paraId="7F6A5E8D" w14:textId="77777777" w:rsidR="000B4586" w:rsidRDefault="00ED5C6F">
      <w:r>
        <w:t>Kandidat tidak sama dengan mirror atau operator yang telah dikonfirmasi. Baca halaman sumber, observation, relation, artifact, limitation, dan chronology. Jika mode live menunggu persetujuan, koleksi satu halaman kandidat hanya boleh dijalankan setelah approval eksplisit.</w:t>
      </w:r>
    </w:p>
    <w:p w14:paraId="2EBA3E36" w14:textId="77777777" w:rsidR="000B4586" w:rsidRDefault="00ED5C6F">
      <w:r>
        <w:t>Pada assertion yang memerlukan review, isi:</w:t>
      </w:r>
    </w:p>
    <w:p w14:paraId="39F1622D" w14:textId="77777777" w:rsidR="000B4586" w:rsidRDefault="00ED5C6F">
      <w:pPr>
        <w:spacing w:after="80" w:line="283" w:lineRule="auto"/>
        <w:ind w:left="490" w:hanging="288"/>
      </w:pPr>
      <w:r>
        <w:t>•  label reviewer;</w:t>
      </w:r>
    </w:p>
    <w:p w14:paraId="7C5039E7" w14:textId="77777777" w:rsidR="000B4586" w:rsidRDefault="00ED5C6F">
      <w:pPr>
        <w:spacing w:after="80" w:line="283" w:lineRule="auto"/>
        <w:ind w:left="490" w:hanging="288"/>
      </w:pPr>
      <w:r>
        <w:t xml:space="preserve">•  keputusan </w:t>
      </w:r>
      <w:r>
        <w:rPr>
          <w:rFonts w:ascii="Consolas" w:hAnsi="Consolas"/>
          <w:color w:val="1F4D78"/>
          <w:sz w:val="19"/>
        </w:rPr>
        <w:t>verified</w:t>
      </w:r>
      <w:r>
        <w:t xml:space="preserve">, </w:t>
      </w:r>
      <w:r>
        <w:rPr>
          <w:rFonts w:ascii="Consolas" w:hAnsi="Consolas"/>
          <w:color w:val="1F4D78"/>
          <w:sz w:val="19"/>
        </w:rPr>
        <w:t>rejected</w:t>
      </w:r>
      <w:r>
        <w:t xml:space="preserve">, </w:t>
      </w:r>
      <w:r>
        <w:rPr>
          <w:rFonts w:ascii="Consolas" w:hAnsi="Consolas"/>
          <w:color w:val="1F4D78"/>
          <w:sz w:val="19"/>
        </w:rPr>
        <w:t>needs_more_evidence</w:t>
      </w:r>
      <w:r>
        <w:t xml:space="preserve">, </w:t>
      </w:r>
      <w:r>
        <w:rPr>
          <w:rFonts w:ascii="Consolas" w:hAnsi="Consolas"/>
          <w:color w:val="1F4D78"/>
          <w:sz w:val="19"/>
        </w:rPr>
        <w:t>duplicate</w:t>
      </w:r>
      <w:r>
        <w:t>, atau</w:t>
      </w:r>
    </w:p>
    <w:p w14:paraId="2CCA3FCA" w14:textId="77777777" w:rsidR="000B4586" w:rsidRDefault="00ED5C6F">
      <w:r>
        <w:rPr>
          <w:rFonts w:ascii="Consolas" w:hAnsi="Consolas"/>
          <w:color w:val="1F4D78"/>
          <w:sz w:val="19"/>
        </w:rPr>
        <w:t>uncertain</w:t>
      </w:r>
      <w:r>
        <w:t>;</w:t>
      </w:r>
    </w:p>
    <w:p w14:paraId="65FDFF5F" w14:textId="77777777" w:rsidR="000B4586" w:rsidRDefault="00ED5C6F">
      <w:pPr>
        <w:spacing w:after="80" w:line="283" w:lineRule="auto"/>
        <w:ind w:left="490" w:hanging="288"/>
      </w:pPr>
      <w:r>
        <w:t>•  alasan yang terikat bukti.</w:t>
      </w:r>
    </w:p>
    <w:p w14:paraId="5C3ADB4B" w14:textId="77777777" w:rsidR="000B4586" w:rsidRDefault="00ED5C6F">
      <w:r>
        <w:t>Menekan append review menambah versi keputusan. Keputusan lama tetap ada.</w:t>
      </w:r>
    </w:p>
    <w:p w14:paraId="58FBA8C8" w14:textId="77777777" w:rsidR="000B4586" w:rsidRDefault="00ED5C6F">
      <w:pPr>
        <w:pStyle w:val="Heading3"/>
      </w:pPr>
      <w:bookmarkStart w:id="29" w:name="_Toc237512218"/>
      <w:r>
        <w:t>Langkah 5 — ringkasan dan ekspor</w:t>
      </w:r>
      <w:bookmarkEnd w:id="29"/>
    </w:p>
    <w:p w14:paraId="4986E702" w14:textId="77777777" w:rsidR="000B4586" w:rsidRDefault="00ED5C6F">
      <w:r>
        <w:t xml:space="preserve">Tekan </w:t>
      </w:r>
      <w:r>
        <w:rPr>
          <w:b/>
        </w:rPr>
        <w:t>Lihat ringkasan</w:t>
      </w:r>
      <w:r>
        <w:t>. Halaman menampilkan jumlah halaman, observasi, kandidat, pending review, indikator, scope/limitations, event chronology, dan artefak. Tersedia:</w:t>
      </w:r>
    </w:p>
    <w:p w14:paraId="57591636" w14:textId="77777777" w:rsidR="000B4586" w:rsidRDefault="00ED5C6F">
      <w:pPr>
        <w:spacing w:after="80" w:line="283" w:lineRule="auto"/>
        <w:ind w:left="490" w:hanging="288"/>
      </w:pPr>
      <w:r>
        <w:t>•  Markdown untuk laporan yang mudah dibaca;</w:t>
      </w:r>
    </w:p>
    <w:p w14:paraId="0FB5F155" w14:textId="77777777" w:rsidR="000B4586" w:rsidRDefault="00ED5C6F">
      <w:pPr>
        <w:spacing w:after="80" w:line="283" w:lineRule="auto"/>
        <w:ind w:left="490" w:hanging="288"/>
      </w:pPr>
      <w:r>
        <w:t xml:space="preserve">•  </w:t>
      </w:r>
      <w:r>
        <w:t>JSON untuk struktur kasus yang dapat diproses mesin;</w:t>
      </w:r>
    </w:p>
    <w:p w14:paraId="51F809F1" w14:textId="77777777" w:rsidR="000B4586" w:rsidRDefault="00ED5C6F">
      <w:pPr>
        <w:spacing w:after="80" w:line="283" w:lineRule="auto"/>
        <w:ind w:left="490" w:hanging="288"/>
      </w:pPr>
      <w:r>
        <w:t>•  ZIP case archive untuk handoff artefak;</w:t>
      </w:r>
    </w:p>
    <w:p w14:paraId="33A24801" w14:textId="77777777" w:rsidR="000B4586" w:rsidRDefault="00ED5C6F">
      <w:pPr>
        <w:spacing w:after="80" w:line="283" w:lineRule="auto"/>
        <w:ind w:left="490" w:hanging="288"/>
      </w:pPr>
      <w:r>
        <w:t>•  print summary melalui dialog cetak browser.</w:t>
      </w:r>
    </w:p>
    <w:p w14:paraId="73B125F4" w14:textId="77777777" w:rsidR="000B4586" w:rsidRDefault="00ED5C6F">
      <w:r>
        <w:t>Ekspor adalah proyeksi kasus tersimpan dan tidak menjadi kesimpulan legal.</w:t>
      </w:r>
    </w:p>
    <w:p w14:paraId="6E09E871" w14:textId="77777777" w:rsidR="000B4586" w:rsidRDefault="00ED5C6F">
      <w:pPr>
        <w:pStyle w:val="Heading2"/>
      </w:pPr>
      <w:bookmarkStart w:id="30" w:name="_Toc237512219"/>
      <w:r>
        <w:lastRenderedPageBreak/>
        <w:t>d.7 Perintah CLI penting</w:t>
      </w:r>
      <w:bookmarkEnd w:id="30"/>
    </w:p>
    <w:tbl>
      <w:tblPr>
        <w:tblW w:w="0" w:type="auto"/>
        <w:jc w:val="center"/>
        <w:tblLayout w:type="fixed"/>
        <w:tblLook w:val="04A0" w:firstRow="1" w:lastRow="0" w:firstColumn="1" w:lastColumn="0" w:noHBand="0" w:noVBand="1"/>
      </w:tblPr>
      <w:tblGrid>
        <w:gridCol w:w="9648"/>
      </w:tblGrid>
      <w:tr w:rsidR="000B4586" w14:paraId="2FF63E9C" w14:textId="77777777">
        <w:trPr>
          <w:tblHeader/>
          <w:jc w:val="center"/>
        </w:trPr>
        <w:tc>
          <w:tcPr>
            <w:tcW w:w="9648" w:type="dxa"/>
            <w:shd w:val="clear" w:color="auto" w:fill="EEF3F7"/>
            <w:tcMar>
              <w:top w:w="100" w:type="dxa"/>
              <w:left w:w="150" w:type="dxa"/>
              <w:bottom w:w="100" w:type="dxa"/>
              <w:right w:w="150" w:type="dxa"/>
            </w:tcMar>
          </w:tcPr>
          <w:p w14:paraId="0D2718FC" w14:textId="77777777" w:rsidR="000B4586" w:rsidRDefault="00ED5C6F">
            <w:pPr>
              <w:spacing w:after="0" w:line="240" w:lineRule="auto"/>
            </w:pPr>
            <w:r>
              <w:rPr>
                <w:rFonts w:ascii="Consolas" w:eastAsia="Consolas" w:hAnsi="Consolas"/>
                <w:color w:val="071724"/>
                <w:sz w:val="16"/>
              </w:rPr>
              <w:t># Membuat demo sanitasi tanpa URL publik</w:t>
            </w:r>
            <w:r>
              <w:rPr>
                <w:rFonts w:ascii="Consolas" w:eastAsia="Consolas" w:hAnsi="Consolas"/>
                <w:color w:val="071724"/>
                <w:sz w:val="16"/>
              </w:rPr>
              <w:br/>
              <w:t>uv run hawkeye demo --output verification-output\demo</w:t>
            </w:r>
            <w:r>
              <w:rPr>
                <w:rFonts w:ascii="Consolas" w:eastAsia="Consolas" w:hAnsi="Consolas"/>
                <w:color w:val="071724"/>
                <w:sz w:val="16"/>
              </w:rPr>
              <w:br/>
            </w:r>
            <w:r>
              <w:rPr>
                <w:rFonts w:ascii="Consolas" w:eastAsia="Consolas" w:hAnsi="Consolas"/>
                <w:color w:val="071724"/>
                <w:sz w:val="16"/>
              </w:rPr>
              <w:br/>
              <w:t># Menjalankan UI pada data demo</w:t>
            </w:r>
            <w:r>
              <w:rPr>
                <w:rFonts w:ascii="Consolas" w:eastAsia="Consolas" w:hAnsi="Consolas"/>
                <w:color w:val="071724"/>
                <w:sz w:val="16"/>
              </w:rPr>
              <w:br/>
              <w:t>uv run hawkeye app --data verification-output\demo --port 8760</w:t>
            </w:r>
            <w:r>
              <w:rPr>
                <w:rFonts w:ascii="Consolas" w:eastAsia="Consolas" w:hAnsi="Consolas"/>
                <w:color w:val="071724"/>
                <w:sz w:val="16"/>
              </w:rPr>
              <w:br/>
            </w:r>
            <w:r>
              <w:rPr>
                <w:rFonts w:ascii="Consolas" w:eastAsia="Consolas" w:hAnsi="Consolas"/>
                <w:color w:val="071724"/>
                <w:sz w:val="16"/>
              </w:rPr>
              <w:br/>
              <w:t># Benchmark fixture deterministik</w:t>
            </w:r>
            <w:r>
              <w:rPr>
                <w:rFonts w:ascii="Consolas" w:eastAsia="Consolas" w:hAnsi="Consolas"/>
                <w:color w:val="071724"/>
                <w:sz w:val="16"/>
              </w:rPr>
              <w:br/>
              <w:t>uv run hawkeye benchmark --output verification-output\benchmark --agent-attempts 3</w:t>
            </w:r>
            <w:r>
              <w:rPr>
                <w:rFonts w:ascii="Consolas" w:eastAsia="Consolas" w:hAnsi="Consolas"/>
                <w:color w:val="071724"/>
                <w:sz w:val="16"/>
              </w:rPr>
              <w:br/>
            </w:r>
            <w:r>
              <w:rPr>
                <w:rFonts w:ascii="Consolas" w:eastAsia="Consolas" w:hAnsi="Consolas"/>
                <w:color w:val="071724"/>
                <w:sz w:val="16"/>
              </w:rPr>
              <w:br/>
              <w:t># Koleksi URL publik secara opt-in</w:t>
            </w:r>
            <w:r>
              <w:rPr>
                <w:rFonts w:ascii="Consolas" w:eastAsia="Consolas" w:hAnsi="Consolas"/>
                <w:color w:val="071724"/>
                <w:sz w:val="16"/>
              </w:rPr>
              <w:br/>
              <w:t>uv run hawkeye collect https://example.com --output data\cases</w:t>
            </w:r>
            <w:r>
              <w:rPr>
                <w:rFonts w:ascii="Consolas" w:eastAsia="Consolas" w:hAnsi="Consolas"/>
                <w:color w:val="071724"/>
                <w:sz w:val="16"/>
              </w:rPr>
              <w:br/>
            </w:r>
            <w:r>
              <w:rPr>
                <w:rFonts w:ascii="Consolas" w:eastAsia="Consolas" w:hAnsi="Consolas"/>
                <w:color w:val="071724"/>
                <w:sz w:val="16"/>
              </w:rPr>
              <w:br/>
              <w:t># Handshake model eksplisit; membuka UI tidak melakukan probe</w:t>
            </w:r>
            <w:r>
              <w:rPr>
                <w:rFonts w:ascii="Consolas" w:eastAsia="Consolas" w:hAnsi="Consolas"/>
                <w:color w:val="071724"/>
                <w:sz w:val="16"/>
              </w:rPr>
              <w:br/>
              <w:t>uv run hawkeye llm-probe --output verification-output\llm-capabilities.json</w:t>
            </w:r>
          </w:p>
        </w:tc>
      </w:tr>
    </w:tbl>
    <w:p w14:paraId="14CCAFF4" w14:textId="77777777" w:rsidR="000B4586" w:rsidRDefault="000B4586">
      <w:pPr>
        <w:spacing w:after="0"/>
      </w:pPr>
    </w:p>
    <w:p w14:paraId="0B86EFD9" w14:textId="77777777" w:rsidR="000B4586" w:rsidRDefault="00ED5C6F">
      <w:r>
        <w:t>Live URL bukan fixture unit test. Simpan hasil live pada penyimpanan lokal yang diabaikan Git dan perlakukan sebagai observasi yang dipengaruhi waktu, lokasi, VPN, challenge, dan session.</w:t>
      </w:r>
    </w:p>
    <w:p w14:paraId="52AC00E4" w14:textId="77777777" w:rsidR="000B4586" w:rsidRDefault="00ED5C6F">
      <w:pPr>
        <w:pStyle w:val="Heading2"/>
      </w:pPr>
      <w:bookmarkStart w:id="31" w:name="_Toc237512220"/>
      <w:r>
        <w:t>d.8 Konfigurasi model opsional</w:t>
      </w:r>
      <w:bookmarkEnd w:id="31"/>
    </w:p>
    <w:p w14:paraId="2BAB1959" w14:textId="77777777" w:rsidR="000B4586" w:rsidRDefault="00ED5C6F">
      <w:r>
        <w:t xml:space="preserve">HAWK-EYE berfungsi tanpa model melalui deterministic fallback. Untuk provider OpenAI-compatible, buat file </w:t>
      </w:r>
      <w:r>
        <w:rPr>
          <w:rFonts w:ascii="Consolas" w:hAnsi="Consolas"/>
          <w:color w:val="1F4D78"/>
          <w:sz w:val="19"/>
        </w:rPr>
        <w:t>.env</w:t>
      </w:r>
      <w:r>
        <w:t xml:space="preserve"> yang diabaikan Git (source) atau </w:t>
      </w:r>
      <w:r>
        <w:rPr>
          <w:rFonts w:ascii="Consolas" w:hAnsi="Consolas"/>
          <w:color w:val="1F4D78"/>
          <w:sz w:val="19"/>
        </w:rPr>
        <w:t>%LOCALAPPDATA%\HAWK-EYE\settings.env</w:t>
      </w:r>
      <w:r>
        <w:t xml:space="preserve"> (desktop):</w:t>
      </w:r>
    </w:p>
    <w:tbl>
      <w:tblPr>
        <w:tblW w:w="0" w:type="auto"/>
        <w:jc w:val="center"/>
        <w:tblLayout w:type="fixed"/>
        <w:tblLook w:val="04A0" w:firstRow="1" w:lastRow="0" w:firstColumn="1" w:lastColumn="0" w:noHBand="0" w:noVBand="1"/>
      </w:tblPr>
      <w:tblGrid>
        <w:gridCol w:w="9648"/>
      </w:tblGrid>
      <w:tr w:rsidR="000B4586" w14:paraId="180C9FF6" w14:textId="77777777">
        <w:trPr>
          <w:tblHeader/>
          <w:jc w:val="center"/>
        </w:trPr>
        <w:tc>
          <w:tcPr>
            <w:tcW w:w="9648" w:type="dxa"/>
            <w:shd w:val="clear" w:color="auto" w:fill="EEF3F7"/>
            <w:tcMar>
              <w:top w:w="100" w:type="dxa"/>
              <w:left w:w="150" w:type="dxa"/>
              <w:bottom w:w="100" w:type="dxa"/>
              <w:right w:w="150" w:type="dxa"/>
            </w:tcMar>
          </w:tcPr>
          <w:p w14:paraId="5DF84219" w14:textId="77777777" w:rsidR="000B4586" w:rsidRDefault="00ED5C6F">
            <w:pPr>
              <w:spacing w:after="0" w:line="240" w:lineRule="auto"/>
            </w:pPr>
            <w:r>
              <w:rPr>
                <w:rFonts w:ascii="Consolas" w:eastAsia="Consolas" w:hAnsi="Consolas"/>
                <w:color w:val="071724"/>
                <w:sz w:val="16"/>
              </w:rPr>
              <w:t>HAWKEYE_LLM_BASE_URL=https://provider.example/v1</w:t>
            </w:r>
            <w:r>
              <w:rPr>
                <w:rFonts w:ascii="Consolas" w:eastAsia="Consolas" w:hAnsi="Consolas"/>
                <w:color w:val="071724"/>
                <w:sz w:val="16"/>
              </w:rPr>
              <w:br/>
              <w:t>HAWKEYE_LLM_API_KEY=replace-with-local-secret</w:t>
            </w:r>
            <w:r>
              <w:rPr>
                <w:rFonts w:ascii="Consolas" w:eastAsia="Consolas" w:hAnsi="Consolas"/>
                <w:color w:val="071724"/>
                <w:sz w:val="16"/>
              </w:rPr>
              <w:br/>
              <w:t>HAWKEYE_LLM_MODEL=model-id</w:t>
            </w:r>
            <w:r>
              <w:rPr>
                <w:rFonts w:ascii="Consolas" w:eastAsia="Consolas" w:hAnsi="Consolas"/>
                <w:color w:val="071724"/>
                <w:sz w:val="16"/>
              </w:rPr>
              <w:br/>
              <w:t>HAWKEYE_LLM_API_STYLE=chat_completions</w:t>
            </w:r>
            <w:r>
              <w:rPr>
                <w:rFonts w:ascii="Consolas" w:eastAsia="Consolas" w:hAnsi="Consolas"/>
                <w:color w:val="071724"/>
                <w:sz w:val="16"/>
              </w:rPr>
              <w:br/>
              <w:t>HAWKEYE_LLM_TIMEOUT_SECONDS=15</w:t>
            </w:r>
          </w:p>
        </w:tc>
      </w:tr>
    </w:tbl>
    <w:p w14:paraId="376162E8" w14:textId="77777777" w:rsidR="000B4586" w:rsidRDefault="000B4586">
      <w:pPr>
        <w:spacing w:after="0"/>
      </w:pPr>
    </w:p>
    <w:p w14:paraId="2E1C1D26" w14:textId="77777777" w:rsidR="000B4586" w:rsidRDefault="00ED5C6F">
      <w:r>
        <w:t xml:space="preserve">Jangan masukkan key nyata ke repositori, installer, screenshot, case, ekspor, issue, atau log. Status kapabilitas yang ditampilkan adalah </w:t>
      </w:r>
      <w:r>
        <w:rPr>
          <w:rFonts w:ascii="Consolas" w:hAnsi="Consolas"/>
          <w:color w:val="1F4D78"/>
          <w:sz w:val="19"/>
        </w:rPr>
        <w:t>fallback_only</w:t>
      </w:r>
      <w:r>
        <w:t xml:space="preserve">, </w:t>
      </w:r>
      <w:r>
        <w:rPr>
          <w:rFonts w:ascii="Consolas" w:hAnsi="Consolas"/>
          <w:color w:val="1F4D78"/>
          <w:sz w:val="19"/>
        </w:rPr>
        <w:t>model_configured_unverified</w:t>
      </w:r>
      <w:r>
        <w:t xml:space="preserve">, </w:t>
      </w:r>
      <w:r>
        <w:rPr>
          <w:rFonts w:ascii="Consolas" w:hAnsi="Consolas"/>
          <w:color w:val="1F4D78"/>
          <w:sz w:val="19"/>
        </w:rPr>
        <w:t>model_ready</w:t>
      </w:r>
      <w:r>
        <w:t xml:space="preserve">, </w:t>
      </w:r>
      <w:r>
        <w:rPr>
          <w:rFonts w:ascii="Consolas" w:hAnsi="Consolas"/>
          <w:color w:val="1F4D78"/>
          <w:sz w:val="19"/>
        </w:rPr>
        <w:t>model_unavailable</w:t>
      </w:r>
      <w:r>
        <w:t xml:space="preserve">, atau </w:t>
      </w:r>
      <w:r>
        <w:rPr>
          <w:rFonts w:ascii="Consolas" w:hAnsi="Consolas"/>
          <w:color w:val="1F4D78"/>
          <w:sz w:val="19"/>
        </w:rPr>
        <w:t>configuration_invalid</w:t>
      </w:r>
      <w:r>
        <w:t>.</w:t>
      </w:r>
    </w:p>
    <w:p w14:paraId="0796FD7F" w14:textId="77777777" w:rsidR="000B4586" w:rsidRDefault="00ED5C6F">
      <w:pPr>
        <w:pStyle w:val="Heading2"/>
      </w:pPr>
      <w:bookmarkStart w:id="32" w:name="_Toc237512221"/>
      <w:r>
        <w:t>d.9 Troubleshooting</w:t>
      </w:r>
      <w:bookmarkEnd w:id="32"/>
    </w:p>
    <w:tbl>
      <w:tblPr>
        <w:tblStyle w:val="TableGrid"/>
        <w:tblW w:w="0" w:type="auto"/>
        <w:jc w:val="center"/>
        <w:tblLayout w:type="fixed"/>
        <w:tblLook w:val="04A0" w:firstRow="1" w:lastRow="0" w:firstColumn="1" w:lastColumn="0" w:noHBand="0" w:noVBand="1"/>
      </w:tblPr>
      <w:tblGrid>
        <w:gridCol w:w="2520"/>
        <w:gridCol w:w="1728"/>
        <w:gridCol w:w="5717"/>
      </w:tblGrid>
      <w:tr w:rsidR="000B4586" w14:paraId="7AF69762" w14:textId="77777777">
        <w:trPr>
          <w:cantSplit/>
          <w:tblHeader/>
          <w:jc w:val="center"/>
        </w:trPr>
        <w:tc>
          <w:tcPr>
            <w:tcW w:w="2520" w:type="dxa"/>
            <w:shd w:val="clear" w:color="auto" w:fill="E8EEF5"/>
            <w:tcMar>
              <w:top w:w="80" w:type="dxa"/>
              <w:left w:w="120" w:type="dxa"/>
              <w:bottom w:w="80" w:type="dxa"/>
              <w:right w:w="120" w:type="dxa"/>
            </w:tcMar>
            <w:vAlign w:val="center"/>
          </w:tcPr>
          <w:p w14:paraId="46879793" w14:textId="77777777" w:rsidR="000B4586" w:rsidRDefault="00ED5C6F">
            <w:pPr>
              <w:spacing w:after="0" w:line="252" w:lineRule="auto"/>
            </w:pPr>
            <w:r>
              <w:rPr>
                <w:b/>
                <w:color w:val="1F4D78"/>
                <w:sz w:val="17"/>
              </w:rPr>
              <w:t>Gejala/status</w:t>
            </w:r>
          </w:p>
        </w:tc>
        <w:tc>
          <w:tcPr>
            <w:tcW w:w="1728" w:type="dxa"/>
            <w:shd w:val="clear" w:color="auto" w:fill="E8EEF5"/>
            <w:tcMar>
              <w:top w:w="80" w:type="dxa"/>
              <w:left w:w="120" w:type="dxa"/>
              <w:bottom w:w="80" w:type="dxa"/>
              <w:right w:w="120" w:type="dxa"/>
            </w:tcMar>
            <w:vAlign w:val="center"/>
          </w:tcPr>
          <w:p w14:paraId="5ACEC335" w14:textId="77777777" w:rsidR="000B4586" w:rsidRDefault="00ED5C6F">
            <w:pPr>
              <w:spacing w:after="0" w:line="252" w:lineRule="auto"/>
            </w:pPr>
            <w:r>
              <w:rPr>
                <w:b/>
                <w:color w:val="1F4D78"/>
                <w:sz w:val="17"/>
              </w:rPr>
              <w:t>Arti</w:t>
            </w:r>
          </w:p>
        </w:tc>
        <w:tc>
          <w:tcPr>
            <w:tcW w:w="5717" w:type="dxa"/>
            <w:shd w:val="clear" w:color="auto" w:fill="E8EEF5"/>
            <w:tcMar>
              <w:top w:w="80" w:type="dxa"/>
              <w:left w:w="120" w:type="dxa"/>
              <w:bottom w:w="80" w:type="dxa"/>
              <w:right w:w="120" w:type="dxa"/>
            </w:tcMar>
            <w:vAlign w:val="center"/>
          </w:tcPr>
          <w:p w14:paraId="4923BC2B" w14:textId="77777777" w:rsidR="000B4586" w:rsidRDefault="00ED5C6F">
            <w:pPr>
              <w:spacing w:after="0" w:line="252" w:lineRule="auto"/>
            </w:pPr>
            <w:r>
              <w:rPr>
                <w:b/>
                <w:color w:val="1F4D78"/>
                <w:sz w:val="17"/>
              </w:rPr>
              <w:t>Tindakan aman</w:t>
            </w:r>
          </w:p>
        </w:tc>
      </w:tr>
      <w:tr w:rsidR="000B4586" w14:paraId="5BFC028E" w14:textId="77777777">
        <w:trPr>
          <w:cantSplit/>
          <w:jc w:val="center"/>
        </w:trPr>
        <w:tc>
          <w:tcPr>
            <w:tcW w:w="2520" w:type="dxa"/>
            <w:tcMar>
              <w:top w:w="80" w:type="dxa"/>
              <w:left w:w="120" w:type="dxa"/>
              <w:bottom w:w="80" w:type="dxa"/>
              <w:right w:w="120" w:type="dxa"/>
            </w:tcMar>
            <w:vAlign w:val="center"/>
          </w:tcPr>
          <w:p w14:paraId="611A7BAB" w14:textId="77777777" w:rsidR="000B4586" w:rsidRDefault="00ED5C6F">
            <w:pPr>
              <w:spacing w:after="0" w:line="252" w:lineRule="auto"/>
            </w:pPr>
            <w:r>
              <w:rPr>
                <w:sz w:val="17"/>
              </w:rPr>
              <w:t>UI tidak terbuka</w:t>
            </w:r>
          </w:p>
        </w:tc>
        <w:tc>
          <w:tcPr>
            <w:tcW w:w="1728" w:type="dxa"/>
            <w:tcMar>
              <w:top w:w="80" w:type="dxa"/>
              <w:left w:w="120" w:type="dxa"/>
              <w:bottom w:w="80" w:type="dxa"/>
              <w:right w:w="120" w:type="dxa"/>
            </w:tcMar>
            <w:vAlign w:val="center"/>
          </w:tcPr>
          <w:p w14:paraId="50072CB5" w14:textId="77777777" w:rsidR="000B4586" w:rsidRDefault="00ED5C6F">
            <w:pPr>
              <w:spacing w:after="0" w:line="252" w:lineRule="auto"/>
            </w:pPr>
            <w:r>
              <w:rPr>
                <w:sz w:val="17"/>
              </w:rPr>
              <w:t>Server belum sehat atau port dipakai</w:t>
            </w:r>
          </w:p>
        </w:tc>
        <w:tc>
          <w:tcPr>
            <w:tcW w:w="5717" w:type="dxa"/>
            <w:tcMar>
              <w:top w:w="80" w:type="dxa"/>
              <w:left w:w="120" w:type="dxa"/>
              <w:bottom w:w="80" w:type="dxa"/>
              <w:right w:w="120" w:type="dxa"/>
            </w:tcMar>
            <w:vAlign w:val="center"/>
          </w:tcPr>
          <w:p w14:paraId="3E4AF093" w14:textId="77777777" w:rsidR="000B4586" w:rsidRDefault="00ED5C6F">
            <w:pPr>
              <w:spacing w:after="0" w:line="252" w:lineRule="auto"/>
            </w:pPr>
            <w:r>
              <w:rPr>
                <w:sz w:val="17"/>
              </w:rPr>
              <w:t>Periksa ikon tray/log; pilih port loopback lain pada source mode</w:t>
            </w:r>
          </w:p>
        </w:tc>
      </w:tr>
      <w:tr w:rsidR="000B4586" w14:paraId="27AC4FDD" w14:textId="77777777">
        <w:trPr>
          <w:cantSplit/>
          <w:jc w:val="center"/>
        </w:trPr>
        <w:tc>
          <w:tcPr>
            <w:tcW w:w="2520" w:type="dxa"/>
            <w:shd w:val="clear" w:color="auto" w:fill="F4F6F9"/>
            <w:tcMar>
              <w:top w:w="80" w:type="dxa"/>
              <w:left w:w="120" w:type="dxa"/>
              <w:bottom w:w="80" w:type="dxa"/>
              <w:right w:w="120" w:type="dxa"/>
            </w:tcMar>
            <w:vAlign w:val="center"/>
          </w:tcPr>
          <w:p w14:paraId="6DFAE28A" w14:textId="77777777" w:rsidR="000B4586" w:rsidRDefault="00ED5C6F">
            <w:pPr>
              <w:spacing w:after="0" w:line="252" w:lineRule="auto"/>
            </w:pPr>
            <w:r>
              <w:rPr>
                <w:rFonts w:ascii="Consolas" w:hAnsi="Consolas"/>
                <w:color w:val="1F4D78"/>
                <w:sz w:val="17"/>
              </w:rPr>
              <w:t>fallback_required: true</w:t>
            </w:r>
          </w:p>
        </w:tc>
        <w:tc>
          <w:tcPr>
            <w:tcW w:w="1728" w:type="dxa"/>
            <w:shd w:val="clear" w:color="auto" w:fill="F4F6F9"/>
            <w:tcMar>
              <w:top w:w="80" w:type="dxa"/>
              <w:left w:w="120" w:type="dxa"/>
              <w:bottom w:w="80" w:type="dxa"/>
              <w:right w:w="120" w:type="dxa"/>
            </w:tcMar>
            <w:vAlign w:val="center"/>
          </w:tcPr>
          <w:p w14:paraId="4CD1C9FC" w14:textId="77777777" w:rsidR="000B4586" w:rsidRDefault="00ED5C6F">
            <w:pPr>
              <w:spacing w:after="0" w:line="252" w:lineRule="auto"/>
            </w:pPr>
            <w:r>
              <w:rPr>
                <w:sz w:val="17"/>
              </w:rPr>
              <w:t>Model tidak siap/valid</w:t>
            </w:r>
          </w:p>
        </w:tc>
        <w:tc>
          <w:tcPr>
            <w:tcW w:w="5717" w:type="dxa"/>
            <w:shd w:val="clear" w:color="auto" w:fill="F4F6F9"/>
            <w:tcMar>
              <w:top w:w="80" w:type="dxa"/>
              <w:left w:w="120" w:type="dxa"/>
              <w:bottom w:w="80" w:type="dxa"/>
              <w:right w:w="120" w:type="dxa"/>
            </w:tcMar>
            <w:vAlign w:val="center"/>
          </w:tcPr>
          <w:p w14:paraId="273E9A25" w14:textId="77777777" w:rsidR="000B4586" w:rsidRDefault="00ED5C6F">
            <w:pPr>
              <w:spacing w:after="0" w:line="252" w:lineRule="auto"/>
            </w:pPr>
            <w:r>
              <w:rPr>
                <w:sz w:val="17"/>
              </w:rPr>
              <w:t>Lanjutkan dengan fallback; jalankan probe hanya bila perlu</w:t>
            </w:r>
          </w:p>
        </w:tc>
      </w:tr>
      <w:tr w:rsidR="000B4586" w14:paraId="17F23EF4" w14:textId="77777777">
        <w:trPr>
          <w:cantSplit/>
          <w:jc w:val="center"/>
        </w:trPr>
        <w:tc>
          <w:tcPr>
            <w:tcW w:w="2520" w:type="dxa"/>
            <w:tcMar>
              <w:top w:w="80" w:type="dxa"/>
              <w:left w:w="120" w:type="dxa"/>
              <w:bottom w:w="80" w:type="dxa"/>
              <w:right w:w="120" w:type="dxa"/>
            </w:tcMar>
            <w:vAlign w:val="center"/>
          </w:tcPr>
          <w:p w14:paraId="1880A3A2" w14:textId="77777777" w:rsidR="000B4586" w:rsidRDefault="00ED5C6F">
            <w:pPr>
              <w:spacing w:after="0" w:line="252" w:lineRule="auto"/>
            </w:pPr>
            <w:r>
              <w:rPr>
                <w:rFonts w:ascii="Consolas" w:hAnsi="Consolas"/>
                <w:color w:val="1F4D78"/>
                <w:sz w:val="17"/>
              </w:rPr>
              <w:t>blocked_by_policy</w:t>
            </w:r>
          </w:p>
        </w:tc>
        <w:tc>
          <w:tcPr>
            <w:tcW w:w="1728" w:type="dxa"/>
            <w:tcMar>
              <w:top w:w="80" w:type="dxa"/>
              <w:left w:w="120" w:type="dxa"/>
              <w:bottom w:w="80" w:type="dxa"/>
              <w:right w:w="120" w:type="dxa"/>
            </w:tcMar>
            <w:vAlign w:val="center"/>
          </w:tcPr>
          <w:p w14:paraId="1A12493B" w14:textId="77777777" w:rsidR="000B4586" w:rsidRDefault="00ED5C6F">
            <w:pPr>
              <w:spacing w:after="0" w:line="252" w:lineRule="auto"/>
            </w:pPr>
            <w:r>
              <w:rPr>
                <w:sz w:val="17"/>
              </w:rPr>
              <w:t>URL/aksi gagal aturan safety</w:t>
            </w:r>
          </w:p>
        </w:tc>
        <w:tc>
          <w:tcPr>
            <w:tcW w:w="5717" w:type="dxa"/>
            <w:tcMar>
              <w:top w:w="80" w:type="dxa"/>
              <w:left w:w="120" w:type="dxa"/>
              <w:bottom w:w="80" w:type="dxa"/>
              <w:right w:w="120" w:type="dxa"/>
            </w:tcMar>
            <w:vAlign w:val="center"/>
          </w:tcPr>
          <w:p w14:paraId="4A902BEF" w14:textId="77777777" w:rsidR="000B4586" w:rsidRDefault="00ED5C6F">
            <w:pPr>
              <w:spacing w:after="0" w:line="252" w:lineRule="auto"/>
            </w:pPr>
            <w:r>
              <w:rPr>
                <w:sz w:val="17"/>
              </w:rPr>
              <w:t>Baca event/limitation; jangan bypass</w:t>
            </w:r>
          </w:p>
        </w:tc>
      </w:tr>
      <w:tr w:rsidR="000B4586" w14:paraId="6F2D8AB8" w14:textId="77777777">
        <w:trPr>
          <w:cantSplit/>
          <w:jc w:val="center"/>
        </w:trPr>
        <w:tc>
          <w:tcPr>
            <w:tcW w:w="2520" w:type="dxa"/>
            <w:shd w:val="clear" w:color="auto" w:fill="F4F6F9"/>
            <w:tcMar>
              <w:top w:w="80" w:type="dxa"/>
              <w:left w:w="120" w:type="dxa"/>
              <w:bottom w:w="80" w:type="dxa"/>
              <w:right w:w="120" w:type="dxa"/>
            </w:tcMar>
            <w:vAlign w:val="center"/>
          </w:tcPr>
          <w:p w14:paraId="4365C2EC" w14:textId="77777777" w:rsidR="000B4586" w:rsidRDefault="00ED5C6F">
            <w:pPr>
              <w:spacing w:after="0" w:line="252" w:lineRule="auto"/>
            </w:pPr>
            <w:r>
              <w:rPr>
                <w:rFonts w:ascii="Consolas" w:hAnsi="Consolas"/>
                <w:color w:val="1F4D78"/>
                <w:sz w:val="17"/>
              </w:rPr>
              <w:t>captured_with_limitations</w:t>
            </w:r>
          </w:p>
        </w:tc>
        <w:tc>
          <w:tcPr>
            <w:tcW w:w="1728" w:type="dxa"/>
            <w:shd w:val="clear" w:color="auto" w:fill="F4F6F9"/>
            <w:tcMar>
              <w:top w:w="80" w:type="dxa"/>
              <w:left w:w="120" w:type="dxa"/>
              <w:bottom w:w="80" w:type="dxa"/>
              <w:right w:w="120" w:type="dxa"/>
            </w:tcMar>
            <w:vAlign w:val="center"/>
          </w:tcPr>
          <w:p w14:paraId="31F3BEFD" w14:textId="77777777" w:rsidR="000B4586" w:rsidRDefault="00ED5C6F">
            <w:pPr>
              <w:spacing w:after="0" w:line="252" w:lineRule="auto"/>
            </w:pPr>
            <w:r>
              <w:rPr>
                <w:sz w:val="17"/>
              </w:rPr>
              <w:t>Capture ada tetapi kecukupannya terbatas</w:t>
            </w:r>
          </w:p>
        </w:tc>
        <w:tc>
          <w:tcPr>
            <w:tcW w:w="5717" w:type="dxa"/>
            <w:shd w:val="clear" w:color="auto" w:fill="F4F6F9"/>
            <w:tcMar>
              <w:top w:w="80" w:type="dxa"/>
              <w:left w:w="120" w:type="dxa"/>
              <w:bottom w:w="80" w:type="dxa"/>
              <w:right w:w="120" w:type="dxa"/>
            </w:tcMar>
            <w:vAlign w:val="center"/>
          </w:tcPr>
          <w:p w14:paraId="6EF2AEEC" w14:textId="77777777" w:rsidR="000B4586" w:rsidRDefault="00ED5C6F">
            <w:pPr>
              <w:spacing w:after="0" w:line="252" w:lineRule="auto"/>
            </w:pPr>
            <w:r>
              <w:rPr>
                <w:sz w:val="17"/>
              </w:rPr>
              <w:t>Periksa readiness dan artefak; jangan auto-assert</w:t>
            </w:r>
          </w:p>
        </w:tc>
      </w:tr>
      <w:tr w:rsidR="000B4586" w14:paraId="700E9523" w14:textId="77777777">
        <w:trPr>
          <w:cantSplit/>
          <w:jc w:val="center"/>
        </w:trPr>
        <w:tc>
          <w:tcPr>
            <w:tcW w:w="2520" w:type="dxa"/>
            <w:tcMar>
              <w:top w:w="80" w:type="dxa"/>
              <w:left w:w="120" w:type="dxa"/>
              <w:bottom w:w="80" w:type="dxa"/>
              <w:right w:w="120" w:type="dxa"/>
            </w:tcMar>
            <w:vAlign w:val="center"/>
          </w:tcPr>
          <w:p w14:paraId="412F9FC4" w14:textId="77777777" w:rsidR="000B4586" w:rsidRDefault="00ED5C6F">
            <w:pPr>
              <w:spacing w:after="0" w:line="252" w:lineRule="auto"/>
            </w:pPr>
            <w:r>
              <w:rPr>
                <w:rFonts w:ascii="Consolas" w:hAnsi="Consolas"/>
                <w:color w:val="1F4D78"/>
                <w:sz w:val="17"/>
              </w:rPr>
              <w:t>direct_extractor_input_exceeds_2_mb</w:t>
            </w:r>
          </w:p>
        </w:tc>
        <w:tc>
          <w:tcPr>
            <w:tcW w:w="1728" w:type="dxa"/>
            <w:tcMar>
              <w:top w:w="80" w:type="dxa"/>
              <w:left w:w="120" w:type="dxa"/>
              <w:bottom w:w="80" w:type="dxa"/>
              <w:right w:w="120" w:type="dxa"/>
            </w:tcMar>
            <w:vAlign w:val="center"/>
          </w:tcPr>
          <w:p w14:paraId="5B1103D5" w14:textId="77777777" w:rsidR="000B4586" w:rsidRDefault="00ED5C6F">
            <w:pPr>
              <w:spacing w:after="0" w:line="252" w:lineRule="auto"/>
            </w:pPr>
            <w:r>
              <w:rPr>
                <w:sz w:val="17"/>
              </w:rPr>
              <w:t>HTML disimpan tetapi tidak masuk extractor langsung</w:t>
            </w:r>
          </w:p>
        </w:tc>
        <w:tc>
          <w:tcPr>
            <w:tcW w:w="5717" w:type="dxa"/>
            <w:tcMar>
              <w:top w:w="80" w:type="dxa"/>
              <w:left w:w="120" w:type="dxa"/>
              <w:bottom w:w="80" w:type="dxa"/>
              <w:right w:w="120" w:type="dxa"/>
            </w:tcMar>
            <w:vAlign w:val="center"/>
          </w:tcPr>
          <w:p w14:paraId="36CCF638" w14:textId="77777777" w:rsidR="000B4586" w:rsidRDefault="00ED5C6F">
            <w:pPr>
              <w:spacing w:after="0" w:line="252" w:lineRule="auto"/>
            </w:pPr>
            <w:r>
              <w:rPr>
                <w:sz w:val="17"/>
              </w:rPr>
              <w:t>Inspeksi manual berbatas</w:t>
            </w:r>
          </w:p>
        </w:tc>
      </w:tr>
      <w:tr w:rsidR="000B4586" w14:paraId="136C8542" w14:textId="77777777">
        <w:trPr>
          <w:cantSplit/>
          <w:jc w:val="center"/>
        </w:trPr>
        <w:tc>
          <w:tcPr>
            <w:tcW w:w="2520" w:type="dxa"/>
            <w:shd w:val="clear" w:color="auto" w:fill="F4F6F9"/>
            <w:tcMar>
              <w:top w:w="80" w:type="dxa"/>
              <w:left w:w="120" w:type="dxa"/>
              <w:bottom w:w="80" w:type="dxa"/>
              <w:right w:w="120" w:type="dxa"/>
            </w:tcMar>
            <w:vAlign w:val="center"/>
          </w:tcPr>
          <w:p w14:paraId="7A7C54E6" w14:textId="77777777" w:rsidR="000B4586" w:rsidRDefault="00ED5C6F">
            <w:pPr>
              <w:spacing w:after="0" w:line="252" w:lineRule="auto"/>
            </w:pPr>
            <w:r>
              <w:rPr>
                <w:rFonts w:ascii="Consolas" w:hAnsi="Consolas"/>
                <w:color w:val="1F4D78"/>
                <w:sz w:val="17"/>
              </w:rPr>
              <w:lastRenderedPageBreak/>
              <w:t>canonical_html_not_persisted</w:t>
            </w:r>
          </w:p>
        </w:tc>
        <w:tc>
          <w:tcPr>
            <w:tcW w:w="1728" w:type="dxa"/>
            <w:shd w:val="clear" w:color="auto" w:fill="F4F6F9"/>
            <w:tcMar>
              <w:top w:w="80" w:type="dxa"/>
              <w:left w:w="120" w:type="dxa"/>
              <w:bottom w:w="80" w:type="dxa"/>
              <w:right w:w="120" w:type="dxa"/>
            </w:tcMar>
            <w:vAlign w:val="center"/>
          </w:tcPr>
          <w:p w14:paraId="0ED1FF0F" w14:textId="77777777" w:rsidR="000B4586" w:rsidRDefault="00ED5C6F">
            <w:pPr>
              <w:spacing w:after="0" w:line="252" w:lineRule="auto"/>
            </w:pPr>
            <w:r>
              <w:rPr>
                <w:sz w:val="17"/>
              </w:rPr>
              <w:t>HTML melebihi batas persistensi 5 MB</w:t>
            </w:r>
          </w:p>
        </w:tc>
        <w:tc>
          <w:tcPr>
            <w:tcW w:w="5717" w:type="dxa"/>
            <w:shd w:val="clear" w:color="auto" w:fill="F4F6F9"/>
            <w:tcMar>
              <w:top w:w="80" w:type="dxa"/>
              <w:left w:w="120" w:type="dxa"/>
              <w:bottom w:w="80" w:type="dxa"/>
              <w:right w:w="120" w:type="dxa"/>
            </w:tcMar>
            <w:vAlign w:val="center"/>
          </w:tcPr>
          <w:p w14:paraId="29328D89" w14:textId="77777777" w:rsidR="000B4586" w:rsidRDefault="00ED5C6F">
            <w:pPr>
              <w:spacing w:after="0" w:line="252" w:lineRule="auto"/>
            </w:pPr>
            <w:r>
              <w:rPr>
                <w:sz w:val="17"/>
              </w:rPr>
              <w:t>Gunakan text/screenshot/readiness; jangan klaim ekstraksi lengkap</w:t>
            </w:r>
          </w:p>
        </w:tc>
      </w:tr>
      <w:tr w:rsidR="000B4586" w14:paraId="0EA387E6" w14:textId="77777777">
        <w:trPr>
          <w:cantSplit/>
          <w:jc w:val="center"/>
        </w:trPr>
        <w:tc>
          <w:tcPr>
            <w:tcW w:w="2520" w:type="dxa"/>
            <w:tcMar>
              <w:top w:w="80" w:type="dxa"/>
              <w:left w:w="120" w:type="dxa"/>
              <w:bottom w:w="80" w:type="dxa"/>
              <w:right w:w="120" w:type="dxa"/>
            </w:tcMar>
            <w:vAlign w:val="center"/>
          </w:tcPr>
          <w:p w14:paraId="4540E934" w14:textId="77777777" w:rsidR="000B4586" w:rsidRDefault="00ED5C6F">
            <w:pPr>
              <w:spacing w:after="0" w:line="252" w:lineRule="auto"/>
            </w:pPr>
            <w:r>
              <w:rPr>
                <w:rFonts w:ascii="Consolas" w:hAnsi="Consolas"/>
                <w:color w:val="1F4D78"/>
                <w:sz w:val="17"/>
              </w:rPr>
              <w:t>stale_reference</w:t>
            </w:r>
          </w:p>
        </w:tc>
        <w:tc>
          <w:tcPr>
            <w:tcW w:w="1728" w:type="dxa"/>
            <w:tcMar>
              <w:top w:w="80" w:type="dxa"/>
              <w:left w:w="120" w:type="dxa"/>
              <w:bottom w:w="80" w:type="dxa"/>
              <w:right w:w="120" w:type="dxa"/>
            </w:tcMar>
            <w:vAlign w:val="center"/>
          </w:tcPr>
          <w:p w14:paraId="663F3A84" w14:textId="77777777" w:rsidR="000B4586" w:rsidRDefault="00ED5C6F">
            <w:pPr>
              <w:spacing w:after="0" w:line="252" w:lineRule="auto"/>
            </w:pPr>
            <w:r>
              <w:rPr>
                <w:sz w:val="17"/>
              </w:rPr>
              <w:t>Snapshot/fingerprint berubah</w:t>
            </w:r>
          </w:p>
        </w:tc>
        <w:tc>
          <w:tcPr>
            <w:tcW w:w="5717" w:type="dxa"/>
            <w:tcMar>
              <w:top w:w="80" w:type="dxa"/>
              <w:left w:w="120" w:type="dxa"/>
              <w:bottom w:w="80" w:type="dxa"/>
              <w:right w:w="120" w:type="dxa"/>
            </w:tcMar>
            <w:vAlign w:val="center"/>
          </w:tcPr>
          <w:p w14:paraId="22B4D6DC" w14:textId="77777777" w:rsidR="000B4586" w:rsidRDefault="00ED5C6F">
            <w:pPr>
              <w:spacing w:after="0" w:line="252" w:lineRule="auto"/>
            </w:pPr>
            <w:r>
              <w:rPr>
                <w:sz w:val="17"/>
              </w:rPr>
              <w:t>Temukan referensi baru; jangan pakai selector lama</w:t>
            </w:r>
          </w:p>
        </w:tc>
      </w:tr>
      <w:tr w:rsidR="000B4586" w14:paraId="4C9BCC3A" w14:textId="77777777">
        <w:trPr>
          <w:cantSplit/>
          <w:jc w:val="center"/>
        </w:trPr>
        <w:tc>
          <w:tcPr>
            <w:tcW w:w="2520" w:type="dxa"/>
            <w:shd w:val="clear" w:color="auto" w:fill="F4F6F9"/>
            <w:tcMar>
              <w:top w:w="80" w:type="dxa"/>
              <w:left w:w="120" w:type="dxa"/>
              <w:bottom w:w="80" w:type="dxa"/>
              <w:right w:w="120" w:type="dxa"/>
            </w:tcMar>
            <w:vAlign w:val="center"/>
          </w:tcPr>
          <w:p w14:paraId="32A12B18" w14:textId="77777777" w:rsidR="000B4586" w:rsidRDefault="00ED5C6F">
            <w:pPr>
              <w:spacing w:after="0" w:line="252" w:lineRule="auto"/>
            </w:pPr>
            <w:r>
              <w:rPr>
                <w:rFonts w:ascii="Consolas" w:hAnsi="Consolas"/>
                <w:color w:val="1F4D78"/>
                <w:sz w:val="17"/>
              </w:rPr>
              <w:t>waiting_for_approval</w:t>
            </w:r>
          </w:p>
        </w:tc>
        <w:tc>
          <w:tcPr>
            <w:tcW w:w="1728" w:type="dxa"/>
            <w:shd w:val="clear" w:color="auto" w:fill="F4F6F9"/>
            <w:tcMar>
              <w:top w:w="80" w:type="dxa"/>
              <w:left w:w="120" w:type="dxa"/>
              <w:bottom w:w="80" w:type="dxa"/>
              <w:right w:w="120" w:type="dxa"/>
            </w:tcMar>
            <w:vAlign w:val="center"/>
          </w:tcPr>
          <w:p w14:paraId="6BFEF575" w14:textId="77777777" w:rsidR="000B4586" w:rsidRDefault="00ED5C6F">
            <w:pPr>
              <w:spacing w:after="0" w:line="252" w:lineRule="auto"/>
            </w:pPr>
            <w:r>
              <w:rPr>
                <w:sz w:val="17"/>
              </w:rPr>
              <w:t>Kandidat masih lead</w:t>
            </w:r>
          </w:p>
        </w:tc>
        <w:tc>
          <w:tcPr>
            <w:tcW w:w="5717" w:type="dxa"/>
            <w:shd w:val="clear" w:color="auto" w:fill="F4F6F9"/>
            <w:tcMar>
              <w:top w:w="80" w:type="dxa"/>
              <w:left w:w="120" w:type="dxa"/>
              <w:bottom w:w="80" w:type="dxa"/>
              <w:right w:w="120" w:type="dxa"/>
            </w:tcMar>
            <w:vAlign w:val="center"/>
          </w:tcPr>
          <w:p w14:paraId="2F1B7D1F" w14:textId="77777777" w:rsidR="000B4586" w:rsidRDefault="00ED5C6F">
            <w:pPr>
              <w:spacing w:after="0" w:line="252" w:lineRule="auto"/>
            </w:pPr>
            <w:r>
              <w:rPr>
                <w:sz w:val="17"/>
              </w:rPr>
              <w:t>Review sumber, lalu approve eksplisit atau biarkan pending</w:t>
            </w:r>
          </w:p>
        </w:tc>
      </w:tr>
      <w:tr w:rsidR="000B4586" w14:paraId="44864CA8" w14:textId="77777777">
        <w:trPr>
          <w:cantSplit/>
          <w:jc w:val="center"/>
        </w:trPr>
        <w:tc>
          <w:tcPr>
            <w:tcW w:w="2520" w:type="dxa"/>
            <w:tcMar>
              <w:top w:w="80" w:type="dxa"/>
              <w:left w:w="120" w:type="dxa"/>
              <w:bottom w:w="80" w:type="dxa"/>
              <w:right w:w="120" w:type="dxa"/>
            </w:tcMar>
            <w:vAlign w:val="center"/>
          </w:tcPr>
          <w:p w14:paraId="0FF6AF3B" w14:textId="77777777" w:rsidR="000B4586" w:rsidRDefault="00ED5C6F">
            <w:pPr>
              <w:spacing w:after="0" w:line="252" w:lineRule="auto"/>
            </w:pPr>
            <w:r>
              <w:rPr>
                <w:rFonts w:ascii="Consolas" w:hAnsi="Consolas"/>
                <w:color w:val="1F4D78"/>
                <w:sz w:val="17"/>
              </w:rPr>
              <w:t>case_integrity_error</w:t>
            </w:r>
          </w:p>
        </w:tc>
        <w:tc>
          <w:tcPr>
            <w:tcW w:w="1728" w:type="dxa"/>
            <w:tcMar>
              <w:top w:w="80" w:type="dxa"/>
              <w:left w:w="120" w:type="dxa"/>
              <w:bottom w:w="80" w:type="dxa"/>
              <w:right w:w="120" w:type="dxa"/>
            </w:tcMar>
            <w:vAlign w:val="center"/>
          </w:tcPr>
          <w:p w14:paraId="05AD1BF7" w14:textId="77777777" w:rsidR="000B4586" w:rsidRDefault="00ED5C6F">
            <w:pPr>
              <w:spacing w:after="0" w:line="252" w:lineRule="auto"/>
            </w:pPr>
            <w:r>
              <w:rPr>
                <w:sz w:val="17"/>
              </w:rPr>
              <w:t>Hash atau referensi artefak gagal</w:t>
            </w:r>
          </w:p>
        </w:tc>
        <w:tc>
          <w:tcPr>
            <w:tcW w:w="5717" w:type="dxa"/>
            <w:tcMar>
              <w:top w:w="80" w:type="dxa"/>
              <w:left w:w="120" w:type="dxa"/>
              <w:bottom w:w="80" w:type="dxa"/>
              <w:right w:w="120" w:type="dxa"/>
            </w:tcMar>
            <w:vAlign w:val="center"/>
          </w:tcPr>
          <w:p w14:paraId="5D1688AD" w14:textId="77777777" w:rsidR="000B4586" w:rsidRDefault="00ED5C6F">
            <w:pPr>
              <w:spacing w:after="0" w:line="252" w:lineRule="auto"/>
            </w:pPr>
            <w:r>
              <w:rPr>
                <w:sz w:val="17"/>
              </w:rPr>
              <w:t>Jangan tampilkan atau “perbaiki” diam-diam</w:t>
            </w:r>
          </w:p>
        </w:tc>
      </w:tr>
      <w:tr w:rsidR="000B4586" w14:paraId="17FC9FDB" w14:textId="77777777">
        <w:trPr>
          <w:cantSplit/>
          <w:jc w:val="center"/>
        </w:trPr>
        <w:tc>
          <w:tcPr>
            <w:tcW w:w="2520" w:type="dxa"/>
            <w:shd w:val="clear" w:color="auto" w:fill="F4F6F9"/>
            <w:tcMar>
              <w:top w:w="80" w:type="dxa"/>
              <w:left w:w="120" w:type="dxa"/>
              <w:bottom w:w="80" w:type="dxa"/>
              <w:right w:w="120" w:type="dxa"/>
            </w:tcMar>
            <w:vAlign w:val="center"/>
          </w:tcPr>
          <w:p w14:paraId="6F37B3E0" w14:textId="77777777" w:rsidR="000B4586" w:rsidRDefault="00ED5C6F">
            <w:pPr>
              <w:spacing w:after="0" w:line="252" w:lineRule="auto"/>
            </w:pPr>
            <w:r>
              <w:rPr>
                <w:sz w:val="17"/>
              </w:rPr>
              <w:t>Host/Origin ditolak</w:t>
            </w:r>
          </w:p>
        </w:tc>
        <w:tc>
          <w:tcPr>
            <w:tcW w:w="1728" w:type="dxa"/>
            <w:shd w:val="clear" w:color="auto" w:fill="F4F6F9"/>
            <w:tcMar>
              <w:top w:w="80" w:type="dxa"/>
              <w:left w:w="120" w:type="dxa"/>
              <w:bottom w:w="80" w:type="dxa"/>
              <w:right w:w="120" w:type="dxa"/>
            </w:tcMar>
            <w:vAlign w:val="center"/>
          </w:tcPr>
          <w:p w14:paraId="46FC9954" w14:textId="77777777" w:rsidR="000B4586" w:rsidRDefault="00ED5C6F">
            <w:pPr>
              <w:spacing w:after="0" w:line="252" w:lineRule="auto"/>
            </w:pPr>
            <w:r>
              <w:rPr>
                <w:sz w:val="17"/>
              </w:rPr>
              <w:t>Request bukan loopback/same-origin yang diizinkan</w:t>
            </w:r>
          </w:p>
        </w:tc>
        <w:tc>
          <w:tcPr>
            <w:tcW w:w="5717" w:type="dxa"/>
            <w:shd w:val="clear" w:color="auto" w:fill="F4F6F9"/>
            <w:tcMar>
              <w:top w:w="80" w:type="dxa"/>
              <w:left w:w="120" w:type="dxa"/>
              <w:bottom w:w="80" w:type="dxa"/>
              <w:right w:w="120" w:type="dxa"/>
            </w:tcMar>
            <w:vAlign w:val="center"/>
          </w:tcPr>
          <w:p w14:paraId="6392F638" w14:textId="77777777" w:rsidR="000B4586" w:rsidRDefault="00ED5C6F">
            <w:pPr>
              <w:spacing w:after="0" w:line="252" w:lineRule="auto"/>
            </w:pPr>
            <w:r>
              <w:rPr>
                <w:sz w:val="17"/>
              </w:rPr>
              <w:t>Gunakan URL loopback langsung</w:t>
            </w:r>
          </w:p>
        </w:tc>
      </w:tr>
    </w:tbl>
    <w:p w14:paraId="518D6269" w14:textId="77777777" w:rsidR="000B4586" w:rsidRDefault="000B4586">
      <w:pPr>
        <w:spacing w:after="0"/>
      </w:pPr>
    </w:p>
    <w:p w14:paraId="3805256B" w14:textId="77777777" w:rsidR="000B4586" w:rsidRDefault="00ED5C6F">
      <w:pPr>
        <w:pStyle w:val="Heading2"/>
      </w:pPr>
      <w:bookmarkStart w:id="33" w:name="_Toc237512222"/>
      <w:r>
        <w:t>d.10 Batas keamanan dan keterbatasan</w:t>
      </w:r>
      <w:bookmarkEnd w:id="33"/>
    </w:p>
    <w:p w14:paraId="38795A74" w14:textId="77777777" w:rsidR="000B4586" w:rsidRDefault="00ED5C6F">
      <w:pPr>
        <w:spacing w:after="80" w:line="283" w:lineRule="auto"/>
        <w:ind w:left="490" w:hanging="288"/>
      </w:pPr>
      <w:r>
        <w:t xml:space="preserve">•  </w:t>
      </w:r>
      <w:r>
        <w:t>Tidak ada autentikasi/otorisasi multi-user pada konfigurasi default.</w:t>
      </w:r>
    </w:p>
    <w:p w14:paraId="228FF327" w14:textId="77777777" w:rsidR="000B4586" w:rsidRDefault="00ED5C6F">
      <w:pPr>
        <w:spacing w:after="80" w:line="283" w:lineRule="auto"/>
        <w:ind w:left="490" w:hanging="288"/>
      </w:pPr>
      <w:r>
        <w:t>•  HTTP Basic opsional adalah gerbang single-operator, bukan identity system.</w:t>
      </w:r>
    </w:p>
    <w:p w14:paraId="076FDEF0" w14:textId="77777777" w:rsidR="000B4586" w:rsidRDefault="00ED5C6F">
      <w:pPr>
        <w:spacing w:after="80" w:line="283" w:lineRule="auto"/>
        <w:ind w:left="490" w:hanging="288"/>
      </w:pPr>
      <w:r>
        <w:t>•  DNS validation memiliki residual TOCTOU antara validasi dan resolusi browser.</w:t>
      </w:r>
    </w:p>
    <w:p w14:paraId="69C84067" w14:textId="77777777" w:rsidR="000B4586" w:rsidRDefault="00ED5C6F">
      <w:pPr>
        <w:spacing w:after="80" w:line="283" w:lineRule="auto"/>
        <w:ind w:left="490" w:hanging="288"/>
      </w:pPr>
      <w:r>
        <w:t xml:space="preserve">•  OCR opsional; tanpa Tesseract statusnya </w:t>
      </w:r>
      <w:r>
        <w:rPr>
          <w:rFonts w:ascii="Consolas" w:hAnsi="Consolas"/>
          <w:color w:val="1F4D78"/>
          <w:sz w:val="19"/>
        </w:rPr>
        <w:t>unavailable</w:t>
      </w:r>
      <w:r>
        <w:t>, bukan hasil kosong.</w:t>
      </w:r>
    </w:p>
    <w:p w14:paraId="425B977E" w14:textId="77777777" w:rsidR="000B4586" w:rsidRDefault="00ED5C6F">
      <w:pPr>
        <w:spacing w:after="80" w:line="283" w:lineRule="auto"/>
        <w:ind w:left="490" w:hanging="288"/>
      </w:pPr>
      <w:r>
        <w:t>•  Threshold capture dan interaction policy diuji pada fixture; tidak menjamin</w:t>
      </w:r>
    </w:p>
    <w:p w14:paraId="4ECFA213" w14:textId="77777777" w:rsidR="000B4586" w:rsidRDefault="00ED5C6F">
      <w:r>
        <w:t>seluruh variasi live web.</w:t>
      </w:r>
    </w:p>
    <w:p w14:paraId="0E89A2EC" w14:textId="77777777" w:rsidR="000B4586" w:rsidRDefault="00ED5C6F">
      <w:pPr>
        <w:spacing w:after="80" w:line="283" w:lineRule="auto"/>
        <w:ind w:left="490" w:hanging="288"/>
      </w:pPr>
      <w:r>
        <w:t>•  Sistem tidak mengidentifikasi operator, membuktikan kriminalitas, atau membuat</w:t>
      </w:r>
    </w:p>
    <w:p w14:paraId="513C006A" w14:textId="77777777" w:rsidR="000B4586" w:rsidRDefault="00ED5C6F">
      <w:r>
        <w:t>penilaian hukum.</w:t>
      </w:r>
    </w:p>
    <w:p w14:paraId="05E8C3B2" w14:textId="77777777" w:rsidR="000B4586" w:rsidRDefault="00ED5C6F">
      <w:pPr>
        <w:spacing w:after="80" w:line="283" w:lineRule="auto"/>
        <w:ind w:left="490" w:hanging="288"/>
      </w:pPr>
      <w:r>
        <w:t>•  Kandidat tidak di-crawl otomatis dan similarity bukan ownership probability.</w:t>
      </w:r>
    </w:p>
    <w:p w14:paraId="4DA82754" w14:textId="77777777" w:rsidR="000B4586" w:rsidRDefault="00ED5C6F">
      <w:pPr>
        <w:spacing w:after="80" w:line="283" w:lineRule="auto"/>
        <w:ind w:left="490" w:hanging="288"/>
      </w:pPr>
      <w:r>
        <w:t>•  Build Windows saat snapshot belum code-signed.</w:t>
      </w:r>
    </w:p>
    <w:p w14:paraId="46F9AD0A" w14:textId="77777777" w:rsidR="000B4586" w:rsidRDefault="00ED5C6F">
      <w:pPr>
        <w:spacing w:after="80" w:line="283" w:lineRule="auto"/>
        <w:ind w:left="490" w:hanging="288"/>
      </w:pPr>
      <w:r>
        <w:t xml:space="preserve">•  </w:t>
      </w:r>
      <w:r>
        <w:t>Konten web yang terkumpul adalah data tidak tepercaya; instruksi di dalamnya</w:t>
      </w:r>
    </w:p>
    <w:p w14:paraId="73702535" w14:textId="77777777" w:rsidR="000B4586" w:rsidRDefault="00ED5C6F">
      <w:r>
        <w:t>tidak pernah dieksekusi sebagai perintah agent.</w:t>
      </w:r>
    </w:p>
    <w:p w14:paraId="30505485" w14:textId="77777777" w:rsidR="000B4586" w:rsidRDefault="00ED5C6F">
      <w:pPr>
        <w:pStyle w:val="Heading1"/>
      </w:pPr>
      <w:bookmarkStart w:id="34" w:name="_Toc237512223"/>
      <w:r>
        <w:t>e) Beberapa Screenshot Perangkat Lunak</w:t>
      </w:r>
      <w:bookmarkEnd w:id="34"/>
    </w:p>
    <w:p w14:paraId="14C74C4F" w14:textId="77777777" w:rsidR="000B4586" w:rsidRDefault="00ED5C6F">
      <w:r>
        <w:t xml:space="preserve">Seluruh gambar berikut diambil dari aplikasi React aktual pada loopback dengan </w:t>
      </w:r>
      <w:r>
        <w:rPr>
          <w:rFonts w:ascii="Consolas" w:hAnsi="Consolas"/>
          <w:color w:val="1F4D78"/>
          <w:sz w:val="19"/>
        </w:rPr>
        <w:t>hawkeye demo</w:t>
      </w:r>
      <w:r>
        <w:t xml:space="preserve"> dan scenario </w:t>
      </w:r>
      <w:r>
        <w:rPr>
          <w:rFonts w:ascii="Consolas" w:hAnsi="Consolas"/>
          <w:color w:val="1F4D78"/>
          <w:sz w:val="19"/>
        </w:rPr>
        <w:t>.invalid</w:t>
      </w:r>
      <w:r>
        <w:t xml:space="preserve"> terkendali. Tidak ada URL publik, data pribadi, atau capture situs judi live. Manifest menyimpan waktu, commit, viewport 1440×1000, workspace ID, ukuran, dan SHA-256 setiap PNG.</w:t>
      </w:r>
    </w:p>
    <w:p w14:paraId="3CC72BF2" w14:textId="77777777" w:rsidR="000B4586" w:rsidRDefault="00ED5C6F">
      <w:pPr>
        <w:pStyle w:val="Heading2"/>
      </w:pPr>
      <w:bookmarkStart w:id="35" w:name="_Toc237512224"/>
      <w:r>
        <w:lastRenderedPageBreak/>
        <w:t>Gambar 1 — Beranda dan daftar kasus</w:t>
      </w:r>
      <w:bookmarkEnd w:id="35"/>
    </w:p>
    <w:p w14:paraId="3FEDB410" w14:textId="77777777" w:rsidR="000B4586" w:rsidRDefault="00ED5C6F">
      <w:pPr>
        <w:spacing w:before="80" w:after="80"/>
        <w:jc w:val="center"/>
      </w:pPr>
      <w:r>
        <w:rPr>
          <w:noProof/>
        </w:rPr>
        <w:drawing>
          <wp:inline distT="0" distB="0" distL="0" distR="0" wp14:anchorId="4B8DD344" wp14:editId="1AEEAFD2">
            <wp:extent cx="6126480" cy="4254500"/>
            <wp:effectExtent l="0" t="0" r="0" b="0"/>
            <wp:docPr id="2" name="Picture 2" descr="Beranda HAWK-EYE berbahasa Indonesia dengan formulir investigasi publik read-only dan kartu kasus fixture" title="01-beranda-kas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beranda-kasus.png"/>
                    <pic:cNvPicPr/>
                  </pic:nvPicPr>
                  <pic:blipFill>
                    <a:blip r:embed="rId9"/>
                    <a:stretch>
                      <a:fillRect/>
                    </a:stretch>
                  </pic:blipFill>
                  <pic:spPr>
                    <a:xfrm>
                      <a:off x="0" y="0"/>
                      <a:ext cx="6126480" cy="4254500"/>
                    </a:xfrm>
                    <a:prstGeom prst="rect">
                      <a:avLst/>
                    </a:prstGeom>
                  </pic:spPr>
                </pic:pic>
              </a:graphicData>
            </a:graphic>
          </wp:inline>
        </w:drawing>
      </w:r>
    </w:p>
    <w:p w14:paraId="1D2198CA" w14:textId="77777777" w:rsidR="000B4586" w:rsidRDefault="00ED5C6F">
      <w:r>
        <w:t>Beranda menegaskan batas read-only sebelum investigasi dimulai dan menyediakan akses ke kasus yang sudah tersimpan.</w:t>
      </w:r>
    </w:p>
    <w:p w14:paraId="2CEF4218" w14:textId="77777777" w:rsidR="000B4586" w:rsidRDefault="00ED5C6F">
      <w:pPr>
        <w:pStyle w:val="Heading2"/>
      </w:pPr>
      <w:bookmarkStart w:id="36" w:name="_Toc237512225"/>
      <w:r>
        <w:lastRenderedPageBreak/>
        <w:t>Gambar 2 — Workspace graf bukti</w:t>
      </w:r>
      <w:bookmarkEnd w:id="36"/>
    </w:p>
    <w:p w14:paraId="71C75BD9" w14:textId="77777777" w:rsidR="000B4586" w:rsidRDefault="00ED5C6F">
      <w:pPr>
        <w:spacing w:before="80" w:after="80"/>
        <w:jc w:val="center"/>
      </w:pPr>
      <w:r>
        <w:rPr>
          <w:noProof/>
        </w:rPr>
        <w:drawing>
          <wp:inline distT="0" distB="0" distL="0" distR="0" wp14:anchorId="51DBD624" wp14:editId="79B30E86">
            <wp:extent cx="6126480" cy="4254500"/>
            <wp:effectExtent l="0" t="0" r="0" b="0"/>
            <wp:docPr id="3" name="Picture 3" descr="Workspace HAWK-EYE tiga kolom dengan ringkasan kasus, graf bukti berbasis event, inspector, dan timeline replay" title="02-workspace-graf-buk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workspace-graf-bukti.png"/>
                    <pic:cNvPicPr/>
                  </pic:nvPicPr>
                  <pic:blipFill>
                    <a:blip r:embed="rId10"/>
                    <a:stretch>
                      <a:fillRect/>
                    </a:stretch>
                  </pic:blipFill>
                  <pic:spPr>
                    <a:xfrm>
                      <a:off x="0" y="0"/>
                      <a:ext cx="6126480" cy="4254500"/>
                    </a:xfrm>
                    <a:prstGeom prst="rect">
                      <a:avLst/>
                    </a:prstGeom>
                  </pic:spPr>
                </pic:pic>
              </a:graphicData>
            </a:graphic>
          </wp:inline>
        </w:drawing>
      </w:r>
    </w:p>
    <w:p w14:paraId="081B7877" w14:textId="77777777" w:rsidR="000B4586" w:rsidRDefault="00ED5C6F">
      <w:r>
        <w:t>Graf memproyeksikan empat node dan tiga observed link dari fixture redirect/new-tab. Posisi serta animasi adalah presentasi; event tersimpan adalah sumber kebenaran.</w:t>
      </w:r>
    </w:p>
    <w:p w14:paraId="20E91E9C" w14:textId="77777777" w:rsidR="000B4586" w:rsidRDefault="00ED5C6F">
      <w:pPr>
        <w:pStyle w:val="Heading2"/>
      </w:pPr>
      <w:bookmarkStart w:id="37" w:name="_Toc237512226"/>
      <w:r>
        <w:lastRenderedPageBreak/>
        <w:t>Gambar 3 — Bukti, klaim, dan review manusia</w:t>
      </w:r>
      <w:bookmarkEnd w:id="37"/>
    </w:p>
    <w:p w14:paraId="2A48150C" w14:textId="77777777" w:rsidR="000B4586" w:rsidRDefault="00ED5C6F">
      <w:pPr>
        <w:spacing w:before="80" w:after="80"/>
        <w:jc w:val="center"/>
      </w:pPr>
      <w:r>
        <w:rPr>
          <w:noProof/>
        </w:rPr>
        <w:drawing>
          <wp:inline distT="0" distB="0" distL="0" distR="0" wp14:anchorId="654116A6" wp14:editId="0D0ED4C5">
            <wp:extent cx="6126480" cy="4254500"/>
            <wp:effectExtent l="0" t="0" r="0" b="0"/>
            <wp:docPr id="4" name="Picture 4" descr="Tab Bukti menampilkan kartu bukti dan klaim kandidat serta formulir append human review" title="03-bukti-dan-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bukti-dan-review.png"/>
                    <pic:cNvPicPr/>
                  </pic:nvPicPr>
                  <pic:blipFill>
                    <a:blip r:embed="rId11"/>
                    <a:stretch>
                      <a:fillRect/>
                    </a:stretch>
                  </pic:blipFill>
                  <pic:spPr>
                    <a:xfrm>
                      <a:off x="0" y="0"/>
                      <a:ext cx="6126480" cy="4254500"/>
                    </a:xfrm>
                    <a:prstGeom prst="rect">
                      <a:avLst/>
                    </a:prstGeom>
                  </pic:spPr>
                </pic:pic>
              </a:graphicData>
            </a:graphic>
          </wp:inline>
        </w:drawing>
      </w:r>
    </w:p>
    <w:p w14:paraId="2A5C470D" w14:textId="77777777" w:rsidR="000B4586" w:rsidRDefault="00ED5C6F">
      <w:r>
        <w:t>Kandidat tetap memerlukan review. Form keputusan menambahkan riwayat baru tanpa menimpa assertion atau review sebelumnya.</w:t>
      </w:r>
    </w:p>
    <w:p w14:paraId="311E8176" w14:textId="77777777" w:rsidR="000B4586" w:rsidRDefault="00ED5C6F">
      <w:pPr>
        <w:pStyle w:val="Heading2"/>
      </w:pPr>
      <w:bookmarkStart w:id="38" w:name="_Toc237512227"/>
      <w:r>
        <w:lastRenderedPageBreak/>
        <w:t>Gambar 4 — Batas teknis runtime</w:t>
      </w:r>
      <w:bookmarkEnd w:id="38"/>
    </w:p>
    <w:p w14:paraId="7A594722" w14:textId="77777777" w:rsidR="000B4586" w:rsidRDefault="00ED5C6F">
      <w:pPr>
        <w:spacing w:before="80" w:after="80"/>
        <w:jc w:val="center"/>
      </w:pPr>
      <w:r>
        <w:rPr>
          <w:noProof/>
        </w:rPr>
        <w:drawing>
          <wp:inline distT="0" distB="0" distL="0" distR="0" wp14:anchorId="0D0543B7" wp14:editId="1E037529">
            <wp:extent cx="6126480" cy="4254500"/>
            <wp:effectExtent l="0" t="0" r="0" b="0"/>
            <wp:docPr id="5" name="Picture 5" descr="Tab Teknis menampilkan source, case ID, workspace, jumlah persisted events, agent steps, dan pending review" title="04-batas-tekn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batas-teknis.png"/>
                    <pic:cNvPicPr/>
                  </pic:nvPicPr>
                  <pic:blipFill>
                    <a:blip r:embed="rId12"/>
                    <a:stretch>
                      <a:fillRect/>
                    </a:stretch>
                  </pic:blipFill>
                  <pic:spPr>
                    <a:xfrm>
                      <a:off x="0" y="0"/>
                      <a:ext cx="6126480" cy="4254500"/>
                    </a:xfrm>
                    <a:prstGeom prst="rect">
                      <a:avLst/>
                    </a:prstGeom>
                  </pic:spPr>
                </pic:pic>
              </a:graphicData>
            </a:graphic>
          </wp:inline>
        </w:drawing>
      </w:r>
    </w:p>
    <w:p w14:paraId="4E0AD731" w14:textId="77777777" w:rsidR="000B4586" w:rsidRDefault="00ED5C6F">
      <w:r>
        <w:t>Panel ini menunjukkan implementasi serta keterbatasan run, bukan kesimpulan hubungan antarentitas.</w:t>
      </w:r>
    </w:p>
    <w:p w14:paraId="10EE45C0" w14:textId="77777777" w:rsidR="000B4586" w:rsidRDefault="00ED5C6F">
      <w:pPr>
        <w:pStyle w:val="Heading2"/>
      </w:pPr>
      <w:bookmarkStart w:id="39" w:name="_Toc237512228"/>
      <w:r>
        <w:lastRenderedPageBreak/>
        <w:t>Gambar 5 — Preflight kebijakan memblokir kontrol tidak aman</w:t>
      </w:r>
      <w:bookmarkEnd w:id="39"/>
    </w:p>
    <w:p w14:paraId="1FF68D26" w14:textId="77777777" w:rsidR="000B4586" w:rsidRDefault="00ED5C6F">
      <w:pPr>
        <w:spacing w:before="80" w:after="80"/>
        <w:jc w:val="center"/>
      </w:pPr>
      <w:r>
        <w:rPr>
          <w:noProof/>
        </w:rPr>
        <w:drawing>
          <wp:inline distT="0" distB="0" distL="0" distR="0" wp14:anchorId="05B269C9" wp14:editId="2890E6DD">
            <wp:extent cx="6126480" cy="4254500"/>
            <wp:effectExtent l="0" t="0" r="0" b="0"/>
            <wp:docPr id="6" name="Picture 6" descr="Fixture kebijakan dengan event Tool Blocked yang menunjukkan executed false, policy preflight true, state changed false, dan status blocked" title="05-preflight-kebijak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preflight-kebijakan.png"/>
                    <pic:cNvPicPr/>
                  </pic:nvPicPr>
                  <pic:blipFill>
                    <a:blip r:embed="rId13"/>
                    <a:stretch>
                      <a:fillRect/>
                    </a:stretch>
                  </pic:blipFill>
                  <pic:spPr>
                    <a:xfrm>
                      <a:off x="0" y="0"/>
                      <a:ext cx="6126480" cy="4254500"/>
                    </a:xfrm>
                    <a:prstGeom prst="rect">
                      <a:avLst/>
                    </a:prstGeom>
                  </pic:spPr>
                </pic:pic>
              </a:graphicData>
            </a:graphic>
          </wp:inline>
        </w:drawing>
      </w:r>
    </w:p>
    <w:p w14:paraId="5091BFB3" w14:textId="77777777" w:rsidR="000B4586" w:rsidRDefault="00ED5C6F">
      <w:r>
        <w:t>Event yang dipilih membuktikan aksi login diblokir sebelum eksekusi; state tidak berubah. Timeline tetap menyimpan kronologi pemeriksaan.</w:t>
      </w:r>
    </w:p>
    <w:p w14:paraId="02740827" w14:textId="77777777" w:rsidR="000B4586" w:rsidRDefault="00ED5C6F">
      <w:pPr>
        <w:pStyle w:val="Heading2"/>
      </w:pPr>
      <w:bookmarkStart w:id="40" w:name="_Toc237512229"/>
      <w:r>
        <w:lastRenderedPageBreak/>
        <w:t>Gambar 6 — Ringkasan dan ekspor</w:t>
      </w:r>
      <w:bookmarkEnd w:id="40"/>
    </w:p>
    <w:p w14:paraId="386976A4" w14:textId="77777777" w:rsidR="000B4586" w:rsidRDefault="00ED5C6F">
      <w:pPr>
        <w:spacing w:before="80" w:after="80"/>
        <w:jc w:val="center"/>
      </w:pPr>
      <w:r>
        <w:rPr>
          <w:noProof/>
        </w:rPr>
        <w:drawing>
          <wp:inline distT="0" distB="0" distL="0" distR="0" wp14:anchorId="59F57185" wp14:editId="3810CEDD">
            <wp:extent cx="6126480" cy="4254500"/>
            <wp:effectExtent l="0" t="0" r="0" b="0"/>
            <wp:docPr id="7" name="Picture 7" descr="Halaman Investigation summary dengan batas interpretasi, scope and limitations, tombol Markdown JSON ZIP case archive dan print summary" title="06-ringkasan-dan-eksp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ringkasan-dan-ekspor.png"/>
                    <pic:cNvPicPr/>
                  </pic:nvPicPr>
                  <pic:blipFill>
                    <a:blip r:embed="rId14"/>
                    <a:stretch>
                      <a:fillRect/>
                    </a:stretch>
                  </pic:blipFill>
                  <pic:spPr>
                    <a:xfrm>
                      <a:off x="0" y="0"/>
                      <a:ext cx="6126480" cy="4254500"/>
                    </a:xfrm>
                    <a:prstGeom prst="rect">
                      <a:avLst/>
                    </a:prstGeom>
                  </pic:spPr>
                </pic:pic>
              </a:graphicData>
            </a:graphic>
          </wp:inline>
        </w:drawing>
      </w:r>
    </w:p>
    <w:p w14:paraId="40F94D71" w14:textId="77777777" w:rsidR="000B4586" w:rsidRDefault="00ED5C6F">
      <w:r>
        <w:t>Ringkasan menyediakan proyeksi manusia dan mesin, tetap menyertakan batas bahwa indikator adalah hitungan item bukti dan kandidat bukan ownership claim.</w:t>
      </w:r>
    </w:p>
    <w:p w14:paraId="371CCD0E" w14:textId="77777777" w:rsidR="000B4586" w:rsidRDefault="00ED5C6F">
      <w:r>
        <w:rPr>
          <w:b/>
        </w:rPr>
        <w:t>Integritas gambar:</w:t>
      </w:r>
      <w:r>
        <w:t xml:space="preserve"> lihat </w:t>
      </w:r>
      <w:r>
        <w:rPr>
          <w:rFonts w:ascii="Consolas" w:hAnsi="Consolas"/>
          <w:color w:val="1F4D78"/>
          <w:sz w:val="19"/>
        </w:rPr>
        <w:t>gemastik-2026/assets/technical-current/screenshot-manifest.json</w:t>
      </w:r>
      <w:r>
        <w:t xml:space="preserve">. </w:t>
      </w:r>
      <w:r>
        <w:rPr>
          <w:b/>
        </w:rPr>
        <w:t>Lisensi:</w:t>
      </w:r>
      <w:r>
        <w:t xml:space="preserve"> karya asli proyek menggunakan MIT; komponen pihak ketiga tetap berdasarkan lisensi upstream di </w:t>
      </w:r>
      <w:r>
        <w:rPr>
          <w:rFonts w:ascii="Consolas" w:hAnsi="Consolas"/>
          <w:color w:val="1F4D78"/>
          <w:sz w:val="19"/>
        </w:rPr>
        <w:t>THIRD_PARTY_NOTICES.md</w:t>
      </w:r>
      <w:r>
        <w:t>.</w:t>
      </w:r>
    </w:p>
    <w:sectPr w:rsidR="000B4586" w:rsidSect="00034616">
      <w:headerReference w:type="default" r:id="rId15"/>
      <w:footerReference w:type="default" r:id="rId16"/>
      <w:pgSz w:w="12240" w:h="15840"/>
      <w:pgMar w:top="1080" w:right="1123" w:bottom="1037" w:left="1123"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D9C75" w14:textId="77777777" w:rsidR="00ED5C6F" w:rsidRDefault="00ED5C6F">
      <w:pPr>
        <w:spacing w:after="0" w:line="240" w:lineRule="auto"/>
      </w:pPr>
      <w:r>
        <w:separator/>
      </w:r>
    </w:p>
  </w:endnote>
  <w:endnote w:type="continuationSeparator" w:id="0">
    <w:p w14:paraId="0F93D85D" w14:textId="77777777" w:rsidR="00ED5C6F" w:rsidRDefault="00ED5C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9BD4C" w14:textId="77777777" w:rsidR="000B4586" w:rsidRDefault="00ED5C6F">
    <w:pPr>
      <w:pStyle w:val="Footer"/>
      <w:jc w:val="right"/>
    </w:pPr>
    <w:r>
      <w:rPr>
        <w:color w:val="667085"/>
        <w:sz w:val="16"/>
      </w:rPr>
      <w:t xml:space="preserve">DT-01  •  13 AGUSTUS 2026  •  Halaman </w:t>
    </w:r>
    <w:r>
      <w:rPr>
        <w:color w:val="667085"/>
        <w:sz w:val="16"/>
      </w:rPr>
      <w:fldChar w:fldCharType="begin"/>
    </w:r>
    <w:r>
      <w:rPr>
        <w:color w:val="667085"/>
        <w:sz w:val="16"/>
      </w:rPr>
      <w:instrText xml:space="preserve"> PAGE </w:instrText>
    </w:r>
    <w:r>
      <w:rPr>
        <w:color w:val="667085"/>
        <w:sz w:val="16"/>
      </w:rPr>
      <w:fldChar w:fldCharType="separate"/>
    </w:r>
    <w:r>
      <w:rPr>
        <w:color w:val="667085"/>
        <w:sz w:val="16"/>
      </w:rPr>
      <w:t>1</w:t>
    </w:r>
    <w:r>
      <w:rPr>
        <w:color w:val="667085"/>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7B276" w14:textId="77777777" w:rsidR="00ED5C6F" w:rsidRDefault="00ED5C6F">
      <w:pPr>
        <w:spacing w:after="0" w:line="240" w:lineRule="auto"/>
      </w:pPr>
      <w:r>
        <w:separator/>
      </w:r>
    </w:p>
  </w:footnote>
  <w:footnote w:type="continuationSeparator" w:id="0">
    <w:p w14:paraId="7811A13A" w14:textId="77777777" w:rsidR="00ED5C6F" w:rsidRDefault="00ED5C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70004" w14:textId="77777777" w:rsidR="000B4586" w:rsidRDefault="00ED5C6F">
    <w:pPr>
      <w:pStyle w:val="Header"/>
      <w:pBdr>
        <w:bottom w:val="single" w:sz="8" w:space="3" w:color="EC0A6B"/>
      </w:pBdr>
      <w:jc w:val="right"/>
    </w:pPr>
    <w:r>
      <w:rPr>
        <w:b/>
        <w:color w:val="1F4D78"/>
        <w:sz w:val="16"/>
      </w:rPr>
      <w:t>HAWK-EYE  /  GEMASTIK 2026  /  DT-01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2064714">
    <w:abstractNumId w:val="8"/>
  </w:num>
  <w:num w:numId="2" w16cid:durableId="1625578288">
    <w:abstractNumId w:val="6"/>
  </w:num>
  <w:num w:numId="3" w16cid:durableId="62608737">
    <w:abstractNumId w:val="5"/>
  </w:num>
  <w:num w:numId="4" w16cid:durableId="269168304">
    <w:abstractNumId w:val="4"/>
  </w:num>
  <w:num w:numId="5" w16cid:durableId="843666284">
    <w:abstractNumId w:val="7"/>
  </w:num>
  <w:num w:numId="6" w16cid:durableId="1388526081">
    <w:abstractNumId w:val="3"/>
  </w:num>
  <w:num w:numId="7" w16cid:durableId="624308013">
    <w:abstractNumId w:val="2"/>
  </w:num>
  <w:num w:numId="8" w16cid:durableId="574317580">
    <w:abstractNumId w:val="1"/>
  </w:num>
  <w:num w:numId="9" w16cid:durableId="2059668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586"/>
    <w:rsid w:val="0015074B"/>
    <w:rsid w:val="0029639D"/>
    <w:rsid w:val="00326F90"/>
    <w:rsid w:val="00AA1D8D"/>
    <w:rsid w:val="00B47730"/>
    <w:rsid w:val="00CB0664"/>
    <w:rsid w:val="00ED5C6F"/>
    <w:rsid w:val="00FC693F"/>
    <w:rsid w:val="00FD630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B2301B"/>
  <w14:defaultImageDpi w14:val="300"/>
  <w15:docId w15:val="{CD6AFDDB-985D-4CFF-8B2B-E3974B0B6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0" w:hanging="271"/>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540" w:hanging="271"/>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D5C6F"/>
    <w:pPr>
      <w:spacing w:after="100"/>
    </w:pPr>
  </w:style>
  <w:style w:type="paragraph" w:styleId="TOC2">
    <w:name w:val="toc 2"/>
    <w:basedOn w:val="Normal"/>
    <w:next w:val="Normal"/>
    <w:autoRedefine/>
    <w:uiPriority w:val="39"/>
    <w:unhideWhenUsed/>
    <w:rsid w:val="00ED5C6F"/>
    <w:pPr>
      <w:spacing w:after="100"/>
      <w:ind w:left="220"/>
    </w:pPr>
  </w:style>
  <w:style w:type="paragraph" w:styleId="TOC3">
    <w:name w:val="toc 3"/>
    <w:basedOn w:val="Normal"/>
    <w:next w:val="Normal"/>
    <w:autoRedefine/>
    <w:uiPriority w:val="39"/>
    <w:unhideWhenUsed/>
    <w:rsid w:val="00ED5C6F"/>
    <w:pPr>
      <w:spacing w:after="100"/>
      <w:ind w:left="440"/>
    </w:pPr>
  </w:style>
  <w:style w:type="character" w:styleId="Hyperlink">
    <w:name w:val="Hyperlink"/>
    <w:basedOn w:val="DefaultParagraphFont"/>
    <w:uiPriority w:val="99"/>
    <w:unhideWhenUsed/>
    <w:rsid w:val="00ED5C6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3758</Words>
  <Characters>21426</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HAWK-EYE — JudolGraph</dc:title>
  <dc:subject>Dokumen Teknis: Panduan Instalasi dan Penggunaan</dc:subject>
  <dc:creator>HAWK-EYE contributors</dc:creator>
  <cp:keywords>GEMASTIK 2026, HAWK-EYE, JudolGraph, evidence, OSINT</cp:keywords>
  <dc:description>Generated from gemastik-2026\TECHNICAL_DOCUMENT.md by a repository-tracked builder.</dc:description>
  <cp:lastModifiedBy>Muchamad Yudak</cp:lastModifiedBy>
  <cp:revision>2</cp:revision>
  <dcterms:created xsi:type="dcterms:W3CDTF">2013-12-23T23:15:00Z</dcterms:created>
  <dcterms:modified xsi:type="dcterms:W3CDTF">2026-08-13T04:16:00Z</dcterms:modified>
  <cp:category/>
</cp:coreProperties>
</file>