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ACA5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D2CAC26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73D49D4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8DBEC44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4FB67A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9D817FB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AE2319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5F4E15A" w14:textId="77777777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269A397" w14:textId="77777777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01961C74" w14:textId="1826E178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  <w:r w:rsidRPr="00575ACA">
        <w:rPr>
          <w:rFonts w:asciiTheme="majorBidi" w:eastAsia="HY그래픽M" w:hAnsiTheme="majorBidi" w:cstheme="majorBidi"/>
          <w:sz w:val="40"/>
          <w:szCs w:val="40"/>
          <w:lang w:val="it-IT"/>
        </w:rPr>
        <w:t>Élige sêyeni miéni âvrinà Sciênçiâ</w:t>
      </w:r>
      <w:r w:rsidR="00F708B9">
        <w:rPr>
          <w:rFonts w:asciiTheme="majorBidi" w:eastAsia="HY그래픽M" w:hAnsiTheme="majorBidi" w:cstheme="majorBidi" w:hint="eastAsia"/>
          <w:sz w:val="40"/>
          <w:szCs w:val="40"/>
          <w:lang w:val="it-IT"/>
        </w:rPr>
        <w:t xml:space="preserve"> I</w:t>
      </w:r>
    </w:p>
    <w:p w14:paraId="0D180CB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4E9042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8BAFF7E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037D15F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26617E9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C642D57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E11F358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A0D96C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631CBC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18F6EA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249EF63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61DC33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604B70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D8D69A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2B1ADB6" w14:textId="77777777" w:rsidR="00575ACA" w:rsidRDefault="00575ACA" w:rsidP="00575ACA">
      <w:pPr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25249CE" w14:textId="0BE86836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  <w:r w:rsidRPr="00575ACA">
        <w:rPr>
          <w:rFonts w:asciiTheme="majorBidi" w:eastAsia="HY그래픽M" w:hAnsiTheme="majorBidi" w:cstheme="majorBidi"/>
          <w:sz w:val="32"/>
          <w:szCs w:val="32"/>
          <w:lang w:val="it-IT"/>
        </w:rPr>
        <w:lastRenderedPageBreak/>
        <w:t>Ántrimês</w:t>
      </w:r>
    </w:p>
    <w:p w14:paraId="51FE69B0" w14:textId="2F50519B" w:rsidR="00575ACA" w:rsidRPr="00BA77E0" w:rsidRDefault="00575ACA" w:rsidP="00575ACA">
      <w:pPr>
        <w:jc w:val="both"/>
        <w:rPr>
          <w:rFonts w:asciiTheme="majorBidi" w:eastAsia="HY그래픽M" w:hAnsiTheme="majorBidi" w:cstheme="majorBidi"/>
          <w:sz w:val="24"/>
          <w:lang w:val="it-IT"/>
        </w:rPr>
      </w:pPr>
      <w:r w:rsidRPr="00BA77E0">
        <w:rPr>
          <w:rFonts w:asciiTheme="majorBidi" w:eastAsia="HY그래픽M" w:hAnsiTheme="majorBidi" w:cstheme="majorBidi"/>
          <w:sz w:val="24"/>
          <w:lang w:val="it-IT"/>
        </w:rPr>
        <w:t xml:space="preserve">Véin soivré âmeliàs kiriési. </w:t>
      </w:r>
    </w:p>
    <w:p w14:paraId="3D18954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FE11A86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76B9A73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B537AEC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96BC344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C7326FD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D4A732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538719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3EF56FB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B9E0E10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234137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B4D16E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ADED954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3C0C54E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1E7343E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51D7E99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E7DA8D8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F785D81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7628641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AE1C00B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D5EBA00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9E2BE3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B824D2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346E4CA8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556B33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CF4634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29C621D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59724D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0A463B2" w14:textId="7A13E4F1" w:rsidR="00575ACA" w:rsidRDefault="00921307" w:rsidP="00921307">
      <w:pPr>
        <w:spacing w:line="480" w:lineRule="auto"/>
        <w:jc w:val="both"/>
        <w:rPr>
          <w:rFonts w:asciiTheme="majorBidi" w:eastAsia="HY그래픽M" w:hAnsiTheme="majorBidi" w:cstheme="majorBidi"/>
          <w:sz w:val="32"/>
          <w:szCs w:val="32"/>
          <w:lang w:val="it-IT"/>
        </w:rPr>
      </w:pPr>
      <w:r>
        <w:rPr>
          <w:rFonts w:asciiTheme="majorBidi" w:eastAsia="HY그래픽M" w:hAnsiTheme="majorBidi" w:cstheme="majorBidi"/>
          <w:sz w:val="32"/>
          <w:szCs w:val="32"/>
          <w:lang w:val="it-IT"/>
        </w:rPr>
        <w:lastRenderedPageBreak/>
        <w:t xml:space="preserve">Cápheus 1. </w:t>
      </w:r>
      <w:r w:rsidR="00575ACA">
        <w:rPr>
          <w:rFonts w:asciiTheme="majorBidi" w:eastAsia="HY그래픽M" w:hAnsiTheme="majorBidi" w:cstheme="majorBidi"/>
          <w:sz w:val="32"/>
          <w:szCs w:val="32"/>
          <w:lang w:val="it-IT"/>
        </w:rPr>
        <w:t>Déinmê Séidrâ Kéinœ Álekiés</w:t>
      </w:r>
    </w:p>
    <w:p w14:paraId="5B962FC5" w14:textId="75CEB06E" w:rsidR="00575ACA" w:rsidRDefault="00575ACA" w:rsidP="00921307">
      <w:pPr>
        <w:spacing w:line="480" w:lineRule="auto"/>
        <w:jc w:val="both"/>
        <w:rPr>
          <w:rFonts w:asciiTheme="majorBidi" w:eastAsia="HY그래픽M" w:hAnsiTheme="majorBidi" w:cstheme="majorBidi"/>
          <w:sz w:val="24"/>
          <w:lang w:val="it-IT"/>
        </w:rPr>
      </w:pPr>
      <w:r w:rsidRPr="00921307">
        <w:rPr>
          <w:rFonts w:asciiTheme="majorBidi" w:eastAsia="HY그래픽M" w:hAnsiTheme="majorBidi" w:cstheme="majorBidi"/>
          <w:sz w:val="24"/>
          <w:lang w:val="it-IT"/>
        </w:rPr>
        <w:t>Méinè séin fiêdrim séraphim.</w:t>
      </w:r>
      <w:r w:rsidR="00921307">
        <w:rPr>
          <w:rFonts w:asciiTheme="majorBidi" w:eastAsia="HY그래픽M" w:hAnsiTheme="majorBidi" w:cstheme="majorBidi"/>
          <w:sz w:val="24"/>
          <w:lang w:val="it-IT"/>
        </w:rPr>
        <w:t xml:space="preserve"> ẞinéosî kirios âvènis pérsi.</w:t>
      </w:r>
    </w:p>
    <w:p w14:paraId="38E8815B" w14:textId="3D1EE4D3" w:rsidR="00921307" w:rsidRDefault="00921307" w:rsidP="00921307">
      <w:pPr>
        <w:spacing w:line="480" w:lineRule="auto"/>
        <w:jc w:val="both"/>
        <w:rPr>
          <w:rFonts w:asciiTheme="majorBidi" w:eastAsia="HY그래픽M" w:hAnsiTheme="majorBidi" w:cstheme="majorBidi"/>
          <w:sz w:val="32"/>
          <w:szCs w:val="32"/>
          <w:lang w:val="it-IT"/>
        </w:rPr>
      </w:pPr>
      <w:r>
        <w:rPr>
          <w:rFonts w:asciiTheme="majorBidi" w:eastAsia="HY그래픽M" w:hAnsiTheme="majorBidi" w:cstheme="majorBidi"/>
          <w:sz w:val="32"/>
          <w:szCs w:val="32"/>
          <w:lang w:val="it-IT"/>
        </w:rPr>
        <w:t xml:space="preserve">Cápheus </w:t>
      </w:r>
      <w:r>
        <w:rPr>
          <w:rFonts w:asciiTheme="majorBidi" w:eastAsia="HY그래픽M" w:hAnsiTheme="majorBidi" w:cstheme="majorBidi"/>
          <w:sz w:val="32"/>
          <w:szCs w:val="32"/>
          <w:lang w:val="it-IT"/>
        </w:rPr>
        <w:t xml:space="preserve">2. </w:t>
      </w:r>
      <w:r w:rsidRPr="00921307">
        <w:rPr>
          <w:rFonts w:asciiTheme="majorBidi" w:eastAsia="HY그래픽M" w:hAnsiTheme="majorBidi" w:cstheme="majorBidi"/>
          <w:sz w:val="32"/>
          <w:szCs w:val="32"/>
          <w:lang w:val="it-IT"/>
        </w:rPr>
        <w:t>Álemœs Kiet Yélin Sui</w:t>
      </w:r>
      <w:r>
        <w:rPr>
          <w:rFonts w:asciiTheme="majorBidi" w:eastAsia="HY그래픽M" w:hAnsiTheme="majorBidi" w:cstheme="majorBidi"/>
          <w:sz w:val="32"/>
          <w:szCs w:val="32"/>
          <w:lang w:val="it-IT"/>
        </w:rPr>
        <w:t>vé</w:t>
      </w:r>
    </w:p>
    <w:p w14:paraId="48832B84" w14:textId="6B29535F" w:rsidR="00CC2391" w:rsidRDefault="00921307" w:rsidP="00CC2391">
      <w:pPr>
        <w:spacing w:line="480" w:lineRule="auto"/>
        <w:jc w:val="both"/>
        <w:rPr>
          <w:rFonts w:asciiTheme="majorBidi" w:eastAsia="HY그래픽M" w:hAnsiTheme="majorBidi" w:cstheme="majorBidi"/>
          <w:sz w:val="24"/>
          <w:lang w:val="it-IT"/>
        </w:rPr>
      </w:pPr>
      <w:r w:rsidRPr="00921307">
        <w:rPr>
          <w:rFonts w:asciiTheme="majorBidi" w:eastAsia="HY그래픽M" w:hAnsiTheme="majorBidi" w:cstheme="majorBidi"/>
          <w:sz w:val="24"/>
          <w:lang w:val="it-IT"/>
        </w:rPr>
        <w:t>Kéli</w:t>
      </w:r>
      <w:r>
        <w:rPr>
          <w:rFonts w:asciiTheme="majorBidi" w:eastAsia="HY그래픽M" w:hAnsiTheme="majorBidi" w:cstheme="majorBidi"/>
          <w:sz w:val="24"/>
          <w:lang w:val="it-IT"/>
        </w:rPr>
        <w:t xml:space="preserve"> áentr</w:t>
      </w:r>
      <w:r w:rsidR="00CC2391">
        <w:rPr>
          <w:rFonts w:asciiTheme="majorBidi" w:eastAsia="HY그래픽M" w:hAnsiTheme="majorBidi" w:cstheme="majorBidi"/>
          <w:sz w:val="24"/>
          <w:lang w:val="it-IT"/>
        </w:rPr>
        <w:t>ï pireüs cérphiâni.</w:t>
      </w:r>
    </w:p>
    <w:p w14:paraId="055158B9" w14:textId="746E275A" w:rsidR="00CC2391" w:rsidRDefault="00CC2391" w:rsidP="00CC2391">
      <w:pPr>
        <w:spacing w:line="480" w:lineRule="auto"/>
        <w:jc w:val="both"/>
        <w:rPr>
          <w:rFonts w:asciiTheme="majorBidi" w:eastAsia="HY그래픽M" w:hAnsiTheme="majorBidi" w:cstheme="majorBidi"/>
          <w:sz w:val="32"/>
          <w:szCs w:val="32"/>
          <w:lang w:val="it-IT"/>
        </w:rPr>
      </w:pPr>
      <w:r w:rsidRPr="00CC2391">
        <w:rPr>
          <w:rFonts w:asciiTheme="majorBidi" w:eastAsia="HY그래픽M" w:hAnsiTheme="majorBidi" w:cstheme="majorBidi"/>
          <w:sz w:val="32"/>
          <w:szCs w:val="32"/>
          <w:lang w:val="it-IT"/>
        </w:rPr>
        <w:t>Béblißês</w:t>
      </w:r>
    </w:p>
    <w:p w14:paraId="5DAB7E81" w14:textId="1965AB6D" w:rsidR="00CC2391" w:rsidRPr="00CC2391" w:rsidRDefault="00CC2391" w:rsidP="00CC2391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  <w:r w:rsidRPr="00CC2391">
        <w:rPr>
          <w:rFonts w:asciiTheme="majorBidi" w:eastAsia="HY그래픽M" w:hAnsiTheme="majorBidi" w:cstheme="majorBidi"/>
          <w:sz w:val="24"/>
        </w:rPr>
        <w:t>Cosimo Medici (AD 1479), Aurora Phenomenon of Admos Town in Firenze Kingdom. J</w:t>
      </w:r>
      <w:r>
        <w:rPr>
          <w:rFonts w:asciiTheme="majorBidi" w:eastAsia="HY그래픽M" w:hAnsiTheme="majorBidi" w:cstheme="majorBidi"/>
          <w:sz w:val="24"/>
        </w:rPr>
        <w:t>ournal of Renesance Earth Science Vol 23. Issue 2. pp.3-5.</w:t>
      </w:r>
    </w:p>
    <w:p w14:paraId="39B46656" w14:textId="77777777" w:rsidR="00CC2391" w:rsidRPr="00CC2391" w:rsidRDefault="00CC2391" w:rsidP="00CC2391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</w:p>
    <w:sectPr w:rsidR="00CC2391" w:rsidRPr="00CC23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F0D3" w14:textId="77777777" w:rsidR="00983074" w:rsidRDefault="00983074" w:rsidP="00BA77E0">
      <w:pPr>
        <w:spacing w:after="0"/>
      </w:pPr>
      <w:r>
        <w:separator/>
      </w:r>
    </w:p>
  </w:endnote>
  <w:endnote w:type="continuationSeparator" w:id="0">
    <w:p w14:paraId="68566567" w14:textId="77777777" w:rsidR="00983074" w:rsidRDefault="00983074" w:rsidP="00BA77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DB41" w14:textId="77777777" w:rsidR="00983074" w:rsidRDefault="00983074" w:rsidP="00BA77E0">
      <w:pPr>
        <w:spacing w:after="0"/>
      </w:pPr>
      <w:r>
        <w:separator/>
      </w:r>
    </w:p>
  </w:footnote>
  <w:footnote w:type="continuationSeparator" w:id="0">
    <w:p w14:paraId="31525BE2" w14:textId="77777777" w:rsidR="00983074" w:rsidRDefault="00983074" w:rsidP="00BA77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CA"/>
    <w:rsid w:val="0002732D"/>
    <w:rsid w:val="00150521"/>
    <w:rsid w:val="001F1208"/>
    <w:rsid w:val="00411C8E"/>
    <w:rsid w:val="00425208"/>
    <w:rsid w:val="00457D25"/>
    <w:rsid w:val="00575ACA"/>
    <w:rsid w:val="00743755"/>
    <w:rsid w:val="007D2406"/>
    <w:rsid w:val="007D5601"/>
    <w:rsid w:val="00921307"/>
    <w:rsid w:val="00983074"/>
    <w:rsid w:val="00AC1C56"/>
    <w:rsid w:val="00BA77E0"/>
    <w:rsid w:val="00BB143E"/>
    <w:rsid w:val="00BC6431"/>
    <w:rsid w:val="00BE1283"/>
    <w:rsid w:val="00CC2391"/>
    <w:rsid w:val="00DE2187"/>
    <w:rsid w:val="00F00462"/>
    <w:rsid w:val="00F708B9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E6F86"/>
  <w15:chartTrackingRefBased/>
  <w15:docId w15:val="{BFDC8A50-36BD-4D6E-A1BA-2FDE6890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5A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A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A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A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A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A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A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5A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5A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5A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5A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A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5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5A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A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A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5A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A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7E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A77E0"/>
  </w:style>
  <w:style w:type="paragraph" w:styleId="ab">
    <w:name w:val="footer"/>
    <w:basedOn w:val="a"/>
    <w:link w:val="Char4"/>
    <w:uiPriority w:val="99"/>
    <w:unhideWhenUsed/>
    <w:rsid w:val="00BA77E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A7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109</Words>
  <Characters>328</Characters>
  <Application>Microsoft Office Word</Application>
  <DocSecurity>0</DocSecurity>
  <Lines>23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4</cp:revision>
  <dcterms:created xsi:type="dcterms:W3CDTF">2025-11-10T02:55:00Z</dcterms:created>
  <dcterms:modified xsi:type="dcterms:W3CDTF">2025-11-10T09:34:00Z</dcterms:modified>
</cp:coreProperties>
</file>