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A3A5C"/>
          <w:sz w:val="32"/>
          <w:szCs w:val="32"/>
        </w:rPr>
        <w:t xml:space="preserve">BUILD SPEC SUBMISSION</w:t>
      </w:r>
    </w:p>
    <w:p>
      <w:pPr>
        <w:pBdr>
          <w:bottom w:val="single" w:color="2E7DD1" w:sz="12" w:space="3"/>
        </w:pBdr>
        <w:spacing w:after="40" w:before="0"/>
      </w:pPr>
      <w:r>
        <w:rPr>
          <w:rFonts w:ascii="Calibri" w:cs="Calibri" w:eastAsia="Calibri" w:hAnsi="Calibri"/>
          <w:color w:val="667085"/>
          <w:sz w:val="16"/>
          <w:szCs w:val="16"/>
        </w:rPr>
        <w:t xml:space="preserve">Neptune Company  -  Build Delivery Reference</w:t>
      </w:r>
    </w:p>
    <w:p>
      <w:pPr>
        <w:pBdr>
          <w:bottom w:val="single" w:color="2E7DD1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1.  Game Info</w:t>
      </w:r>
    </w:p>
    <w:tbl>
      <w:tblPr>
        <w:tblW w:type="dxa" w:w="9440"/>
        <w:tblBorders>
          <w:top w:val="single" w:color="D0D5DD" w:sz="6"/>
          <w:left w:val="none" w:color="FFFFFF" w:sz="0"/>
          <w:bottom w:val="single" w:color="D0D5DD" w:sz="6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40"/>
      </w:tblGrid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Title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Game title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Package ID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com.studio.gamename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Platform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Android / iOS / Both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Engine &amp; Version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Unity 6000.3.8f1</w:t>
            </w:r>
          </w:p>
        </w:tc>
      </w:tr>
    </w:tbl>
    <w:p>
      <w:pPr>
        <w:pBdr>
          <w:bottom w:val="single" w:color="2E7DD1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2.  Genre &amp; Core Mechanic</w:t>
      </w:r>
    </w:p>
    <w:tbl>
      <w:tblPr>
        <w:tblW w:type="dxa" w:w="9440"/>
        <w:tblBorders>
          <w:top w:val="single" w:color="D0D5DD" w:sz="6"/>
          <w:left w:val="none" w:color="FFFFFF" w:sz="0"/>
          <w:bottom w:val="single" w:color="D0D5DD" w:sz="6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40"/>
      </w:tblGrid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Genre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Puzzle / Idle Arcade / Merge-2 / TD / Shooter / Survivor Roguelike / Simulation / Strategy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Core Loop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Player taps arrows to fill conveyor slots; shooters auto-fire at matching-color pixel columns as the belt moves</w:t>
            </w:r>
          </w:p>
        </w:tc>
      </w:tr>
    </w:tbl>
    <w:p>
      <w:pPr>
        <w:pBdr>
          <w:bottom w:val="single" w:color="2E7DD1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3.  Build Scope</w:t>
      </w:r>
    </w:p>
    <w:tbl>
      <w:tblPr>
        <w:tblW w:type="dxa" w:w="9440"/>
        <w:tblBorders>
          <w:top w:val="single" w:color="D0D5DD" w:sz="6"/>
          <w:left w:val="none" w:color="FFFFFF" w:sz="0"/>
          <w:bottom w:val="single" w:color="D0D5DD" w:sz="6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40"/>
      </w:tblGrid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Build Type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Prototype  /  Iteration #1  /  Iteration #2  /  ...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Build Summary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Core gameplay loop complete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Deliverables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Core gameplay loop, 50 levels, onboarding/tutorial, win/lose states, SFX pass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Level / Content Count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50 playable levels</w:t>
            </w:r>
          </w:p>
        </w:tc>
      </w:tr>
    </w:tbl>
    <w:p>
      <w:pPr>
        <w:pBdr>
          <w:bottom w:val="single" w:color="2E7DD1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4.  Build &amp; Delivery</w:t>
      </w:r>
    </w:p>
    <w:tbl>
      <w:tblPr>
        <w:tblW w:type="dxa" w:w="9440"/>
        <w:tblBorders>
          <w:top w:val="single" w:color="D0D5DD" w:sz="6"/>
          <w:left w:val="none" w:color="FFFFFF" w:sz="0"/>
          <w:bottom w:val="single" w:color="D0D5DD" w:sz="6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240"/>
      </w:tblGrid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Build Version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e.g. v0.1.0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Submitted Date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YYYY-MM-DD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Analytics &amp; SDK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Appsflyer, Meta, GameAnalytics, ADX</w:t>
            </w:r>
          </w:p>
        </w:tc>
      </w:tr>
      <w:tr>
        <w:tc>
          <w:tcPr>
            <w:tcW w:type="dxa" w:w="2200"/>
            <w:shd w:fill="F2F4F7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6"/>
                <w:szCs w:val="16"/>
              </w:rPr>
              <w:t xml:space="preserve">Dev Contact</w:t>
            </w:r>
          </w:p>
        </w:tc>
        <w:tc>
          <w:tcPr>
            <w:tcW w:type="dxa" w:w="7240"/>
            <w:shd w:fill="FFFFFF" w:val="clear"/>
            <w:tcMar>
              <w:top w:type="dxa" w:w="50"/>
              <w:left w:type="dxa" w:w="10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667085"/>
                <w:sz w:val="16"/>
                <w:szCs w:val="16"/>
              </w:rPr>
              <w:t xml:space="preserve">Name  |  Email</w:t>
            </w:r>
          </w:p>
        </w:tc>
      </w:tr>
    </w:tbl>
    <w:p>
      <w:pPr>
        <w:pBdr>
          <w:top w:val="single" w:color="D0D5DD" w:sz="4" w:space="2"/>
        </w:pBdr>
        <w:spacing w:after="0" w:before="120"/>
      </w:pPr>
      <w:r>
        <w:rPr>
          <w:rFonts w:ascii="Calibri" w:cs="Calibri" w:eastAsia="Calibri" w:hAnsi="Calibri"/>
          <w:i/>
          <w:iCs/>
          <w:color w:val="667085"/>
          <w:sz w:val="14"/>
          <w:szCs w:val="14"/>
        </w:rPr>
        <w:t xml:space="preserve">This document is used as a reference for build delivery confirmation and payment processing. Please complete all fields before submission.</w:t>
      </w:r>
    </w:p>
    <w:sectPr>
      <w:pgSz w:w="12240" w:h="15840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2026-07-13T08:11:40.593Z</dcterms:created>
  <dcterms:modified xsi:type="dcterms:W3CDTF">2026-07-13T08:11:40.594Z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