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009F" w14:textId="2D85F3A5" w:rsidR="00B061E2" w:rsidRDefault="00B061E2" w:rsidP="0014225B">
      <w:pPr>
        <w:pStyle w:val="Heading1"/>
        <w:contextualSpacing/>
        <w:rPr>
          <w:lang w:val="en-US"/>
        </w:rPr>
      </w:pPr>
      <w:r>
        <w:rPr>
          <w:lang w:val="en-US"/>
        </w:rPr>
        <w:t>Processing Serial Port routines</w:t>
      </w:r>
    </w:p>
    <w:p w14:paraId="5AD5A70B" w14:textId="7997FD90" w:rsidR="00B061E2" w:rsidRDefault="00B061E2" w:rsidP="0014225B">
      <w:pPr>
        <w:pStyle w:val="Heading2"/>
        <w:contextualSpacing/>
        <w:rPr>
          <w:lang w:val="en-US"/>
        </w:rPr>
      </w:pPr>
      <w:r>
        <w:rPr>
          <w:lang w:val="en-US"/>
        </w:rPr>
        <w:t>Quick Start Guide</w:t>
      </w:r>
    </w:p>
    <w:p w14:paraId="56E76E3A" w14:textId="3F363322" w:rsidR="0014225B" w:rsidRDefault="0014225B" w:rsidP="0014225B">
      <w:pPr>
        <w:contextualSpacing/>
        <w:rPr>
          <w:lang w:val="en-US"/>
        </w:rPr>
      </w:pPr>
      <w:r>
        <w:rPr>
          <w:lang w:val="en-US"/>
        </w:rPr>
        <w:t>Install processing</w:t>
      </w:r>
    </w:p>
    <w:p w14:paraId="1D548781" w14:textId="77777777" w:rsidR="00CB3223" w:rsidRDefault="00CB3223" w:rsidP="0014225B">
      <w:pPr>
        <w:contextualSpacing/>
        <w:rPr>
          <w:lang w:val="en-US"/>
        </w:rPr>
      </w:pPr>
    </w:p>
    <w:p w14:paraId="0AF6A640" w14:textId="7BAD9EFF" w:rsidR="0014225B" w:rsidRDefault="0060072F" w:rsidP="0014225B">
      <w:pPr>
        <w:contextualSpacing/>
        <w:rPr>
          <w:rStyle w:val="Hyperlink"/>
          <w:lang w:val="en-US"/>
        </w:rPr>
      </w:pPr>
      <w:hyperlink r:id="rId5" w:history="1">
        <w:r w:rsidR="0014225B" w:rsidRPr="00F40B19">
          <w:rPr>
            <w:rStyle w:val="Hyperlink"/>
            <w:lang w:val="en-US"/>
          </w:rPr>
          <w:t>https://processing.org</w:t>
        </w:r>
      </w:hyperlink>
    </w:p>
    <w:p w14:paraId="4EB98BD4" w14:textId="77777777" w:rsidR="00CB3223" w:rsidRDefault="00CB3223" w:rsidP="0014225B">
      <w:pPr>
        <w:contextualSpacing/>
        <w:rPr>
          <w:lang w:val="en-US"/>
        </w:rPr>
      </w:pPr>
    </w:p>
    <w:p w14:paraId="4DB1EDFB" w14:textId="7AFE4951" w:rsidR="00B061E2" w:rsidRDefault="00B061E2">
      <w:pPr>
        <w:contextualSpacing/>
        <w:rPr>
          <w:lang w:val="en-US"/>
        </w:rPr>
      </w:pPr>
      <w:r>
        <w:rPr>
          <w:lang w:val="en-US"/>
        </w:rPr>
        <w:t>Aside installation of Processing IDE (3XX or 4XX) one needs to add G4P library</w:t>
      </w:r>
      <w:r w:rsidR="00FE0E6F">
        <w:rPr>
          <w:lang w:val="en-US"/>
        </w:rPr>
        <w:t xml:space="preserve"> to the Processing IDE,</w:t>
      </w:r>
      <w:r>
        <w:rPr>
          <w:lang w:val="en-US"/>
        </w:rPr>
        <w:t xml:space="preserve"> accessed by menu item </w:t>
      </w:r>
      <w:r w:rsidRPr="0014225B">
        <w:rPr>
          <w:b/>
          <w:bCs/>
          <w:lang w:val="en-US"/>
        </w:rPr>
        <w:t>Sketch&gt;&gt;Import Library&gt;&gt;Manage Libraries</w:t>
      </w:r>
      <w:r>
        <w:rPr>
          <w:lang w:val="en-US"/>
        </w:rPr>
        <w:t xml:space="preserve"> and search for “</w:t>
      </w:r>
      <w:r w:rsidRPr="0014225B">
        <w:rPr>
          <w:b/>
          <w:bCs/>
          <w:lang w:val="en-US"/>
        </w:rPr>
        <w:t>G4P</w:t>
      </w:r>
      <w:r>
        <w:rPr>
          <w:lang w:val="en-US"/>
        </w:rPr>
        <w:t>”, click the library name to select then press install button.</w:t>
      </w:r>
    </w:p>
    <w:p w14:paraId="084FA423" w14:textId="77777777" w:rsidR="00454584" w:rsidRDefault="00454584">
      <w:pPr>
        <w:contextualSpacing/>
        <w:rPr>
          <w:lang w:val="en-US"/>
        </w:rPr>
      </w:pPr>
    </w:p>
    <w:p w14:paraId="297433D7" w14:textId="6C8FEC9E" w:rsidR="0014225B" w:rsidRDefault="00B061E2">
      <w:pPr>
        <w:contextualSpacing/>
        <w:rPr>
          <w:lang w:val="en-US"/>
        </w:rPr>
      </w:pPr>
      <w:r>
        <w:rPr>
          <w:lang w:val="en-US"/>
        </w:rPr>
        <w:t xml:space="preserve">All other </w:t>
      </w:r>
      <w:r w:rsidR="0014225B">
        <w:rPr>
          <w:lang w:val="en-US"/>
        </w:rPr>
        <w:t>dependencies</w:t>
      </w:r>
      <w:r>
        <w:rPr>
          <w:lang w:val="en-US"/>
        </w:rPr>
        <w:t xml:space="preserve"> are either default processing libraries or </w:t>
      </w:r>
      <w:r w:rsidR="00FE0E6F">
        <w:rPr>
          <w:lang w:val="en-US"/>
        </w:rPr>
        <w:t xml:space="preserve">default </w:t>
      </w:r>
      <w:r>
        <w:rPr>
          <w:lang w:val="en-US"/>
        </w:rPr>
        <w:t>java libraries.</w:t>
      </w:r>
    </w:p>
    <w:p w14:paraId="687556F1" w14:textId="77777777" w:rsidR="00454584" w:rsidRDefault="00454584">
      <w:pPr>
        <w:contextualSpacing/>
        <w:rPr>
          <w:lang w:val="en-US"/>
        </w:rPr>
      </w:pPr>
    </w:p>
    <w:p w14:paraId="218EF769" w14:textId="78954AF7" w:rsidR="0014225B" w:rsidRDefault="0014225B">
      <w:pPr>
        <w:contextualSpacing/>
        <w:rPr>
          <w:lang w:val="en-US"/>
        </w:rPr>
      </w:pPr>
      <w:r>
        <w:rPr>
          <w:lang w:val="en-US"/>
        </w:rPr>
        <w:t>I will sort out a Git Repository on SharePoint</w:t>
      </w:r>
      <w:r w:rsidR="00D12740">
        <w:rPr>
          <w:lang w:val="en-US"/>
        </w:rPr>
        <w:t xml:space="preserve"> as it will be safer to version control the source</w:t>
      </w:r>
      <w:r>
        <w:rPr>
          <w:lang w:val="en-US"/>
        </w:rPr>
        <w:t>, but for the time being simply unzip the project were ever you choose on your HDD.</w:t>
      </w:r>
    </w:p>
    <w:p w14:paraId="1269E9C2" w14:textId="77777777" w:rsidR="00454584" w:rsidRDefault="00454584">
      <w:pPr>
        <w:contextualSpacing/>
        <w:rPr>
          <w:lang w:val="en-US"/>
        </w:rPr>
      </w:pPr>
    </w:p>
    <w:p w14:paraId="0D5FFB71" w14:textId="725881FE" w:rsidR="0014225B" w:rsidRDefault="0014225B">
      <w:pPr>
        <w:contextualSpacing/>
        <w:rPr>
          <w:lang w:val="en-US"/>
        </w:rPr>
      </w:pPr>
      <w:r>
        <w:rPr>
          <w:lang w:val="en-US"/>
        </w:rPr>
        <w:t>Launch Processing IDE.</w:t>
      </w:r>
    </w:p>
    <w:p w14:paraId="5C1F156E" w14:textId="5A3F506B" w:rsidR="0014225B" w:rsidRPr="00454584" w:rsidRDefault="0014225B" w:rsidP="00454584">
      <w:pPr>
        <w:pStyle w:val="ListParagraph"/>
        <w:numPr>
          <w:ilvl w:val="0"/>
          <w:numId w:val="1"/>
        </w:numPr>
        <w:rPr>
          <w:lang w:val="en-US"/>
        </w:rPr>
      </w:pPr>
      <w:r w:rsidRPr="00454584">
        <w:rPr>
          <w:lang w:val="en-US"/>
        </w:rPr>
        <w:t>Open the project from your hard drive.</w:t>
      </w:r>
    </w:p>
    <w:p w14:paraId="49FD0C43" w14:textId="51FC6368" w:rsidR="0014225B" w:rsidRPr="00454584" w:rsidRDefault="0014225B" w:rsidP="00454584">
      <w:pPr>
        <w:pStyle w:val="ListParagraph"/>
        <w:numPr>
          <w:ilvl w:val="0"/>
          <w:numId w:val="1"/>
        </w:numPr>
        <w:rPr>
          <w:lang w:val="en-US"/>
        </w:rPr>
      </w:pPr>
      <w:r w:rsidRPr="00454584">
        <w:rPr>
          <w:lang w:val="en-US"/>
        </w:rPr>
        <w:t>Press run button on the IDE and the application should run.</w:t>
      </w:r>
    </w:p>
    <w:p w14:paraId="2B4C01E1" w14:textId="038C093A" w:rsidR="00FE0E6F" w:rsidRDefault="0014225B">
      <w:pPr>
        <w:contextualSpacing/>
        <w:rPr>
          <w:lang w:val="en-US"/>
        </w:rPr>
      </w:pPr>
      <w:r>
        <w:rPr>
          <w:lang w:val="en-US"/>
        </w:rPr>
        <w:t xml:space="preserve">You will be presented with </w:t>
      </w:r>
      <w:r w:rsidR="00E807F7">
        <w:rPr>
          <w:lang w:val="en-US"/>
        </w:rPr>
        <w:t>three</w:t>
      </w:r>
      <w:r>
        <w:rPr>
          <w:lang w:val="en-US"/>
        </w:rPr>
        <w:t xml:space="preserve"> buttons</w:t>
      </w:r>
      <w:r w:rsidR="00FE0E6F">
        <w:rPr>
          <w:lang w:val="en-US"/>
        </w:rPr>
        <w:t>.</w:t>
      </w:r>
    </w:p>
    <w:p w14:paraId="3EB598AC" w14:textId="76B97F52" w:rsidR="00FE0E6F" w:rsidRPr="00454584" w:rsidRDefault="0014225B" w:rsidP="00454584">
      <w:pPr>
        <w:pStyle w:val="ListParagraph"/>
        <w:numPr>
          <w:ilvl w:val="0"/>
          <w:numId w:val="2"/>
        </w:numPr>
        <w:rPr>
          <w:lang w:val="en-US"/>
        </w:rPr>
      </w:pPr>
      <w:r w:rsidRPr="00E807F7">
        <w:rPr>
          <w:b/>
          <w:bCs/>
          <w:lang w:val="en-US"/>
        </w:rPr>
        <w:t>E</w:t>
      </w:r>
      <w:r w:rsidR="00FE0E6F" w:rsidRPr="00E807F7">
        <w:rPr>
          <w:b/>
          <w:bCs/>
          <w:lang w:val="en-US"/>
        </w:rPr>
        <w:t>x</w:t>
      </w:r>
      <w:r w:rsidRPr="00E807F7">
        <w:rPr>
          <w:b/>
          <w:bCs/>
          <w:lang w:val="en-US"/>
        </w:rPr>
        <w:t>it</w:t>
      </w:r>
      <w:r w:rsidRPr="00454584">
        <w:rPr>
          <w:lang w:val="en-US"/>
        </w:rPr>
        <w:t xml:space="preserve"> is logical. </w:t>
      </w:r>
      <w:r w:rsidR="00E807F7">
        <w:rPr>
          <w:lang w:val="en-US"/>
        </w:rPr>
        <w:t>Closes all comm ports and exits.</w:t>
      </w:r>
    </w:p>
    <w:p w14:paraId="5A7E79BA" w14:textId="2E4AA3EE" w:rsidR="0014225B" w:rsidRDefault="0014225B" w:rsidP="00454584">
      <w:pPr>
        <w:pStyle w:val="ListParagraph"/>
        <w:numPr>
          <w:ilvl w:val="0"/>
          <w:numId w:val="2"/>
        </w:numPr>
        <w:rPr>
          <w:lang w:val="en-US"/>
        </w:rPr>
      </w:pPr>
      <w:r w:rsidRPr="00E807F7">
        <w:rPr>
          <w:b/>
          <w:bCs/>
          <w:lang w:val="en-US"/>
        </w:rPr>
        <w:t>Open</w:t>
      </w:r>
      <w:r w:rsidRPr="00454584">
        <w:rPr>
          <w:lang w:val="en-US"/>
        </w:rPr>
        <w:t xml:space="preserve"> launches a new window with selection options for the comm ports. If there are no comm ports listed on this screen it means you have no recognizable </w:t>
      </w:r>
      <w:r w:rsidR="00805A2D" w:rsidRPr="00454584">
        <w:rPr>
          <w:lang w:val="en-US"/>
        </w:rPr>
        <w:t>comm ports on the system.</w:t>
      </w:r>
    </w:p>
    <w:p w14:paraId="007F9B3C" w14:textId="4EDF25C5" w:rsidR="00E807F7" w:rsidRDefault="00E807F7" w:rsidP="00454584">
      <w:pPr>
        <w:pStyle w:val="ListParagraph"/>
        <w:numPr>
          <w:ilvl w:val="0"/>
          <w:numId w:val="2"/>
        </w:numPr>
        <w:rPr>
          <w:lang w:val="en-US"/>
        </w:rPr>
      </w:pPr>
      <w:r w:rsidRPr="00E807F7">
        <w:rPr>
          <w:b/>
          <w:bCs/>
          <w:lang w:val="en-US"/>
        </w:rPr>
        <w:t>Send</w:t>
      </w:r>
      <w:r>
        <w:rPr>
          <w:lang w:val="en-US"/>
        </w:rPr>
        <w:t xml:space="preserve"> just send hard coded string data out the selected serial port.</w:t>
      </w:r>
    </w:p>
    <w:p w14:paraId="61B8E276" w14:textId="620BDBFA" w:rsidR="00CB3223" w:rsidRPr="00454584" w:rsidRDefault="00CB3223" w:rsidP="004545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File Open </w:t>
      </w:r>
      <w:r>
        <w:rPr>
          <w:lang w:val="en-US"/>
        </w:rPr>
        <w:t>Opens a file to save RX data to, file name is from the functions screen.</w:t>
      </w:r>
      <w:r w:rsidR="0060072F">
        <w:rPr>
          <w:lang w:val="en-US"/>
        </w:rPr>
        <w:t xml:space="preserve"> File gets saved to </w:t>
      </w:r>
      <w:r w:rsidR="0060072F" w:rsidRPr="0060072F">
        <w:rPr>
          <w:b/>
          <w:bCs/>
          <w:lang w:val="en-US"/>
        </w:rPr>
        <w:t>data</w:t>
      </w:r>
      <w:r w:rsidR="0060072F">
        <w:rPr>
          <w:lang w:val="en-US"/>
        </w:rPr>
        <w:t xml:space="preserve"> directory of the project.</w:t>
      </w:r>
    </w:p>
    <w:p w14:paraId="67CDAF6B" w14:textId="7939AD6D" w:rsidR="00FE0E6F" w:rsidRDefault="00FE0E6F">
      <w:pPr>
        <w:contextualSpacing/>
        <w:rPr>
          <w:lang w:val="en-US"/>
        </w:rPr>
      </w:pPr>
      <w:r>
        <w:rPr>
          <w:lang w:val="en-US"/>
        </w:rPr>
        <w:t xml:space="preserve">If you open a comm port, the port will remain open for the whole time the </w:t>
      </w:r>
      <w:r w:rsidR="00C73AA7">
        <w:rPr>
          <w:lang w:val="en-US"/>
        </w:rPr>
        <w:t>application is</w:t>
      </w:r>
      <w:r>
        <w:rPr>
          <w:lang w:val="en-US"/>
        </w:rPr>
        <w:t xml:space="preserve"> running</w:t>
      </w:r>
      <w:r w:rsidR="00E72605">
        <w:rPr>
          <w:lang w:val="en-US"/>
        </w:rPr>
        <w:t xml:space="preserve"> until you exit from the application</w:t>
      </w:r>
      <w:r>
        <w:rPr>
          <w:lang w:val="en-US"/>
        </w:rPr>
        <w:t>, or until you close it via code</w:t>
      </w:r>
      <w:r w:rsidR="00E72605">
        <w:rPr>
          <w:lang w:val="en-US"/>
        </w:rPr>
        <w:t>,</w:t>
      </w:r>
      <w:r>
        <w:rPr>
          <w:lang w:val="en-US"/>
        </w:rPr>
        <w:t xml:space="preserve"> or by opening the serial port window and pressing close button.</w:t>
      </w:r>
    </w:p>
    <w:p w14:paraId="34BF3432" w14:textId="77777777" w:rsidR="00454584" w:rsidRDefault="00454584">
      <w:pPr>
        <w:contextualSpacing/>
        <w:rPr>
          <w:lang w:val="en-US"/>
        </w:rPr>
      </w:pPr>
    </w:p>
    <w:p w14:paraId="386C7A32" w14:textId="2BD76990" w:rsidR="0066354E" w:rsidRDefault="0066354E">
      <w:pPr>
        <w:contextualSpacing/>
        <w:rPr>
          <w:lang w:val="en-US"/>
        </w:rPr>
      </w:pPr>
      <w:r>
        <w:rPr>
          <w:lang w:val="en-US"/>
        </w:rPr>
        <w:t xml:space="preserve">Minimum code to launch. </w:t>
      </w:r>
    </w:p>
    <w:p w14:paraId="5B0C9A5C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proofErr w:type="spellStart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serial_gui</w:t>
      </w:r>
      <w:proofErr w:type="spellEnd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new_serial</w:t>
      </w:r>
      <w:proofErr w:type="spellEnd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;</w:t>
      </w:r>
    </w:p>
    <w:p w14:paraId="0D8A915E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 </w:t>
      </w:r>
    </w:p>
    <w:p w14:paraId="17F783BD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 xml:space="preserve">void </w:t>
      </w:r>
      <w:proofErr w:type="gramStart"/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setup(</w:t>
      </w:r>
      <w:proofErr w:type="gramEnd"/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)</w:t>
      </w:r>
    </w:p>
    <w:p w14:paraId="0D85B32B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{</w:t>
      </w:r>
    </w:p>
    <w:p w14:paraId="5D37335D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216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 xml:space="preserve">  </w:t>
      </w:r>
      <w:proofErr w:type="gramStart"/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size(</w:t>
      </w:r>
      <w:proofErr w:type="gramEnd"/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500,300);</w:t>
      </w:r>
    </w:p>
    <w:p w14:paraId="29BA6036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216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 xml:space="preserve">  </w:t>
      </w:r>
      <w:proofErr w:type="spellStart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new_serial</w:t>
      </w:r>
      <w:proofErr w:type="spellEnd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 xml:space="preserve"> = new </w:t>
      </w:r>
      <w:proofErr w:type="spellStart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serial_gui</w:t>
      </w:r>
      <w:proofErr w:type="spellEnd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(this);</w:t>
      </w:r>
    </w:p>
    <w:p w14:paraId="6E09C0E5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}</w:t>
      </w:r>
    </w:p>
    <w:p w14:paraId="073A03C3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 </w:t>
      </w:r>
    </w:p>
    <w:p w14:paraId="57AEF8F9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 xml:space="preserve">void </w:t>
      </w:r>
      <w:proofErr w:type="gramStart"/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draw(</w:t>
      </w:r>
      <w:proofErr w:type="gramEnd"/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)</w:t>
      </w:r>
    </w:p>
    <w:p w14:paraId="6E925DF1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{</w:t>
      </w:r>
    </w:p>
    <w:p w14:paraId="002ADF90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 </w:t>
      </w:r>
    </w:p>
    <w:p w14:paraId="07CF5847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}</w:t>
      </w:r>
    </w:p>
    <w:p w14:paraId="4444D295" w14:textId="6C866D1F" w:rsidR="0066354E" w:rsidRDefault="0066354E">
      <w:pPr>
        <w:rPr>
          <w:lang w:val="en-US"/>
        </w:rPr>
      </w:pPr>
    </w:p>
    <w:p w14:paraId="7C153279" w14:textId="1F944766" w:rsidR="0066354E" w:rsidRDefault="0066354E">
      <w:pPr>
        <w:rPr>
          <w:lang w:val="en-US"/>
        </w:rPr>
      </w:pPr>
      <w:r>
        <w:rPr>
          <w:lang w:val="en-US"/>
        </w:rPr>
        <w:t xml:space="preserve">But typically, one would launch </w:t>
      </w:r>
      <w:proofErr w:type="spellStart"/>
      <w:r w:rsidR="00A0366F">
        <w:rPr>
          <w:lang w:val="en-US"/>
        </w:rPr>
        <w:t>serial_gui</w:t>
      </w:r>
      <w:proofErr w:type="spellEnd"/>
      <w:r>
        <w:rPr>
          <w:lang w:val="en-US"/>
        </w:rPr>
        <w:t xml:space="preserve"> from a button action.</w:t>
      </w:r>
    </w:p>
    <w:p w14:paraId="3F61813C" w14:textId="77777777" w:rsidR="0066354E" w:rsidRPr="0040713E" w:rsidRDefault="0066354E" w:rsidP="00A0366F">
      <w:pPr>
        <w:keepLines/>
        <w:spacing w:line="160" w:lineRule="exact"/>
        <w:ind w:left="1440"/>
        <w:contextualSpacing/>
        <w:rPr>
          <w:i/>
          <w:iCs/>
          <w:sz w:val="16"/>
          <w:szCs w:val="16"/>
          <w:lang w:val="en-US"/>
        </w:rPr>
      </w:pPr>
      <w:r w:rsidRPr="0040713E">
        <w:rPr>
          <w:i/>
          <w:iCs/>
          <w:sz w:val="16"/>
          <w:szCs w:val="16"/>
          <w:lang w:val="en-US"/>
        </w:rPr>
        <w:t>import g4p_controls.G4P;</w:t>
      </w:r>
    </w:p>
    <w:p w14:paraId="07679778" w14:textId="38EB41BD" w:rsidR="0066354E" w:rsidRDefault="0066354E" w:rsidP="00A0366F">
      <w:pPr>
        <w:keepLines/>
        <w:spacing w:line="160" w:lineRule="exact"/>
        <w:ind w:left="1440"/>
        <w:contextualSpacing/>
        <w:rPr>
          <w:i/>
          <w:iCs/>
          <w:sz w:val="16"/>
          <w:szCs w:val="16"/>
          <w:lang w:val="en-US"/>
        </w:rPr>
      </w:pPr>
      <w:r w:rsidRPr="0040713E">
        <w:rPr>
          <w:i/>
          <w:iCs/>
          <w:sz w:val="16"/>
          <w:szCs w:val="16"/>
          <w:lang w:val="en-US"/>
        </w:rPr>
        <w:t>import g4p_</w:t>
      </w:r>
      <w:proofErr w:type="gramStart"/>
      <w:r w:rsidRPr="0040713E">
        <w:rPr>
          <w:i/>
          <w:iCs/>
          <w:sz w:val="16"/>
          <w:szCs w:val="16"/>
          <w:lang w:val="en-US"/>
        </w:rPr>
        <w:t>controls.GButton</w:t>
      </w:r>
      <w:proofErr w:type="gramEnd"/>
      <w:r w:rsidRPr="0040713E">
        <w:rPr>
          <w:i/>
          <w:iCs/>
          <w:sz w:val="16"/>
          <w:szCs w:val="16"/>
          <w:lang w:val="en-US"/>
        </w:rPr>
        <w:t>;</w:t>
      </w:r>
    </w:p>
    <w:p w14:paraId="3445CD8C" w14:textId="77777777" w:rsidR="0040713E" w:rsidRPr="0040713E" w:rsidRDefault="0040713E" w:rsidP="00A0366F">
      <w:pPr>
        <w:keepLines/>
        <w:spacing w:line="160" w:lineRule="exact"/>
        <w:ind w:left="1440"/>
        <w:contextualSpacing/>
        <w:rPr>
          <w:i/>
          <w:iCs/>
          <w:sz w:val="16"/>
          <w:szCs w:val="16"/>
          <w:lang w:val="en-US"/>
        </w:rPr>
      </w:pPr>
    </w:p>
    <w:p w14:paraId="2DA76460" w14:textId="77777777" w:rsidR="0066354E" w:rsidRPr="0040713E" w:rsidRDefault="0066354E" w:rsidP="00A0366F">
      <w:pPr>
        <w:keepLines/>
        <w:spacing w:line="160" w:lineRule="exact"/>
        <w:ind w:left="1440"/>
        <w:contextualSpacing/>
        <w:rPr>
          <w:i/>
          <w:iCs/>
          <w:sz w:val="16"/>
          <w:szCs w:val="16"/>
          <w:lang w:val="en-US"/>
        </w:rPr>
      </w:pPr>
      <w:proofErr w:type="spellStart"/>
      <w:r w:rsidRPr="0040713E">
        <w:rPr>
          <w:i/>
          <w:iCs/>
          <w:sz w:val="16"/>
          <w:szCs w:val="16"/>
          <w:lang w:val="en-US"/>
        </w:rPr>
        <w:t>GButton</w:t>
      </w:r>
      <w:proofErr w:type="spellEnd"/>
      <w:r w:rsidRPr="0040713E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40713E">
        <w:rPr>
          <w:i/>
          <w:iCs/>
          <w:sz w:val="16"/>
          <w:szCs w:val="16"/>
          <w:lang w:val="en-US"/>
        </w:rPr>
        <w:t>btn_open</w:t>
      </w:r>
      <w:proofErr w:type="spellEnd"/>
      <w:r w:rsidRPr="0040713E">
        <w:rPr>
          <w:i/>
          <w:iCs/>
          <w:sz w:val="16"/>
          <w:szCs w:val="16"/>
          <w:lang w:val="en-US"/>
        </w:rPr>
        <w:t>;</w:t>
      </w:r>
    </w:p>
    <w:p w14:paraId="2579FE83" w14:textId="79F7ACA6" w:rsidR="0066354E" w:rsidRPr="0040713E" w:rsidRDefault="0066354E" w:rsidP="00A0366F">
      <w:pPr>
        <w:keepLines/>
        <w:spacing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proofErr w:type="spellStart"/>
      <w:r w:rsidRPr="0040713E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serial_gui</w:t>
      </w:r>
      <w:proofErr w:type="spellEnd"/>
      <w:r w:rsidRPr="0040713E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0713E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new_serial</w:t>
      </w:r>
      <w:proofErr w:type="spellEnd"/>
      <w:r w:rsidRPr="0040713E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;</w:t>
      </w:r>
    </w:p>
    <w:p w14:paraId="5425B4D7" w14:textId="77777777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lastRenderedPageBreak/>
        <w:t> </w:t>
      </w:r>
    </w:p>
    <w:p w14:paraId="4597805C" w14:textId="77777777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 xml:space="preserve">void </w:t>
      </w:r>
      <w:proofErr w:type="gramStart"/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setup(</w:t>
      </w:r>
      <w:proofErr w:type="gramEnd"/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)</w:t>
      </w:r>
    </w:p>
    <w:p w14:paraId="6024249C" w14:textId="77777777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{</w:t>
      </w:r>
    </w:p>
    <w:p w14:paraId="659D50AF" w14:textId="2DEC4CD9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2160"/>
        <w:contextualSpacing/>
        <w:textAlignment w:val="baseline"/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 xml:space="preserve">  </w:t>
      </w:r>
      <w:proofErr w:type="gramStart"/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size(</w:t>
      </w:r>
      <w:proofErr w:type="gramEnd"/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500,300);</w:t>
      </w:r>
    </w:p>
    <w:p w14:paraId="055430C5" w14:textId="77777777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216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btn_open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= new </w:t>
      </w:r>
      <w:proofErr w:type="spellStart"/>
      <w:proofErr w:type="gram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GButton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(</w:t>
      </w:r>
      <w:proofErr w:type="gram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this, 10, 260, 65, 30);</w:t>
      </w:r>
    </w:p>
    <w:p w14:paraId="09DFA320" w14:textId="77777777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216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btn_</w:t>
      </w:r>
      <w:proofErr w:type="gram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open.setText</w:t>
      </w:r>
      <w:proofErr w:type="spellEnd"/>
      <w:proofErr w:type="gram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("Open");</w:t>
      </w:r>
    </w:p>
    <w:p w14:paraId="5F2D2582" w14:textId="172060CD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216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btn_</w:t>
      </w:r>
      <w:proofErr w:type="gram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open.addEventHandler</w:t>
      </w:r>
      <w:proofErr w:type="spellEnd"/>
      <w:proofErr w:type="gram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(this, "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btn_open_click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");</w:t>
      </w:r>
      <w:r w:rsidRPr="0040713E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 </w:t>
      </w:r>
    </w:p>
    <w:p w14:paraId="71343209" w14:textId="3924A7C8" w:rsidR="0066354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}</w:t>
      </w:r>
    </w:p>
    <w:p w14:paraId="4E457F85" w14:textId="77777777" w:rsidR="00A0366F" w:rsidRPr="0040713E" w:rsidRDefault="00A0366F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</w:p>
    <w:p w14:paraId="7A708258" w14:textId="77777777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 xml:space="preserve">void </w:t>
      </w:r>
      <w:proofErr w:type="gramStart"/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draw(</w:t>
      </w:r>
      <w:proofErr w:type="gramEnd"/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)</w:t>
      </w:r>
    </w:p>
    <w:p w14:paraId="49456C92" w14:textId="77777777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{</w:t>
      </w:r>
    </w:p>
    <w:p w14:paraId="0762E799" w14:textId="77777777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 </w:t>
      </w:r>
    </w:p>
    <w:p w14:paraId="785B81CA" w14:textId="2ADECFDF" w:rsidR="0066354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}</w:t>
      </w:r>
    </w:p>
    <w:p w14:paraId="40D95C0D" w14:textId="77777777" w:rsidR="00A0366F" w:rsidRPr="0040713E" w:rsidRDefault="00A0366F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</w:pPr>
    </w:p>
    <w:p w14:paraId="347FA417" w14:textId="77777777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public void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btn_open_</w:t>
      </w:r>
      <w:proofErr w:type="gram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click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(</w:t>
      </w:r>
      <w:proofErr w:type="spellStart"/>
      <w:proofErr w:type="gram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GButton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source,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GEvent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event) </w:t>
      </w:r>
    </w:p>
    <w:p w14:paraId="1FC6D87B" w14:textId="3F6DBCA2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{ </w:t>
      </w:r>
    </w:p>
    <w:p w14:paraId="2A6B9D28" w14:textId="77777777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</w:t>
      </w:r>
      <w:proofErr w:type="gram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if(</w:t>
      </w:r>
      <w:proofErr w:type="gram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source ==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btn_open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&amp;&amp; event ==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GEvent.CLICKED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)</w:t>
      </w:r>
    </w:p>
    <w:p w14:paraId="7D78E364" w14:textId="77777777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216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  {   </w:t>
      </w:r>
    </w:p>
    <w:p w14:paraId="21B867B2" w14:textId="77777777" w:rsidR="0066354E" w:rsidRPr="008E3750" w:rsidRDefault="0066354E" w:rsidP="00A0366F">
      <w:pPr>
        <w:pStyle w:val="NormalWeb"/>
        <w:keepLines/>
        <w:shd w:val="clear" w:color="auto" w:fill="FFFFFF"/>
        <w:spacing w:after="0" w:line="160" w:lineRule="exact"/>
        <w:ind w:left="2160"/>
        <w:contextualSpacing/>
        <w:rPr>
          <w:rFonts w:ascii="Calibri" w:hAnsi="Calibri" w:cs="Calibri"/>
          <w:b/>
          <w:bCs/>
          <w:i/>
          <w:iCs/>
          <w:color w:val="201F1E"/>
          <w:sz w:val="16"/>
          <w:szCs w:val="16"/>
        </w:rPr>
      </w:pPr>
      <w:r w:rsidRPr="008E3750">
        <w:rPr>
          <w:rFonts w:ascii="Calibri" w:hAnsi="Calibri" w:cs="Calibri"/>
          <w:b/>
          <w:bCs/>
          <w:i/>
          <w:iCs/>
          <w:color w:val="201F1E"/>
          <w:sz w:val="16"/>
          <w:szCs w:val="16"/>
        </w:rPr>
        <w:t xml:space="preserve">    </w:t>
      </w:r>
      <w:proofErr w:type="spellStart"/>
      <w:r w:rsidRPr="008E3750">
        <w:rPr>
          <w:rFonts w:ascii="Calibri" w:hAnsi="Calibri" w:cs="Calibri"/>
          <w:b/>
          <w:bCs/>
          <w:i/>
          <w:iCs/>
          <w:color w:val="201F1E"/>
          <w:sz w:val="16"/>
          <w:szCs w:val="16"/>
        </w:rPr>
        <w:t>new_serial</w:t>
      </w:r>
      <w:proofErr w:type="spellEnd"/>
      <w:r w:rsidRPr="008E3750">
        <w:rPr>
          <w:rFonts w:ascii="Calibri" w:hAnsi="Calibri" w:cs="Calibri"/>
          <w:b/>
          <w:bCs/>
          <w:i/>
          <w:iCs/>
          <w:color w:val="201F1E"/>
          <w:sz w:val="16"/>
          <w:szCs w:val="16"/>
        </w:rPr>
        <w:t xml:space="preserve"> = new </w:t>
      </w:r>
      <w:proofErr w:type="spellStart"/>
      <w:r w:rsidRPr="008E3750">
        <w:rPr>
          <w:rFonts w:ascii="Calibri" w:hAnsi="Calibri" w:cs="Calibri"/>
          <w:b/>
          <w:bCs/>
          <w:i/>
          <w:iCs/>
          <w:color w:val="201F1E"/>
          <w:sz w:val="16"/>
          <w:szCs w:val="16"/>
        </w:rPr>
        <w:t>serial_gui</w:t>
      </w:r>
      <w:proofErr w:type="spellEnd"/>
      <w:r w:rsidRPr="008E3750">
        <w:rPr>
          <w:rFonts w:ascii="Calibri" w:hAnsi="Calibri" w:cs="Calibri"/>
          <w:b/>
          <w:bCs/>
          <w:i/>
          <w:iCs/>
          <w:color w:val="201F1E"/>
          <w:sz w:val="16"/>
          <w:szCs w:val="16"/>
        </w:rPr>
        <w:t xml:space="preserve">(this);   </w:t>
      </w:r>
    </w:p>
    <w:p w14:paraId="47CB03C1" w14:textId="77777777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216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  }</w:t>
      </w:r>
    </w:p>
    <w:p w14:paraId="0466CFAA" w14:textId="4C13D653" w:rsidR="0066354E" w:rsidRDefault="0066354E" w:rsidP="00A0366F">
      <w:pPr>
        <w:pStyle w:val="NormalWeb"/>
        <w:keepLines/>
        <w:shd w:val="clear" w:color="auto" w:fill="FFFFFF"/>
        <w:spacing w:after="0"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} </w:t>
      </w:r>
    </w:p>
    <w:p w14:paraId="757DABC9" w14:textId="081135FC" w:rsidR="0066354E" w:rsidRDefault="008E3750">
      <w:pPr>
        <w:rPr>
          <w:lang w:val="en-US"/>
        </w:rPr>
      </w:pPr>
      <w:r>
        <w:rPr>
          <w:lang w:val="en-US"/>
        </w:rPr>
        <w:t>The example project uses the button approach.</w:t>
      </w:r>
    </w:p>
    <w:p w14:paraId="1750C750" w14:textId="4C8AA974" w:rsidR="00B97925" w:rsidRDefault="00B97925" w:rsidP="00B97925">
      <w:pPr>
        <w:pStyle w:val="Heading2"/>
        <w:rPr>
          <w:lang w:val="en-US"/>
        </w:rPr>
      </w:pPr>
      <w:r>
        <w:rPr>
          <w:lang w:val="en-US"/>
        </w:rPr>
        <w:t>Details of Serial Parameter screen</w:t>
      </w:r>
    </w:p>
    <w:p w14:paraId="7E93A0D4" w14:textId="77777777" w:rsidR="00B97925" w:rsidRPr="00B97925" w:rsidRDefault="00B97925" w:rsidP="00B97925">
      <w:pPr>
        <w:rPr>
          <w:lang w:val="en-US"/>
        </w:rPr>
      </w:pPr>
    </w:p>
    <w:p w14:paraId="536E55C1" w14:textId="008DCF1E" w:rsidR="00B97925" w:rsidRDefault="00B97925">
      <w:pPr>
        <w:rPr>
          <w:lang w:val="en-US"/>
        </w:rPr>
      </w:pPr>
      <w:r>
        <w:rPr>
          <w:noProof/>
        </w:rPr>
        <w:drawing>
          <wp:inline distT="0" distB="0" distL="0" distR="0" wp14:anchorId="6D8A34E9" wp14:editId="6A1CB96A">
            <wp:extent cx="323850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6D2A" w14:textId="4DEF8D5B" w:rsidR="00B97925" w:rsidRDefault="00B97925">
      <w:pPr>
        <w:rPr>
          <w:lang w:val="en-US"/>
        </w:rPr>
      </w:pPr>
      <w:r>
        <w:rPr>
          <w:lang w:val="en-US"/>
        </w:rPr>
        <w:t>Most of the parameters are logical so won’t go into them.</w:t>
      </w:r>
    </w:p>
    <w:p w14:paraId="7A0EC5C7" w14:textId="4C8A528C" w:rsidR="00326226" w:rsidRDefault="00326226">
      <w:pPr>
        <w:rPr>
          <w:lang w:val="en-US"/>
        </w:rPr>
      </w:pPr>
      <w:r w:rsidRPr="00E81C11">
        <w:rPr>
          <w:b/>
          <w:bCs/>
          <w:lang w:val="en-US"/>
        </w:rPr>
        <w:t>Process</w:t>
      </w:r>
      <w:r>
        <w:rPr>
          <w:lang w:val="en-US"/>
        </w:rPr>
        <w:t xml:space="preserve"> panel intent is to allow up to 4 separate comm ports to be under</w:t>
      </w:r>
      <w:r w:rsidR="00E81C11">
        <w:rPr>
          <w:lang w:val="en-US"/>
        </w:rPr>
        <w:t xml:space="preserve"> separate</w:t>
      </w:r>
      <w:r>
        <w:rPr>
          <w:lang w:val="en-US"/>
        </w:rPr>
        <w:t xml:space="preserve"> software control.</w:t>
      </w:r>
    </w:p>
    <w:p w14:paraId="37A092F1" w14:textId="44229D95" w:rsidR="00B97925" w:rsidRDefault="00B97925">
      <w:pPr>
        <w:rPr>
          <w:lang w:val="en-US"/>
        </w:rPr>
      </w:pPr>
      <w:r>
        <w:rPr>
          <w:lang w:val="en-US"/>
        </w:rPr>
        <w:t>Buttons</w:t>
      </w:r>
    </w:p>
    <w:p w14:paraId="7F043A90" w14:textId="457987E8" w:rsidR="00B97925" w:rsidRPr="00697D5A" w:rsidRDefault="00B97925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Defaults</w:t>
      </w:r>
      <w:r w:rsidRPr="00697D5A">
        <w:rPr>
          <w:lang w:val="en-US"/>
        </w:rPr>
        <w:t xml:space="preserve"> Loads hard coded default parameters </w:t>
      </w:r>
      <w:r w:rsidR="00697D5A" w:rsidRPr="00697D5A">
        <w:rPr>
          <w:lang w:val="en-US"/>
        </w:rPr>
        <w:t xml:space="preserve">for all processes </w:t>
      </w:r>
      <w:r w:rsidRPr="00697D5A">
        <w:rPr>
          <w:lang w:val="en-US"/>
        </w:rPr>
        <w:t>as a starting point.</w:t>
      </w:r>
    </w:p>
    <w:p w14:paraId="510F1BBC" w14:textId="6DD2E970" w:rsidR="00B97925" w:rsidRPr="00697D5A" w:rsidRDefault="00B97925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Reload</w:t>
      </w:r>
      <w:r w:rsidRPr="00697D5A">
        <w:rPr>
          <w:lang w:val="en-US"/>
        </w:rPr>
        <w:t xml:space="preserve"> Re-Loads </w:t>
      </w:r>
      <w:r w:rsidR="00697D5A" w:rsidRPr="00697D5A">
        <w:rPr>
          <w:lang w:val="en-US"/>
        </w:rPr>
        <w:t>all the process</w:t>
      </w:r>
      <w:r w:rsidRPr="00697D5A">
        <w:rPr>
          <w:lang w:val="en-US"/>
        </w:rPr>
        <w:t xml:space="preserve"> from the hard drive (if you want to get back to what you had at the start</w:t>
      </w:r>
      <w:r w:rsidR="00697D5A" w:rsidRPr="00697D5A">
        <w:rPr>
          <w:lang w:val="en-US"/>
        </w:rPr>
        <w:t xml:space="preserve"> before you started modifying things</w:t>
      </w:r>
      <w:r w:rsidRPr="00697D5A">
        <w:rPr>
          <w:lang w:val="en-US"/>
        </w:rPr>
        <w:t>)</w:t>
      </w:r>
    </w:p>
    <w:p w14:paraId="3318B993" w14:textId="0945EA65" w:rsidR="00B97925" w:rsidRPr="00697D5A" w:rsidRDefault="00B97925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lastRenderedPageBreak/>
        <w:t>Close All</w:t>
      </w:r>
      <w:r w:rsidRPr="00697D5A">
        <w:rPr>
          <w:lang w:val="en-US"/>
        </w:rPr>
        <w:t xml:space="preserve"> Closes all the ports (Process 1&gt;&gt;4)</w:t>
      </w:r>
    </w:p>
    <w:p w14:paraId="0CF5B428" w14:textId="59DAED04" w:rsidR="00B97925" w:rsidRPr="00697D5A" w:rsidRDefault="00B97925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Open All</w:t>
      </w:r>
      <w:r w:rsidRPr="00697D5A">
        <w:rPr>
          <w:lang w:val="en-US"/>
        </w:rPr>
        <w:t xml:space="preserve"> Opens all the ports (Process1&gt;&gt;4)</w:t>
      </w:r>
    </w:p>
    <w:p w14:paraId="3EC39D73" w14:textId="2ECBB602" w:rsidR="00B97925" w:rsidRPr="00697D5A" w:rsidRDefault="00B97925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Open</w:t>
      </w:r>
      <w:r w:rsidRPr="00697D5A">
        <w:rPr>
          <w:lang w:val="en-US"/>
        </w:rPr>
        <w:t xml:space="preserve"> Opens the comm port for the specific selected process with parameters as detailed on the screen.</w:t>
      </w:r>
    </w:p>
    <w:p w14:paraId="5812356E" w14:textId="267CEA87" w:rsidR="00B97925" w:rsidRPr="00697D5A" w:rsidRDefault="00B97925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Close</w:t>
      </w:r>
      <w:r w:rsidRPr="00697D5A">
        <w:rPr>
          <w:lang w:val="en-US"/>
        </w:rPr>
        <w:t xml:space="preserve"> the comm port for the specifi</w:t>
      </w:r>
      <w:r w:rsidR="00697D5A" w:rsidRPr="00697D5A">
        <w:rPr>
          <w:lang w:val="en-US"/>
        </w:rPr>
        <w:t>c process selected.</w:t>
      </w:r>
    </w:p>
    <w:p w14:paraId="213E067A" w14:textId="6F98E452" w:rsidR="00697D5A" w:rsidRPr="00697D5A" w:rsidRDefault="00697D5A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Exit</w:t>
      </w:r>
      <w:r w:rsidRPr="00697D5A">
        <w:rPr>
          <w:lang w:val="en-US"/>
        </w:rPr>
        <w:t xml:space="preserve"> Save the parameters for all processes to comms.dat file and leaves any ports open in their open state for use elsewhere in your code.</w:t>
      </w:r>
    </w:p>
    <w:p w14:paraId="577BFF6B" w14:textId="0336CE69" w:rsidR="00697D5A" w:rsidRPr="00697D5A" w:rsidRDefault="00697D5A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Functions</w:t>
      </w:r>
      <w:r w:rsidRPr="00697D5A">
        <w:rPr>
          <w:lang w:val="en-US"/>
        </w:rPr>
        <w:t xml:space="preserve"> as below.</w:t>
      </w:r>
    </w:p>
    <w:p w14:paraId="6C696A5C" w14:textId="511E58AE" w:rsidR="00454584" w:rsidRDefault="00454584" w:rsidP="00454584">
      <w:pPr>
        <w:pStyle w:val="Heading2"/>
        <w:rPr>
          <w:lang w:val="en-US"/>
        </w:rPr>
      </w:pPr>
      <w:r>
        <w:rPr>
          <w:lang w:val="en-US"/>
        </w:rPr>
        <w:t>Details of Function Screen</w:t>
      </w:r>
    </w:p>
    <w:p w14:paraId="143CFEC1" w14:textId="77777777" w:rsidR="00454584" w:rsidRPr="00454584" w:rsidRDefault="00454584" w:rsidP="00454584">
      <w:pPr>
        <w:rPr>
          <w:lang w:val="en-US"/>
        </w:rPr>
      </w:pPr>
    </w:p>
    <w:p w14:paraId="61BD92A4" w14:textId="18D743FB" w:rsidR="00F4324C" w:rsidRDefault="00454584">
      <w:pPr>
        <w:rPr>
          <w:lang w:val="en-US"/>
        </w:rPr>
      </w:pPr>
      <w:r>
        <w:rPr>
          <w:noProof/>
        </w:rPr>
        <w:drawing>
          <wp:inline distT="0" distB="0" distL="0" distR="0" wp14:anchorId="1557B992" wp14:editId="6176D128">
            <wp:extent cx="336232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99BF" w14:textId="130CAE9C" w:rsidR="00F4324C" w:rsidRPr="00F4324C" w:rsidRDefault="00CB3223" w:rsidP="00F4324C">
      <w:pPr>
        <w:spacing w:after="0" w:line="240" w:lineRule="auto"/>
        <w:contextualSpacing/>
        <w:textAlignment w:val="baseline"/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</w:pPr>
      <w:r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>Function</w:t>
      </w:r>
      <w:r w:rsidR="00F4324C" w:rsidRPr="00F4324C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 xml:space="preserve"> to </w:t>
      </w:r>
      <w:r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>s</w:t>
      </w:r>
      <w:r w:rsidR="00F4324C" w:rsidRPr="00F4324C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>end</w:t>
      </w:r>
      <w:r w:rsidR="00F4324C"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 is the actual JAVA/</w:t>
      </w:r>
      <w:r w:rsidR="00F4324C" w:rsidRPr="00F4324C">
        <w:rPr>
          <w:rFonts w:ascii="Calibri" w:eastAsia="Times New Roman" w:hAnsi="Calibri" w:cs="Calibri"/>
          <w:color w:val="000000"/>
          <w:lang w:eastAsia="en-AU"/>
        </w:rPr>
        <w:t>Processing</w:t>
      </w:r>
      <w:r w:rsidR="00F4324C"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 </w:t>
      </w:r>
      <w:r w:rsidR="00F4324C" w:rsidRPr="00F4324C">
        <w:rPr>
          <w:rFonts w:ascii="Calibri" w:eastAsia="Times New Roman" w:hAnsi="Calibri" w:cs="Calibri"/>
          <w:color w:val="000000"/>
          <w:lang w:eastAsia="en-AU"/>
        </w:rPr>
        <w:t>function</w:t>
      </w:r>
      <w:r w:rsidR="00F4324C"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 one uses to send a specific processes command. Means you can have tailored </w:t>
      </w:r>
      <w:r w:rsidR="00F4324C" w:rsidRPr="00F4324C">
        <w:rPr>
          <w:rFonts w:ascii="Calibri" w:eastAsia="Times New Roman" w:hAnsi="Calibri" w:cs="Calibri"/>
          <w:color w:val="000000"/>
          <w:lang w:eastAsia="en-AU"/>
        </w:rPr>
        <w:t>functions</w:t>
      </w:r>
      <w:r w:rsidR="00F4324C"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 to do specific things.</w:t>
      </w:r>
    </w:p>
    <w:p w14:paraId="3436CDD5" w14:textId="77777777" w:rsidR="00F4324C" w:rsidRPr="00F4324C" w:rsidRDefault="00F4324C" w:rsidP="00F4324C">
      <w:pPr>
        <w:spacing w:after="0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lang w:eastAsia="en-AU"/>
        </w:rPr>
      </w:pPr>
    </w:p>
    <w:p w14:paraId="2D130097" w14:textId="5D105EE1" w:rsidR="00F4324C" w:rsidRPr="00F4324C" w:rsidRDefault="00F4324C" w:rsidP="00F4324C">
      <w:pPr>
        <w:spacing w:after="0" w:line="240" w:lineRule="auto"/>
        <w:contextualSpacing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F4324C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>Packet String</w:t>
      </w:r>
      <w:r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 is the string that actually gets sent ("</w:t>
      </w:r>
      <w:r w:rsidR="00454584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>Test1&gt;&gt;Test4</w:t>
      </w:r>
      <w:r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"), and it is sent by the </w:t>
      </w:r>
      <w:r w:rsidR="007D20A0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 xml:space="preserve">Function </w:t>
      </w:r>
      <w:r w:rsidRPr="00F4324C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>to Send </w:t>
      </w:r>
      <w:r w:rsidRPr="00F4324C">
        <w:rPr>
          <w:rFonts w:ascii="Calibri" w:eastAsia="Times New Roman" w:hAnsi="Calibri" w:cs="Calibri"/>
          <w:color w:val="000000"/>
          <w:lang w:eastAsia="en-AU"/>
        </w:rPr>
        <w:t>definition (</w:t>
      </w:r>
      <w:r w:rsidRPr="00F4324C">
        <w:rPr>
          <w:rFonts w:ascii="Calibri" w:eastAsia="Times New Roman" w:hAnsi="Calibri" w:cs="Calibri"/>
          <w:b/>
          <w:bCs/>
          <w:color w:val="000000"/>
          <w:lang w:eastAsia="en-AU"/>
        </w:rPr>
        <w:t>"Control" </w:t>
      </w:r>
      <w:r w:rsidRPr="00F4324C">
        <w:rPr>
          <w:rFonts w:ascii="Calibri" w:eastAsia="Times New Roman" w:hAnsi="Calibri" w:cs="Calibri"/>
          <w:color w:val="000000"/>
          <w:lang w:eastAsia="en-AU"/>
        </w:rPr>
        <w:t>function in this case)</w:t>
      </w:r>
      <w:r w:rsidR="007D20A0">
        <w:rPr>
          <w:rFonts w:ascii="Calibri" w:eastAsia="Times New Roman" w:hAnsi="Calibri" w:cs="Calibri"/>
          <w:color w:val="000000"/>
          <w:lang w:eastAsia="en-AU"/>
        </w:rPr>
        <w:t xml:space="preserve">. </w:t>
      </w:r>
      <w:r w:rsidRPr="00F4324C">
        <w:rPr>
          <w:rFonts w:ascii="Calibri" w:eastAsia="Times New Roman" w:hAnsi="Calibri" w:cs="Calibri"/>
          <w:color w:val="000000"/>
          <w:lang w:eastAsia="en-AU"/>
        </w:rPr>
        <w:t>Control is the default function</w:t>
      </w:r>
      <w:r w:rsidR="007D20A0">
        <w:rPr>
          <w:rFonts w:ascii="Calibri" w:eastAsia="Times New Roman" w:hAnsi="Calibri" w:cs="Calibri"/>
          <w:color w:val="000000"/>
          <w:lang w:eastAsia="en-AU"/>
        </w:rPr>
        <w:t xml:space="preserve"> for polled events</w:t>
      </w:r>
      <w:r w:rsidRPr="00F4324C">
        <w:rPr>
          <w:rFonts w:ascii="Calibri" w:eastAsia="Times New Roman" w:hAnsi="Calibri" w:cs="Calibri"/>
          <w:color w:val="000000"/>
          <w:lang w:eastAsia="en-AU"/>
        </w:rPr>
        <w:t>.</w:t>
      </w:r>
    </w:p>
    <w:p w14:paraId="032B27BB" w14:textId="77777777" w:rsidR="00F4324C" w:rsidRPr="00F4324C" w:rsidRDefault="00F4324C" w:rsidP="00F4324C">
      <w:pPr>
        <w:spacing w:after="0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lang w:eastAsia="en-AU"/>
        </w:rPr>
      </w:pPr>
    </w:p>
    <w:p w14:paraId="4D0A7047" w14:textId="35D35D11" w:rsidR="00F4324C" w:rsidRPr="00F4324C" w:rsidRDefault="00CB3223" w:rsidP="00F4324C">
      <w:pPr>
        <w:spacing w:after="0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lang w:eastAsia="en-AU"/>
        </w:rPr>
      </w:pPr>
      <w:r w:rsidRPr="00CB322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n-AU"/>
        </w:rPr>
        <w:t>Polling Period</w:t>
      </w:r>
      <w:r w:rsidR="00F4324C" w:rsidRPr="00F4324C">
        <w:rPr>
          <w:rFonts w:ascii="Calibri" w:eastAsia="Times New Roman" w:hAnsi="Calibri" w:cs="Calibri"/>
          <w:b/>
          <w:bCs/>
          <w:color w:val="000000"/>
          <w:lang w:eastAsia="en-AU"/>
        </w:rPr>
        <w:t> </w:t>
      </w:r>
      <w:r w:rsidR="00F4324C" w:rsidRPr="00F4324C">
        <w:rPr>
          <w:rFonts w:ascii="Calibri" w:eastAsia="Times New Roman" w:hAnsi="Calibri" w:cs="Calibri"/>
          <w:color w:val="000000"/>
          <w:bdr w:val="none" w:sz="0" w:space="0" w:color="auto" w:frame="1"/>
          <w:lang w:eastAsia="en-AU"/>
        </w:rPr>
        <w:t xml:space="preserve">time is milli seconds and Repeat </w:t>
      </w:r>
      <w:r w:rsidR="007D20A0">
        <w:rPr>
          <w:rFonts w:ascii="Calibri" w:eastAsia="Times New Roman" w:hAnsi="Calibri" w:cs="Calibri"/>
          <w:color w:val="000000"/>
          <w:bdr w:val="none" w:sz="0" w:space="0" w:color="auto" w:frame="1"/>
          <w:lang w:eastAsia="en-AU"/>
        </w:rPr>
        <w:t xml:space="preserve">option </w:t>
      </w:r>
      <w:r w:rsidR="00F4324C" w:rsidRPr="00F4324C">
        <w:rPr>
          <w:rFonts w:ascii="Calibri" w:eastAsia="Times New Roman" w:hAnsi="Calibri" w:cs="Calibri"/>
          <w:color w:val="000000"/>
          <w:bdr w:val="none" w:sz="0" w:space="0" w:color="auto" w:frame="1"/>
          <w:lang w:eastAsia="en-AU"/>
        </w:rPr>
        <w:t>is the fact that it repeats, aka polling.</w:t>
      </w:r>
    </w:p>
    <w:p w14:paraId="14C9DD95" w14:textId="77777777" w:rsidR="00454584" w:rsidRDefault="00454584">
      <w:pPr>
        <w:contextualSpacing/>
        <w:rPr>
          <w:lang w:val="en-US"/>
        </w:rPr>
      </w:pPr>
    </w:p>
    <w:p w14:paraId="2B5D482F" w14:textId="71F915CE" w:rsidR="000057BC" w:rsidRDefault="000057BC">
      <w:pPr>
        <w:contextualSpacing/>
        <w:rPr>
          <w:lang w:val="en-US"/>
        </w:rPr>
      </w:pPr>
      <w:r w:rsidRPr="000057BC">
        <w:rPr>
          <w:b/>
          <w:bCs/>
          <w:lang w:val="en-US"/>
        </w:rPr>
        <w:t>File Save</w:t>
      </w:r>
      <w:r>
        <w:rPr>
          <w:lang w:val="en-US"/>
        </w:rPr>
        <w:t xml:space="preserve"> </w:t>
      </w:r>
      <w:r w:rsidR="00947C71">
        <w:rPr>
          <w:lang w:val="en-US"/>
        </w:rPr>
        <w:t>is used for file name when current process file is opened for “appending”</w:t>
      </w:r>
      <w:r w:rsidR="007D20A0">
        <w:rPr>
          <w:lang w:val="en-US"/>
        </w:rPr>
        <w:t xml:space="preserve">. File class allows other options but only append implemented in </w:t>
      </w:r>
      <w:proofErr w:type="spellStart"/>
      <w:r w:rsidR="007D20A0">
        <w:rPr>
          <w:lang w:val="en-US"/>
        </w:rPr>
        <w:t>launch.pde</w:t>
      </w:r>
      <w:proofErr w:type="spellEnd"/>
      <w:r w:rsidR="007D20A0">
        <w:rPr>
          <w:lang w:val="en-US"/>
        </w:rPr>
        <w:t>.</w:t>
      </w:r>
    </w:p>
    <w:p w14:paraId="4FA00167" w14:textId="73030C3E" w:rsidR="000057BC" w:rsidRDefault="000057BC" w:rsidP="000057BC">
      <w:pPr>
        <w:pStyle w:val="Heading2"/>
        <w:rPr>
          <w:lang w:val="en-US"/>
        </w:rPr>
      </w:pPr>
      <w:r>
        <w:rPr>
          <w:lang w:val="en-US"/>
        </w:rPr>
        <w:t>RX Data Access</w:t>
      </w:r>
    </w:p>
    <w:p w14:paraId="3902E710" w14:textId="1058AA3C" w:rsidR="000057BC" w:rsidRDefault="000057BC">
      <w:pPr>
        <w:rPr>
          <w:lang w:val="en-US"/>
        </w:rPr>
      </w:pPr>
      <w:r>
        <w:rPr>
          <w:lang w:val="en-US"/>
        </w:rPr>
        <w:t xml:space="preserve">To Access received data following is implemented in </w:t>
      </w:r>
      <w:proofErr w:type="spellStart"/>
      <w:r w:rsidRPr="00454584">
        <w:rPr>
          <w:b/>
          <w:bCs/>
          <w:lang w:val="en-US"/>
        </w:rPr>
        <w:t>launch.pde</w:t>
      </w:r>
      <w:proofErr w:type="spellEnd"/>
    </w:p>
    <w:p w14:paraId="34878183" w14:textId="2521A9E7" w:rsidR="000057BC" w:rsidRDefault="000057BC">
      <w:pPr>
        <w:rPr>
          <w:lang w:val="en-US"/>
        </w:rPr>
      </w:pPr>
      <w:r>
        <w:rPr>
          <w:lang w:val="en-US"/>
        </w:rPr>
        <w:t>This function calls the function in the “</w:t>
      </w:r>
      <w:proofErr w:type="spellStart"/>
      <w:r w:rsidRPr="00454584">
        <w:rPr>
          <w:b/>
          <w:bCs/>
          <w:lang w:val="en-US"/>
        </w:rPr>
        <w:t>serial_ports</w:t>
      </w:r>
      <w:r w:rsidR="00454584">
        <w:rPr>
          <w:lang w:val="en-US"/>
        </w:rPr>
        <w:t>.</w:t>
      </w:r>
      <w:r w:rsidR="00454584" w:rsidRPr="00454584">
        <w:rPr>
          <w:b/>
          <w:bCs/>
          <w:lang w:val="en-US"/>
        </w:rPr>
        <w:t>pde</w:t>
      </w:r>
      <w:proofErr w:type="spellEnd"/>
      <w:r>
        <w:rPr>
          <w:lang w:val="en-US"/>
        </w:rPr>
        <w:t>” class relevant to the opened port.</w:t>
      </w:r>
    </w:p>
    <w:p w14:paraId="3F82FD84" w14:textId="77777777" w:rsidR="000057BC" w:rsidRPr="000057BC" w:rsidRDefault="000057BC" w:rsidP="000057BC">
      <w:pPr>
        <w:spacing w:line="160" w:lineRule="exact"/>
        <w:rPr>
          <w:rFonts w:cstheme="minorHAnsi"/>
          <w:sz w:val="16"/>
          <w:szCs w:val="16"/>
          <w:lang w:val="en-US"/>
        </w:rPr>
      </w:pPr>
      <w:r w:rsidRPr="000057BC">
        <w:rPr>
          <w:rFonts w:cstheme="minorHAnsi"/>
          <w:sz w:val="16"/>
          <w:szCs w:val="16"/>
          <w:lang w:val="en-US"/>
        </w:rPr>
        <w:lastRenderedPageBreak/>
        <w:t xml:space="preserve">void </w:t>
      </w:r>
      <w:proofErr w:type="spellStart"/>
      <w:proofErr w:type="gramStart"/>
      <w:r w:rsidRPr="000057BC">
        <w:rPr>
          <w:rFonts w:cstheme="minorHAnsi"/>
          <w:sz w:val="16"/>
          <w:szCs w:val="16"/>
          <w:lang w:val="en-US"/>
        </w:rPr>
        <w:t>serialEvent</w:t>
      </w:r>
      <w:proofErr w:type="spellEnd"/>
      <w:r w:rsidRPr="000057BC">
        <w:rPr>
          <w:rFonts w:cstheme="minorHAnsi"/>
          <w:sz w:val="16"/>
          <w:szCs w:val="16"/>
          <w:lang w:val="en-US"/>
        </w:rPr>
        <w:t>(</w:t>
      </w:r>
      <w:proofErr w:type="gramEnd"/>
      <w:r w:rsidRPr="000057BC">
        <w:rPr>
          <w:rFonts w:cstheme="minorHAnsi"/>
          <w:sz w:val="16"/>
          <w:szCs w:val="16"/>
          <w:lang w:val="en-US"/>
        </w:rPr>
        <w:t xml:space="preserve">Serial p) </w:t>
      </w:r>
    </w:p>
    <w:p w14:paraId="1F448134" w14:textId="77777777" w:rsidR="000057BC" w:rsidRPr="000057BC" w:rsidRDefault="000057BC" w:rsidP="000057BC">
      <w:pPr>
        <w:spacing w:line="160" w:lineRule="exact"/>
        <w:rPr>
          <w:rFonts w:cstheme="minorHAnsi"/>
          <w:sz w:val="16"/>
          <w:szCs w:val="16"/>
          <w:lang w:val="en-US"/>
        </w:rPr>
      </w:pPr>
      <w:r w:rsidRPr="000057BC">
        <w:rPr>
          <w:rFonts w:cstheme="minorHAnsi"/>
          <w:sz w:val="16"/>
          <w:szCs w:val="16"/>
          <w:lang w:val="en-US"/>
        </w:rPr>
        <w:t>{</w:t>
      </w:r>
    </w:p>
    <w:p w14:paraId="221D6FF9" w14:textId="77777777" w:rsidR="000057BC" w:rsidRPr="000057BC" w:rsidRDefault="000057BC" w:rsidP="000057BC">
      <w:pPr>
        <w:spacing w:line="160" w:lineRule="exact"/>
        <w:rPr>
          <w:rFonts w:cstheme="minorHAnsi"/>
          <w:sz w:val="16"/>
          <w:szCs w:val="16"/>
          <w:lang w:val="en-US"/>
        </w:rPr>
      </w:pPr>
      <w:r w:rsidRPr="000057BC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0057BC">
        <w:rPr>
          <w:rFonts w:cstheme="minorHAnsi"/>
          <w:sz w:val="16"/>
          <w:szCs w:val="16"/>
          <w:lang w:val="en-US"/>
        </w:rPr>
        <w:t>new_</w:t>
      </w:r>
      <w:proofErr w:type="gramStart"/>
      <w:r w:rsidRPr="000057BC">
        <w:rPr>
          <w:rFonts w:cstheme="minorHAnsi"/>
          <w:sz w:val="16"/>
          <w:szCs w:val="16"/>
          <w:lang w:val="en-US"/>
        </w:rPr>
        <w:t>serial.specific</w:t>
      </w:r>
      <w:proofErr w:type="gramEnd"/>
      <w:r w:rsidRPr="000057BC">
        <w:rPr>
          <w:rFonts w:cstheme="minorHAnsi"/>
          <w:sz w:val="16"/>
          <w:szCs w:val="16"/>
          <w:lang w:val="en-US"/>
        </w:rPr>
        <w:t>_process</w:t>
      </w:r>
      <w:proofErr w:type="spellEnd"/>
      <w:r w:rsidRPr="000057BC">
        <w:rPr>
          <w:rFonts w:cstheme="minorHAnsi"/>
          <w:sz w:val="16"/>
          <w:szCs w:val="16"/>
          <w:lang w:val="en-US"/>
        </w:rPr>
        <w:t>[</w:t>
      </w:r>
      <w:proofErr w:type="spellStart"/>
      <w:r w:rsidRPr="000057BC">
        <w:rPr>
          <w:rFonts w:cstheme="minorHAnsi"/>
          <w:sz w:val="16"/>
          <w:szCs w:val="16"/>
          <w:lang w:val="en-US"/>
        </w:rPr>
        <w:t>associated_process</w:t>
      </w:r>
      <w:proofErr w:type="spellEnd"/>
      <w:r w:rsidRPr="000057BC">
        <w:rPr>
          <w:rFonts w:cstheme="minorHAnsi"/>
          <w:sz w:val="16"/>
          <w:szCs w:val="16"/>
          <w:lang w:val="en-US"/>
        </w:rPr>
        <w:t>].</w:t>
      </w:r>
      <w:proofErr w:type="spellStart"/>
      <w:r w:rsidRPr="000057BC">
        <w:rPr>
          <w:rFonts w:cstheme="minorHAnsi"/>
          <w:sz w:val="16"/>
          <w:szCs w:val="16"/>
          <w:lang w:val="en-US"/>
        </w:rPr>
        <w:t>serialEvent</w:t>
      </w:r>
      <w:proofErr w:type="spellEnd"/>
      <w:r w:rsidRPr="000057BC">
        <w:rPr>
          <w:rFonts w:cstheme="minorHAnsi"/>
          <w:sz w:val="16"/>
          <w:szCs w:val="16"/>
          <w:lang w:val="en-US"/>
        </w:rPr>
        <w:t>(p);</w:t>
      </w:r>
    </w:p>
    <w:p w14:paraId="5E5D7341" w14:textId="77777777" w:rsidR="000057BC" w:rsidRPr="000057BC" w:rsidRDefault="000057BC" w:rsidP="000057BC">
      <w:pPr>
        <w:spacing w:line="160" w:lineRule="exact"/>
        <w:rPr>
          <w:rFonts w:cstheme="minorHAnsi"/>
          <w:sz w:val="16"/>
          <w:szCs w:val="16"/>
          <w:lang w:val="en-US"/>
        </w:rPr>
      </w:pPr>
      <w:r w:rsidRPr="000057BC">
        <w:rPr>
          <w:rFonts w:cstheme="minorHAnsi"/>
          <w:sz w:val="16"/>
          <w:szCs w:val="16"/>
          <w:lang w:val="en-US"/>
        </w:rPr>
        <w:t xml:space="preserve">  String </w:t>
      </w:r>
      <w:proofErr w:type="spellStart"/>
      <w:r w:rsidRPr="000057BC">
        <w:rPr>
          <w:rFonts w:cstheme="minorHAnsi"/>
          <w:sz w:val="16"/>
          <w:szCs w:val="16"/>
          <w:lang w:val="en-US"/>
        </w:rPr>
        <w:t>inString</w:t>
      </w:r>
      <w:proofErr w:type="spellEnd"/>
      <w:r w:rsidRPr="000057BC">
        <w:rPr>
          <w:rFonts w:cstheme="minorHAnsi"/>
          <w:sz w:val="16"/>
          <w:szCs w:val="16"/>
          <w:lang w:val="en-US"/>
        </w:rPr>
        <w:t xml:space="preserve"> = new_</w:t>
      </w:r>
      <w:proofErr w:type="gramStart"/>
      <w:r w:rsidRPr="000057BC">
        <w:rPr>
          <w:rFonts w:cstheme="minorHAnsi"/>
          <w:sz w:val="16"/>
          <w:szCs w:val="16"/>
          <w:lang w:val="en-US"/>
        </w:rPr>
        <w:t>serial.specific</w:t>
      </w:r>
      <w:proofErr w:type="gramEnd"/>
      <w:r w:rsidRPr="000057BC">
        <w:rPr>
          <w:rFonts w:cstheme="minorHAnsi"/>
          <w:sz w:val="16"/>
          <w:szCs w:val="16"/>
          <w:lang w:val="en-US"/>
        </w:rPr>
        <w:t>_process[associated_process].strarray_rx[new_serial.specific_process[associated_process].current_rx_pointer];</w:t>
      </w:r>
    </w:p>
    <w:p w14:paraId="421B6F9C" w14:textId="77777777" w:rsidR="000057BC" w:rsidRPr="000057BC" w:rsidRDefault="000057BC" w:rsidP="000057BC">
      <w:pPr>
        <w:spacing w:line="160" w:lineRule="exact"/>
        <w:rPr>
          <w:rFonts w:cstheme="minorHAnsi"/>
          <w:sz w:val="16"/>
          <w:szCs w:val="16"/>
          <w:lang w:val="en-US"/>
        </w:rPr>
      </w:pPr>
      <w:r w:rsidRPr="000057BC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0057BC">
        <w:rPr>
          <w:rFonts w:cstheme="minorHAnsi"/>
          <w:sz w:val="16"/>
          <w:szCs w:val="16"/>
          <w:lang w:val="en-US"/>
        </w:rPr>
        <w:t>println</w:t>
      </w:r>
      <w:proofErr w:type="spellEnd"/>
      <w:r w:rsidRPr="000057BC">
        <w:rPr>
          <w:rFonts w:cstheme="minorHAnsi"/>
          <w:sz w:val="16"/>
          <w:szCs w:val="16"/>
          <w:lang w:val="en-US"/>
        </w:rPr>
        <w:t>(</w:t>
      </w:r>
      <w:proofErr w:type="gramEnd"/>
      <w:r w:rsidRPr="000057BC">
        <w:rPr>
          <w:rFonts w:cstheme="minorHAnsi"/>
          <w:sz w:val="16"/>
          <w:szCs w:val="16"/>
          <w:lang w:val="en-US"/>
        </w:rPr>
        <w:t xml:space="preserve">"Serial Event :- " + </w:t>
      </w:r>
      <w:proofErr w:type="spellStart"/>
      <w:r w:rsidRPr="000057BC">
        <w:rPr>
          <w:rFonts w:cstheme="minorHAnsi"/>
          <w:sz w:val="16"/>
          <w:szCs w:val="16"/>
          <w:lang w:val="en-US"/>
        </w:rPr>
        <w:t>inString</w:t>
      </w:r>
      <w:proofErr w:type="spellEnd"/>
      <w:r w:rsidRPr="000057BC">
        <w:rPr>
          <w:rFonts w:cstheme="minorHAnsi"/>
          <w:sz w:val="16"/>
          <w:szCs w:val="16"/>
          <w:lang w:val="en-US"/>
        </w:rPr>
        <w:t xml:space="preserve"> +  " Port :- " + p);</w:t>
      </w:r>
    </w:p>
    <w:p w14:paraId="4668EA2A" w14:textId="33AFAEF2" w:rsidR="000057BC" w:rsidRDefault="000057BC" w:rsidP="000057BC">
      <w:pPr>
        <w:spacing w:line="160" w:lineRule="exact"/>
        <w:rPr>
          <w:rFonts w:cstheme="minorHAnsi"/>
          <w:sz w:val="16"/>
          <w:szCs w:val="16"/>
          <w:lang w:val="en-US"/>
        </w:rPr>
      </w:pPr>
      <w:r w:rsidRPr="000057BC">
        <w:rPr>
          <w:rFonts w:cstheme="minorHAnsi"/>
          <w:sz w:val="16"/>
          <w:szCs w:val="16"/>
          <w:lang w:val="en-US"/>
        </w:rPr>
        <w:t>}</w:t>
      </w:r>
    </w:p>
    <w:p w14:paraId="2CBD9F26" w14:textId="71514AF4" w:rsidR="00E807F7" w:rsidRPr="00E807F7" w:rsidRDefault="00E807F7" w:rsidP="00E807F7">
      <w:pPr>
        <w:pStyle w:val="Heading2"/>
        <w:rPr>
          <w:lang w:val="en-US"/>
        </w:rPr>
      </w:pPr>
      <w:r w:rsidRPr="00E807F7">
        <w:rPr>
          <w:lang w:val="en-US"/>
        </w:rPr>
        <w:t>Comment on RX Data</w:t>
      </w:r>
    </w:p>
    <w:p w14:paraId="34A805DC" w14:textId="2CF586F7" w:rsidR="00B65F14" w:rsidRDefault="00E807F7" w:rsidP="00E807F7">
      <w:pPr>
        <w:rPr>
          <w:lang w:val="en-US"/>
        </w:rPr>
      </w:pPr>
      <w:r>
        <w:rPr>
          <w:lang w:val="en-US"/>
        </w:rPr>
        <w:t>Current code is setup to wait for a Line Feed “</w:t>
      </w:r>
      <w:proofErr w:type="spellStart"/>
      <w:r>
        <w:rPr>
          <w:lang w:val="en-US"/>
        </w:rPr>
        <w:t>lf</w:t>
      </w:r>
      <w:proofErr w:type="spellEnd"/>
      <w:r>
        <w:rPr>
          <w:lang w:val="en-US"/>
        </w:rPr>
        <w:t xml:space="preserve">” aka “0x10” to fire a </w:t>
      </w:r>
      <w:r w:rsidR="0062298B">
        <w:rPr>
          <w:lang w:val="en-US"/>
        </w:rPr>
        <w:t>Serial</w:t>
      </w:r>
      <w:r>
        <w:rPr>
          <w:lang w:val="en-US"/>
        </w:rPr>
        <w:t xml:space="preserve"> port event to receive data.</w:t>
      </w:r>
      <w:r w:rsidR="0062298B">
        <w:rPr>
          <w:lang w:val="en-US"/>
        </w:rPr>
        <w:t xml:space="preserve"> </w:t>
      </w:r>
    </w:p>
    <w:p w14:paraId="6247747D" w14:textId="3E4EB216" w:rsidR="00B65F14" w:rsidRDefault="00B65F14" w:rsidP="00E807F7">
      <w:pPr>
        <w:rPr>
          <w:lang w:val="en-US"/>
        </w:rPr>
      </w:pPr>
      <w:r>
        <w:rPr>
          <w:lang w:val="en-US"/>
        </w:rPr>
        <w:t xml:space="preserve">Based on this </w:t>
      </w:r>
    </w:p>
    <w:p w14:paraId="6C12BB26" w14:textId="2D0526AB" w:rsidR="00B65F14" w:rsidRDefault="00B65F14" w:rsidP="00E807F7">
      <w:pPr>
        <w:rPr>
          <w:lang w:val="en-US"/>
        </w:rPr>
      </w:pPr>
      <w:proofErr w:type="spellStart"/>
      <w:r w:rsidRPr="00B65F14">
        <w:rPr>
          <w:lang w:val="en-US"/>
        </w:rPr>
        <w:t>myPort.bufferUntil</w:t>
      </w:r>
      <w:proofErr w:type="spellEnd"/>
      <w:r w:rsidRPr="00B65F14">
        <w:rPr>
          <w:lang w:val="en-US"/>
        </w:rPr>
        <w:t>(</w:t>
      </w:r>
      <w:proofErr w:type="gramStart"/>
      <w:r w:rsidR="007D20A0">
        <w:rPr>
          <w:lang w:val="en-US"/>
        </w:rPr>
        <w:t>byte(</w:t>
      </w:r>
      <w:proofErr w:type="gramEnd"/>
      <w:r w:rsidRPr="00B65F14">
        <w:rPr>
          <w:lang w:val="en-US"/>
        </w:rPr>
        <w:t>10</w:t>
      </w:r>
      <w:r w:rsidR="007D20A0">
        <w:rPr>
          <w:lang w:val="en-US"/>
        </w:rPr>
        <w:t>)</w:t>
      </w:r>
      <w:r w:rsidRPr="00B65F14">
        <w:rPr>
          <w:lang w:val="en-US"/>
        </w:rPr>
        <w:t>);</w:t>
      </w:r>
    </w:p>
    <w:p w14:paraId="6DDA0300" w14:textId="48F9DD35" w:rsidR="0062298B" w:rsidRDefault="0062298B" w:rsidP="00E807F7">
      <w:pPr>
        <w:rPr>
          <w:lang w:val="en-US"/>
        </w:rPr>
      </w:pPr>
      <w:r>
        <w:rPr>
          <w:lang w:val="en-US"/>
        </w:rPr>
        <w:t xml:space="preserve">If your data stream has some other terminating character you will need to update this. Can be updated in the comms.dat file or programmatically in </w:t>
      </w:r>
      <w:proofErr w:type="spellStart"/>
      <w:r>
        <w:rPr>
          <w:lang w:val="en-US"/>
        </w:rPr>
        <w:t>launch.pde</w:t>
      </w:r>
      <w:proofErr w:type="spellEnd"/>
      <w:r>
        <w:rPr>
          <w:lang w:val="en-US"/>
        </w:rPr>
        <w:t xml:space="preserve"> with </w:t>
      </w:r>
    </w:p>
    <w:p w14:paraId="0D59F29F" w14:textId="55C4480D" w:rsidR="0062298B" w:rsidRDefault="0062298B" w:rsidP="00E807F7">
      <w:pPr>
        <w:rPr>
          <w:lang w:val="en-US"/>
        </w:rPr>
      </w:pPr>
      <w:r w:rsidRPr="0062298B">
        <w:rPr>
          <w:lang w:val="en-US"/>
        </w:rPr>
        <w:t>new_</w:t>
      </w:r>
      <w:proofErr w:type="gramStart"/>
      <w:r w:rsidRPr="0062298B">
        <w:rPr>
          <w:lang w:val="en-US"/>
        </w:rPr>
        <w:t>serial.specific</w:t>
      </w:r>
      <w:proofErr w:type="gramEnd"/>
      <w:r w:rsidRPr="0062298B">
        <w:rPr>
          <w:lang w:val="en-US"/>
        </w:rPr>
        <w:t>_process[associated_process].setBuffer_char</w:t>
      </w:r>
      <w:r>
        <w:rPr>
          <w:lang w:val="en-US"/>
        </w:rPr>
        <w:t>(byte</w:t>
      </w:r>
      <w:r w:rsidR="007D20A0">
        <w:rPr>
          <w:lang w:val="en-US"/>
        </w:rPr>
        <w:t>(</w:t>
      </w:r>
      <w:r>
        <w:rPr>
          <w:lang w:val="en-US"/>
        </w:rPr>
        <w:t>10</w:t>
      </w:r>
      <w:r w:rsidR="007D20A0">
        <w:rPr>
          <w:lang w:val="en-US"/>
        </w:rPr>
        <w:t>)</w:t>
      </w:r>
      <w:r>
        <w:rPr>
          <w:lang w:val="en-US"/>
        </w:rPr>
        <w:t xml:space="preserve">); </w:t>
      </w:r>
    </w:p>
    <w:p w14:paraId="4B3739FC" w14:textId="567DCD2B" w:rsidR="0062298B" w:rsidRDefault="0062298B" w:rsidP="00E807F7">
      <w:pPr>
        <w:rPr>
          <w:lang w:val="en-US"/>
        </w:rPr>
      </w:pPr>
      <w:r>
        <w:rPr>
          <w:lang w:val="en-US"/>
        </w:rPr>
        <w:t>or something other than 10</w:t>
      </w:r>
      <w:r w:rsidR="007D20A0">
        <w:rPr>
          <w:lang w:val="en-US"/>
        </w:rPr>
        <w:t xml:space="preserve">. </w:t>
      </w:r>
      <w:proofErr w:type="spellStart"/>
      <w:r w:rsidR="007D20A0">
        <w:rPr>
          <w:lang w:val="en-US"/>
        </w:rPr>
        <w:t>Eg</w:t>
      </w:r>
      <w:proofErr w:type="spellEnd"/>
      <w:r>
        <w:rPr>
          <w:lang w:val="en-US"/>
        </w:rPr>
        <w:t xml:space="preserve"> 13 might be valid</w:t>
      </w:r>
      <w:r w:rsidR="007D20A0">
        <w:rPr>
          <w:lang w:val="en-US"/>
        </w:rPr>
        <w:t>,</w:t>
      </w:r>
      <w:r>
        <w:rPr>
          <w:lang w:val="en-US"/>
        </w:rPr>
        <w:t xml:space="preserve"> aka carriage return.</w:t>
      </w:r>
    </w:p>
    <w:p w14:paraId="56B572FE" w14:textId="3334D865" w:rsidR="00E807F7" w:rsidRDefault="0062298B" w:rsidP="00E807F7">
      <w:pPr>
        <w:rPr>
          <w:lang w:val="en-US"/>
        </w:rPr>
      </w:pPr>
      <w:r>
        <w:rPr>
          <w:lang w:val="en-US"/>
        </w:rPr>
        <w:t>There is another option, that being wait till X number of chars have been received before firing an event, but that is not yet fully implemented.</w:t>
      </w:r>
    </w:p>
    <w:p w14:paraId="0D5E5D9B" w14:textId="34214981" w:rsidR="007D20A0" w:rsidRDefault="007D20A0" w:rsidP="007D20A0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7C0DA098" w14:textId="137C4BF0" w:rsidR="007D20A0" w:rsidRDefault="007D20A0" w:rsidP="00E807F7">
      <w:pPr>
        <w:rPr>
          <w:lang w:val="en-US"/>
        </w:rPr>
      </w:pPr>
      <w:r>
        <w:rPr>
          <w:lang w:val="en-US"/>
        </w:rPr>
        <w:t xml:space="preserve">Tidy up </w:t>
      </w:r>
      <w:proofErr w:type="spellStart"/>
      <w:r>
        <w:rPr>
          <w:lang w:val="en-US"/>
        </w:rPr>
        <w:t>abstract.pde</w:t>
      </w:r>
      <w:proofErr w:type="spellEnd"/>
    </w:p>
    <w:p w14:paraId="2279F342" w14:textId="027174A7" w:rsidR="007D20A0" w:rsidRPr="000057BC" w:rsidRDefault="007D20A0" w:rsidP="00E807F7">
      <w:pPr>
        <w:rPr>
          <w:lang w:val="en-US"/>
        </w:rPr>
      </w:pPr>
      <w:r>
        <w:rPr>
          <w:lang w:val="en-US"/>
        </w:rPr>
        <w:t>Tidy up file save and implement file close. Although file close is done after each write operation so not high priority.</w:t>
      </w:r>
    </w:p>
    <w:sectPr w:rsidR="007D20A0" w:rsidRPr="0000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0216"/>
    <w:multiLevelType w:val="hybridMultilevel"/>
    <w:tmpl w:val="66BA5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13E5B"/>
    <w:multiLevelType w:val="hybridMultilevel"/>
    <w:tmpl w:val="B3B47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139FD"/>
    <w:multiLevelType w:val="hybridMultilevel"/>
    <w:tmpl w:val="9A424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012687">
    <w:abstractNumId w:val="0"/>
  </w:num>
  <w:num w:numId="2" w16cid:durableId="128480361">
    <w:abstractNumId w:val="1"/>
  </w:num>
  <w:num w:numId="3" w16cid:durableId="1870558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E2"/>
    <w:rsid w:val="000057BC"/>
    <w:rsid w:val="0014225B"/>
    <w:rsid w:val="00326226"/>
    <w:rsid w:val="0040713E"/>
    <w:rsid w:val="00454584"/>
    <w:rsid w:val="005562BA"/>
    <w:rsid w:val="0060072F"/>
    <w:rsid w:val="0062298B"/>
    <w:rsid w:val="0066354E"/>
    <w:rsid w:val="00697D5A"/>
    <w:rsid w:val="007D20A0"/>
    <w:rsid w:val="00805A2D"/>
    <w:rsid w:val="00821FB0"/>
    <w:rsid w:val="008E3750"/>
    <w:rsid w:val="00947C71"/>
    <w:rsid w:val="00A0366F"/>
    <w:rsid w:val="00B061E2"/>
    <w:rsid w:val="00B65F14"/>
    <w:rsid w:val="00B97925"/>
    <w:rsid w:val="00C73AA7"/>
    <w:rsid w:val="00CB3223"/>
    <w:rsid w:val="00D12740"/>
    <w:rsid w:val="00E72605"/>
    <w:rsid w:val="00E807F7"/>
    <w:rsid w:val="00E81C11"/>
    <w:rsid w:val="00F4324C"/>
    <w:rsid w:val="00FB6741"/>
    <w:rsid w:val="00FE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EB2B"/>
  <w15:chartTrackingRefBased/>
  <w15:docId w15:val="{B9BAA6D4-A511-4112-8233-2C324C9F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2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25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3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454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cessing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Morley</dc:creator>
  <cp:keywords/>
  <dc:description/>
  <cp:lastModifiedBy>Stefan Morley</cp:lastModifiedBy>
  <cp:revision>16</cp:revision>
  <dcterms:created xsi:type="dcterms:W3CDTF">2022-05-10T00:45:00Z</dcterms:created>
  <dcterms:modified xsi:type="dcterms:W3CDTF">2022-05-13T01:46:00Z</dcterms:modified>
</cp:coreProperties>
</file>