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" w:before="720"/>
        <w:jc w:val="center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PROJECT PROGRESS REPORT — STAGE 4</w:t>
      </w:r>
    </w:p>
    <w:p>
      <w:pPr>
        <w:spacing w:after="360" w:before="144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ParkSmart: Intelligent Real-Time Smart Parking Management System</w:t>
      </w:r>
    </w:p>
    <w:p>
      <w:pPr>
        <w:spacing w:after="576" w:before="72"/>
        <w:jc w:val="center"/>
      </w:pPr>
      <w:r>
        <w:rPr>
          <w:rFonts w:ascii="Calibri" w:cs="Calibri" w:eastAsia="Calibri" w:hAnsi="Calibri"/>
          <w:i/>
          <w:iCs/>
          <w:color w:val="4B5563"/>
          <w:sz w:val="22"/>
          <w:szCs w:val="22"/>
        </w:rPr>
        <w:t xml:space="preserve">Final Implementation, End-to-End Verification &amp; Quality Assurance Report (Report 4)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c>
          <w:tcPr>
            <w:tcW w:type="pct" w:w="35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Metadata</w:t>
            </w:r>
          </w:p>
        </w:tc>
        <w:tc>
          <w:tcPr>
            <w:tcW w:type="pct" w:w="65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 Details</w:t>
            </w:r>
          </w:p>
        </w:tc>
      </w:tr>
      <w:tr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Project Title</w:t>
            </w:r>
          </w:p>
        </w:tc>
        <w:tc>
          <w:tcPr>
            <w:tcW w:type="pct" w:w="6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ParkSmart – Full-Stack Real-Time Smart Parking Solution</w:t>
            </w:r>
          </w:p>
        </w:tc>
      </w:tr>
      <w:tr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Phase / Milestone</w:t>
            </w:r>
          </w:p>
        </w:tc>
        <w:tc>
          <w:tcPr>
            <w:tcW w:type="pct" w:w="6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Stage 4 (Report 4) — Final Integration &amp; Verification</w:t>
            </w:r>
          </w:p>
        </w:tc>
      </w:tr>
      <w:tr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Technology Stack</w:t>
            </w:r>
          </w:p>
        </w:tc>
        <w:tc>
          <w:tcPr>
            <w:tcW w:type="pct" w:w="6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MERN (MongoDB, Express, React 18, Node.js), TypeScript, Three.js, Socket.IO, Razorpay, Tailwind CSS</w:t>
            </w:r>
          </w:p>
        </w:tc>
      </w:tr>
      <w:tr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Verification Status</w:t>
            </w:r>
          </w:p>
        </w:tc>
        <w:tc>
          <w:tcPr>
            <w:tcW w:type="pct" w:w="6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79/79 Automated Checks Passed (100% Verified)</w:t>
            </w:r>
          </w:p>
        </w:tc>
      </w:tr>
      <w:tr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Document Date</w:t>
            </w:r>
          </w:p>
        </w:tc>
        <w:tc>
          <w:tcPr>
            <w:tcW w:type="pct" w:w="6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September 2026</w:t>
            </w:r>
          </w:p>
        </w:tc>
      </w:tr>
    </w:tbl>
    <w:p>
      <w:pPr>
        <w:spacing w:after="144" w:before="576"/>
      </w:pPr>
    </w:p>
    <w:p>
      <w:pPr>
        <w:pStyle w:val="Heading1"/>
        <w:spacing w:after="172" w:before="431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 Executive Summary &amp; Phase 4 Objectives</w:t>
      </w:r>
    </w:p>
    <w:p>
      <w:pPr>
        <w:spacing w:after="86" w:before="57" w:line="276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Phase 4 represents the culminating stage of the ParkSmart project. The objective of this phase was to transition the application from separate functional components into an enterprise-ready, hardened, and verified smart parking ecosystem.</w:t>
      </w:r>
    </w:p>
    <w:p>
      <w:pPr>
        <w:spacing w:after="86" w:before="57" w:line="276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Key deliverables completed during Phase 4: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3D Digital Twin Engine: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Integrated Three.js / React Three Fiber interactive 3D digital twin of multi-floor parking layouts with live vehicle movement animations.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Real-time Synchronization: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Implemented bi-directional WebSockets via Socket.IO for immediate slot occupancy reflection across user, guard, and admin consoles.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Security Hardening: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Audited and resolved IDOR vulnerabilities, removed admin registration backdoors, enforced strict CORS allowlists, and added cryptographic HMAC SHA-256 Razorpay payment validation.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Gate Pass &amp; Overstay Engine: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Deployed dynamic QR code generation, camera-based barrier scanning, automated 15-minute grace period tracking, and 1.5x hourly overstay penalty calculation.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Quality Assurance: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Established a full automated regression test suite covering 6 suites and 79 idempotent checks with a 100% pass rate.</w:t>
      </w:r>
    </w:p>
    <w:p>
      <w:pPr>
        <w:pStyle w:val="Heading1"/>
        <w:spacing w:after="172" w:before="431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2. System Architecture &amp; Tech Stack</w:t>
      </w:r>
    </w:p>
    <w:p>
      <w:pPr>
        <w:spacing w:after="86" w:before="57" w:line="276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ParkSmart adopts a modular decoupled architecture comprising a high-performance React + TypeScript Single Page Application (SPA), an asynchronous Express.js REST API, an event-driven Socket.IO real-time engine, and a MongoDB NoSQL persistence tier.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0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45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Role &amp; Responsibility</w:t>
            </w:r>
          </w:p>
        </w:tc>
      </w:tr>
      <w:tr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Frontend Client</w:t>
            </w:r>
          </w:p>
        </w:tc>
        <w:tc>
          <w:tcPr>
            <w:tcW w:type="pct" w:w="3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React 18, TypeScript, Vite, Tailwind CSS</w:t>
            </w:r>
          </w:p>
        </w:tc>
        <w:tc>
          <w:tcPr>
            <w:tcW w:type="pct" w:w="4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Responsive user interface, interactive 5-step booking wizard, role-based dashboards</w:t>
            </w:r>
          </w:p>
        </w:tc>
      </w:tr>
      <w:tr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3D WebGL Canvas</w:t>
            </w:r>
          </w:p>
        </w:tc>
        <w:tc>
          <w:tcPr>
            <w:tcW w:type="pct" w:w="3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Three.js, React Three Fiber, Drei</w:t>
            </w:r>
          </w:p>
        </w:tc>
        <w:tc>
          <w:tcPr>
            <w:tcW w:type="pct" w:w="4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Isometric multi-floor parking lot layout, slot selection raycasting, smooth camera tweens, vehicle paths</w:t>
            </w:r>
          </w:p>
        </w:tc>
      </w:tr>
      <w:tr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Backend API</w:t>
            </w:r>
          </w:p>
        </w:tc>
        <w:tc>
          <w:tcPr>
            <w:tcW w:type="pct" w:w="3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Node.js 24, Express.js 4.21</w:t>
            </w:r>
          </w:p>
        </w:tc>
        <w:tc>
          <w:tcPr>
            <w:tcW w:type="pct" w:w="4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RESTful endpoints, JWT auth, RBAC middleware, time-window collision engine</w:t>
            </w:r>
          </w:p>
        </w:tc>
      </w:tr>
      <w:tr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Real-Time Engine</w:t>
            </w:r>
          </w:p>
        </w:tc>
        <w:tc>
          <w:tcPr>
            <w:tcW w:type="pct" w:w="3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Socket.IO 4.8</w:t>
            </w:r>
          </w:p>
        </w:tc>
        <w:tc>
          <w:tcPr>
            <w:tcW w:type="pct" w:w="4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Event broker broadcasting slot-updated, vehicle-motion, and system-alert events</w:t>
            </w:r>
          </w:p>
        </w:tc>
      </w:tr>
      <w:tr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Persistence Tier</w:t>
            </w:r>
          </w:p>
        </w:tc>
        <w:tc>
          <w:tcPr>
            <w:tcW w:type="pct" w:w="3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MongoDB, Mongoose 8.6</w:t>
            </w:r>
          </w:p>
        </w:tc>
        <w:tc>
          <w:tcPr>
            <w:tcW w:type="pct" w:w="4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Indexed collections for Users, ParkingSlots, Bookings, Notifications, AuditLogs</w:t>
            </w:r>
          </w:p>
        </w:tc>
      </w:tr>
      <w:tr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Payment &amp; Security</w:t>
            </w:r>
          </w:p>
        </w:tc>
        <w:tc>
          <w:tcPr>
            <w:tcW w:type="pct" w:w="3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Razorpay SDK, Crypto (HMAC)</w:t>
            </w:r>
          </w:p>
        </w:tc>
        <w:tc>
          <w:tcPr>
            <w:tcW w:type="pct" w:w="4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Order generation, webhook handling, SHA-256 signature verification</w:t>
            </w:r>
          </w:p>
        </w:tc>
      </w:tr>
    </w:tbl>
    <w:p>
      <w:pPr>
        <w:pStyle w:val="Heading1"/>
        <w:spacing w:after="172" w:before="431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3. Detailed Module Implementation (Phase 4 Finalization)</w:t>
      </w:r>
    </w:p>
    <w:p>
      <w:pPr>
        <w:pStyle w:val="Heading2"/>
        <w:spacing w:after="115" w:before="288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3.1 3D Spatial Digital Twin &amp; Live Driveway Animation</w:t>
      </w:r>
    </w:p>
    <w:p>
      <w:pPr>
        <w:spacing w:after="86" w:before="57" w:line="276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The 3D parking visualizer enables drivers and administrators to view real-time lot capacity in an isometric 3D space: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Multi-Floor Rendering: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Renders distinct parking levels (B1, B2, Ground, Floor 1, Floor 2) with instant floor filtering and slot state shading.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Vehicle Path Simulation: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When security verifies an entry or exit, the backend emits a 'vehicle-motion' socket event containing slot ID and direction. The 3D canvas drives a 3D vehicle along entrance/exit lane splines.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Interactive Tooltips: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Raycasting detects hovered slots and displays pricing, EV charging availability, and category details.</w:t>
      </w:r>
    </w:p>
    <w:p>
      <w:pPr>
        <w:pStyle w:val="Heading2"/>
        <w:spacing w:after="115" w:before="288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3.2 5-Step Booking &amp; Time-Window Collision Prevention</w:t>
      </w:r>
    </w:p>
    <w:p>
      <w:pPr>
        <w:spacing w:after="86" w:before="57" w:line="276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The booking engine eliminates double-booking through mathematical time-window conflict validation before executing atomic database reservations: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Overlap Check: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Conflict Condition: RequestedStart &lt; ExistingEnd AND RequestedEnd &gt; ExistingStart.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Digital Pass: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Generates a digitally verifiable base64 QR code with embedded cryptographic token, rendered as a boarding pass and dispatched to user email.</w:t>
      </w:r>
    </w:p>
    <w:p>
      <w:pPr>
        <w:pStyle w:val="Heading2"/>
        <w:spacing w:after="115" w:before="288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3.3 Security Terminal, Gate Scanner &amp; Overstay Calculations</w:t>
      </w:r>
    </w:p>
    <w:p>
      <w:pPr>
        <w:spacing w:after="86" w:before="57" w:line="276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Security staff utilize an operational gate terminal featuring live QR camera scanning and license plate lookup: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Dual Scanning Modes: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Scans verify booking validity and mark vehicle entry/exit in an idempotent single-pass execution.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Overstay Penalty Math: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If exit time exceeds booked end time past the 15-minute grace period, the system calculates penalty = 1.5 * HourlyRate * OverstayHours.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On-Spot Settlement: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Gate terminal prompts security to collect penalty via Razorpay QR or cash before marking slot as released.</w:t>
      </w:r>
    </w:p>
    <w:p>
      <w:pPr>
        <w:pStyle w:val="Heading1"/>
        <w:spacing w:after="172" w:before="431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4. Security Hardening &amp; Cryptographic Auditing</w:t>
      </w:r>
    </w:p>
    <w:p>
      <w:pPr>
        <w:spacing w:after="86" w:before="57" w:line="276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In Phase 4, extensive security audits and penetration checks were executed: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Privilege Escalation Protection: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Removed open admin registration; all signups default to user/security role. Admin accounts require system seeding.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IDOR Mitigation: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Enforced strict user ownership checks on booking cancellations, QR retrieval, and payment verification.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Payment Crypto Verification: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Implemented HMAC SHA-256 server-side signature validation comparing generated signature = HMAC(order_id + '|' + payment_id, secret).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CORS Whitelist: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Replaced wildcard '*' origins with explicit white-listed origins for both REST API and WebSocket handshakes.</w:t>
      </w:r>
    </w:p>
    <w:p>
      <w:pPr>
        <w:pStyle w:val="Heading1"/>
        <w:spacing w:after="172" w:before="431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5. Phase 4 Test Execution &amp; Quality Assurance Matrix</w:t>
      </w:r>
    </w:p>
    <w:p>
      <w:pPr>
        <w:spacing w:after="86" w:before="57" w:line="276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An automated 6-suite verification program was executed against the running system, validating all critical user and system workflows with 100% success.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pct" w:w="25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Checks Count</w:t>
            </w:r>
          </w:p>
        </w:tc>
        <w:tc>
          <w:tcPr>
            <w:tcW w:type="pct" w:w="35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pct" w:w="4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Suite 1: Auth, 2FA, Profile &amp; Role Privileges</w:t>
            </w:r>
          </w:p>
        </w:tc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14 Checks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100% PASS</w:t>
            </w:r>
          </w:p>
        </w:tc>
      </w:tr>
      <w:tr>
        <w:tc>
          <w:tcPr>
            <w:tcW w:type="pct" w:w="4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Suite 2: Slot Querying &amp; Floor CRUD</w:t>
            </w:r>
          </w:p>
        </w:tc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 Checks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100% PASS</w:t>
            </w:r>
          </w:p>
        </w:tc>
      </w:tr>
      <w:tr>
        <w:tc>
          <w:tcPr>
            <w:tcW w:type="pct" w:w="4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Suite 3: Booking Flow &amp; Overlap Guard</w:t>
            </w:r>
          </w:p>
        </w:tc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15 Checks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100% PASS</w:t>
            </w:r>
          </w:p>
        </w:tc>
      </w:tr>
      <w:tr>
        <w:tc>
          <w:tcPr>
            <w:tcW w:type="pct" w:w="4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Suite 4: Gate Scan &amp; Overstay Penalty Math</w:t>
            </w:r>
          </w:p>
        </w:tc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16 Checks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100% PASS</w:t>
            </w:r>
          </w:p>
        </w:tc>
      </w:tr>
      <w:tr>
        <w:tc>
          <w:tcPr>
            <w:tcW w:type="pct" w:w="4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Suite 5: Razorpay HMAC Crypto Signatures</w:t>
            </w:r>
          </w:p>
        </w:tc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 Checks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100% PASS</w:t>
            </w:r>
          </w:p>
        </w:tc>
      </w:tr>
      <w:tr>
        <w:tc>
          <w:tcPr>
            <w:tcW w:type="pct" w:w="4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Suite 6: Socket.IO Vehicle Motion &amp; Alerts</w:t>
            </w:r>
          </w:p>
        </w:tc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12 Checks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100% PASS</w:t>
            </w:r>
          </w:p>
        </w:tc>
      </w:tr>
      <w:tr>
        <w:tc>
          <w:tcPr>
            <w:tcW w:type="pct" w:w="40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Total Verified System Checks</w:t>
            </w:r>
          </w:p>
        </w:tc>
        <w:tc>
          <w:tcPr>
            <w:tcW w:type="pct" w:w="2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79 Checks</w:t>
            </w:r>
          </w:p>
        </w:tc>
        <w:tc>
          <w:tcPr>
            <w:tcW w:type="pct" w:w="35%"/>
            <w:shd w:fill="F3F4F6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79 / 79 PASSED (100%)</w:t>
            </w:r>
          </w:p>
        </w:tc>
      </w:tr>
    </w:tbl>
    <w:p>
      <w:pPr>
        <w:pStyle w:val="Heading1"/>
        <w:spacing w:after="172" w:before="431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6. Key Test Cases Execution Table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pct" w:w="35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 / Input</w:t>
            </w:r>
          </w:p>
        </w:tc>
        <w:tc>
          <w:tcPr>
            <w:tcW w:type="pct" w:w="35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15%"/>
            <w:shd w:fill="1E3A8A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TC-01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Admin role request on /register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403 Forbidden rejection</w:t>
            </w:r>
          </w:p>
        </w:tc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TC-02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Overlap booking on Slot A1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409 Conflict rejection</w:t>
            </w:r>
          </w:p>
        </w:tc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TC-03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Tampered Razorpay HMAC signature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400 Bad Request signature fail</w:t>
            </w:r>
          </w:p>
        </w:tc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TC-04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Duplicate QR gate scan in 2 seconds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Idempotent single scan record</w:t>
            </w:r>
          </w:p>
        </w:tc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TC-05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Vehicle exit 2 hours late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Penalty = 1.5x * 2 * hourly rate</w:t>
            </w:r>
          </w:p>
        </w:tc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TC-06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Gate markEntry triggered</w:t>
            </w:r>
          </w:p>
        </w:tc>
        <w:tc>
          <w:tcPr>
            <w:tcW w:type="pct" w:w="3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Broadcasts 'vehicle-motion' socket event</w:t>
            </w:r>
          </w:p>
        </w:tc>
        <w:tc>
          <w:tcPr>
            <w:tcW w:type="pct" w:w="15%"/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spacing w:after="172" w:before="431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7. Conclusion &amp; Future Scope</w:t>
      </w:r>
    </w:p>
    <w:p>
      <w:pPr>
        <w:pStyle w:val="Heading2"/>
        <w:spacing w:after="115" w:before="288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7.1 Conclusion</w:t>
      </w:r>
    </w:p>
    <w:p>
      <w:pPr>
        <w:spacing w:after="86" w:before="57" w:line="276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The completion of Stage 4 marks the full stabilization and verification of the ParkSmart Smart Parking Management System. With real-time 3D spatial mapping, cryptographic payment pipelines, automated overstay handling, and a verified 79-point test suite, the platform is fully ready for deployment.</w:t>
      </w:r>
    </w:p>
    <w:p>
      <w:pPr>
        <w:pStyle w:val="Heading2"/>
        <w:spacing w:after="115" w:before="288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7.2 Future Scope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AI License Plate OCR: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Integrate high-speed IP cameras at gate barriers for zero-touch ANPR entry/exit.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EV Smart Charging Network: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Automate smart power grid scheduling and kilowatt-hour billing for EV charging bays.</w:t>
      </w:r>
    </w:p>
    <w:p>
      <w:pPr>
        <w:pStyle w:val="ListParagraph"/>
        <w:numPr>
          <w:ilvl w:val="0"/>
          <w:numId w:val="1"/>
        </w:numPr>
        <w:spacing w:after="57" w:before="43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Native Mobile App: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Launch cross-platform iOS/Android mobile apps with Bluetooth BLE beacon detection.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2026-09-24T07:43:18.614Z</dcterms:created>
  <dcterms:modified xsi:type="dcterms:W3CDTF">2026-09-24T07:43:18.618Z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