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02375" w14:textId="0B76E44F"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Sensor Fusion: Ultrasonic Sensor</w:t>
      </w:r>
    </w:p>
    <w:p w14:paraId="65F3AEC0" w14:textId="79468CCC"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Microcontroller --&gt; PGA460 --&gt; Murata Ultrasonic Sensor</w:t>
      </w:r>
    </w:p>
    <w:p w14:paraId="60BE5BC9" w14:textId="19AC77AB"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Abstract</w:t>
      </w:r>
    </w:p>
    <w:p w14:paraId="3FD079E3" w14:textId="6A05E0AD"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 xml:space="preserve">Ultrasonic sensors operate on the principle of time-of-flight for the purpose of distance measurement. The time-of-flight principle refers to a measurement of time taken by a particle to travel through a medium. The duration is then used to calculate the distance between the ultrasonic sensor and the barrier by taking d = v*t/2, for which v is the speed of sound (a constant) and t is the duration the signal takes to travel to the barrier and back to the emitter. The division by 2 in the calculation ensures that the result is the distance between the sensor and barrier, and not the total distance traveled by the signal. </w:t>
      </w:r>
    </w:p>
    <w:p w14:paraId="0E20D24A" w14:textId="33EA2453"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Materials</w:t>
      </w:r>
    </w:p>
    <w:p w14:paraId="2A7DE65E" w14:textId="19DDD297"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Microcontroller: Arduino Mega</w:t>
      </w:r>
    </w:p>
    <w:p w14:paraId="30779AD0" w14:textId="0C42F179"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Driver/ Transducer:  PGA460</w:t>
      </w:r>
    </w:p>
    <w:p w14:paraId="325F4840" w14:textId="2323BCD4"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sensor:  Murata ma58mf14-7n</w:t>
      </w:r>
    </w:p>
    <w:p w14:paraId="5B1683FB" w14:textId="19EC60A3"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Step up transformer and signal amplifier circuitry integrated into the system</w:t>
      </w:r>
    </w:p>
    <w:p w14:paraId="03038924" w14:textId="130347DC"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b/>
          <w:bCs/>
        </w:rPr>
        <w:t>Vision:</w:t>
      </w:r>
      <w:r w:rsidRPr="00971A53">
        <w:rPr>
          <w:rFonts w:ascii="Times New Roman" w:eastAsia="Times New Roman" w:hAnsi="Times New Roman" w:cs="Times New Roman"/>
        </w:rPr>
        <w:t xml:space="preserve"> </w:t>
      </w:r>
    </w:p>
    <w:p w14:paraId="678FCF98" w14:textId="7E026C6F"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Establish communication between microcontroller, transducer, and ultrasonic sensor. Eventual multiplexing between one transducer and multiple ultrasonic sensor.</w:t>
      </w:r>
    </w:p>
    <w:p w14:paraId="2AEA0BC1" w14:textId="4DD4B7EC"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Procedure</w:t>
      </w:r>
    </w:p>
    <w:p w14:paraId="4A541ED4" w14:textId="4B242468"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In order to interface with the ultrasonic sensor and process returning signals, an embedded system of a microcontroller, transducer, and ultrasonic senor is needed. Due to specific operating settings (voltage, current, etc) a step-up transformer is needed between PGA460 and ultrasonic sensor. Listed below are summary of specifications of PGA460 and Murata ultrasonic sensor.</w:t>
      </w:r>
    </w:p>
    <w:p w14:paraId="114D1997" w14:textId="01962D88"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PGA460</w:t>
      </w:r>
    </w:p>
    <w:p w14:paraId="1C69A6E6" w14:textId="31149EA5"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Vin; 6-28V, optimum 7.4 V</w:t>
      </w:r>
    </w:p>
    <w:p w14:paraId="17379929" w14:textId="537E74A1"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Baud rate: up to 119200</w:t>
      </w:r>
    </w:p>
    <w:p w14:paraId="6B2EAA10" w14:textId="1DFE9B9B"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Serial communication: SERIAL_8N2</w:t>
      </w:r>
    </w:p>
    <w:p w14:paraId="5E9FC8E4" w14:textId="02CCAA1F"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Distance range: Preset 1 (&lt;1 meter) and Preset 2(&gt;1 meter)</w:t>
      </w:r>
    </w:p>
    <w:p w14:paraId="056B48F7" w14:textId="49BFB6A7" w:rsidR="297C201D" w:rsidRPr="00971A53" w:rsidRDefault="297C201D" w:rsidP="297C201D">
      <w:pPr>
        <w:ind w:left="720" w:firstLine="720"/>
        <w:rPr>
          <w:rFonts w:ascii="Times New Roman" w:hAnsi="Times New Roman" w:cs="Times New Roman"/>
        </w:rPr>
      </w:pPr>
      <w:r w:rsidRPr="00971A53">
        <w:rPr>
          <w:rFonts w:ascii="Times New Roman" w:hAnsi="Times New Roman" w:cs="Times New Roman"/>
          <w:noProof/>
        </w:rPr>
        <w:lastRenderedPageBreak/>
        <w:drawing>
          <wp:inline distT="0" distB="0" distL="0" distR="0" wp14:anchorId="3E6CCC76" wp14:editId="53A33EE5">
            <wp:extent cx="4946316" cy="1762125"/>
            <wp:effectExtent l="0" t="0" r="0" b="0"/>
            <wp:docPr id="612373497" name="Picture 61237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46316" cy="1762125"/>
                    </a:xfrm>
                    <a:prstGeom prst="rect">
                      <a:avLst/>
                    </a:prstGeom>
                  </pic:spPr>
                </pic:pic>
              </a:graphicData>
            </a:graphic>
          </wp:inline>
        </w:drawing>
      </w:r>
    </w:p>
    <w:p w14:paraId="603C23B2" w14:textId="442FE654"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Murata ma58mf14-7n</w:t>
      </w:r>
    </w:p>
    <w:p w14:paraId="6FE1B60C" w14:textId="5B2244F9"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Vin: 80-120Vpp (&lt;20 pulses per second)</w:t>
      </w:r>
    </w:p>
    <w:p w14:paraId="38EEB298" w14:textId="55646A26" w:rsidR="297C201D" w:rsidRPr="00971A53" w:rsidRDefault="297C201D" w:rsidP="008A2635">
      <w:pPr>
        <w:ind w:left="720" w:firstLine="720"/>
        <w:rPr>
          <w:rFonts w:ascii="Times New Roman" w:eastAsia="Times New Roman" w:hAnsi="Times New Roman" w:cs="Times New Roman"/>
        </w:rPr>
      </w:pPr>
      <w:r w:rsidRPr="00971A53">
        <w:rPr>
          <w:rFonts w:ascii="Times New Roman" w:eastAsia="Times New Roman" w:hAnsi="Times New Roman" w:cs="Times New Roman"/>
        </w:rPr>
        <w:t>Center Frequency: 58 kHz</w:t>
      </w:r>
    </w:p>
    <w:p w14:paraId="263DF40E" w14:textId="7B71F318"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Plans going forward:</w:t>
      </w:r>
    </w:p>
    <w:p w14:paraId="71B2487F" w14:textId="1809964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First stage:</w:t>
      </w:r>
    </w:p>
    <w:p w14:paraId="795E7363" w14:textId="2188873B"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Initializing settings for PGA460.</w:t>
      </w:r>
    </w:p>
    <w:p w14:paraId="1701A48B" w14:textId="2A793B69"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Establishing communication between PGA460 and microcontroller</w:t>
      </w:r>
    </w:p>
    <w:p w14:paraId="285B4421" w14:textId="2A744F0E"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Second stage:</w:t>
      </w:r>
    </w:p>
    <w:p w14:paraId="1D242F8B" w14:textId="03D594F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Interfacing PGA460 with sensor</w:t>
      </w:r>
    </w:p>
    <w:p w14:paraId="67E057F4" w14:textId="379C902E"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pulse signals given by PGA460</w:t>
      </w:r>
    </w:p>
    <w:p w14:paraId="0E291AF1" w14:textId="1186EC1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detect reflected signal by barrier</w:t>
      </w:r>
    </w:p>
    <w:p w14:paraId="2493DE0F" w14:textId="4E9CB8D5"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PGA460 to process reflected signal to derive distance</w:t>
      </w:r>
    </w:p>
    <w:p w14:paraId="5CCC9ECA" w14:textId="039F7F40"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Communicating result back to microcontroller</w:t>
      </w:r>
    </w:p>
    <w:p w14:paraId="574B57F5" w14:textId="3BE64E2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Third Stage:</w:t>
      </w:r>
    </w:p>
    <w:p w14:paraId="452A8ED7" w14:textId="60FC03D8"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Driving multiple sensors with one transducer (Multiplexing)</w:t>
      </w:r>
    </w:p>
    <w:p w14:paraId="071E90D4" w14:textId="6DC576BF"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Transmitting distance results back to microcontroller</w:t>
      </w:r>
    </w:p>
    <w:p w14:paraId="3950E844" w14:textId="7D5651D6"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Embedded system to run at rate more than 4Hz</w:t>
      </w:r>
    </w:p>
    <w:p w14:paraId="0C5F2C8C" w14:textId="77777777" w:rsidR="00313AB0" w:rsidRPr="00971A53" w:rsidRDefault="00313AB0" w:rsidP="297C201D">
      <w:pPr>
        <w:rPr>
          <w:rFonts w:ascii="Times New Roman" w:eastAsia="Times New Roman" w:hAnsi="Times New Roman" w:cs="Times New Roman"/>
        </w:rPr>
      </w:pPr>
    </w:p>
    <w:p w14:paraId="0CBCE99B" w14:textId="77777777" w:rsidR="009B5C79" w:rsidRDefault="009B5C79">
      <w:pPr>
        <w:rPr>
          <w:rFonts w:ascii="Times New Roman" w:eastAsia="Times New Roman" w:hAnsi="Times New Roman" w:cs="Times New Roman"/>
        </w:rPr>
      </w:pPr>
      <w:r>
        <w:rPr>
          <w:rFonts w:ascii="Times New Roman" w:eastAsia="Times New Roman" w:hAnsi="Times New Roman" w:cs="Times New Roman"/>
        </w:rPr>
        <w:br w:type="page"/>
      </w:r>
    </w:p>
    <w:p w14:paraId="1EDFAE97" w14:textId="1EB4D88D" w:rsidR="297C201D" w:rsidRPr="009B5C79" w:rsidRDefault="009B5C79" w:rsidP="297C201D">
      <w:pPr>
        <w:rPr>
          <w:rFonts w:ascii="Times New Roman" w:eastAsia="Times New Roman" w:hAnsi="Times New Roman" w:cs="Times New Roman"/>
          <w:b/>
        </w:rPr>
      </w:pPr>
      <w:r>
        <w:rPr>
          <w:rFonts w:ascii="Times New Roman" w:eastAsia="Times New Roman" w:hAnsi="Times New Roman" w:cs="Times New Roman"/>
          <w:b/>
        </w:rPr>
        <w:lastRenderedPageBreak/>
        <w:t>HARDWARE GUIDE</w:t>
      </w:r>
    </w:p>
    <w:p w14:paraId="67F3600F" w14:textId="12220707" w:rsidR="297C201D" w:rsidRPr="009B5C79" w:rsidRDefault="00313AB0" w:rsidP="297C201D">
      <w:pPr>
        <w:rPr>
          <w:rFonts w:ascii="Times New Roman" w:hAnsi="Times New Roman" w:cs="Times New Roman"/>
          <w:b/>
          <w:i/>
          <w:u w:val="single"/>
        </w:rPr>
      </w:pPr>
      <w:r w:rsidRPr="009B5C79">
        <w:rPr>
          <w:rFonts w:ascii="Times New Roman" w:hAnsi="Times New Roman" w:cs="Times New Roman"/>
          <w:b/>
          <w:i/>
          <w:u w:val="single"/>
        </w:rPr>
        <w:t>PGA460 Pinout</w:t>
      </w:r>
    </w:p>
    <w:p w14:paraId="298BD83C" w14:textId="7A357E89" w:rsidR="297C201D" w:rsidRPr="00971A53" w:rsidRDefault="1AEEF352" w:rsidP="00CB6733">
      <w:pPr>
        <w:jc w:val="center"/>
        <w:rPr>
          <w:rFonts w:ascii="Times New Roman" w:hAnsi="Times New Roman" w:cs="Times New Roman"/>
        </w:rPr>
      </w:pPr>
      <w:r w:rsidRPr="00971A53">
        <w:rPr>
          <w:rFonts w:ascii="Times New Roman" w:hAnsi="Times New Roman" w:cs="Times New Roman"/>
          <w:noProof/>
        </w:rPr>
        <w:drawing>
          <wp:inline distT="0" distB="0" distL="0" distR="0" wp14:anchorId="326B158D" wp14:editId="2A816B11">
            <wp:extent cx="3320851" cy="2867025"/>
            <wp:effectExtent l="0" t="0" r="0" b="0"/>
            <wp:docPr id="993292954" name="Picture 99329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98291" cy="2933882"/>
                    </a:xfrm>
                    <a:prstGeom prst="rect">
                      <a:avLst/>
                    </a:prstGeom>
                  </pic:spPr>
                </pic:pic>
              </a:graphicData>
            </a:graphic>
          </wp:inline>
        </w:drawing>
      </w:r>
    </w:p>
    <w:p w14:paraId="5A858906" w14:textId="5A5C6D2F" w:rsidR="297C201D" w:rsidRPr="009B5C79" w:rsidRDefault="00313AB0" w:rsidP="00313AB0">
      <w:pPr>
        <w:jc w:val="both"/>
        <w:rPr>
          <w:rFonts w:ascii="Times New Roman" w:hAnsi="Times New Roman" w:cs="Times New Roman"/>
          <w:b/>
          <w:i/>
          <w:u w:val="single"/>
        </w:rPr>
      </w:pPr>
      <w:r w:rsidRPr="009B5C79">
        <w:rPr>
          <w:rFonts w:ascii="Times New Roman" w:hAnsi="Times New Roman" w:cs="Times New Roman"/>
          <w:b/>
          <w:i/>
          <w:u w:val="single"/>
        </w:rPr>
        <w:t>Direct-driven Schematics</w:t>
      </w:r>
    </w:p>
    <w:p w14:paraId="051522E1" w14:textId="3CD0AFE5" w:rsidR="297C201D" w:rsidRPr="00971A53" w:rsidRDefault="297C201D" w:rsidP="297C201D">
      <w:pPr>
        <w:ind w:firstLine="720"/>
        <w:rPr>
          <w:rFonts w:ascii="Times New Roman" w:hAnsi="Times New Roman" w:cs="Times New Roman"/>
        </w:rPr>
      </w:pPr>
    </w:p>
    <w:p w14:paraId="42241A35" w14:textId="2576013E" w:rsidR="297C201D" w:rsidRPr="00971A53" w:rsidRDefault="00313AB0" w:rsidP="00313AB0">
      <w:pPr>
        <w:ind w:firstLine="720"/>
        <w:jc w:val="center"/>
        <w:rPr>
          <w:rFonts w:ascii="Times New Roman" w:hAnsi="Times New Roman" w:cs="Times New Roman"/>
        </w:rPr>
      </w:pPr>
      <w:r w:rsidRPr="00971A53">
        <w:rPr>
          <w:rFonts w:ascii="Times New Roman" w:hAnsi="Times New Roman" w:cs="Times New Roman"/>
          <w:noProof/>
        </w:rPr>
        <w:drawing>
          <wp:inline distT="0" distB="0" distL="0" distR="0" wp14:anchorId="3B1A5E72" wp14:editId="153ED72C">
            <wp:extent cx="4344731"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ga460_dir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7265" cy="3391130"/>
                    </a:xfrm>
                    <a:prstGeom prst="rect">
                      <a:avLst/>
                    </a:prstGeom>
                  </pic:spPr>
                </pic:pic>
              </a:graphicData>
            </a:graphic>
          </wp:inline>
        </w:drawing>
      </w:r>
    </w:p>
    <w:p w14:paraId="7144498C" w14:textId="77777777" w:rsidR="00CB6733" w:rsidRPr="00971A53" w:rsidRDefault="00CB6733" w:rsidP="00313AB0">
      <w:pPr>
        <w:rPr>
          <w:rFonts w:ascii="Times New Roman" w:hAnsi="Times New Roman" w:cs="Times New Roman"/>
        </w:rPr>
      </w:pPr>
    </w:p>
    <w:p w14:paraId="63C682C2" w14:textId="77777777" w:rsidR="00CB6733" w:rsidRPr="00971A53" w:rsidRDefault="00CB6733" w:rsidP="00313AB0">
      <w:pPr>
        <w:rPr>
          <w:rFonts w:ascii="Times New Roman" w:hAnsi="Times New Roman" w:cs="Times New Roman"/>
        </w:rPr>
      </w:pPr>
    </w:p>
    <w:p w14:paraId="14FB9DAB" w14:textId="08EA3EF9" w:rsidR="00313AB0" w:rsidRPr="009B5C79" w:rsidRDefault="00313AB0" w:rsidP="00313AB0">
      <w:pPr>
        <w:rPr>
          <w:rFonts w:ascii="Times New Roman" w:hAnsi="Times New Roman" w:cs="Times New Roman"/>
          <w:b/>
          <w:i/>
          <w:u w:val="single"/>
        </w:rPr>
      </w:pPr>
      <w:r w:rsidRPr="009B5C79">
        <w:rPr>
          <w:rFonts w:ascii="Times New Roman" w:hAnsi="Times New Roman" w:cs="Times New Roman"/>
          <w:b/>
          <w:i/>
          <w:u w:val="single"/>
        </w:rPr>
        <w:lastRenderedPageBreak/>
        <w:t>Transformer-driven Schematics</w:t>
      </w:r>
    </w:p>
    <w:p w14:paraId="13DC63B8" w14:textId="0496448D" w:rsidR="00313AB0" w:rsidRPr="00971A53" w:rsidRDefault="00313AB0" w:rsidP="00313AB0">
      <w:pPr>
        <w:ind w:firstLine="720"/>
        <w:rPr>
          <w:rFonts w:ascii="Times New Roman" w:hAnsi="Times New Roman" w:cs="Times New Roman"/>
        </w:rPr>
      </w:pPr>
      <w:r w:rsidRPr="00971A53">
        <w:rPr>
          <w:rFonts w:ascii="Times New Roman" w:hAnsi="Times New Roman" w:cs="Times New Roman"/>
          <w:b/>
        </w:rPr>
        <w:t>INSERT IMAGE</w:t>
      </w:r>
      <w:r w:rsidRPr="00971A53">
        <w:rPr>
          <w:rFonts w:ascii="Times New Roman" w:hAnsi="Times New Roman" w:cs="Times New Roman"/>
          <w:b/>
        </w:rPr>
        <w:tab/>
      </w:r>
    </w:p>
    <w:p w14:paraId="1D7E819E" w14:textId="77777777" w:rsidR="00313AB0" w:rsidRPr="00971A53" w:rsidRDefault="00313AB0" w:rsidP="00313AB0">
      <w:pPr>
        <w:ind w:firstLine="720"/>
        <w:rPr>
          <w:rFonts w:ascii="Times New Roman" w:hAnsi="Times New Roman" w:cs="Times New Roman"/>
        </w:rPr>
      </w:pPr>
    </w:p>
    <w:p w14:paraId="193F55DB" w14:textId="6E55E05A" w:rsidR="00313AB0" w:rsidRPr="00971A53" w:rsidRDefault="00313AB0" w:rsidP="00313AB0">
      <w:pPr>
        <w:rPr>
          <w:rFonts w:ascii="Times New Roman" w:hAnsi="Times New Roman" w:cs="Times New Roman"/>
        </w:rPr>
      </w:pPr>
      <w:r w:rsidRPr="00971A53">
        <w:rPr>
          <w:rFonts w:ascii="Times New Roman" w:hAnsi="Times New Roman" w:cs="Times New Roman"/>
        </w:rPr>
        <w:t xml:space="preserve">For reference on design requirements behind circuitry interfacing with PGA460 with Arduino Mega 2560 and Murata ma58mf14-7n ultrasonic sensor, </w:t>
      </w:r>
      <w:r w:rsidR="003A3B5C" w:rsidRPr="00971A53">
        <w:rPr>
          <w:rFonts w:ascii="Times New Roman" w:hAnsi="Times New Roman" w:cs="Times New Roman"/>
        </w:rPr>
        <w:t>refer</w:t>
      </w:r>
      <w:r w:rsidRPr="00971A53">
        <w:rPr>
          <w:rFonts w:ascii="Times New Roman" w:hAnsi="Times New Roman" w:cs="Times New Roman"/>
        </w:rPr>
        <w:t xml:space="preserve"> to </w:t>
      </w:r>
      <w:hyperlink r:id="rId9" w:history="1">
        <w:r w:rsidR="001B1C7E" w:rsidRPr="00971A53">
          <w:rPr>
            <w:rStyle w:val="Hyperlink"/>
            <w:rFonts w:ascii="Times New Roman" w:hAnsi="Times New Roman" w:cs="Times New Roman"/>
          </w:rPr>
          <w:t>PGA460 Ultrasonic Signal Processor and Transducer Driver</w:t>
        </w:r>
      </w:hyperlink>
      <w:r w:rsidR="001B1C7E" w:rsidRPr="00971A53">
        <w:rPr>
          <w:rFonts w:ascii="Times New Roman" w:hAnsi="Times New Roman" w:cs="Times New Roman"/>
        </w:rPr>
        <w:t xml:space="preserve"> datasheet under Section 8 Application and Implementation.</w:t>
      </w:r>
    </w:p>
    <w:p w14:paraId="7AF9BBAA" w14:textId="654A247B" w:rsidR="001B1C7E" w:rsidRPr="00971A53" w:rsidRDefault="001B1C7E" w:rsidP="00313AB0">
      <w:pPr>
        <w:rPr>
          <w:rFonts w:ascii="Times New Roman" w:hAnsi="Times New Roman" w:cs="Times New Roman"/>
        </w:rPr>
      </w:pPr>
      <w:r w:rsidRPr="00971A53">
        <w:rPr>
          <w:rFonts w:ascii="Times New Roman" w:hAnsi="Times New Roman" w:cs="Times New Roman"/>
        </w:rPr>
        <w:t xml:space="preserve">Due to variances in how each component </w:t>
      </w:r>
      <w:r w:rsidR="003A3B5C" w:rsidRPr="00971A53">
        <w:rPr>
          <w:rFonts w:ascii="Times New Roman" w:hAnsi="Times New Roman" w:cs="Times New Roman"/>
        </w:rPr>
        <w:t xml:space="preserve">is manufactured, some components used in the circuitry do not exactly follow the suggested values indicated in the PGA460 Ultrasonic Signal Processor and Transducer Driver datasheet. However, the </w:t>
      </w:r>
      <w:hyperlink r:id="rId10" w:history="1">
        <w:r w:rsidR="003A3B5C" w:rsidRPr="00971A53">
          <w:rPr>
            <w:rStyle w:val="Hyperlink"/>
            <w:rFonts w:ascii="Times New Roman" w:hAnsi="Times New Roman" w:cs="Times New Roman"/>
          </w:rPr>
          <w:t>PGA460 Ultrasonic Module Hardware and Software Optimization</w:t>
        </w:r>
      </w:hyperlink>
      <w:r w:rsidR="003A3B5C" w:rsidRPr="00971A53">
        <w:rPr>
          <w:rFonts w:ascii="Times New Roman" w:hAnsi="Times New Roman" w:cs="Times New Roman"/>
        </w:rPr>
        <w:t xml:space="preserve"> guide</w:t>
      </w:r>
      <w:r w:rsidR="004C1BE1" w:rsidRPr="00971A53">
        <w:rPr>
          <w:rFonts w:ascii="Times New Roman" w:hAnsi="Times New Roman" w:cs="Times New Roman"/>
        </w:rPr>
        <w:t xml:space="preserve">, </w:t>
      </w:r>
      <w:r w:rsidR="00DF5A5B" w:rsidRPr="00971A53">
        <w:rPr>
          <w:rFonts w:ascii="Times New Roman" w:hAnsi="Times New Roman" w:cs="Times New Roman"/>
        </w:rPr>
        <w:t>under Section 3.4 Passive Tuning,</w:t>
      </w:r>
      <w:r w:rsidR="003A3B5C" w:rsidRPr="00971A53">
        <w:rPr>
          <w:rFonts w:ascii="Times New Roman" w:hAnsi="Times New Roman" w:cs="Times New Roman"/>
        </w:rPr>
        <w:t xml:space="preserve"> shows flexibility in how these values can be modified in order to best </w:t>
      </w:r>
      <w:r w:rsidR="00040FAE" w:rsidRPr="00971A53">
        <w:rPr>
          <w:rFonts w:ascii="Times New Roman" w:hAnsi="Times New Roman" w:cs="Times New Roman"/>
        </w:rPr>
        <w:t>be tuned</w:t>
      </w:r>
      <w:r w:rsidR="003A3B5C" w:rsidRPr="00971A53">
        <w:rPr>
          <w:rFonts w:ascii="Times New Roman" w:hAnsi="Times New Roman" w:cs="Times New Roman"/>
        </w:rPr>
        <w:t xml:space="preserve"> with the circuitry setup.</w:t>
      </w:r>
    </w:p>
    <w:p w14:paraId="520E83D1" w14:textId="77777777" w:rsidR="004B6ED3" w:rsidRPr="00971A53" w:rsidRDefault="004B6ED3" w:rsidP="00313AB0">
      <w:pPr>
        <w:rPr>
          <w:rFonts w:ascii="Times New Roman" w:hAnsi="Times New Roman" w:cs="Times New Roman"/>
        </w:rPr>
      </w:pPr>
    </w:p>
    <w:p w14:paraId="11E3D25A" w14:textId="6C098FF9" w:rsidR="004B6ED3" w:rsidRPr="00BD0EFB" w:rsidRDefault="004B6ED3">
      <w:pPr>
        <w:rPr>
          <w:rFonts w:ascii="Times New Roman" w:hAnsi="Times New Roman" w:cs="Times New Roman"/>
          <w:sz w:val="24"/>
          <w:szCs w:val="24"/>
        </w:rPr>
      </w:pPr>
      <w:r w:rsidRPr="00BD0EFB">
        <w:rPr>
          <w:rFonts w:ascii="Times New Roman" w:hAnsi="Times New Roman" w:cs="Times New Roman"/>
          <w:sz w:val="24"/>
          <w:szCs w:val="24"/>
        </w:rPr>
        <w:br w:type="page"/>
      </w:r>
    </w:p>
    <w:p w14:paraId="45E53606" w14:textId="5D4CBDB7" w:rsidR="004B6ED3" w:rsidRPr="00BD0EFB" w:rsidRDefault="004B6ED3" w:rsidP="00313AB0">
      <w:pPr>
        <w:rPr>
          <w:rFonts w:ascii="Times New Roman" w:hAnsi="Times New Roman" w:cs="Times New Roman"/>
          <w:b/>
          <w:sz w:val="24"/>
          <w:szCs w:val="24"/>
        </w:rPr>
      </w:pPr>
      <w:r w:rsidRPr="00BD0EFB">
        <w:rPr>
          <w:rFonts w:ascii="Times New Roman" w:hAnsi="Times New Roman" w:cs="Times New Roman"/>
          <w:b/>
          <w:sz w:val="24"/>
          <w:szCs w:val="24"/>
        </w:rPr>
        <w:lastRenderedPageBreak/>
        <w:t>SOFTWARE GUIDE</w:t>
      </w:r>
    </w:p>
    <w:p w14:paraId="4CC2D93A" w14:textId="6A1459EA" w:rsidR="00472893" w:rsidRPr="00971A53" w:rsidRDefault="00472893" w:rsidP="00313AB0">
      <w:pPr>
        <w:rPr>
          <w:rFonts w:ascii="Times New Roman" w:hAnsi="Times New Roman" w:cs="Times New Roman"/>
          <w:b/>
          <w:i/>
        </w:rPr>
      </w:pPr>
      <w:r w:rsidRPr="00971A53">
        <w:rPr>
          <w:rFonts w:ascii="Times New Roman" w:hAnsi="Times New Roman" w:cs="Times New Roman"/>
          <w:b/>
          <w:i/>
        </w:rPr>
        <w:t>Communication mode</w:t>
      </w:r>
    </w:p>
    <w:p w14:paraId="29CA49AA" w14:textId="7BB3505C" w:rsidR="00472893" w:rsidRPr="00971A53" w:rsidRDefault="004B6ED3" w:rsidP="00313AB0">
      <w:pPr>
        <w:rPr>
          <w:rFonts w:ascii="Times New Roman" w:hAnsi="Times New Roman" w:cs="Times New Roman"/>
        </w:rPr>
      </w:pPr>
      <w:r w:rsidRPr="00971A53">
        <w:rPr>
          <w:rFonts w:ascii="Times New Roman" w:hAnsi="Times New Roman" w:cs="Times New Roman"/>
        </w:rPr>
        <w:t xml:space="preserve">PGA460 has four main modes of communication: UART, OWU, SPI, and TCI. For our purpose of measuring distances, we will be using UART, as it is the most common and simplest form of serial communication with Arduino MEGA 2560. </w:t>
      </w:r>
      <w:r w:rsidR="00472893" w:rsidRPr="00971A53">
        <w:rPr>
          <w:rFonts w:ascii="Times New Roman" w:hAnsi="Times New Roman" w:cs="Times New Roman"/>
        </w:rPr>
        <w:t>The UART mode on PGA460 is designed to work in the baud rapture of between 2400-bps and 15200-bps, in which the baud rate is automatically detected based on the sync byte that is issued in the beginning of every command. In addition</w:t>
      </w:r>
      <w:r w:rsidR="002C0E24" w:rsidRPr="00971A53">
        <w:rPr>
          <w:rFonts w:ascii="Times New Roman" w:hAnsi="Times New Roman" w:cs="Times New Roman"/>
        </w:rPr>
        <w:t>, PGA460 operates on 8 data, 1 start, 0 parity, and 2 stop bits.</w:t>
      </w:r>
    </w:p>
    <w:p w14:paraId="44B312EE" w14:textId="24EA0D67" w:rsidR="00472893" w:rsidRPr="00971A53" w:rsidRDefault="00472893" w:rsidP="00313AB0">
      <w:pPr>
        <w:rPr>
          <w:rFonts w:ascii="Times New Roman" w:hAnsi="Times New Roman" w:cs="Times New Roman"/>
          <w:b/>
          <w:i/>
        </w:rPr>
      </w:pPr>
      <w:r w:rsidRPr="00971A53">
        <w:rPr>
          <w:rFonts w:ascii="Times New Roman" w:hAnsi="Times New Roman" w:cs="Times New Roman"/>
          <w:b/>
          <w:i/>
        </w:rPr>
        <w:t>Energia Library and Example Code</w:t>
      </w:r>
    </w:p>
    <w:p w14:paraId="1AA516DD" w14:textId="07C575F5" w:rsidR="00C83F7E" w:rsidRPr="00971A53" w:rsidRDefault="002C0E24" w:rsidP="00313AB0">
      <w:pPr>
        <w:rPr>
          <w:rFonts w:ascii="Times New Roman" w:hAnsi="Times New Roman" w:cs="Times New Roman"/>
        </w:rPr>
      </w:pPr>
      <w:r w:rsidRPr="00971A53">
        <w:rPr>
          <w:rFonts w:ascii="Times New Roman" w:hAnsi="Times New Roman" w:cs="Times New Roman"/>
        </w:rPr>
        <w:t xml:space="preserve">For first-time exposure of interfacing with </w:t>
      </w:r>
      <w:r w:rsidR="00C5617C" w:rsidRPr="00971A53">
        <w:rPr>
          <w:rFonts w:ascii="Times New Roman" w:hAnsi="Times New Roman" w:cs="Times New Roman"/>
        </w:rPr>
        <w:t xml:space="preserve">PGA460, it is recommended to read </w:t>
      </w:r>
      <w:r w:rsidR="004C1BE1" w:rsidRPr="00971A53">
        <w:rPr>
          <w:rFonts w:ascii="Times New Roman" w:hAnsi="Times New Roman" w:cs="Times New Roman"/>
        </w:rPr>
        <w:t xml:space="preserve">the </w:t>
      </w:r>
      <w:hyperlink r:id="rId11" w:history="1">
        <w:r w:rsidR="00C5617C" w:rsidRPr="00971A53">
          <w:rPr>
            <w:rStyle w:val="Hyperlink"/>
            <w:rFonts w:ascii="Times New Roman" w:hAnsi="Times New Roman" w:cs="Times New Roman"/>
          </w:rPr>
          <w:t>PGA460 Software Development Guide</w:t>
        </w:r>
      </w:hyperlink>
      <w:r w:rsidR="00C5617C" w:rsidRPr="00971A53">
        <w:rPr>
          <w:rFonts w:ascii="Times New Roman" w:hAnsi="Times New Roman" w:cs="Times New Roman"/>
        </w:rPr>
        <w:t xml:space="preserve">. The same code is also </w:t>
      </w:r>
      <w:r w:rsidR="004C1BE1" w:rsidRPr="00971A53">
        <w:rPr>
          <w:rFonts w:ascii="Times New Roman" w:hAnsi="Times New Roman" w:cs="Times New Roman"/>
        </w:rPr>
        <w:t xml:space="preserve">available in the downloadable Energia Library example, which can be ported into the Arduino IDE Library and requires commenting out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"Energia.h"</w:t>
      </w:r>
      <w:r w:rsidR="004C1BE1" w:rsidRPr="00971A53">
        <w:rPr>
          <w:rFonts w:ascii="Times New Roman" w:hAnsi="Times New Roman" w:cs="Times New Roman"/>
        </w:rPr>
        <w:t xml:space="preserve">to make the code </w:t>
      </w:r>
      <w:r w:rsidR="00D0396F" w:rsidRPr="00971A53">
        <w:rPr>
          <w:rFonts w:ascii="Times New Roman" w:hAnsi="Times New Roman" w:cs="Times New Roman"/>
        </w:rPr>
        <w:t>compilable</w:t>
      </w:r>
      <w:r w:rsidR="004C1BE1" w:rsidRPr="00971A53">
        <w:rPr>
          <w:rFonts w:ascii="Times New Roman" w:hAnsi="Times New Roman" w:cs="Times New Roman"/>
        </w:rPr>
        <w:t>.</w:t>
      </w:r>
      <w:r w:rsidR="00D0396F" w:rsidRPr="00971A53">
        <w:rPr>
          <w:rFonts w:ascii="Times New Roman" w:hAnsi="Times New Roman" w:cs="Times New Roman"/>
        </w:rPr>
        <w:t xml:space="preserve"> Since SPI mode is not used, it is also suggested that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 xml:space="preserve">"PGA460_SPI.h" </w:t>
      </w:r>
      <w:r w:rsidR="00D0396F" w:rsidRPr="00971A53">
        <w:rPr>
          <w:rFonts w:ascii="Times New Roman" w:hAnsi="Times New Roman" w:cs="Times New Roman"/>
        </w:rPr>
        <w:t xml:space="preserve">and related SPI functions and variables be commented out in </w:t>
      </w:r>
      <w:r w:rsidR="00D0396F" w:rsidRPr="00971A53">
        <w:rPr>
          <w:rFonts w:ascii="Times New Roman" w:hAnsi="Times New Roman" w:cs="Times New Roman"/>
          <w:color w:val="808080" w:themeColor="background1" w:themeShade="80"/>
        </w:rPr>
        <w:t>PGA460_USSC.h</w:t>
      </w:r>
      <w:r w:rsidR="00D0396F" w:rsidRPr="00971A53">
        <w:rPr>
          <w:rFonts w:ascii="Times New Roman" w:hAnsi="Times New Roman" w:cs="Times New Roman"/>
          <w:color w:val="A6A6A6" w:themeColor="background1" w:themeShade="A6"/>
        </w:rPr>
        <w:t xml:space="preserve"> </w:t>
      </w:r>
      <w:r w:rsidR="00D0396F" w:rsidRPr="00971A53">
        <w:rPr>
          <w:rFonts w:ascii="Times New Roman" w:hAnsi="Times New Roman" w:cs="Times New Roman"/>
        </w:rPr>
        <w:t xml:space="preserve">and </w:t>
      </w:r>
      <w:r w:rsidR="00D0396F" w:rsidRPr="00971A53">
        <w:rPr>
          <w:rFonts w:ascii="Times New Roman" w:hAnsi="Times New Roman" w:cs="Times New Roman"/>
          <w:color w:val="808080" w:themeColor="background1" w:themeShade="80"/>
        </w:rPr>
        <w:t xml:space="preserve">PGA460_USSC.cpp </w:t>
      </w:r>
      <w:r w:rsidR="00D0396F" w:rsidRPr="00971A53">
        <w:rPr>
          <w:rFonts w:ascii="Times New Roman" w:hAnsi="Times New Roman" w:cs="Times New Roman"/>
        </w:rPr>
        <w:t xml:space="preserve">to prevent need of installing more </w:t>
      </w:r>
      <w:r w:rsidR="00821DE2" w:rsidRPr="00971A53">
        <w:rPr>
          <w:rFonts w:ascii="Times New Roman" w:hAnsi="Times New Roman" w:cs="Times New Roman"/>
        </w:rPr>
        <w:t xml:space="preserve">unnecessary </w:t>
      </w:r>
      <w:r w:rsidR="00D0396F" w:rsidRPr="00971A53">
        <w:rPr>
          <w:rFonts w:ascii="Times New Roman" w:hAnsi="Times New Roman" w:cs="Times New Roman"/>
        </w:rPr>
        <w:t>libraries.</w:t>
      </w:r>
      <w:r w:rsidR="00821DE2" w:rsidRPr="00971A53">
        <w:rPr>
          <w:rFonts w:ascii="Times New Roman" w:hAnsi="Times New Roman" w:cs="Times New Roman"/>
        </w:rPr>
        <w:t xml:space="preserve"> A cleaned-up version of the h and cpp files, with</w:t>
      </w:r>
      <w:r w:rsidR="009F04A4" w:rsidRPr="00971A53">
        <w:rPr>
          <w:rFonts w:ascii="Times New Roman" w:hAnsi="Times New Roman" w:cs="Times New Roman"/>
        </w:rPr>
        <w:t>out</w:t>
      </w:r>
      <w:r w:rsidR="00821DE2" w:rsidRPr="00971A53">
        <w:rPr>
          <w:rFonts w:ascii="Times New Roman" w:hAnsi="Times New Roman" w:cs="Times New Roman"/>
        </w:rPr>
        <w:t xml:space="preserve"> SPI functions can found </w:t>
      </w:r>
      <w:r w:rsidR="00821DE2" w:rsidRPr="00971A53">
        <w:rPr>
          <w:rFonts w:ascii="Times New Roman" w:hAnsi="Times New Roman" w:cs="Times New Roman"/>
          <w:color w:val="2F5496" w:themeColor="accent1" w:themeShade="BF"/>
        </w:rPr>
        <w:t xml:space="preserve">PGA460, </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.25-</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 xml:space="preserve">.5m </w:t>
      </w:r>
      <w:r w:rsidR="00821DE2" w:rsidRPr="00971A53">
        <w:rPr>
          <w:rFonts w:ascii="Times New Roman" w:hAnsi="Times New Roman" w:cs="Times New Roman"/>
        </w:rPr>
        <w:t>folder.</w:t>
      </w:r>
    </w:p>
    <w:p w14:paraId="747AF536" w14:textId="2C1E1F57" w:rsidR="00C83F7E" w:rsidRPr="00971A53" w:rsidRDefault="00C83F7E" w:rsidP="00313AB0">
      <w:pPr>
        <w:rPr>
          <w:rFonts w:ascii="Times New Roman" w:hAnsi="Times New Roman" w:cs="Times New Roman"/>
          <w:b/>
          <w:i/>
        </w:rPr>
      </w:pPr>
      <w:r w:rsidRPr="00971A53">
        <w:rPr>
          <w:rFonts w:ascii="Times New Roman" w:hAnsi="Times New Roman" w:cs="Times New Roman"/>
          <w:b/>
          <w:i/>
        </w:rPr>
        <w:t>Setup Instructions</w:t>
      </w:r>
    </w:p>
    <w:p w14:paraId="6797FB82" w14:textId="43352FBC" w:rsidR="004B6ED3" w:rsidRPr="00971A53" w:rsidRDefault="004B6ED3" w:rsidP="00313AB0">
      <w:pPr>
        <w:rPr>
          <w:rFonts w:ascii="Times New Roman" w:hAnsi="Times New Roman" w:cs="Times New Roman"/>
        </w:rPr>
      </w:pPr>
      <w:r w:rsidRPr="00971A53">
        <w:rPr>
          <w:rFonts w:ascii="Times New Roman" w:hAnsi="Times New Roman" w:cs="Times New Roman"/>
        </w:rPr>
        <w:t xml:space="preserve">The </w:t>
      </w:r>
      <w:r w:rsidR="00C5617C" w:rsidRPr="00971A53">
        <w:rPr>
          <w:rFonts w:ascii="Times New Roman" w:hAnsi="Times New Roman" w:cs="Times New Roman"/>
        </w:rPr>
        <w:t xml:space="preserve">order of instructions for which PGA460 is set up to </w:t>
      </w:r>
      <w:r w:rsidR="00821DE2" w:rsidRPr="00971A53">
        <w:rPr>
          <w:rFonts w:ascii="Times New Roman" w:hAnsi="Times New Roman" w:cs="Times New Roman"/>
        </w:rPr>
        <w:t xml:space="preserve">properly </w:t>
      </w:r>
      <w:r w:rsidR="00C5617C" w:rsidRPr="00971A53">
        <w:rPr>
          <w:rFonts w:ascii="Times New Roman" w:hAnsi="Times New Roman" w:cs="Times New Roman"/>
        </w:rPr>
        <w:t xml:space="preserve">work is </w:t>
      </w:r>
      <w:r w:rsidR="00821DE2" w:rsidRPr="00971A53">
        <w:rPr>
          <w:rFonts w:ascii="Times New Roman" w:hAnsi="Times New Roman" w:cs="Times New Roman"/>
        </w:rPr>
        <w:t>as follows:</w:t>
      </w:r>
    </w:p>
    <w:p w14:paraId="6A751B15" w14:textId="44815686" w:rsidR="00821DE2" w:rsidRPr="00971A53" w:rsidRDefault="00821DE2"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 power up,</w:t>
      </w:r>
      <w:r w:rsidRPr="00971A53">
        <w:rPr>
          <w:rFonts w:ascii="Times New Roman" w:hAnsi="Times New Roman" w:cs="Times New Roman"/>
        </w:rPr>
        <w:t xml:space="preserve"> configures EERPOM</w:t>
      </w:r>
      <w:r w:rsidR="006D6D63" w:rsidRPr="00971A53">
        <w:rPr>
          <w:rFonts w:ascii="Times New Roman" w:hAnsi="Times New Roman" w:cs="Times New Roman"/>
        </w:rPr>
        <w:t xml:space="preserve"> values to indicate which ultrasonic transducer to being used and how PGA460 should execute its commands. This step is </w:t>
      </w:r>
      <w:r w:rsidR="006D6D63" w:rsidRPr="00971A53">
        <w:rPr>
          <w:rFonts w:ascii="Times New Roman" w:hAnsi="Times New Roman" w:cs="Times New Roman"/>
          <w:b/>
        </w:rPr>
        <w:t>optional</w:t>
      </w:r>
      <w:r w:rsidR="006D6D63" w:rsidRPr="00971A53">
        <w:rPr>
          <w:rFonts w:ascii="Times New Roman" w:hAnsi="Times New Roman" w:cs="Times New Roman"/>
        </w:rPr>
        <w:t xml:space="preserve"> </w:t>
      </w:r>
      <w:r w:rsidR="006D6D63" w:rsidRPr="00971A53">
        <w:rPr>
          <w:rFonts w:ascii="Times New Roman" w:hAnsi="Times New Roman" w:cs="Times New Roman"/>
          <w:b/>
        </w:rPr>
        <w:t>if</w:t>
      </w:r>
      <w:r w:rsidR="006D6D63" w:rsidRPr="00971A53">
        <w:rPr>
          <w:rFonts w:ascii="Times New Roman" w:hAnsi="Times New Roman" w:cs="Times New Roman"/>
        </w:rPr>
        <w:t xml:space="preserve"> these EEPROM values have being burned once onto the PGA460. </w:t>
      </w:r>
    </w:p>
    <w:p w14:paraId="1FFA0EE3" w14:textId="0F5B59A6" w:rsidR="006D6D63" w:rsidRPr="00971A53" w:rsidRDefault="006D6D63" w:rsidP="00821DE2">
      <w:pPr>
        <w:pStyle w:val="ListParagraph"/>
        <w:numPr>
          <w:ilvl w:val="0"/>
          <w:numId w:val="7"/>
        </w:numPr>
        <w:rPr>
          <w:rFonts w:ascii="Times New Roman" w:hAnsi="Times New Roman" w:cs="Times New Roman"/>
        </w:rPr>
      </w:pPr>
      <w:r w:rsidRPr="00971A53">
        <w:rPr>
          <w:rFonts w:ascii="Times New Roman" w:hAnsi="Times New Roman" w:cs="Times New Roman"/>
        </w:rPr>
        <w:t xml:space="preserve">Configures Threshold parameters by using threshold bulk write command (THRBW) or by independently writing a particular parameter by </w:t>
      </w:r>
      <w:r w:rsidR="00997EF9" w:rsidRPr="00971A53">
        <w:rPr>
          <w:rFonts w:ascii="Times New Roman" w:hAnsi="Times New Roman" w:cs="Times New Roman"/>
        </w:rPr>
        <w:t xml:space="preserve">using register write command (SRW). </w:t>
      </w:r>
    </w:p>
    <w:p w14:paraId="5CCA6EE2" w14:textId="30E11D89"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rPr>
        <w:t>Configures Time-varying gain by using time-varying gain bulk write</w:t>
      </w:r>
    </w:p>
    <w:p w14:paraId="3E8AE87B" w14:textId="4466C6C5"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Once successfully configured</w:t>
      </w:r>
      <w:r w:rsidRPr="00971A53">
        <w:rPr>
          <w:rFonts w:ascii="Times New Roman" w:hAnsi="Times New Roman" w:cs="Times New Roman"/>
        </w:rPr>
        <w:t>, program will execute the following commands in a loop:</w:t>
      </w:r>
    </w:p>
    <w:p w14:paraId="5ADF5257" w14:textId="1385B46E"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BURST+LISTEN (Preset1 or Preset 2)</w:t>
      </w:r>
    </w:p>
    <w:p w14:paraId="35E45460" w14:textId="3B94E5C4"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After record interval has expired, issue ultrasonic measurement result command(UMR) to retrieve data</w:t>
      </w:r>
    </w:p>
    <w:p w14:paraId="3A06E7D3" w14:textId="45BB9C09" w:rsidR="008A2635" w:rsidRPr="00971A53" w:rsidRDefault="00997EF9" w:rsidP="00AE78B8">
      <w:pPr>
        <w:pStyle w:val="ListParagraph"/>
        <w:numPr>
          <w:ilvl w:val="1"/>
          <w:numId w:val="7"/>
        </w:numPr>
        <w:rPr>
          <w:rFonts w:ascii="Times New Roman" w:hAnsi="Times New Roman" w:cs="Times New Roman"/>
        </w:rPr>
      </w:pPr>
      <w:r w:rsidRPr="00971A53">
        <w:rPr>
          <w:rFonts w:ascii="Times New Roman" w:hAnsi="Times New Roman" w:cs="Times New Roman"/>
        </w:rPr>
        <w:t>Use time-of-flight calculation on retrieved data to compute distance</w:t>
      </w:r>
    </w:p>
    <w:p w14:paraId="636DD5C6" w14:textId="05D8D431" w:rsidR="002C0E24" w:rsidRPr="00971A53" w:rsidRDefault="00C83F7E" w:rsidP="002C0E24">
      <w:pPr>
        <w:ind w:left="720"/>
        <w:rPr>
          <w:rFonts w:ascii="Times New Roman" w:hAnsi="Times New Roman" w:cs="Times New Roman"/>
          <w:i/>
        </w:rPr>
      </w:pPr>
      <w:r w:rsidRPr="00971A53">
        <w:rPr>
          <w:rFonts w:ascii="Times New Roman" w:hAnsi="Times New Roman" w:cs="Times New Roman"/>
          <w:i/>
        </w:rPr>
        <w:t xml:space="preserve">EEPROM (Electrically-erasable </w:t>
      </w:r>
      <w:r w:rsidR="009C687E" w:rsidRPr="00971A53">
        <w:rPr>
          <w:rFonts w:ascii="Times New Roman" w:hAnsi="Times New Roman" w:cs="Times New Roman"/>
          <w:i/>
        </w:rPr>
        <w:t>Programmable Read-only Memory)</w:t>
      </w:r>
    </w:p>
    <w:p w14:paraId="45F84A0B" w14:textId="64810D80" w:rsidR="00A61EAB" w:rsidRPr="00971A53" w:rsidRDefault="00BE7A10" w:rsidP="002C0E24">
      <w:pPr>
        <w:ind w:left="720"/>
        <w:rPr>
          <w:rFonts w:ascii="Times New Roman" w:hAnsi="Times New Roman" w:cs="Times New Roman"/>
        </w:rPr>
      </w:pPr>
      <w:r w:rsidRPr="00971A53">
        <w:rPr>
          <w:rFonts w:ascii="Times New Roman" w:hAnsi="Times New Roman" w:cs="Times New Roman"/>
        </w:rPr>
        <w:tab/>
        <w:t>EEPROM is a</w:t>
      </w:r>
      <w:r w:rsidR="009C687E" w:rsidRPr="00971A53">
        <w:rPr>
          <w:rFonts w:ascii="Times New Roman" w:hAnsi="Times New Roman" w:cs="Times New Roman"/>
        </w:rPr>
        <w:t xml:space="preserve"> non-volatile memory </w:t>
      </w:r>
      <w:r w:rsidRPr="00971A53">
        <w:rPr>
          <w:rFonts w:ascii="Times New Roman" w:hAnsi="Times New Roman" w:cs="Times New Roman"/>
        </w:rPr>
        <w:t>that contains</w:t>
      </w:r>
      <w:r w:rsidR="009C687E" w:rsidRPr="00971A53">
        <w:rPr>
          <w:rFonts w:ascii="Times New Roman" w:hAnsi="Times New Roman" w:cs="Times New Roman"/>
        </w:rPr>
        <w:t xml:space="preserve"> parameters under which PGA460 recognizes </w:t>
      </w:r>
      <w:r w:rsidRPr="00971A53">
        <w:rPr>
          <w:rFonts w:ascii="Times New Roman" w:hAnsi="Times New Roman" w:cs="Times New Roman"/>
        </w:rPr>
        <w:t>type of</w:t>
      </w:r>
      <w:r w:rsidR="009C687E" w:rsidRPr="00971A53">
        <w:rPr>
          <w:rFonts w:ascii="Times New Roman" w:hAnsi="Times New Roman" w:cs="Times New Roman"/>
        </w:rPr>
        <w:t xml:space="preserve"> transducer is being used and accordingly carries out its commands.</w:t>
      </w:r>
      <w:r w:rsidR="000E38CE" w:rsidRPr="00971A53">
        <w:rPr>
          <w:rFonts w:ascii="Times New Roman" w:hAnsi="Times New Roman" w:cs="Times New Roman"/>
        </w:rPr>
        <w:t xml:space="preserve"> </w:t>
      </w:r>
      <w:r w:rsidR="00A61EAB" w:rsidRPr="00971A53">
        <w:rPr>
          <w:rFonts w:ascii="Times New Roman" w:hAnsi="Times New Roman" w:cs="Times New Roman"/>
        </w:rPr>
        <w:t>The following parameter</w:t>
      </w:r>
      <w:r w:rsidR="006F14A7" w:rsidRPr="00971A53">
        <w:rPr>
          <w:rFonts w:ascii="Times New Roman" w:hAnsi="Times New Roman" w:cs="Times New Roman"/>
        </w:rPr>
        <w:t>s</w:t>
      </w:r>
      <w:r w:rsidR="00A61EAB" w:rsidRPr="00971A53">
        <w:rPr>
          <w:rFonts w:ascii="Times New Roman" w:hAnsi="Times New Roman" w:cs="Times New Roman"/>
        </w:rPr>
        <w:t xml:space="preserve"> </w:t>
      </w:r>
      <w:r w:rsidR="006F14A7" w:rsidRPr="00971A53">
        <w:rPr>
          <w:rFonts w:ascii="Times New Roman" w:hAnsi="Times New Roman" w:cs="Times New Roman"/>
        </w:rPr>
        <w:t>affect system diagnostics, burst and listen patterns, and filtering configurations:</w:t>
      </w:r>
    </w:p>
    <w:p w14:paraId="3ACA833B" w14:textId="24D90D5C" w:rsidR="00094A9F" w:rsidRPr="00971A53" w:rsidRDefault="00A61EAB" w:rsidP="00094A9F">
      <w:pPr>
        <w:pStyle w:val="ListParagraph"/>
        <w:numPr>
          <w:ilvl w:val="0"/>
          <w:numId w:val="9"/>
        </w:numPr>
        <w:rPr>
          <w:rFonts w:ascii="Times New Roman" w:hAnsi="Times New Roman" w:cs="Times New Roman"/>
        </w:rPr>
      </w:pPr>
      <w:r w:rsidRPr="00971A53">
        <w:rPr>
          <w:rFonts w:ascii="Times New Roman" w:hAnsi="Times New Roman" w:cs="Times New Roman"/>
        </w:rPr>
        <w:t>FREQUENCY</w:t>
      </w:r>
      <w:r w:rsidR="00094A9F" w:rsidRPr="00971A53">
        <w:rPr>
          <w:rFonts w:ascii="Times New Roman" w:hAnsi="Times New Roman" w:cs="Times New Roman"/>
        </w:rPr>
        <w:t>, FREQ_DIAG, DEADTIME determine how accurately the transducer’s frequency is an</w:t>
      </w:r>
      <w:r w:rsidR="00BD3B27" w:rsidRPr="00971A53">
        <w:rPr>
          <w:rFonts w:ascii="Times New Roman" w:hAnsi="Times New Roman" w:cs="Times New Roman"/>
        </w:rPr>
        <w:t>alyzed and how PGA460 recognizes</w:t>
      </w:r>
      <w:r w:rsidR="00094A9F" w:rsidRPr="00971A53">
        <w:rPr>
          <w:rFonts w:ascii="Times New Roman" w:hAnsi="Times New Roman" w:cs="Times New Roman"/>
        </w:rPr>
        <w:t xml:space="preserve"> which echoing signal to process</w:t>
      </w:r>
      <w:r w:rsidR="00BD3B27" w:rsidRPr="00971A53">
        <w:rPr>
          <w:rFonts w:ascii="Times New Roman" w:hAnsi="Times New Roman" w:cs="Times New Roman"/>
        </w:rPr>
        <w:t>.</w:t>
      </w:r>
    </w:p>
    <w:p w14:paraId="62BD4434" w14:textId="00FA109E" w:rsidR="00094A9F" w:rsidRPr="00971A53" w:rsidRDefault="00094A9F" w:rsidP="00094A9F">
      <w:pPr>
        <w:pStyle w:val="ListParagraph"/>
        <w:numPr>
          <w:ilvl w:val="0"/>
          <w:numId w:val="9"/>
        </w:numPr>
        <w:rPr>
          <w:rFonts w:ascii="Times New Roman" w:hAnsi="Times New Roman" w:cs="Times New Roman"/>
        </w:rPr>
      </w:pPr>
      <w:r w:rsidRPr="00971A53">
        <w:rPr>
          <w:rFonts w:ascii="Times New Roman" w:hAnsi="Times New Roman" w:cs="Times New Roman"/>
        </w:rPr>
        <w:t>REC_LENGTH</w:t>
      </w:r>
      <w:r w:rsidR="00BD3B27" w:rsidRPr="00971A53">
        <w:rPr>
          <w:rFonts w:ascii="Times New Roman" w:hAnsi="Times New Roman" w:cs="Times New Roman"/>
        </w:rPr>
        <w:t xml:space="preserve"> is associated with how long the PGA460 should wait and listen for the returning signals. During this period, no other commands should be issued to prevent interruption this listening period. Otherwise, the raw data will not be reported completely and cause diagnostic errors.</w:t>
      </w:r>
    </w:p>
    <w:p w14:paraId="66996ADE" w14:textId="01817D36" w:rsidR="00094A9F" w:rsidRPr="00971A53" w:rsidRDefault="00094A9F" w:rsidP="00CB5A5E">
      <w:pPr>
        <w:pStyle w:val="ListParagraph"/>
        <w:numPr>
          <w:ilvl w:val="0"/>
          <w:numId w:val="9"/>
        </w:numPr>
        <w:rPr>
          <w:rFonts w:ascii="Times New Roman" w:hAnsi="Times New Roman" w:cs="Times New Roman"/>
        </w:rPr>
      </w:pPr>
      <w:r w:rsidRPr="00971A53">
        <w:rPr>
          <w:rFonts w:ascii="Times New Roman" w:hAnsi="Times New Roman" w:cs="Times New Roman"/>
        </w:rPr>
        <w:lastRenderedPageBreak/>
        <w:t>PULSE_1, PULSE_2</w:t>
      </w:r>
      <w:r w:rsidR="00BD3B27" w:rsidRPr="00971A53">
        <w:rPr>
          <w:rFonts w:ascii="Times New Roman" w:hAnsi="Times New Roman" w:cs="Times New Roman"/>
        </w:rPr>
        <w:t xml:space="preserve"> determine the number of the </w:t>
      </w:r>
      <w:r w:rsidR="00CB5A5E" w:rsidRPr="00971A53">
        <w:rPr>
          <w:rFonts w:ascii="Times New Roman" w:hAnsi="Times New Roman" w:cs="Times New Roman"/>
        </w:rPr>
        <w:t xml:space="preserve">bursting </w:t>
      </w:r>
      <w:r w:rsidR="00BD3B27" w:rsidRPr="00971A53">
        <w:rPr>
          <w:rFonts w:ascii="Times New Roman" w:hAnsi="Times New Roman" w:cs="Times New Roman"/>
        </w:rPr>
        <w:t xml:space="preserve">pulses for Preset 1 and Preset 2. The shorter the range of distance required to detect, the smaller the number of pulses should </w:t>
      </w:r>
      <w:r w:rsidR="00CB5A5E" w:rsidRPr="00971A53">
        <w:rPr>
          <w:rFonts w:ascii="Times New Roman" w:hAnsi="Times New Roman" w:cs="Times New Roman"/>
        </w:rPr>
        <w:t xml:space="preserve">be </w:t>
      </w:r>
      <w:r w:rsidR="00BD3B27" w:rsidRPr="00971A53">
        <w:rPr>
          <w:rFonts w:ascii="Times New Roman" w:hAnsi="Times New Roman" w:cs="Times New Roman"/>
        </w:rPr>
        <w:t xml:space="preserve">to prevent a long ringing decay time that will interfere with object detection in short distances. </w:t>
      </w:r>
    </w:p>
    <w:p w14:paraId="3583D16E" w14:textId="277F8F9C" w:rsidR="002C0E24" w:rsidRPr="00971A53" w:rsidRDefault="00A61EAB" w:rsidP="0093644B">
      <w:pPr>
        <w:pStyle w:val="ListParagraph"/>
        <w:numPr>
          <w:ilvl w:val="0"/>
          <w:numId w:val="9"/>
        </w:numPr>
        <w:rPr>
          <w:rFonts w:ascii="Times New Roman" w:hAnsi="Times New Roman" w:cs="Times New Roman"/>
        </w:rPr>
      </w:pPr>
      <w:r w:rsidRPr="00971A53">
        <w:rPr>
          <w:rFonts w:ascii="Times New Roman" w:hAnsi="Times New Roman" w:cs="Times New Roman"/>
        </w:rPr>
        <w:t>P1_GAIN_CTRL, P2_GAIN_CTRL</w:t>
      </w:r>
      <w:r w:rsidR="00CB5A5E" w:rsidRPr="00971A53">
        <w:rPr>
          <w:rFonts w:ascii="Times New Roman" w:hAnsi="Times New Roman" w:cs="Times New Roman"/>
        </w:rPr>
        <w:t xml:space="preserve"> describes the amount of amplification </w:t>
      </w:r>
      <w:r w:rsidR="0093644B" w:rsidRPr="00971A53">
        <w:rPr>
          <w:rFonts w:ascii="Times New Roman" w:hAnsi="Times New Roman" w:cs="Times New Roman"/>
        </w:rPr>
        <w:t>throughout the listening period for Preset 1 and Preset 2</w:t>
      </w:r>
    </w:p>
    <w:p w14:paraId="63B5275D" w14:textId="4F999734" w:rsidR="0093644B" w:rsidRPr="00971A53" w:rsidRDefault="0093644B" w:rsidP="0093644B">
      <w:pPr>
        <w:ind w:left="720"/>
        <w:rPr>
          <w:rFonts w:ascii="Times New Roman" w:hAnsi="Times New Roman" w:cs="Times New Roman"/>
        </w:rPr>
      </w:pPr>
      <w:r w:rsidRPr="00971A53">
        <w:rPr>
          <w:rFonts w:ascii="Times New Roman" w:hAnsi="Times New Roman" w:cs="Times New Roman"/>
        </w:rPr>
        <w:t>These parameters DO NOT have to be initialized every time on power up as long as it has been burned at least once. However, to experiment with different values and observe their effects on the results, the developer may use EEPROM bulk write command to override the burned settings.</w:t>
      </w:r>
    </w:p>
    <w:p w14:paraId="1358F557" w14:textId="06E92F65" w:rsidR="002C0E24" w:rsidRPr="00971A53" w:rsidRDefault="002C0E24" w:rsidP="002C0E24">
      <w:pPr>
        <w:ind w:left="720"/>
        <w:rPr>
          <w:rFonts w:ascii="Times New Roman" w:hAnsi="Times New Roman" w:cs="Times New Roman"/>
          <w:i/>
        </w:rPr>
      </w:pPr>
      <w:r w:rsidRPr="00971A53">
        <w:rPr>
          <w:rFonts w:ascii="Times New Roman" w:hAnsi="Times New Roman" w:cs="Times New Roman"/>
          <w:i/>
        </w:rPr>
        <w:t>THRESHOLD</w:t>
      </w:r>
      <w:r w:rsidR="0093644B" w:rsidRPr="00971A53">
        <w:rPr>
          <w:rFonts w:ascii="Times New Roman" w:hAnsi="Times New Roman" w:cs="Times New Roman"/>
          <w:i/>
        </w:rPr>
        <w:t xml:space="preserve"> PARAMETERS</w:t>
      </w:r>
    </w:p>
    <w:p w14:paraId="66C1481A" w14:textId="4F51C041" w:rsidR="00802F14" w:rsidRPr="00971A53" w:rsidRDefault="0093644B" w:rsidP="00AE78B8">
      <w:pPr>
        <w:spacing w:after="0"/>
        <w:ind w:left="720"/>
        <w:rPr>
          <w:rFonts w:ascii="Times New Roman" w:hAnsi="Times New Roman" w:cs="Times New Roman"/>
        </w:rPr>
      </w:pPr>
      <w:r w:rsidRPr="00971A53">
        <w:rPr>
          <w:rFonts w:ascii="Times New Roman" w:hAnsi="Times New Roman" w:cs="Times New Roman"/>
        </w:rPr>
        <w:tab/>
        <w:t>Threshold parameters are stored on volatile memory of PGA460 and thus require to be re-written every time on power up in order for THR_CRC_ERR</w:t>
      </w:r>
      <w:r w:rsidR="007C0ACA">
        <w:rPr>
          <w:rFonts w:ascii="Times New Roman" w:hAnsi="Times New Roman" w:cs="Times New Roman"/>
        </w:rPr>
        <w:t xml:space="preserve">(see Register Write and Register Read section) </w:t>
      </w:r>
      <w:r w:rsidR="00802F14" w:rsidRPr="00971A53">
        <w:rPr>
          <w:rFonts w:ascii="Times New Roman" w:hAnsi="Times New Roman" w:cs="Times New Roman"/>
        </w:rPr>
        <w:t>check</w:t>
      </w:r>
      <w:r w:rsidRPr="00971A53">
        <w:rPr>
          <w:rFonts w:ascii="Times New Roman" w:hAnsi="Times New Roman" w:cs="Times New Roman"/>
        </w:rPr>
        <w:t xml:space="preserve"> </w:t>
      </w:r>
      <w:r w:rsidR="006816DD" w:rsidRPr="00971A53">
        <w:rPr>
          <w:rFonts w:ascii="Times New Roman" w:hAnsi="Times New Roman" w:cs="Times New Roman"/>
        </w:rPr>
        <w:t xml:space="preserve">to be cleared (default </w:t>
      </w:r>
      <w:r w:rsidR="007C0ACA">
        <w:rPr>
          <w:rFonts w:ascii="Times New Roman" w:hAnsi="Times New Roman" w:cs="Times New Roman"/>
        </w:rPr>
        <w:t>to 1</w:t>
      </w:r>
      <w:r w:rsidR="006816DD" w:rsidRPr="00971A53">
        <w:rPr>
          <w:rFonts w:ascii="Times New Roman" w:hAnsi="Times New Roman" w:cs="Times New Roman"/>
        </w:rPr>
        <w:t>). Bursting will only be carried out after this</w:t>
      </w:r>
      <w:r w:rsidR="00802F14" w:rsidRPr="00971A53">
        <w:rPr>
          <w:rFonts w:ascii="Times New Roman" w:hAnsi="Times New Roman" w:cs="Times New Roman"/>
        </w:rPr>
        <w:t xml:space="preserve"> check is cleared. Threshold parameters control the level at which the PGA460 is listening for and detecting reflected echo. If the levels are </w:t>
      </w:r>
      <w:r w:rsidR="008A2635" w:rsidRPr="00971A53">
        <w:rPr>
          <w:rFonts w:ascii="Times New Roman" w:hAnsi="Times New Roman" w:cs="Times New Roman"/>
        </w:rPr>
        <w:t>set</w:t>
      </w:r>
      <w:r w:rsidR="00802F14" w:rsidRPr="00971A53">
        <w:rPr>
          <w:rFonts w:ascii="Times New Roman" w:hAnsi="Times New Roman" w:cs="Times New Roman"/>
        </w:rPr>
        <w:t xml:space="preserve"> </w:t>
      </w:r>
      <w:r w:rsidR="008A2635" w:rsidRPr="00971A53">
        <w:rPr>
          <w:rFonts w:ascii="Times New Roman" w:hAnsi="Times New Roman" w:cs="Times New Roman"/>
        </w:rPr>
        <w:t xml:space="preserve">too </w:t>
      </w:r>
      <w:r w:rsidR="00802F14" w:rsidRPr="00971A53">
        <w:rPr>
          <w:rFonts w:ascii="Times New Roman" w:hAnsi="Times New Roman" w:cs="Times New Roman"/>
        </w:rPr>
        <w:t>high</w:t>
      </w:r>
      <w:r w:rsidR="008A2635" w:rsidRPr="00971A53">
        <w:rPr>
          <w:rFonts w:ascii="Times New Roman" w:hAnsi="Times New Roman" w:cs="Times New Roman"/>
        </w:rPr>
        <w:t>, PGA460 may not recognize object detected if the raw echo data signals are small. On the other hand, if the levels are too low, PGA460 may detect false positives.</w:t>
      </w:r>
    </w:p>
    <w:p w14:paraId="333B0337" w14:textId="6CBA1960" w:rsidR="008A2635" w:rsidRPr="00BD0EFB" w:rsidRDefault="00E6672F" w:rsidP="001A7494">
      <w:pPr>
        <w:spacing w:after="0"/>
        <w:rPr>
          <w:rFonts w:ascii="Times New Roman" w:hAnsi="Times New Roman" w:cs="Times New Roman"/>
          <w:sz w:val="24"/>
          <w:szCs w:val="24"/>
        </w:rPr>
      </w:pPr>
      <w:r w:rsidRPr="00BD0EFB">
        <w:rPr>
          <w:rFonts w:ascii="Times New Roman" w:hAnsi="Times New Roman" w:cs="Times New Roman"/>
          <w:noProof/>
          <w:sz w:val="24"/>
          <w:szCs w:val="24"/>
        </w:rPr>
        <w:drawing>
          <wp:inline distT="0" distB="0" distL="0" distR="0" wp14:anchorId="3A6C5F94" wp14:editId="6C3F495D">
            <wp:extent cx="5943600" cy="246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65705"/>
                    </a:xfrm>
                    <a:prstGeom prst="rect">
                      <a:avLst/>
                    </a:prstGeom>
                  </pic:spPr>
                </pic:pic>
              </a:graphicData>
            </a:graphic>
          </wp:inline>
        </w:drawing>
      </w:r>
    </w:p>
    <w:p w14:paraId="2B4E6E4F" w14:textId="52EE591D" w:rsidR="001A7494" w:rsidRPr="00BD0EFB" w:rsidRDefault="00E6672F" w:rsidP="00E6672F">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Pr="00BD0EFB">
        <w:rPr>
          <w:rFonts w:ascii="Times New Roman" w:hAnsi="Times New Roman" w:cs="Times New Roman"/>
          <w:i/>
          <w:sz w:val="20"/>
          <w:szCs w:val="20"/>
        </w:rPr>
        <w:t xml:space="preserve">  </w:t>
      </w:r>
      <w:r w:rsidR="00AA077E" w:rsidRPr="00BD0EFB">
        <w:rPr>
          <w:rFonts w:ascii="Times New Roman" w:hAnsi="Times New Roman" w:cs="Times New Roman"/>
          <w:i/>
          <w:sz w:val="20"/>
          <w:szCs w:val="20"/>
        </w:rPr>
        <w:t xml:space="preserve">In this graph, </w:t>
      </w:r>
      <w:r w:rsidR="001A7494" w:rsidRPr="00BD0EFB">
        <w:rPr>
          <w:rFonts w:ascii="Times New Roman" w:hAnsi="Times New Roman" w:cs="Times New Roman"/>
          <w:i/>
          <w:sz w:val="20"/>
          <w:szCs w:val="20"/>
        </w:rPr>
        <w:t>Preset 1 Threshold values are set at mid-code (50%) levels</w:t>
      </w:r>
      <w:r w:rsidR="00AA077E" w:rsidRPr="00BD0EFB">
        <w:rPr>
          <w:rFonts w:ascii="Times New Roman" w:hAnsi="Times New Roman" w:cs="Times New Roman"/>
          <w:i/>
          <w:sz w:val="20"/>
          <w:szCs w:val="20"/>
        </w:rPr>
        <w:t xml:space="preserve"> while echo data dump, with no-object detection, </w:t>
      </w:r>
      <w:r w:rsidR="009744B9" w:rsidRPr="00BD0EFB">
        <w:rPr>
          <w:rFonts w:ascii="Times New Roman" w:hAnsi="Times New Roman" w:cs="Times New Roman"/>
          <w:i/>
          <w:sz w:val="20"/>
          <w:szCs w:val="20"/>
        </w:rPr>
        <w:t xml:space="preserve">reports low-amplitude signals. As a result, PGA460 may not report </w:t>
      </w:r>
      <w:r w:rsidR="00AE78B8" w:rsidRPr="00BD0EFB">
        <w:rPr>
          <w:rFonts w:ascii="Times New Roman" w:hAnsi="Times New Roman" w:cs="Times New Roman"/>
          <w:i/>
          <w:sz w:val="20"/>
          <w:szCs w:val="20"/>
        </w:rPr>
        <w:t xml:space="preserve">any </w:t>
      </w:r>
      <w:r w:rsidR="009744B9" w:rsidRPr="00BD0EFB">
        <w:rPr>
          <w:rFonts w:ascii="Times New Roman" w:hAnsi="Times New Roman" w:cs="Times New Roman"/>
          <w:i/>
          <w:sz w:val="20"/>
          <w:szCs w:val="20"/>
        </w:rPr>
        <w:t>object detected</w:t>
      </w:r>
      <w:r w:rsidR="00AE78B8" w:rsidRPr="00BD0EFB">
        <w:rPr>
          <w:rFonts w:ascii="Times New Roman" w:hAnsi="Times New Roman" w:cs="Times New Roman"/>
          <w:i/>
          <w:sz w:val="20"/>
          <w:szCs w:val="20"/>
        </w:rPr>
        <w:t xml:space="preserve"> as the echo data dump must cross the threshold levels in order to be recognized as detected object</w:t>
      </w:r>
    </w:p>
    <w:p w14:paraId="7AEAA9D5" w14:textId="77777777" w:rsidR="001A7494" w:rsidRPr="00BD0EFB" w:rsidRDefault="001A7494" w:rsidP="002C0E24">
      <w:pPr>
        <w:ind w:left="720"/>
        <w:rPr>
          <w:rFonts w:ascii="Times New Roman" w:hAnsi="Times New Roman" w:cs="Times New Roman"/>
          <w:sz w:val="24"/>
          <w:szCs w:val="24"/>
        </w:rPr>
      </w:pPr>
    </w:p>
    <w:p w14:paraId="495DDF68" w14:textId="45EFC922" w:rsidR="00AE78B8" w:rsidRPr="00971A53" w:rsidRDefault="00AE78B8" w:rsidP="00AE78B8">
      <w:pPr>
        <w:ind w:left="720" w:firstLine="720"/>
        <w:rPr>
          <w:rFonts w:ascii="Times New Roman" w:hAnsi="Times New Roman" w:cs="Times New Roman"/>
        </w:rPr>
      </w:pPr>
      <w:r w:rsidRPr="00971A53">
        <w:rPr>
          <w:rFonts w:ascii="Times New Roman" w:hAnsi="Times New Roman" w:cs="Times New Roman"/>
        </w:rPr>
        <w:t xml:space="preserve">To optimally modify threshold values </w:t>
      </w:r>
      <w:r w:rsidR="00FD62CC" w:rsidRPr="00971A53">
        <w:rPr>
          <w:rFonts w:ascii="Times New Roman" w:hAnsi="Times New Roman" w:cs="Times New Roman"/>
        </w:rPr>
        <w:t xml:space="preserve">to </w:t>
      </w:r>
      <w:r w:rsidRPr="00971A53">
        <w:rPr>
          <w:rFonts w:ascii="Times New Roman" w:hAnsi="Times New Roman" w:cs="Times New Roman"/>
        </w:rPr>
        <w:t>prevent false positives and zero object detection, it is recommended that the threshold values should be</w:t>
      </w:r>
      <w:r w:rsidR="00FD62CC" w:rsidRPr="00971A53">
        <w:rPr>
          <w:rFonts w:ascii="Times New Roman" w:hAnsi="Times New Roman" w:cs="Times New Roman"/>
        </w:rPr>
        <w:t xml:space="preserve"> set</w:t>
      </w:r>
      <w:r w:rsidRPr="00971A53">
        <w:rPr>
          <w:rFonts w:ascii="Times New Roman" w:hAnsi="Times New Roman" w:cs="Times New Roman"/>
        </w:rPr>
        <w:t xml:space="preserve"> as close to the echo data dump base as possible while leaving some buffer for noise. The most efficient way to </w:t>
      </w:r>
      <w:r w:rsidR="00FD62CC" w:rsidRPr="00971A53">
        <w:rPr>
          <w:rFonts w:ascii="Times New Roman" w:hAnsi="Times New Roman" w:cs="Times New Roman"/>
        </w:rPr>
        <w:t xml:space="preserve">adjust the levels is use the </w:t>
      </w:r>
      <w:hyperlink r:id="rId13" w:history="1">
        <w:r w:rsidR="00FD62CC" w:rsidRPr="00971A53">
          <w:rPr>
            <w:rStyle w:val="Hyperlink"/>
            <w:rFonts w:ascii="Times New Roman" w:hAnsi="Times New Roman" w:cs="Times New Roman"/>
          </w:rPr>
          <w:t>PGA460 EVM GUI</w:t>
        </w:r>
      </w:hyperlink>
      <w:r w:rsidR="00FD62CC" w:rsidRPr="00971A53">
        <w:rPr>
          <w:rFonts w:ascii="Times New Roman" w:hAnsi="Times New Roman" w:cs="Times New Roman"/>
        </w:rPr>
        <w:t xml:space="preserve"> Load Chart function, under Threshold tab, to better visualize the data and make appropriate modifications. The echo data dump can be retrieved from running </w:t>
      </w:r>
      <w:r w:rsidR="00E6672F" w:rsidRPr="00971A53">
        <w:rPr>
          <w:rFonts w:ascii="Times New Roman" w:hAnsi="Times New Roman" w:cs="Times New Roman"/>
        </w:rPr>
        <w:t xml:space="preserve">pullEchoDataDump function and </w:t>
      </w:r>
      <w:r w:rsidR="00EC3BAB" w:rsidRPr="00971A53">
        <w:rPr>
          <w:rFonts w:ascii="Times New Roman" w:hAnsi="Times New Roman" w:cs="Times New Roman"/>
        </w:rPr>
        <w:t>be reformatted into a file</w:t>
      </w:r>
      <w:r w:rsidR="00E6672F" w:rsidRPr="00971A53">
        <w:rPr>
          <w:rFonts w:ascii="Times New Roman" w:hAnsi="Times New Roman" w:cs="Times New Roman"/>
        </w:rPr>
        <w:t xml:space="preserve"> the GUI can import. The template can be found in Ech</w:t>
      </w:r>
      <w:r w:rsidR="00EC3BAB" w:rsidRPr="00971A53">
        <w:rPr>
          <w:rFonts w:ascii="Times New Roman" w:hAnsi="Times New Roman" w:cs="Times New Roman"/>
        </w:rPr>
        <w:t xml:space="preserve">o Data Dump Folder along with an </w:t>
      </w:r>
      <w:r w:rsidR="00E6672F" w:rsidRPr="00971A53">
        <w:rPr>
          <w:rFonts w:ascii="Times New Roman" w:hAnsi="Times New Roman" w:cs="Times New Roman"/>
        </w:rPr>
        <w:t xml:space="preserve">Excel </w:t>
      </w:r>
      <w:r w:rsidR="00EC3BAB" w:rsidRPr="00971A53">
        <w:rPr>
          <w:rFonts w:ascii="Times New Roman" w:hAnsi="Times New Roman" w:cs="Times New Roman"/>
        </w:rPr>
        <w:t xml:space="preserve">file </w:t>
      </w:r>
      <w:r w:rsidR="00E6672F" w:rsidRPr="00971A53">
        <w:rPr>
          <w:rFonts w:ascii="Times New Roman" w:hAnsi="Times New Roman" w:cs="Times New Roman"/>
        </w:rPr>
        <w:t>that reorganizes the echo data dump.</w:t>
      </w:r>
      <w:r w:rsidR="00BE7A10" w:rsidRPr="00971A53">
        <w:rPr>
          <w:rFonts w:ascii="Times New Roman" w:hAnsi="Times New Roman" w:cs="Times New Roman"/>
        </w:rPr>
        <w:t xml:space="preserve"> After the levels are visually </w:t>
      </w:r>
    </w:p>
    <w:p w14:paraId="32F00B2D" w14:textId="3DE986A1" w:rsidR="00E6672F" w:rsidRPr="00BD0EFB" w:rsidRDefault="00FD62CC" w:rsidP="00E6672F">
      <w:pPr>
        <w:spacing w:after="0"/>
        <w:rPr>
          <w:rFonts w:ascii="Times New Roman" w:hAnsi="Times New Roman" w:cs="Times New Roman"/>
          <w:sz w:val="24"/>
          <w:szCs w:val="24"/>
        </w:rPr>
      </w:pPr>
      <w:r w:rsidRPr="00BD0EFB">
        <w:rPr>
          <w:rFonts w:ascii="Times New Roman" w:hAnsi="Times New Roman" w:cs="Times New Roman"/>
          <w:noProof/>
          <w:sz w:val="24"/>
          <w:szCs w:val="24"/>
        </w:rPr>
        <w:lastRenderedPageBreak/>
        <w:drawing>
          <wp:inline distT="0" distB="0" distL="0" distR="0" wp14:anchorId="733DD91F" wp14:editId="11A7A24D">
            <wp:extent cx="6086104" cy="2692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rotWithShape="1">
                    <a:blip r:embed="rId14">
                      <a:extLst>
                        <a:ext uri="{28A0092B-C50C-407E-A947-70E740481C1C}">
                          <a14:useLocalDpi xmlns:a14="http://schemas.microsoft.com/office/drawing/2010/main" val="0"/>
                        </a:ext>
                      </a:extLst>
                    </a:blip>
                    <a:srcRect l="24585" t="12974" r="26650" b="48644"/>
                    <a:stretch/>
                  </pic:blipFill>
                  <pic:spPr bwMode="auto">
                    <a:xfrm>
                      <a:off x="0" y="0"/>
                      <a:ext cx="6144180" cy="2718633"/>
                    </a:xfrm>
                    <a:prstGeom prst="rect">
                      <a:avLst/>
                    </a:prstGeom>
                    <a:ln>
                      <a:noFill/>
                    </a:ln>
                    <a:extLst>
                      <a:ext uri="{53640926-AAD7-44D8-BBD7-CCE9431645EC}">
                        <a14:shadowObscured xmlns:a14="http://schemas.microsoft.com/office/drawing/2010/main"/>
                      </a:ext>
                    </a:extLst>
                  </pic:spPr>
                </pic:pic>
              </a:graphicData>
            </a:graphic>
          </wp:inline>
        </w:drawing>
      </w:r>
    </w:p>
    <w:p w14:paraId="196BB60B" w14:textId="5BA8BF69" w:rsidR="00616D7E" w:rsidRPr="00BD0EFB" w:rsidRDefault="00616D7E" w:rsidP="00616D7E">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00EC3BAB" w:rsidRPr="00BD0EFB">
        <w:rPr>
          <w:rFonts w:ascii="Times New Roman" w:hAnsi="Times New Roman" w:cs="Times New Roman"/>
          <w:i/>
          <w:sz w:val="20"/>
          <w:szCs w:val="20"/>
        </w:rPr>
        <w:t xml:space="preserve">The graph now shows the threshold values reconfigured </w:t>
      </w:r>
      <w:r w:rsidRPr="00BD0EFB">
        <w:rPr>
          <w:rFonts w:ascii="Times New Roman" w:hAnsi="Times New Roman" w:cs="Times New Roman"/>
          <w:i/>
          <w:sz w:val="20"/>
          <w:szCs w:val="20"/>
        </w:rPr>
        <w:t xml:space="preserve">to follow the base of echo data dump as closely as possible. As a warning, this level is susceptible to false positives with changing environments, but if the noise-level is </w:t>
      </w:r>
      <w:r w:rsidR="00807AF6" w:rsidRPr="00BD0EFB">
        <w:rPr>
          <w:rFonts w:ascii="Times New Roman" w:hAnsi="Times New Roman" w:cs="Times New Roman"/>
          <w:i/>
          <w:sz w:val="20"/>
          <w:szCs w:val="20"/>
        </w:rPr>
        <w:t xml:space="preserve">known to be </w:t>
      </w:r>
      <w:r w:rsidRPr="00BD0EFB">
        <w:rPr>
          <w:rFonts w:ascii="Times New Roman" w:hAnsi="Times New Roman" w:cs="Times New Roman"/>
          <w:i/>
          <w:sz w:val="20"/>
          <w:szCs w:val="20"/>
        </w:rPr>
        <w:t>constant, this type of c</w:t>
      </w:r>
      <w:r w:rsidR="00807AF6" w:rsidRPr="00BD0EFB">
        <w:rPr>
          <w:rFonts w:ascii="Times New Roman" w:hAnsi="Times New Roman" w:cs="Times New Roman"/>
          <w:i/>
          <w:sz w:val="20"/>
          <w:szCs w:val="20"/>
        </w:rPr>
        <w:t>onfiguration will reliably detect objects.</w:t>
      </w:r>
    </w:p>
    <w:p w14:paraId="3A66CF46" w14:textId="77777777" w:rsidR="00616D7E" w:rsidRPr="00BD0EFB" w:rsidRDefault="00616D7E" w:rsidP="00616D7E">
      <w:pPr>
        <w:spacing w:after="0"/>
        <w:ind w:left="720"/>
        <w:rPr>
          <w:rFonts w:ascii="Times New Roman" w:hAnsi="Times New Roman" w:cs="Times New Roman"/>
          <w:i/>
          <w:sz w:val="24"/>
          <w:szCs w:val="24"/>
        </w:rPr>
      </w:pPr>
    </w:p>
    <w:p w14:paraId="53C2C0E8" w14:textId="7C346660" w:rsidR="002C0E24" w:rsidRPr="00EA4E4D" w:rsidRDefault="00BD0EFB" w:rsidP="00807AF6">
      <w:pPr>
        <w:ind w:left="720"/>
        <w:rPr>
          <w:rFonts w:ascii="Times New Roman" w:hAnsi="Times New Roman" w:cs="Times New Roman"/>
          <w:i/>
        </w:rPr>
      </w:pPr>
      <w:r w:rsidRPr="00EA4E4D">
        <w:rPr>
          <w:rFonts w:ascii="Times New Roman" w:hAnsi="Times New Roman" w:cs="Times New Roman"/>
          <w:i/>
        </w:rPr>
        <w:t>ANALOG FRONT-END(AFE) and TIME VARYING GAINS(TVG)</w:t>
      </w:r>
    </w:p>
    <w:p w14:paraId="4AA9415A" w14:textId="4A24B228" w:rsidR="00807AF6" w:rsidRPr="00EA4E4D" w:rsidRDefault="00BE7A10" w:rsidP="00807AF6">
      <w:pPr>
        <w:ind w:left="720"/>
        <w:rPr>
          <w:rFonts w:ascii="Times New Roman" w:hAnsi="Times New Roman" w:cs="Times New Roman"/>
          <w:noProof/>
        </w:rPr>
      </w:pPr>
      <w:r w:rsidRPr="00EA4E4D">
        <w:rPr>
          <w:rFonts w:ascii="Times New Roman" w:hAnsi="Times New Roman" w:cs="Times New Roman"/>
          <w:noProof/>
        </w:rPr>
        <w:t xml:space="preserve"> </w:t>
      </w:r>
      <w:r w:rsidR="00D566C4" w:rsidRPr="00EA4E4D">
        <w:rPr>
          <w:rFonts w:ascii="Times New Roman" w:hAnsi="Times New Roman" w:cs="Times New Roman"/>
          <w:noProof/>
        </w:rPr>
        <w:tab/>
        <w:t>PGA460 has several built-in filtering stages</w:t>
      </w:r>
      <w:r w:rsidR="00B92EA6" w:rsidRPr="00EA4E4D">
        <w:rPr>
          <w:rFonts w:ascii="Times New Roman" w:hAnsi="Times New Roman" w:cs="Times New Roman"/>
          <w:noProof/>
        </w:rPr>
        <w:t xml:space="preserve"> for reflected signals</w:t>
      </w:r>
      <w:r w:rsidR="00D566C4" w:rsidRPr="00EA4E4D">
        <w:rPr>
          <w:rFonts w:ascii="Times New Roman" w:hAnsi="Times New Roman" w:cs="Times New Roman"/>
          <w:noProof/>
        </w:rPr>
        <w:t>, of which the first stage is the analog-front end gain (AFE), followed by time-varying</w:t>
      </w:r>
      <w:r w:rsidR="00B92EA6" w:rsidRPr="00EA4E4D">
        <w:rPr>
          <w:rFonts w:ascii="Times New Roman" w:hAnsi="Times New Roman" w:cs="Times New Roman"/>
          <w:noProof/>
        </w:rPr>
        <w:t xml:space="preserve"> gain</w:t>
      </w:r>
      <w:r w:rsidR="00D566C4" w:rsidRPr="00EA4E4D">
        <w:rPr>
          <w:rFonts w:ascii="Times New Roman" w:hAnsi="Times New Roman" w:cs="Times New Roman"/>
          <w:noProof/>
        </w:rPr>
        <w:t xml:space="preserve"> (TVG)</w:t>
      </w:r>
      <w:r w:rsidR="00B92EA6" w:rsidRPr="00EA4E4D">
        <w:rPr>
          <w:rFonts w:ascii="Times New Roman" w:hAnsi="Times New Roman" w:cs="Times New Roman"/>
          <w:noProof/>
        </w:rPr>
        <w:t>. AFE gain filters the returned echo t</w:t>
      </w:r>
      <w:r w:rsidR="00C35B82" w:rsidRPr="00EA4E4D">
        <w:rPr>
          <w:rFonts w:ascii="Times New Roman" w:hAnsi="Times New Roman" w:cs="Times New Roman"/>
          <w:noProof/>
        </w:rPr>
        <w:t xml:space="preserve">hrough a low-noise </w:t>
      </w:r>
      <w:r w:rsidR="009F04A4" w:rsidRPr="00EA4E4D">
        <w:rPr>
          <w:rFonts w:ascii="Times New Roman" w:hAnsi="Times New Roman" w:cs="Times New Roman"/>
          <w:noProof/>
        </w:rPr>
        <w:t xml:space="preserve">balanced </w:t>
      </w:r>
      <w:r w:rsidR="00C35B82" w:rsidRPr="00EA4E4D">
        <w:rPr>
          <w:rFonts w:ascii="Times New Roman" w:hAnsi="Times New Roman" w:cs="Times New Roman"/>
          <w:noProof/>
        </w:rPr>
        <w:t>amplifier</w:t>
      </w:r>
      <w:r w:rsidR="009F04A4" w:rsidRPr="00EA4E4D">
        <w:rPr>
          <w:rFonts w:ascii="Times New Roman" w:hAnsi="Times New Roman" w:cs="Times New Roman"/>
          <w:noProof/>
        </w:rPr>
        <w:t xml:space="preserve"> with an initially fixed initial gain</w:t>
      </w:r>
      <w:r w:rsidR="00C35B82" w:rsidRPr="00EA4E4D">
        <w:rPr>
          <w:rFonts w:ascii="Times New Roman" w:hAnsi="Times New Roman" w:cs="Times New Roman"/>
          <w:noProof/>
        </w:rPr>
        <w:t xml:space="preserve">. </w:t>
      </w:r>
      <w:r w:rsidR="00B92EA6" w:rsidRPr="00EA4E4D">
        <w:rPr>
          <w:rFonts w:ascii="Times New Roman" w:hAnsi="Times New Roman" w:cs="Times New Roman"/>
          <w:noProof/>
        </w:rPr>
        <w:t>There are four different range</w:t>
      </w:r>
      <w:r w:rsidR="00C35B82" w:rsidRPr="00EA4E4D">
        <w:rPr>
          <w:rFonts w:ascii="Times New Roman" w:hAnsi="Times New Roman" w:cs="Times New Roman"/>
          <w:noProof/>
        </w:rPr>
        <w:t>s</w:t>
      </w:r>
      <w:r w:rsidR="00B92EA6" w:rsidRPr="00EA4E4D">
        <w:rPr>
          <w:rFonts w:ascii="Times New Roman" w:hAnsi="Times New Roman" w:cs="Times New Roman"/>
          <w:noProof/>
        </w:rPr>
        <w:t xml:space="preserve"> of AFE gain: 32-64dB, 46-78dB, 52-84dB, and 58-90dB</w:t>
      </w:r>
      <w:r w:rsidR="009F04A4" w:rsidRPr="00EA4E4D">
        <w:rPr>
          <w:rFonts w:ascii="Times New Roman" w:hAnsi="Times New Roman" w:cs="Times New Roman"/>
          <w:noProof/>
        </w:rPr>
        <w:t xml:space="preserve">, and the chosen range should be based on the overall amplitude of the received signals (i.e. </w:t>
      </w:r>
      <w:r w:rsidR="00E43C01" w:rsidRPr="00EA4E4D">
        <w:rPr>
          <w:rFonts w:ascii="Times New Roman" w:hAnsi="Times New Roman" w:cs="Times New Roman"/>
          <w:noProof/>
        </w:rPr>
        <w:t>if amplitude of received signals is already high, a lower range of AFE gain should be selected).</w:t>
      </w:r>
    </w:p>
    <w:p w14:paraId="465A795B" w14:textId="3566F829" w:rsidR="005918F9" w:rsidRPr="00EA4E4D" w:rsidRDefault="009F04A4" w:rsidP="00807AF6">
      <w:pPr>
        <w:ind w:left="720"/>
        <w:rPr>
          <w:rFonts w:ascii="Times New Roman" w:hAnsi="Times New Roman" w:cs="Times New Roman"/>
          <w:noProof/>
        </w:rPr>
      </w:pPr>
      <w:r w:rsidRPr="00EA4E4D">
        <w:rPr>
          <w:rFonts w:ascii="Times New Roman" w:hAnsi="Times New Roman" w:cs="Times New Roman"/>
          <w:noProof/>
        </w:rPr>
        <w:tab/>
        <w:t xml:space="preserve">The amplified signals </w:t>
      </w:r>
      <w:r w:rsidR="00E43C01" w:rsidRPr="00EA4E4D">
        <w:rPr>
          <w:rFonts w:ascii="Times New Roman" w:hAnsi="Times New Roman" w:cs="Times New Roman"/>
          <w:noProof/>
        </w:rPr>
        <w:t xml:space="preserve">are </w:t>
      </w:r>
      <w:r w:rsidRPr="00EA4E4D">
        <w:rPr>
          <w:rFonts w:ascii="Times New Roman" w:hAnsi="Times New Roman" w:cs="Times New Roman"/>
          <w:noProof/>
        </w:rPr>
        <w:t xml:space="preserve">then passed </w:t>
      </w:r>
      <w:r w:rsidR="00E43C01" w:rsidRPr="00EA4E4D">
        <w:rPr>
          <w:rFonts w:ascii="Times New Roman" w:hAnsi="Times New Roman" w:cs="Times New Roman"/>
          <w:noProof/>
        </w:rPr>
        <w:t>into a time-varying gain filter (TVG) to allow for uniform amplification of returned echo from different distances.</w:t>
      </w:r>
      <w:r w:rsidR="00AD6506" w:rsidRPr="00EA4E4D">
        <w:rPr>
          <w:rFonts w:ascii="Times New Roman" w:hAnsi="Times New Roman" w:cs="Times New Roman"/>
          <w:noProof/>
        </w:rPr>
        <w:t xml:space="preserve"> It is suggested that TVG gain should be configured to saturate the peack echo without truncating the peak. In addition, TVG gain should increase non-linearly to correspond with attenuation of sound.</w:t>
      </w:r>
      <w:r w:rsidR="00BD0EFB" w:rsidRPr="00EA4E4D">
        <w:rPr>
          <w:rFonts w:ascii="Times New Roman" w:hAnsi="Times New Roman" w:cs="Times New Roman"/>
          <w:noProof/>
        </w:rPr>
        <w:t xml:space="preserve"> PGA460 GUI EVM can be used to import echo data dump and visually help adjust TVG levels accordingly.</w:t>
      </w:r>
    </w:p>
    <w:p w14:paraId="059EEB7B" w14:textId="341D1756" w:rsidR="005918F9" w:rsidRPr="00971A53" w:rsidRDefault="005918F9" w:rsidP="00807AF6">
      <w:pPr>
        <w:ind w:left="720"/>
        <w:rPr>
          <w:rFonts w:ascii="Times New Roman" w:hAnsi="Times New Roman" w:cs="Times New Roman"/>
          <w:noProof/>
        </w:rPr>
      </w:pPr>
      <w:r w:rsidRPr="00971A53">
        <w:rPr>
          <w:rFonts w:ascii="Times New Roman" w:hAnsi="Times New Roman" w:cs="Times New Roman"/>
          <w:noProof/>
        </w:rPr>
        <w:lastRenderedPageBreak/>
        <w:drawing>
          <wp:inline distT="0" distB="0" distL="0" distR="0" wp14:anchorId="5B150FFD" wp14:editId="32828EFE">
            <wp:extent cx="5943600" cy="3479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9800"/>
                    </a:xfrm>
                    <a:prstGeom prst="rect">
                      <a:avLst/>
                    </a:prstGeom>
                  </pic:spPr>
                </pic:pic>
              </a:graphicData>
            </a:graphic>
          </wp:inline>
        </w:drawing>
      </w:r>
    </w:p>
    <w:p w14:paraId="55B4728D" w14:textId="069B619E" w:rsidR="005918F9" w:rsidRPr="00971A53" w:rsidRDefault="00AD6506" w:rsidP="005918F9">
      <w:pPr>
        <w:ind w:left="720"/>
        <w:rPr>
          <w:rFonts w:ascii="Times New Roman" w:hAnsi="Times New Roman" w:cs="Times New Roman"/>
          <w:noProof/>
        </w:rPr>
      </w:pPr>
      <w:r w:rsidRPr="00971A53">
        <w:rPr>
          <w:rFonts w:ascii="Times New Roman" w:hAnsi="Times New Roman" w:cs="Times New Roman"/>
          <w:noProof/>
        </w:rPr>
        <w:t xml:space="preserve"> </w:t>
      </w:r>
      <w:r w:rsidR="005918F9" w:rsidRPr="00971A53">
        <w:rPr>
          <w:rFonts w:ascii="Times New Roman" w:hAnsi="Times New Roman" w:cs="Times New Roman"/>
          <w:noProof/>
        </w:rPr>
        <w:drawing>
          <wp:inline distT="0" distB="0" distL="0" distR="0" wp14:anchorId="4C8BA1D1" wp14:editId="5B37C574">
            <wp:extent cx="5943600" cy="263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5250"/>
                    </a:xfrm>
                    <a:prstGeom prst="rect">
                      <a:avLst/>
                    </a:prstGeom>
                  </pic:spPr>
                </pic:pic>
              </a:graphicData>
            </a:graphic>
          </wp:inline>
        </w:drawing>
      </w:r>
    </w:p>
    <w:p w14:paraId="71C3C572" w14:textId="77777777" w:rsidR="00BD0EFB" w:rsidRPr="00971A53" w:rsidRDefault="00BD0EFB" w:rsidP="005918F9">
      <w:pPr>
        <w:rPr>
          <w:rFonts w:ascii="Times New Roman" w:hAnsi="Times New Roman" w:cs="Times New Roman"/>
          <w:b/>
          <w:i/>
          <w:noProof/>
        </w:rPr>
      </w:pPr>
    </w:p>
    <w:p w14:paraId="7E7A9142" w14:textId="77777777" w:rsidR="00BD0EFB" w:rsidRPr="00971A53" w:rsidRDefault="00BD0EFB" w:rsidP="005918F9">
      <w:pPr>
        <w:rPr>
          <w:rFonts w:ascii="Times New Roman" w:hAnsi="Times New Roman" w:cs="Times New Roman"/>
          <w:b/>
          <w:i/>
          <w:noProof/>
        </w:rPr>
      </w:pPr>
    </w:p>
    <w:p w14:paraId="3F239214" w14:textId="77777777" w:rsidR="00BD0EFB" w:rsidRPr="00971A53" w:rsidRDefault="00BD0EFB" w:rsidP="005918F9">
      <w:pPr>
        <w:rPr>
          <w:rFonts w:ascii="Times New Roman" w:hAnsi="Times New Roman" w:cs="Times New Roman"/>
          <w:b/>
          <w:i/>
          <w:noProof/>
        </w:rPr>
      </w:pPr>
    </w:p>
    <w:p w14:paraId="6F035EE4" w14:textId="77777777" w:rsidR="00EA4E4D" w:rsidRDefault="00EA4E4D">
      <w:pPr>
        <w:rPr>
          <w:rFonts w:ascii="Times New Roman" w:hAnsi="Times New Roman" w:cs="Times New Roman"/>
          <w:b/>
          <w:i/>
          <w:noProof/>
        </w:rPr>
      </w:pPr>
      <w:r>
        <w:rPr>
          <w:rFonts w:ascii="Times New Roman" w:hAnsi="Times New Roman" w:cs="Times New Roman"/>
          <w:b/>
          <w:i/>
          <w:noProof/>
        </w:rPr>
        <w:br w:type="page"/>
      </w:r>
    </w:p>
    <w:p w14:paraId="2573812C" w14:textId="2639D475" w:rsidR="006B322B" w:rsidRDefault="007C0ACA">
      <w:pPr>
        <w:rPr>
          <w:rFonts w:ascii="Times New Roman" w:hAnsi="Times New Roman" w:cs="Times New Roman"/>
          <w:b/>
          <w:i/>
          <w:noProof/>
        </w:rPr>
      </w:pPr>
      <w:r>
        <w:rPr>
          <w:rFonts w:ascii="Times New Roman" w:hAnsi="Times New Roman" w:cs="Times New Roman"/>
          <w:b/>
          <w:i/>
          <w:noProof/>
        </w:rPr>
        <w:lastRenderedPageBreak/>
        <w:t>Get</w:t>
      </w:r>
      <w:r w:rsidR="00EA4E4D">
        <w:rPr>
          <w:rFonts w:ascii="Times New Roman" w:hAnsi="Times New Roman" w:cs="Times New Roman"/>
          <w:b/>
          <w:i/>
          <w:noProof/>
        </w:rPr>
        <w:t xml:space="preserve">Distance </w:t>
      </w:r>
      <w:r>
        <w:rPr>
          <w:rFonts w:ascii="Times New Roman" w:hAnsi="Times New Roman" w:cs="Times New Roman"/>
          <w:b/>
          <w:i/>
          <w:noProof/>
        </w:rPr>
        <w:t>Script</w:t>
      </w:r>
    </w:p>
    <w:p w14:paraId="1398587C" w14:textId="22F83D14" w:rsidR="007C0ACA" w:rsidRDefault="007C0ACA">
      <w:pPr>
        <w:rPr>
          <w:rFonts w:ascii="Times New Roman" w:hAnsi="Times New Roman" w:cs="Times New Roman"/>
          <w:noProof/>
        </w:rPr>
      </w:pPr>
      <w:r>
        <w:rPr>
          <w:rFonts w:ascii="Times New Roman" w:hAnsi="Times New Roman" w:cs="Times New Roman"/>
          <w:noProof/>
        </w:rPr>
        <w:tab/>
        <w:t>The sequence of which to extract distance (m) from PGA460</w:t>
      </w:r>
      <w:r w:rsidR="001F0B07">
        <w:rPr>
          <w:rFonts w:ascii="Times New Roman" w:hAnsi="Times New Roman" w:cs="Times New Roman"/>
          <w:noProof/>
        </w:rPr>
        <w:t xml:space="preserve"> is:</w:t>
      </w:r>
    </w:p>
    <w:p w14:paraId="3533E3DC" w14:textId="495F6C8E"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Burst and Listen</w:t>
      </w:r>
    </w:p>
    <w:p w14:paraId="09E50C47" w14:textId="2C2A7816"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Pull data measurement</w:t>
      </w:r>
    </w:p>
    <w:p w14:paraId="6CD46B6F" w14:textId="64E8AC84"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Compute distance from data measurement</w:t>
      </w:r>
    </w:p>
    <w:p w14:paraId="744DBA15" w14:textId="77777777" w:rsidR="001F0B07" w:rsidRDefault="001F0B07" w:rsidP="001F0B07">
      <w:pPr>
        <w:pStyle w:val="ListParagraph"/>
        <w:rPr>
          <w:rFonts w:ascii="Times New Roman" w:hAnsi="Times New Roman" w:cs="Times New Roman"/>
          <w:noProof/>
        </w:rPr>
      </w:pPr>
    </w:p>
    <w:p w14:paraId="4D2F2B94" w14:textId="20590AF6" w:rsidR="001F0B07" w:rsidRDefault="001F0B07" w:rsidP="001F0B07">
      <w:pPr>
        <w:pStyle w:val="ListParagraph"/>
        <w:rPr>
          <w:rFonts w:ascii="Times New Roman" w:hAnsi="Times New Roman" w:cs="Times New Roman"/>
          <w:noProof/>
        </w:rPr>
      </w:pPr>
      <w:r>
        <w:rPr>
          <w:rFonts w:ascii="Times New Roman" w:hAnsi="Times New Roman" w:cs="Times New Roman"/>
          <w:noProof/>
        </w:rPr>
        <w:t>BURST AND LISTEN command, depending on Preset 1 or Preset 2 mode, will issue a corresponding number of bursts (PULSE_1 and PULSE_2), followed by an un</w:t>
      </w:r>
      <w:r w:rsidR="00A916FF">
        <w:rPr>
          <w:rFonts w:ascii="Times New Roman" w:hAnsi="Times New Roman" w:cs="Times New Roman"/>
          <w:noProof/>
        </w:rPr>
        <w:t>interrupted recording period (REC_LENGTH) for reflectecd signals. See ultrasonicCmd function in Energia library for further details.</w:t>
      </w:r>
    </w:p>
    <w:p w14:paraId="64F6215C" w14:textId="77777777" w:rsidR="00A916FF" w:rsidRDefault="00A916FF" w:rsidP="001F0B07">
      <w:pPr>
        <w:pStyle w:val="ListParagraph"/>
        <w:rPr>
          <w:rFonts w:ascii="Times New Roman" w:hAnsi="Times New Roman" w:cs="Times New Roman"/>
          <w:noProof/>
        </w:rPr>
      </w:pPr>
    </w:p>
    <w:p w14:paraId="516AA08F" w14:textId="5F913BD7" w:rsidR="00A916FF" w:rsidRDefault="00A916FF" w:rsidP="001F0B07">
      <w:pPr>
        <w:pStyle w:val="ListParagraph"/>
        <w:rPr>
          <w:rFonts w:ascii="Times New Roman" w:hAnsi="Times New Roman" w:cs="Times New Roman"/>
          <w:noProof/>
        </w:rPr>
      </w:pPr>
      <w:r>
        <w:rPr>
          <w:rFonts w:ascii="Times New Roman" w:hAnsi="Times New Roman" w:cs="Times New Roman"/>
          <w:noProof/>
        </w:rPr>
        <w:t xml:space="preserve">PULL DATA MEASUREMENT command will collect the filtered signals and store them in an array called ultraMeasResult, capable of storing information of up to </w:t>
      </w:r>
      <w:r w:rsidR="00872D6C">
        <w:rPr>
          <w:rFonts w:ascii="Times New Roman" w:hAnsi="Times New Roman" w:cs="Times New Roman"/>
          <w:noProof/>
        </w:rPr>
        <w:t>eight</w:t>
      </w:r>
      <w:r>
        <w:rPr>
          <w:rFonts w:ascii="Times New Roman" w:hAnsi="Times New Roman" w:cs="Times New Roman"/>
          <w:noProof/>
        </w:rPr>
        <w:t xml:space="preserve"> </w:t>
      </w:r>
      <w:r w:rsidR="00872D6C">
        <w:rPr>
          <w:rFonts w:ascii="Times New Roman" w:hAnsi="Times New Roman" w:cs="Times New Roman"/>
          <w:noProof/>
        </w:rPr>
        <w:t>detections</w:t>
      </w:r>
      <w:r>
        <w:rPr>
          <w:rFonts w:ascii="Times New Roman" w:hAnsi="Times New Roman" w:cs="Times New Roman"/>
          <w:noProof/>
        </w:rPr>
        <w:t xml:space="preserve"> from a single burst and listen.</w:t>
      </w:r>
      <w:r w:rsidR="00BF7618">
        <w:rPr>
          <w:rFonts w:ascii="Times New Roman" w:hAnsi="Times New Roman" w:cs="Times New Roman"/>
          <w:noProof/>
        </w:rPr>
        <w:t xml:space="preserve"> </w:t>
      </w:r>
      <w:r w:rsidR="00872D6C">
        <w:rPr>
          <w:rFonts w:ascii="Times New Roman" w:hAnsi="Times New Roman" w:cs="Times New Roman"/>
          <w:noProof/>
        </w:rPr>
        <w:t>See pullUltrasonicMeas function in Energia library for further details.</w:t>
      </w:r>
    </w:p>
    <w:p w14:paraId="25F9146C" w14:textId="77777777" w:rsidR="00872D6C" w:rsidRDefault="00872D6C" w:rsidP="001F0B07">
      <w:pPr>
        <w:pStyle w:val="ListParagraph"/>
        <w:rPr>
          <w:rFonts w:ascii="Times New Roman" w:hAnsi="Times New Roman" w:cs="Times New Roman"/>
          <w:noProof/>
        </w:rPr>
      </w:pPr>
    </w:p>
    <w:p w14:paraId="61B18151" w14:textId="2A6557E1" w:rsidR="00872D6C" w:rsidRDefault="00A71314" w:rsidP="001F0B07">
      <w:pPr>
        <w:pStyle w:val="ListParagraph"/>
        <w:rPr>
          <w:rFonts w:ascii="Times New Roman" w:hAnsi="Times New Roman" w:cs="Times New Roman"/>
          <w:noProof/>
        </w:rPr>
      </w:pPr>
      <w:r>
        <w:rPr>
          <w:noProof/>
        </w:rPr>
        <w:drawing>
          <wp:anchor distT="0" distB="0" distL="114300" distR="114300" simplePos="0" relativeHeight="251661312" behindDoc="0" locked="0" layoutInCell="1" allowOverlap="1" wp14:anchorId="23D987C7" wp14:editId="29499978">
            <wp:simplePos x="0" y="0"/>
            <wp:positionH relativeFrom="margin">
              <wp:align>right</wp:align>
            </wp:positionH>
            <wp:positionV relativeFrom="paragraph">
              <wp:posOffset>815975</wp:posOffset>
            </wp:positionV>
            <wp:extent cx="5981700" cy="381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81700" cy="381000"/>
                    </a:xfrm>
                    <a:prstGeom prst="rect">
                      <a:avLst/>
                    </a:prstGeom>
                  </pic:spPr>
                </pic:pic>
              </a:graphicData>
            </a:graphic>
            <wp14:sizeRelH relativeFrom="margin">
              <wp14:pctWidth>0</wp14:pctWidth>
            </wp14:sizeRelH>
            <wp14:sizeRelV relativeFrom="margin">
              <wp14:pctHeight>0</wp14:pctHeight>
            </wp14:sizeRelV>
          </wp:anchor>
        </w:drawing>
      </w:r>
      <w:r w:rsidR="00872D6C">
        <w:rPr>
          <w:rFonts w:ascii="Times New Roman" w:hAnsi="Times New Roman" w:cs="Times New Roman"/>
          <w:noProof/>
        </w:rPr>
        <w:t>COMPUTE DISTANCE command will use raw data in ultraMeasResult array to return</w:t>
      </w:r>
      <w:r w:rsidR="0028251C">
        <w:rPr>
          <w:rFonts w:ascii="Times New Roman" w:hAnsi="Times New Roman" w:cs="Times New Roman"/>
          <w:noProof/>
        </w:rPr>
        <w:t xml:space="preserve"> a distance </w:t>
      </w:r>
      <w:r w:rsidR="00872D6C">
        <w:rPr>
          <w:rFonts w:ascii="Times New Roman" w:hAnsi="Times New Roman" w:cs="Times New Roman"/>
          <w:noProof/>
        </w:rPr>
        <w:t>in meter.</w:t>
      </w:r>
      <w:r w:rsidR="0028251C">
        <w:rPr>
          <w:rFonts w:ascii="Times New Roman" w:hAnsi="Times New Roman" w:cs="Times New Roman"/>
          <w:noProof/>
        </w:rPr>
        <w:t xml:space="preserve"> For each object detection, there is a set of 5 bytes, describing distance, width, and peak amplitude. Since we are only concerned with distance, the 2</w:t>
      </w:r>
      <w:r w:rsidR="0028251C" w:rsidRPr="0028251C">
        <w:rPr>
          <w:rFonts w:ascii="Times New Roman" w:hAnsi="Times New Roman" w:cs="Times New Roman"/>
          <w:noProof/>
          <w:vertAlign w:val="superscript"/>
        </w:rPr>
        <w:t>nd</w:t>
      </w:r>
      <w:r w:rsidR="0028251C">
        <w:rPr>
          <w:rFonts w:ascii="Times New Roman" w:hAnsi="Times New Roman" w:cs="Times New Roman"/>
          <w:noProof/>
        </w:rPr>
        <w:t xml:space="preserve"> and 3</w:t>
      </w:r>
      <w:r w:rsidR="0028251C" w:rsidRPr="0028251C">
        <w:rPr>
          <w:rFonts w:ascii="Times New Roman" w:hAnsi="Times New Roman" w:cs="Times New Roman"/>
          <w:noProof/>
          <w:vertAlign w:val="superscript"/>
        </w:rPr>
        <w:t>rd</w:t>
      </w:r>
      <w:r w:rsidR="0028251C">
        <w:rPr>
          <w:rFonts w:ascii="Times New Roman" w:hAnsi="Times New Roman" w:cs="Times New Roman"/>
          <w:noProof/>
        </w:rPr>
        <w:t xml:space="preserve"> bytes will be used in time-of-flight calculation. See printUltraMeasResult funciton in Energia library for further details.</w:t>
      </w:r>
    </w:p>
    <w:p w14:paraId="3B26A8B1" w14:textId="1C2DF6E4" w:rsidR="0028251C" w:rsidRPr="002E5D2D" w:rsidRDefault="0028251C" w:rsidP="001F0B07">
      <w:pPr>
        <w:pStyle w:val="ListParagraph"/>
        <w:rPr>
          <w:rFonts w:ascii="Times New Roman" w:hAnsi="Times New Roman" w:cs="Times New Roman"/>
          <w:i/>
          <w:noProof/>
        </w:rPr>
      </w:pPr>
      <w:r w:rsidRPr="002E5D2D">
        <w:rPr>
          <w:rFonts w:ascii="Times New Roman" w:hAnsi="Times New Roman" w:cs="Times New Roman"/>
          <w:i/>
          <w:noProof/>
        </w:rPr>
        <w:t xml:space="preserve">Time-of-flight calculation for distance - </w:t>
      </w:r>
      <w:r w:rsidRPr="002E5D2D">
        <w:rPr>
          <w:i/>
        </w:rPr>
        <w:t>PGA460 Software Development Guide</w:t>
      </w:r>
      <w:r w:rsidR="002E5D2D" w:rsidRPr="002E5D2D">
        <w:rPr>
          <w:i/>
        </w:rPr>
        <w:t xml:space="preserve"> </w:t>
      </w:r>
      <w:r w:rsidR="002E5D2D" w:rsidRPr="002E5D2D">
        <w:rPr>
          <w:i/>
        </w:rPr>
        <w:t>2.4.1</w:t>
      </w:r>
    </w:p>
    <w:p w14:paraId="2FAC5BA5" w14:textId="77777777" w:rsidR="002E5D2D" w:rsidRDefault="002E5D2D" w:rsidP="00CC15CF">
      <w:pPr>
        <w:rPr>
          <w:rFonts w:ascii="Times New Roman" w:hAnsi="Times New Roman" w:cs="Times New Roman"/>
          <w:b/>
          <w:noProof/>
        </w:rPr>
      </w:pPr>
    </w:p>
    <w:p w14:paraId="242EDF15" w14:textId="3530E41F" w:rsidR="002E5D2D" w:rsidRPr="002E5D2D" w:rsidRDefault="002E5D2D" w:rsidP="00CC15CF">
      <w:pPr>
        <w:rPr>
          <w:rStyle w:val="Hyperlink"/>
          <w:rFonts w:ascii="Times New Roman" w:hAnsi="Times New Roman" w:cs="Times New Roman"/>
          <w:b/>
          <w:color w:val="000000" w:themeColor="text1"/>
          <w:u w:val="none"/>
        </w:rPr>
      </w:pPr>
      <w:r>
        <w:rPr>
          <w:rFonts w:ascii="Times New Roman" w:hAnsi="Times New Roman" w:cs="Times New Roman"/>
          <w:b/>
          <w:noProof/>
        </w:rPr>
        <w:t>RELATED USEFUL FUNCTIONS</w:t>
      </w:r>
    </w:p>
    <w:p w14:paraId="56CBF1C9" w14:textId="661B5E79" w:rsidR="00CC15CF" w:rsidRPr="008A63EF" w:rsidRDefault="001F0B07" w:rsidP="00CC15CF">
      <w:pPr>
        <w:rPr>
          <w:rStyle w:val="Hyperlink"/>
          <w:rFonts w:ascii="Times New Roman" w:hAnsi="Times New Roman" w:cs="Times New Roman"/>
          <w:b/>
          <w:i/>
          <w:color w:val="000000" w:themeColor="text1"/>
          <w:u w:val="none"/>
        </w:rPr>
      </w:pPr>
      <w:r>
        <w:rPr>
          <w:noProof/>
        </w:rPr>
        <w:drawing>
          <wp:anchor distT="0" distB="0" distL="114300" distR="114300" simplePos="0" relativeHeight="251660288" behindDoc="1" locked="0" layoutInCell="1" allowOverlap="1" wp14:anchorId="53707178" wp14:editId="6B2F3B54">
            <wp:simplePos x="0" y="0"/>
            <wp:positionH relativeFrom="margin">
              <wp:align>right</wp:align>
            </wp:positionH>
            <wp:positionV relativeFrom="paragraph">
              <wp:posOffset>11430</wp:posOffset>
            </wp:positionV>
            <wp:extent cx="3672205" cy="1958975"/>
            <wp:effectExtent l="0" t="0" r="4445" b="3175"/>
            <wp:wrapTight wrapText="bothSides">
              <wp:wrapPolygon edited="0">
                <wp:start x="0" y="0"/>
                <wp:lineTo x="0" y="21425"/>
                <wp:lineTo x="21514" y="21425"/>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72205" cy="1958975"/>
                    </a:xfrm>
                    <a:prstGeom prst="rect">
                      <a:avLst/>
                    </a:prstGeom>
                  </pic:spPr>
                </pic:pic>
              </a:graphicData>
            </a:graphic>
            <wp14:sizeRelH relativeFrom="margin">
              <wp14:pctWidth>0</wp14:pctWidth>
            </wp14:sizeRelH>
            <wp14:sizeRelV relativeFrom="margin">
              <wp14:pctHeight>0</wp14:pctHeight>
            </wp14:sizeRelV>
          </wp:anchor>
        </w:drawing>
      </w:r>
      <w:r w:rsidR="00CC15CF" w:rsidRPr="008A63EF">
        <w:rPr>
          <w:rStyle w:val="Hyperlink"/>
          <w:rFonts w:ascii="Times New Roman" w:hAnsi="Times New Roman" w:cs="Times New Roman"/>
          <w:b/>
          <w:i/>
          <w:color w:val="000000" w:themeColor="text1"/>
          <w:u w:val="none"/>
        </w:rPr>
        <w:t>Register Write and Register Read</w:t>
      </w:r>
    </w:p>
    <w:p w14:paraId="29090683" w14:textId="13AA16EA" w:rsidR="008F1B59" w:rsidRPr="00EA4E4D" w:rsidRDefault="00EA4E4D" w:rsidP="00EA4E4D">
      <w:pPr>
        <w:rPr>
          <w:rFonts w:ascii="Times New Roman" w:hAnsi="Times New Roman" w:cs="Times New Roman"/>
        </w:rPr>
      </w:pPr>
      <w:r>
        <w:rPr>
          <w:rStyle w:val="Hyperlink"/>
          <w:rFonts w:ascii="Times New Roman" w:hAnsi="Times New Roman" w:cs="Times New Roman"/>
          <w:b/>
          <w:color w:val="000000" w:themeColor="text1"/>
          <w:u w:val="none"/>
        </w:rPr>
        <w:t xml:space="preserve">     </w:t>
      </w:r>
      <w:r w:rsidR="00CC15CF">
        <w:rPr>
          <w:rStyle w:val="Hyperlink"/>
          <w:rFonts w:ascii="Times New Roman" w:hAnsi="Times New Roman" w:cs="Times New Roman"/>
          <w:color w:val="000000" w:themeColor="text1"/>
          <w:u w:val="none"/>
        </w:rPr>
        <w:t xml:space="preserve">Register write and </w:t>
      </w:r>
      <w:r w:rsidR="00CC15CF">
        <w:rPr>
          <w:rStyle w:val="Hyperlink"/>
          <w:rFonts w:ascii="Times New Roman" w:hAnsi="Times New Roman" w:cs="Times New Roman"/>
          <w:color w:val="000000" w:themeColor="text1"/>
          <w:u w:val="none"/>
        </w:rPr>
        <w:t xml:space="preserve">register </w:t>
      </w:r>
      <w:r w:rsidR="00CC15CF">
        <w:rPr>
          <w:rStyle w:val="Hyperlink"/>
          <w:rFonts w:ascii="Times New Roman" w:hAnsi="Times New Roman" w:cs="Times New Roman"/>
          <w:color w:val="000000" w:themeColor="text1"/>
          <w:u w:val="none"/>
        </w:rPr>
        <w:t xml:space="preserve">read are used for </w:t>
      </w:r>
      <w:r w:rsidR="00CC15CF">
        <w:rPr>
          <w:rStyle w:val="Hyperlink"/>
          <w:rFonts w:ascii="Times New Roman" w:hAnsi="Times New Roman" w:cs="Times New Roman"/>
          <w:color w:val="000000" w:themeColor="text1"/>
          <w:u w:val="none"/>
        </w:rPr>
        <w:t xml:space="preserve">committing </w:t>
      </w:r>
      <w:r w:rsidR="00CC15CF">
        <w:rPr>
          <w:rStyle w:val="Hyperlink"/>
          <w:rFonts w:ascii="Times New Roman" w:hAnsi="Times New Roman" w:cs="Times New Roman"/>
          <w:color w:val="000000" w:themeColor="text1"/>
          <w:u w:val="none"/>
        </w:rPr>
        <w:t>a value</w:t>
      </w:r>
      <w:r w:rsidR="00CC15CF">
        <w:rPr>
          <w:rStyle w:val="Hyperlink"/>
          <w:rFonts w:ascii="Times New Roman" w:hAnsi="Times New Roman" w:cs="Times New Roman"/>
          <w:color w:val="000000" w:themeColor="text1"/>
          <w:u w:val="none"/>
        </w:rPr>
        <w:t xml:space="preserve"> to</w:t>
      </w:r>
      <w:r w:rsidR="00CC15CF">
        <w:rPr>
          <w:rStyle w:val="Hyperlink"/>
          <w:rFonts w:ascii="Times New Roman" w:hAnsi="Times New Roman" w:cs="Times New Roman"/>
          <w:color w:val="000000" w:themeColor="text1"/>
          <w:u w:val="none"/>
        </w:rPr>
        <w:t xml:space="preserve"> a single address and checking the value at that </w:t>
      </w:r>
      <w:r w:rsidR="00CC15CF">
        <w:rPr>
          <w:rStyle w:val="Hyperlink"/>
          <w:rFonts w:ascii="Times New Roman" w:hAnsi="Times New Roman" w:cs="Times New Roman"/>
          <w:color w:val="000000" w:themeColor="text1"/>
          <w:u w:val="none"/>
        </w:rPr>
        <w:t xml:space="preserve">address, respectively. </w:t>
      </w:r>
      <w:r w:rsidR="006B322B">
        <w:rPr>
          <w:rStyle w:val="Hyperlink"/>
          <w:rFonts w:ascii="Times New Roman" w:hAnsi="Times New Roman" w:cs="Times New Roman"/>
          <w:color w:val="000000" w:themeColor="text1"/>
          <w:u w:val="none"/>
        </w:rPr>
        <w:t xml:space="preserve">Register read has a critical use in verifying appropriate values at specific addresses and resolving errors. </w:t>
      </w:r>
      <w:r w:rsidR="00CC15CF">
        <w:rPr>
          <w:rStyle w:val="Hyperlink"/>
          <w:rFonts w:ascii="Times New Roman" w:hAnsi="Times New Roman" w:cs="Times New Roman"/>
          <w:color w:val="000000" w:themeColor="text1"/>
          <w:u w:val="none"/>
        </w:rPr>
        <w:t xml:space="preserve">Register addresses for all configuration parameters can found in </w:t>
      </w:r>
      <w:hyperlink r:id="rId19" w:history="1">
        <w:r w:rsidR="006B322B" w:rsidRPr="00971A53">
          <w:rPr>
            <w:rStyle w:val="Hyperlink"/>
            <w:rFonts w:ascii="Times New Roman" w:hAnsi="Times New Roman" w:cs="Times New Roman"/>
          </w:rPr>
          <w:t>PGA460 Ultrasonic Signal Processor and Transducer Driver</w:t>
        </w:r>
      </w:hyperlink>
      <w:r w:rsidR="006B322B">
        <w:rPr>
          <w:rStyle w:val="Hyperlink"/>
          <w:rFonts w:ascii="Times New Roman" w:hAnsi="Times New Roman" w:cs="Times New Roman"/>
          <w:color w:val="auto"/>
          <w:u w:val="none"/>
        </w:rPr>
        <w:t xml:space="preserve"> under Section 7.6 Register Maps. On a hexadecimal level, the value may not describe the register’s complete functions and will require </w:t>
      </w:r>
      <w:r>
        <w:rPr>
          <w:rStyle w:val="Hyperlink"/>
          <w:rFonts w:ascii="Times New Roman" w:hAnsi="Times New Roman" w:cs="Times New Roman"/>
          <w:color w:val="auto"/>
          <w:u w:val="none"/>
        </w:rPr>
        <w:t xml:space="preserve">binary </w:t>
      </w:r>
      <w:r w:rsidR="006B322B">
        <w:rPr>
          <w:rStyle w:val="Hyperlink"/>
          <w:rFonts w:ascii="Times New Roman" w:hAnsi="Times New Roman" w:cs="Times New Roman"/>
          <w:color w:val="auto"/>
          <w:u w:val="none"/>
        </w:rPr>
        <w:t xml:space="preserve">conversion to understand its bit-wise functions, </w:t>
      </w:r>
      <w:r>
        <w:rPr>
          <w:rStyle w:val="Hyperlink"/>
          <w:rFonts w:ascii="Times New Roman" w:hAnsi="Times New Roman" w:cs="Times New Roman"/>
          <w:color w:val="auto"/>
          <w:u w:val="none"/>
        </w:rPr>
        <w:t>which is</w:t>
      </w:r>
      <w:r w:rsidR="006B322B">
        <w:rPr>
          <w:rStyle w:val="Hyperlink"/>
          <w:rFonts w:ascii="Times New Roman" w:hAnsi="Times New Roman" w:cs="Times New Roman"/>
          <w:color w:val="auto"/>
          <w:u w:val="none"/>
        </w:rPr>
        <w:t xml:space="preserve"> detailed in the binary mapping of each register.</w:t>
      </w:r>
      <w:r>
        <w:rPr>
          <w:rStyle w:val="Hyperlink"/>
          <w:rFonts w:ascii="Times New Roman" w:hAnsi="Times New Roman" w:cs="Times New Roman"/>
          <w:color w:val="auto"/>
          <w:u w:val="none"/>
        </w:rPr>
        <w:t xml:space="preserve">  Displayed to the right are examples of using and understanding register write and register read.</w:t>
      </w:r>
    </w:p>
    <w:p w14:paraId="3DEF6BF9" w14:textId="77777777" w:rsidR="00EA4E4D" w:rsidRDefault="00EA4E4D" w:rsidP="005918F9">
      <w:pPr>
        <w:rPr>
          <w:rFonts w:ascii="Times New Roman" w:hAnsi="Times New Roman" w:cs="Times New Roman"/>
          <w:b/>
          <w:i/>
          <w:noProof/>
        </w:rPr>
      </w:pPr>
    </w:p>
    <w:p w14:paraId="5FA19998" w14:textId="36A0FCDE" w:rsidR="005918F9" w:rsidRPr="00971A53" w:rsidRDefault="00EA4E4D" w:rsidP="005918F9">
      <w:pPr>
        <w:rPr>
          <w:rFonts w:ascii="Times New Roman" w:hAnsi="Times New Roman" w:cs="Times New Roman"/>
          <w:b/>
          <w:i/>
          <w:noProof/>
        </w:rPr>
      </w:pPr>
      <w:r w:rsidRPr="00971A53">
        <w:rPr>
          <w:noProof/>
        </w:rPr>
        <w:lastRenderedPageBreak/>
        <w:drawing>
          <wp:anchor distT="0" distB="0" distL="114300" distR="114300" simplePos="0" relativeHeight="251659264" behindDoc="0" locked="0" layoutInCell="1" allowOverlap="1" wp14:anchorId="71289566" wp14:editId="4AE423E9">
            <wp:simplePos x="0" y="0"/>
            <wp:positionH relativeFrom="margin">
              <wp:posOffset>-267335</wp:posOffset>
            </wp:positionH>
            <wp:positionV relativeFrom="paragraph">
              <wp:posOffset>409575</wp:posOffset>
            </wp:positionV>
            <wp:extent cx="2315210" cy="1270635"/>
            <wp:effectExtent l="0" t="0" r="889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15210" cy="1270635"/>
                    </a:xfrm>
                    <a:prstGeom prst="rect">
                      <a:avLst/>
                    </a:prstGeom>
                  </pic:spPr>
                </pic:pic>
              </a:graphicData>
            </a:graphic>
            <wp14:sizeRelH relativeFrom="margin">
              <wp14:pctWidth>0</wp14:pctWidth>
            </wp14:sizeRelH>
            <wp14:sizeRelV relativeFrom="margin">
              <wp14:pctHeight>0</wp14:pctHeight>
            </wp14:sizeRelV>
          </wp:anchor>
        </w:drawing>
      </w:r>
      <w:r w:rsidR="001B4B25" w:rsidRPr="00971A53">
        <w:rPr>
          <w:noProof/>
        </w:rPr>
        <w:drawing>
          <wp:anchor distT="0" distB="0" distL="114300" distR="114300" simplePos="0" relativeHeight="251658240" behindDoc="1" locked="0" layoutInCell="1" allowOverlap="1" wp14:anchorId="7F1F6C57" wp14:editId="5911955B">
            <wp:simplePos x="0" y="0"/>
            <wp:positionH relativeFrom="column">
              <wp:posOffset>2440305</wp:posOffset>
            </wp:positionH>
            <wp:positionV relativeFrom="paragraph">
              <wp:posOffset>5715</wp:posOffset>
            </wp:positionV>
            <wp:extent cx="3435985" cy="2000885"/>
            <wp:effectExtent l="0" t="0" r="0" b="0"/>
            <wp:wrapTight wrapText="bothSides">
              <wp:wrapPolygon edited="0">
                <wp:start x="0" y="0"/>
                <wp:lineTo x="0" y="21387"/>
                <wp:lineTo x="21436" y="21387"/>
                <wp:lineTo x="214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35985" cy="2000885"/>
                    </a:xfrm>
                    <a:prstGeom prst="rect">
                      <a:avLst/>
                    </a:prstGeom>
                  </pic:spPr>
                </pic:pic>
              </a:graphicData>
            </a:graphic>
            <wp14:sizeRelH relativeFrom="margin">
              <wp14:pctWidth>0</wp14:pctWidth>
            </wp14:sizeRelH>
            <wp14:sizeRelV relativeFrom="margin">
              <wp14:pctHeight>0</wp14:pctHeight>
            </wp14:sizeRelV>
          </wp:anchor>
        </w:drawing>
      </w:r>
      <w:r w:rsidR="00BD0EFB" w:rsidRPr="00971A53">
        <w:rPr>
          <w:rFonts w:ascii="Times New Roman" w:hAnsi="Times New Roman" w:cs="Times New Roman"/>
          <w:b/>
          <w:i/>
          <w:noProof/>
        </w:rPr>
        <w:t>Diagnostic Field</w:t>
      </w:r>
      <w:r w:rsidR="008F1B59">
        <w:rPr>
          <w:rFonts w:ascii="Times New Roman" w:hAnsi="Times New Roman" w:cs="Times New Roman"/>
          <w:b/>
          <w:i/>
          <w:noProof/>
        </w:rPr>
        <w:t xml:space="preserve"> </w:t>
      </w:r>
    </w:p>
    <w:p w14:paraId="1DADF329" w14:textId="6D9312AB" w:rsidR="001B4B25" w:rsidRDefault="00BD0EFB" w:rsidP="005918F9">
      <w:pPr>
        <w:rPr>
          <w:noProof/>
        </w:rPr>
      </w:pPr>
      <w:r w:rsidRPr="00971A53">
        <w:rPr>
          <w:rFonts w:ascii="Times New Roman" w:hAnsi="Times New Roman" w:cs="Times New Roman"/>
          <w:b/>
          <w:i/>
          <w:noProof/>
        </w:rPr>
        <w:tab/>
      </w:r>
      <w:r w:rsidR="00EA4E4D">
        <w:rPr>
          <w:noProof/>
        </w:rPr>
        <w:t xml:space="preserve"> </w:t>
      </w:r>
    </w:p>
    <w:p w14:paraId="3E40259A" w14:textId="77777777" w:rsidR="00EA4E4D" w:rsidRPr="00971A53" w:rsidRDefault="00EA4E4D" w:rsidP="005918F9">
      <w:pPr>
        <w:rPr>
          <w:noProof/>
        </w:rPr>
      </w:pPr>
    </w:p>
    <w:p w14:paraId="76792368" w14:textId="29C7ADA2" w:rsidR="00BD0EFB" w:rsidRDefault="00BD0EFB" w:rsidP="005918F9">
      <w:pPr>
        <w:rPr>
          <w:rFonts w:ascii="Times New Roman" w:hAnsi="Times New Roman" w:cs="Times New Roman"/>
          <w:noProof/>
        </w:rPr>
      </w:pPr>
      <w:r w:rsidRPr="00971A53">
        <w:rPr>
          <w:noProof/>
        </w:rPr>
        <w:tab/>
      </w:r>
      <w:r w:rsidRPr="00971A53">
        <w:rPr>
          <w:rFonts w:ascii="Times New Roman" w:hAnsi="Times New Roman" w:cs="Times New Roman"/>
          <w:noProof/>
        </w:rPr>
        <w:t>Ev</w:t>
      </w:r>
      <w:r w:rsidR="00F06914">
        <w:rPr>
          <w:rFonts w:ascii="Times New Roman" w:hAnsi="Times New Roman" w:cs="Times New Roman"/>
          <w:noProof/>
        </w:rPr>
        <w:t>ery transmission PGA460 sends</w:t>
      </w:r>
      <w:r w:rsidRPr="00971A53">
        <w:rPr>
          <w:rFonts w:ascii="Times New Roman" w:hAnsi="Times New Roman" w:cs="Times New Roman"/>
          <w:noProof/>
        </w:rPr>
        <w:t xml:space="preserve"> to microcontroller will start with a diagnostic byte</w:t>
      </w:r>
      <w:r w:rsidR="001412CA">
        <w:rPr>
          <w:rFonts w:ascii="Times New Roman" w:hAnsi="Times New Roman" w:cs="Times New Roman"/>
          <w:noProof/>
        </w:rPr>
        <w:t xml:space="preserve">. </w:t>
      </w:r>
      <w:r w:rsidRPr="00971A53">
        <w:rPr>
          <w:rFonts w:ascii="Times New Roman" w:hAnsi="Times New Roman" w:cs="Times New Roman"/>
          <w:noProof/>
        </w:rPr>
        <w:t>The diagnostic</w:t>
      </w:r>
      <w:r w:rsidR="00971A53">
        <w:rPr>
          <w:rFonts w:ascii="Times New Roman" w:hAnsi="Times New Roman" w:cs="Times New Roman"/>
          <w:noProof/>
        </w:rPr>
        <w:t xml:space="preserve"> byte is critical in detecting </w:t>
      </w:r>
      <w:r w:rsidR="001B4B25">
        <w:rPr>
          <w:rFonts w:ascii="Times New Roman" w:hAnsi="Times New Roman" w:cs="Times New Roman"/>
          <w:noProof/>
        </w:rPr>
        <w:t>successful communication</w:t>
      </w:r>
      <w:r w:rsidR="00F06914">
        <w:rPr>
          <w:rFonts w:ascii="Times New Roman" w:hAnsi="Times New Roman" w:cs="Times New Roman"/>
          <w:noProof/>
        </w:rPr>
        <w:t xml:space="preserve"> </w:t>
      </w:r>
      <w:r w:rsidR="00971A53">
        <w:rPr>
          <w:rFonts w:ascii="Times New Roman" w:hAnsi="Times New Roman" w:cs="Times New Roman"/>
          <w:noProof/>
        </w:rPr>
        <w:t>and troubleshoot</w:t>
      </w:r>
      <w:r w:rsidR="00F06914">
        <w:rPr>
          <w:rFonts w:ascii="Times New Roman" w:hAnsi="Times New Roman" w:cs="Times New Roman"/>
          <w:noProof/>
        </w:rPr>
        <w:t>ing</w:t>
      </w:r>
      <w:r w:rsidR="00971A53">
        <w:rPr>
          <w:rFonts w:ascii="Times New Roman" w:hAnsi="Times New Roman" w:cs="Times New Roman"/>
          <w:noProof/>
        </w:rPr>
        <w:t xml:space="preserve"> serial communication</w:t>
      </w:r>
      <w:r w:rsidR="003950A3">
        <w:rPr>
          <w:rFonts w:ascii="Times New Roman" w:hAnsi="Times New Roman" w:cs="Times New Roman"/>
          <w:noProof/>
        </w:rPr>
        <w:t xml:space="preserve"> when</w:t>
      </w:r>
      <w:r w:rsidR="00971A53">
        <w:rPr>
          <w:rFonts w:ascii="Times New Roman" w:hAnsi="Times New Roman" w:cs="Times New Roman"/>
          <w:noProof/>
        </w:rPr>
        <w:t xml:space="preserve"> transmission fails. The diagnostic byte, if</w:t>
      </w:r>
      <w:r w:rsidR="00F06914">
        <w:rPr>
          <w:rFonts w:ascii="Times New Roman" w:hAnsi="Times New Roman" w:cs="Times New Roman"/>
          <w:noProof/>
        </w:rPr>
        <w:t xml:space="preserve"> PGA460 is</w:t>
      </w:r>
      <w:r w:rsidR="00971A53">
        <w:rPr>
          <w:rFonts w:ascii="Times New Roman" w:hAnsi="Times New Roman" w:cs="Times New Roman"/>
          <w:noProof/>
        </w:rPr>
        <w:t xml:space="preserve"> </w:t>
      </w:r>
      <w:r w:rsidR="00F06914">
        <w:rPr>
          <w:rFonts w:ascii="Times New Roman" w:hAnsi="Times New Roman" w:cs="Times New Roman"/>
          <w:noProof/>
        </w:rPr>
        <w:t>not interrupted by errors, is default to 0x40. In the case that the diagnostic byte is a different value, troubleshooting should start with determining</w:t>
      </w:r>
      <w:r w:rsidR="003950A3">
        <w:rPr>
          <w:rFonts w:ascii="Times New Roman" w:hAnsi="Times New Roman" w:cs="Times New Roman"/>
          <w:noProof/>
        </w:rPr>
        <w:t xml:space="preserve"> whether</w:t>
      </w:r>
      <w:r w:rsidR="00F06914">
        <w:rPr>
          <w:rFonts w:ascii="Times New Roman" w:hAnsi="Times New Roman" w:cs="Times New Roman"/>
          <w:noProof/>
        </w:rPr>
        <w:t xml:space="preserve"> UART_DIAG is 0 or 1. </w:t>
      </w:r>
      <w:r w:rsidR="003950A3">
        <w:rPr>
          <w:rFonts w:ascii="Times New Roman" w:hAnsi="Times New Roman" w:cs="Times New Roman"/>
          <w:noProof/>
        </w:rPr>
        <w:t xml:space="preserve">UART_DIAG bit is part of PULSE_1 byte, whose register address is 0x1E; </w:t>
      </w:r>
      <w:r w:rsidR="001412CA">
        <w:rPr>
          <w:rFonts w:ascii="Times New Roman" w:hAnsi="Times New Roman" w:cs="Times New Roman"/>
          <w:noProof/>
        </w:rPr>
        <w:t xml:space="preserve">the byte value of PULSE_1 can then be converted to binary to learn of the sixth bit’s value (UART_DIAG). Knowing what the UART_DIAG bit is, the diagnostic byte can be converted to binary for deeper understanding of the </w:t>
      </w:r>
      <w:r w:rsidR="001B4B25">
        <w:rPr>
          <w:rFonts w:ascii="Times New Roman" w:hAnsi="Times New Roman" w:cs="Times New Roman"/>
          <w:noProof/>
        </w:rPr>
        <w:t xml:space="preserve">true </w:t>
      </w:r>
      <w:r w:rsidR="001412CA">
        <w:rPr>
          <w:rFonts w:ascii="Times New Roman" w:hAnsi="Times New Roman" w:cs="Times New Roman"/>
          <w:noProof/>
        </w:rPr>
        <w:t>problem.</w:t>
      </w:r>
    </w:p>
    <w:p w14:paraId="53104492" w14:textId="51085341" w:rsidR="003950A3" w:rsidRDefault="003950A3" w:rsidP="00EA4E4D">
      <w:pPr>
        <w:jc w:val="center"/>
        <w:rPr>
          <w:rFonts w:ascii="Times New Roman" w:hAnsi="Times New Roman" w:cs="Times New Roman"/>
          <w:noProof/>
        </w:rPr>
      </w:pPr>
      <w:r>
        <w:rPr>
          <w:noProof/>
        </w:rPr>
        <w:drawing>
          <wp:inline distT="0" distB="0" distL="0" distR="0" wp14:anchorId="476EB995" wp14:editId="695A6F34">
            <wp:extent cx="4227616" cy="18572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6672" cy="1896384"/>
                    </a:xfrm>
                    <a:prstGeom prst="rect">
                      <a:avLst/>
                    </a:prstGeom>
                  </pic:spPr>
                </pic:pic>
              </a:graphicData>
            </a:graphic>
          </wp:inline>
        </w:drawing>
      </w:r>
    </w:p>
    <w:p w14:paraId="2D5EDE14" w14:textId="20A6373D" w:rsidR="001412CA" w:rsidRDefault="001412CA" w:rsidP="005918F9">
      <w:pPr>
        <w:rPr>
          <w:rFonts w:ascii="Times New Roman" w:hAnsi="Times New Roman" w:cs="Times New Roman"/>
          <w:b/>
          <w:i/>
          <w:noProof/>
        </w:rPr>
      </w:pPr>
      <w:r>
        <w:rPr>
          <w:rFonts w:ascii="Times New Roman" w:hAnsi="Times New Roman" w:cs="Times New Roman"/>
          <w:b/>
          <w:i/>
          <w:noProof/>
        </w:rPr>
        <w:t>Checksum Value</w:t>
      </w:r>
    </w:p>
    <w:p w14:paraId="4D690D75" w14:textId="1B55617E" w:rsidR="00EA4E4D" w:rsidRDefault="001412CA" w:rsidP="005918F9">
      <w:pPr>
        <w:rPr>
          <w:rStyle w:val="Hyperlink"/>
          <w:rFonts w:ascii="Times New Roman" w:hAnsi="Times New Roman" w:cs="Times New Roman"/>
          <w:color w:val="000000" w:themeColor="text1"/>
          <w:u w:val="none"/>
        </w:rPr>
      </w:pPr>
      <w:r>
        <w:rPr>
          <w:rFonts w:ascii="Times New Roman" w:hAnsi="Times New Roman" w:cs="Times New Roman"/>
          <w:b/>
          <w:i/>
          <w:noProof/>
        </w:rPr>
        <w:tab/>
      </w:r>
      <w:r w:rsidR="001B4B25">
        <w:rPr>
          <w:rFonts w:ascii="Times New Roman" w:hAnsi="Times New Roman" w:cs="Times New Roman"/>
          <w:noProof/>
        </w:rPr>
        <w:t>The checksum value is the trailing byte of every transmission between the microcontroller and PGA460 to v</w:t>
      </w:r>
      <w:r w:rsidR="00761679">
        <w:rPr>
          <w:rFonts w:ascii="Times New Roman" w:hAnsi="Times New Roman" w:cs="Times New Roman"/>
          <w:noProof/>
        </w:rPr>
        <w:t xml:space="preserve">alidate correct data transmission. </w:t>
      </w:r>
      <w:r w:rsidR="00A32F36">
        <w:rPr>
          <w:rFonts w:ascii="Times New Roman" w:hAnsi="Times New Roman" w:cs="Times New Roman"/>
          <w:noProof/>
        </w:rPr>
        <w:t>The checksum value is calculated as an “inverted byte sum with carry operation over all data fields and command field” (</w:t>
      </w:r>
      <w:hyperlink r:id="rId23" w:history="1">
        <w:r w:rsidR="00A32F36" w:rsidRPr="00971A53">
          <w:rPr>
            <w:rStyle w:val="Hyperlink"/>
            <w:rFonts w:ascii="Times New Roman" w:hAnsi="Times New Roman" w:cs="Times New Roman"/>
          </w:rPr>
          <w:t>PGA460 Ultrasonic Signal Processor and Transducer Driver</w:t>
        </w:r>
      </w:hyperlink>
      <w:r w:rsidR="00A32F36">
        <w:rPr>
          <w:rStyle w:val="Hyperlink"/>
          <w:rFonts w:ascii="Times New Roman" w:hAnsi="Times New Roman" w:cs="Times New Roman"/>
        </w:rPr>
        <w:t xml:space="preserve">, </w:t>
      </w:r>
      <w:r w:rsidR="00A32F36">
        <w:rPr>
          <w:rStyle w:val="Hyperlink"/>
          <w:rFonts w:ascii="Times New Roman" w:hAnsi="Times New Roman" w:cs="Times New Roman"/>
          <w:color w:val="000000" w:themeColor="text1"/>
          <w:u w:val="none"/>
        </w:rPr>
        <w:t>Section 7.3.6.2.1.4)</w:t>
      </w:r>
      <w:r w:rsidR="00F95680">
        <w:rPr>
          <w:rStyle w:val="Hyperlink"/>
          <w:rFonts w:ascii="Times New Roman" w:hAnsi="Times New Roman" w:cs="Times New Roman"/>
          <w:color w:val="000000" w:themeColor="text1"/>
          <w:u w:val="none"/>
        </w:rPr>
        <w:t xml:space="preserve"> – further investigation of the calculation can </w:t>
      </w:r>
      <w:r w:rsidR="008A63EF">
        <w:rPr>
          <w:rStyle w:val="Hyperlink"/>
          <w:rFonts w:ascii="Times New Roman" w:hAnsi="Times New Roman" w:cs="Times New Roman"/>
          <w:color w:val="000000" w:themeColor="text1"/>
          <w:u w:val="none"/>
        </w:rPr>
        <w:t xml:space="preserve">be </w:t>
      </w:r>
      <w:r w:rsidR="00F95680">
        <w:rPr>
          <w:rStyle w:val="Hyperlink"/>
          <w:rFonts w:ascii="Times New Roman" w:hAnsi="Times New Roman" w:cs="Times New Roman"/>
          <w:color w:val="000000" w:themeColor="text1"/>
          <w:u w:val="none"/>
        </w:rPr>
        <w:t>explored in the calcChecksum function in the Energia Library.</w:t>
      </w:r>
      <w:r w:rsidR="00A32F36">
        <w:rPr>
          <w:rStyle w:val="Hyperlink"/>
          <w:rFonts w:ascii="Times New Roman" w:hAnsi="Times New Roman" w:cs="Times New Roman"/>
          <w:color w:val="000000" w:themeColor="text1"/>
          <w:u w:val="none"/>
        </w:rPr>
        <w:t xml:space="preserve"> Depending on the amount of data transmitted per request, it is not expected that microcontroller and PGA460 will generate the same check</w:t>
      </w:r>
      <w:r w:rsidR="00070411">
        <w:rPr>
          <w:rStyle w:val="Hyperlink"/>
          <w:rFonts w:ascii="Times New Roman" w:hAnsi="Times New Roman" w:cs="Times New Roman"/>
          <w:color w:val="000000" w:themeColor="text1"/>
          <w:u w:val="none"/>
        </w:rPr>
        <w:t>sum value. In other words, it is</w:t>
      </w:r>
      <w:r w:rsidR="00A32F36">
        <w:rPr>
          <w:rStyle w:val="Hyperlink"/>
          <w:rFonts w:ascii="Times New Roman" w:hAnsi="Times New Roman" w:cs="Times New Roman"/>
          <w:color w:val="000000" w:themeColor="text1"/>
          <w:u w:val="none"/>
        </w:rPr>
        <w:t xml:space="preserve"> NOT an error if the checksum value DOES NOT match up between the microcontroller’s and PGA460’s.</w:t>
      </w:r>
      <w:r w:rsidR="00F95680">
        <w:rPr>
          <w:rStyle w:val="Hyperlink"/>
          <w:rFonts w:ascii="Times New Roman" w:hAnsi="Times New Roman" w:cs="Times New Roman"/>
          <w:color w:val="000000" w:themeColor="text1"/>
          <w:u w:val="none"/>
        </w:rPr>
        <w:t xml:space="preserve"> Instead, </w:t>
      </w:r>
      <w:r w:rsidR="00872D6C">
        <w:rPr>
          <w:rStyle w:val="Hyperlink"/>
          <w:rFonts w:ascii="Times New Roman" w:hAnsi="Times New Roman" w:cs="Times New Roman"/>
          <w:color w:val="000000" w:themeColor="text1"/>
          <w:u w:val="none"/>
        </w:rPr>
        <w:t>developer should be alert</w:t>
      </w:r>
      <w:r w:rsidR="00F95680">
        <w:rPr>
          <w:rStyle w:val="Hyperlink"/>
          <w:rFonts w:ascii="Times New Roman" w:hAnsi="Times New Roman" w:cs="Times New Roman"/>
          <w:color w:val="000000" w:themeColor="text1"/>
          <w:u w:val="none"/>
        </w:rPr>
        <w:t xml:space="preserve"> when the amount of data transmitted does not correspond with </w:t>
      </w:r>
      <w:r w:rsidR="007C0ACA">
        <w:rPr>
          <w:rStyle w:val="Hyperlink"/>
          <w:rFonts w:ascii="Times New Roman" w:hAnsi="Times New Roman" w:cs="Times New Roman"/>
          <w:color w:val="000000" w:themeColor="text1"/>
          <w:u w:val="none"/>
        </w:rPr>
        <w:t xml:space="preserve">the </w:t>
      </w:r>
      <w:r w:rsidR="00F95680">
        <w:rPr>
          <w:rStyle w:val="Hyperlink"/>
          <w:rFonts w:ascii="Times New Roman" w:hAnsi="Times New Roman" w:cs="Times New Roman"/>
          <w:color w:val="000000" w:themeColor="text1"/>
          <w:u w:val="none"/>
        </w:rPr>
        <w:t>calculated checksum.</w:t>
      </w:r>
      <w:r w:rsidR="00070411">
        <w:rPr>
          <w:rStyle w:val="Hyperlink"/>
          <w:rFonts w:ascii="Times New Roman" w:hAnsi="Times New Roman" w:cs="Times New Roman"/>
          <w:color w:val="000000" w:themeColor="text1"/>
          <w:u w:val="none"/>
        </w:rPr>
        <w:t xml:space="preserve"> </w:t>
      </w:r>
    </w:p>
    <w:p w14:paraId="2A03D64D" w14:textId="5E3B6EC2" w:rsidR="00EA4E4D" w:rsidRDefault="002E5D2D" w:rsidP="005918F9">
      <w:pPr>
        <w:rPr>
          <w:rStyle w:val="Hyperlink"/>
          <w:rFonts w:ascii="Times New Roman" w:hAnsi="Times New Roman" w:cs="Times New Roman"/>
          <w:b/>
          <w:color w:val="000000" w:themeColor="text1"/>
          <w:u w:val="none"/>
        </w:rPr>
      </w:pPr>
      <w:r>
        <w:rPr>
          <w:rStyle w:val="Hyperlink"/>
          <w:rFonts w:ascii="Times New Roman" w:hAnsi="Times New Roman" w:cs="Times New Roman"/>
          <w:color w:val="000000" w:themeColor="text1"/>
          <w:u w:val="none"/>
        </w:rPr>
        <w:br w:type="page"/>
      </w:r>
      <w:r>
        <w:rPr>
          <w:rStyle w:val="Hyperlink"/>
          <w:rFonts w:ascii="Times New Roman" w:hAnsi="Times New Roman" w:cs="Times New Roman"/>
          <w:b/>
          <w:color w:val="000000" w:themeColor="text1"/>
          <w:u w:val="none"/>
        </w:rPr>
        <w:lastRenderedPageBreak/>
        <w:t>TROUBLESHOOTING GUIDE</w:t>
      </w:r>
    </w:p>
    <w:p w14:paraId="31E92548" w14:textId="431D2281" w:rsidR="009B5C79" w:rsidRPr="00971A53" w:rsidRDefault="009B5C79" w:rsidP="009B5C79">
      <w:pPr>
        <w:ind w:firstLine="720"/>
        <w:rPr>
          <w:rFonts w:ascii="Times New Roman" w:eastAsia="Times New Roman" w:hAnsi="Times New Roman" w:cs="Times New Roman"/>
        </w:rPr>
      </w:pPr>
      <w:r>
        <w:rPr>
          <w:rStyle w:val="Hyperlink"/>
          <w:rFonts w:ascii="Times New Roman" w:hAnsi="Times New Roman" w:cs="Times New Roman"/>
          <w:color w:val="000000" w:themeColor="text1"/>
          <w:u w:val="none"/>
        </w:rPr>
        <w:t>The</w:t>
      </w:r>
      <w:r w:rsidR="002E5D2D">
        <w:rPr>
          <w:rStyle w:val="Hyperlink"/>
          <w:rFonts w:ascii="Times New Roman" w:hAnsi="Times New Roman" w:cs="Times New Roman"/>
          <w:color w:val="000000" w:themeColor="text1"/>
          <w:u w:val="none"/>
        </w:rPr>
        <w:t xml:space="preserve"> following </w:t>
      </w:r>
      <w:r>
        <w:rPr>
          <w:rStyle w:val="Hyperlink"/>
          <w:rFonts w:ascii="Times New Roman" w:hAnsi="Times New Roman" w:cs="Times New Roman"/>
          <w:color w:val="000000" w:themeColor="text1"/>
          <w:u w:val="none"/>
        </w:rPr>
        <w:t>guide</w:t>
      </w:r>
      <w:r w:rsidR="002E5D2D">
        <w:rPr>
          <w:rStyle w:val="Hyperlink"/>
          <w:rFonts w:ascii="Times New Roman" w:hAnsi="Times New Roman" w:cs="Times New Roman"/>
          <w:color w:val="000000" w:themeColor="text1"/>
          <w:u w:val="none"/>
        </w:rPr>
        <w:t xml:space="preserve"> will describe various issues, observations, and experimentations</w:t>
      </w:r>
      <w:r>
        <w:rPr>
          <w:rStyle w:val="Hyperlink"/>
          <w:rFonts w:ascii="Times New Roman" w:hAnsi="Times New Roman" w:cs="Times New Roman"/>
          <w:color w:val="000000" w:themeColor="text1"/>
          <w:u w:val="none"/>
        </w:rPr>
        <w:t xml:space="preserve"> encountered</w:t>
      </w:r>
      <w:r w:rsidR="002E5D2D">
        <w:rPr>
          <w:rStyle w:val="Hyperlink"/>
          <w:rFonts w:ascii="Times New Roman" w:hAnsi="Times New Roman" w:cs="Times New Roman"/>
          <w:color w:val="000000" w:themeColor="text1"/>
          <w:u w:val="none"/>
        </w:rPr>
        <w:t xml:space="preserve"> from working with Arduino Mega 2560, PGA460, and Murata </w:t>
      </w:r>
      <w:r w:rsidRPr="00971A53">
        <w:rPr>
          <w:rFonts w:ascii="Times New Roman" w:eastAsia="Times New Roman" w:hAnsi="Times New Roman" w:cs="Times New Roman"/>
        </w:rPr>
        <w:t>ma58mf14-7n</w:t>
      </w:r>
      <w:r>
        <w:rPr>
          <w:rFonts w:ascii="Times New Roman" w:eastAsia="Times New Roman" w:hAnsi="Times New Roman" w:cs="Times New Roman"/>
        </w:rPr>
        <w:t xml:space="preserve"> ultrasonic transducer.</w:t>
      </w:r>
      <w:r w:rsidR="008609B1">
        <w:rPr>
          <w:rFonts w:ascii="Times New Roman" w:eastAsia="Times New Roman" w:hAnsi="Times New Roman" w:cs="Times New Roman"/>
        </w:rPr>
        <w:t xml:space="preserve"> The majority of the problems have been resolved due a combination of community posts on PGA460 and </w:t>
      </w:r>
      <w:hyperlink r:id="rId24" w:history="1">
        <w:r w:rsidR="008609B1" w:rsidRPr="00D96E41">
          <w:rPr>
            <w:rStyle w:val="Hyperlink"/>
            <w:rFonts w:ascii="Times New Roman" w:eastAsia="Times New Roman" w:hAnsi="Times New Roman" w:cs="Times New Roman"/>
          </w:rPr>
          <w:t xml:space="preserve">personal </w:t>
        </w:r>
        <w:r w:rsidR="006E5781" w:rsidRPr="00D96E41">
          <w:rPr>
            <w:rStyle w:val="Hyperlink"/>
            <w:rFonts w:ascii="Times New Roman" w:eastAsia="Times New Roman" w:hAnsi="Times New Roman" w:cs="Times New Roman"/>
          </w:rPr>
          <w:t>post</w:t>
        </w:r>
      </w:hyperlink>
      <w:r w:rsidR="006E5781">
        <w:rPr>
          <w:rFonts w:ascii="Times New Roman" w:eastAsia="Times New Roman" w:hAnsi="Times New Roman" w:cs="Times New Roman"/>
        </w:rPr>
        <w:t xml:space="preserve"> to </w:t>
      </w:r>
      <w:r w:rsidR="008609B1">
        <w:rPr>
          <w:rFonts w:ascii="Times New Roman" w:eastAsia="Times New Roman" w:hAnsi="Times New Roman" w:cs="Times New Roman"/>
        </w:rPr>
        <w:t xml:space="preserve">head engineer </w:t>
      </w:r>
      <w:r w:rsidR="006E5781">
        <w:rPr>
          <w:rFonts w:ascii="Times New Roman" w:eastAsia="Times New Roman" w:hAnsi="Times New Roman" w:cs="Times New Roman"/>
        </w:rPr>
        <w:t>of</w:t>
      </w:r>
      <w:r w:rsidR="008609B1">
        <w:rPr>
          <w:rFonts w:ascii="Times New Roman" w:eastAsia="Times New Roman" w:hAnsi="Times New Roman" w:cs="Times New Roman"/>
        </w:rPr>
        <w:t xml:space="preserve"> TI PGA460 Akeem Whitehead.</w:t>
      </w:r>
      <w:r w:rsidR="006E5781">
        <w:rPr>
          <w:rFonts w:ascii="Times New Roman" w:eastAsia="Times New Roman" w:hAnsi="Times New Roman" w:cs="Times New Roman"/>
        </w:rPr>
        <w:t xml:space="preserve"> Listed below are the problems that I have encountered:</w:t>
      </w:r>
    </w:p>
    <w:p w14:paraId="674FABA0" w14:textId="77777777" w:rsidR="00C47BEE" w:rsidRDefault="009B5C79" w:rsidP="00C47BEE">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Unsuccessful communication with PGA460</w:t>
      </w:r>
      <w:r w:rsidR="00C47BEE">
        <w:rPr>
          <w:rStyle w:val="Hyperlink"/>
          <w:rFonts w:ascii="Times New Roman" w:hAnsi="Times New Roman" w:cs="Times New Roman"/>
          <w:color w:val="000000" w:themeColor="text1"/>
          <w:u w:val="none"/>
        </w:rPr>
        <w:t xml:space="preserve"> resulting in constant distance result</w:t>
      </w:r>
    </w:p>
    <w:p w14:paraId="47B76EC3" w14:textId="7324CBE4" w:rsidR="006E5781" w:rsidRPr="006E5781" w:rsidRDefault="006E5781" w:rsidP="006E5781">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Frequency diagnostics patterns</w:t>
      </w:r>
    </w:p>
    <w:p w14:paraId="784449F3" w14:textId="7ACE978F" w:rsidR="006E5781" w:rsidRDefault="00C47BEE" w:rsidP="006E5781">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Accuracy due to driving voltages</w:t>
      </w:r>
    </w:p>
    <w:p w14:paraId="57F56317" w14:textId="366F8C85" w:rsidR="00853067" w:rsidRPr="006E5781" w:rsidRDefault="00853067" w:rsidP="006E5781">
      <w:pPr>
        <w:pStyle w:val="ListParagraph"/>
        <w:numPr>
          <w:ilvl w:val="0"/>
          <w:numId w:val="11"/>
        </w:numPr>
        <w:rPr>
          <w:rStyle w:val="Hyperlink"/>
          <w:rFonts w:ascii="Times New Roman" w:hAnsi="Times New Roman" w:cs="Times New Roman"/>
          <w:color w:val="000000" w:themeColor="text1"/>
          <w:u w:val="none"/>
        </w:rPr>
      </w:pPr>
      <w:r w:rsidRPr="006E5781">
        <w:rPr>
          <w:rStyle w:val="Hyperlink"/>
          <w:rFonts w:ascii="Times New Roman" w:hAnsi="Times New Roman" w:cs="Times New Roman"/>
          <w:color w:val="000000" w:themeColor="text1"/>
          <w:u w:val="none"/>
        </w:rPr>
        <w:t>Increasing FPS</w:t>
      </w:r>
    </w:p>
    <w:p w14:paraId="0A928EAC" w14:textId="52408D99" w:rsidR="00C47BEE" w:rsidRDefault="00C47BEE" w:rsidP="00C47BEE">
      <w:pPr>
        <w:pStyle w:val="ListParagraph"/>
        <w:numPr>
          <w:ilvl w:val="0"/>
          <w:numId w:val="11"/>
        </w:numPr>
        <w:rPr>
          <w:rStyle w:val="Hyperlink"/>
          <w:rFonts w:ascii="Times New Roman" w:hAnsi="Times New Roman" w:cs="Times New Roman"/>
          <w:color w:val="000000" w:themeColor="text1"/>
          <w:u w:val="none"/>
        </w:rPr>
      </w:pPr>
      <w:r w:rsidRPr="00C47BEE">
        <w:rPr>
          <w:rStyle w:val="Hyperlink"/>
          <w:rFonts w:ascii="Times New Roman" w:hAnsi="Times New Roman" w:cs="Times New Roman"/>
          <w:color w:val="000000" w:themeColor="text1"/>
          <w:u w:val="none"/>
        </w:rPr>
        <w:t>Flickering diagnostic byte</w:t>
      </w:r>
    </w:p>
    <w:p w14:paraId="32A5D3E7" w14:textId="508F92F6" w:rsidR="00C47BEE" w:rsidRPr="00C47BEE" w:rsidRDefault="00C47BEE" w:rsidP="00C47BEE">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Same distance measurement from multiple transducers</w:t>
      </w:r>
    </w:p>
    <w:p w14:paraId="2EFF3C0F" w14:textId="1AD1BBF9" w:rsidR="00853067" w:rsidRDefault="00853067" w:rsidP="009B5C79">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UART vs SPI mode</w:t>
      </w:r>
    </w:p>
    <w:p w14:paraId="5DD72734" w14:textId="18E50939" w:rsidR="006E5781" w:rsidRDefault="00853067" w:rsidP="006E5781">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Multithreading</w:t>
      </w:r>
    </w:p>
    <w:p w14:paraId="0A1AF993" w14:textId="24D791F5" w:rsidR="006E5781" w:rsidRDefault="006E5781" w:rsidP="006E5781">
      <w:pPr>
        <w:rPr>
          <w:rStyle w:val="Hyperlink"/>
          <w:rFonts w:ascii="Times New Roman" w:hAnsi="Times New Roman" w:cs="Times New Roman"/>
          <w:color w:val="000000" w:themeColor="text1"/>
          <w:u w:val="none"/>
        </w:rPr>
      </w:pPr>
    </w:p>
    <w:p w14:paraId="437B150B" w14:textId="0DC80540" w:rsidR="006E5781" w:rsidRDefault="00161768" w:rsidP="006E5781">
      <w:pPr>
        <w:rPr>
          <w:rStyle w:val="Hyperlink"/>
          <w:rFonts w:ascii="Times New Roman" w:hAnsi="Times New Roman" w:cs="Times New Roman"/>
          <w:b/>
          <w:i/>
          <w:color w:val="000000" w:themeColor="text1"/>
        </w:rPr>
      </w:pPr>
      <w:r>
        <w:rPr>
          <w:noProof/>
        </w:rPr>
        <w:drawing>
          <wp:anchor distT="0" distB="0" distL="114300" distR="114300" simplePos="0" relativeHeight="251662336" behindDoc="0" locked="0" layoutInCell="1" allowOverlap="1" wp14:anchorId="61DA2FF6" wp14:editId="39E4A7F5">
            <wp:simplePos x="0" y="0"/>
            <wp:positionH relativeFrom="page">
              <wp:posOffset>3876675</wp:posOffset>
            </wp:positionH>
            <wp:positionV relativeFrom="paragraph">
              <wp:posOffset>231140</wp:posOffset>
            </wp:positionV>
            <wp:extent cx="3667760" cy="2143125"/>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67760" cy="2143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3D9D3E9" wp14:editId="0B451D69">
            <wp:simplePos x="0" y="0"/>
            <wp:positionH relativeFrom="page">
              <wp:posOffset>180975</wp:posOffset>
            </wp:positionH>
            <wp:positionV relativeFrom="paragraph">
              <wp:posOffset>363220</wp:posOffset>
            </wp:positionV>
            <wp:extent cx="3933825" cy="2044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33825" cy="2044700"/>
                    </a:xfrm>
                    <a:prstGeom prst="rect">
                      <a:avLst/>
                    </a:prstGeom>
                  </pic:spPr>
                </pic:pic>
              </a:graphicData>
            </a:graphic>
            <wp14:sizeRelH relativeFrom="margin">
              <wp14:pctWidth>0</wp14:pctWidth>
            </wp14:sizeRelH>
            <wp14:sizeRelV relativeFrom="margin">
              <wp14:pctHeight>0</wp14:pctHeight>
            </wp14:sizeRelV>
          </wp:anchor>
        </w:drawing>
      </w:r>
      <w:r w:rsidR="006E5781">
        <w:rPr>
          <w:rStyle w:val="Hyperlink"/>
          <w:rFonts w:ascii="Times New Roman" w:hAnsi="Times New Roman" w:cs="Times New Roman"/>
          <w:b/>
          <w:i/>
          <w:color w:val="000000" w:themeColor="text1"/>
        </w:rPr>
        <w:t>Unsuccessful communication with PGA460 resulting in constant distance measurement</w:t>
      </w:r>
      <w:r w:rsidR="00827775">
        <w:rPr>
          <w:rStyle w:val="Hyperlink"/>
          <w:rFonts w:ascii="Times New Roman" w:hAnsi="Times New Roman" w:cs="Times New Roman"/>
          <w:b/>
          <w:i/>
          <w:color w:val="000000" w:themeColor="text1"/>
        </w:rPr>
        <w:t xml:space="preserve"> - RESOLVED</w:t>
      </w:r>
    </w:p>
    <w:p w14:paraId="754BA588" w14:textId="2AF30281" w:rsidR="00B002D6" w:rsidRDefault="00161768" w:rsidP="006E5781">
      <w:pPr>
        <w:rPr>
          <w:rStyle w:val="Hyperlink"/>
          <w:rFonts w:ascii="Times New Roman" w:hAnsi="Times New Roman" w:cs="Times New Roman"/>
          <w:b/>
          <w:color w:val="000000" w:themeColor="text1"/>
          <w:u w:val="none"/>
        </w:rPr>
      </w:pPr>
      <w:r>
        <w:rPr>
          <w:rStyle w:val="Hyperlink"/>
          <w:rFonts w:ascii="Times New Roman" w:hAnsi="Times New Roman" w:cs="Times New Roman"/>
          <w:b/>
          <w:color w:val="000000" w:themeColor="text1"/>
          <w:u w:val="none"/>
        </w:rPr>
        <w:t xml:space="preserve"> </w:t>
      </w:r>
    </w:p>
    <w:p w14:paraId="3AE92523" w14:textId="094A865D" w:rsidR="00161768" w:rsidRDefault="00161768" w:rsidP="006E5781">
      <w:pPr>
        <w:rPr>
          <w:rStyle w:val="Hyperlink"/>
          <w:rFonts w:ascii="Times New Roman" w:hAnsi="Times New Roman" w:cs="Times New Roman"/>
          <w:color w:val="auto"/>
          <w:u w:val="none"/>
        </w:rPr>
      </w:pPr>
      <w:r>
        <w:rPr>
          <w:rStyle w:val="Hyperlink"/>
          <w:rFonts w:ascii="Times New Roman" w:hAnsi="Times New Roman" w:cs="Times New Roman"/>
          <w:color w:val="000000" w:themeColor="text1"/>
          <w:u w:val="none"/>
        </w:rPr>
        <w:tab/>
        <w:t>When the project was</w:t>
      </w:r>
      <w:r w:rsidR="006D2EBF">
        <w:rPr>
          <w:rStyle w:val="Hyperlink"/>
          <w:rFonts w:ascii="Times New Roman" w:hAnsi="Times New Roman" w:cs="Times New Roman"/>
          <w:color w:val="000000" w:themeColor="text1"/>
          <w:u w:val="none"/>
        </w:rPr>
        <w:t xml:space="preserve"> handed over to me, a transformer-driven schematic (see </w:t>
      </w:r>
      <w:r w:rsidR="006D2EBF" w:rsidRPr="00827775">
        <w:rPr>
          <w:rStyle w:val="Hyperlink"/>
          <w:rFonts w:ascii="Times New Roman" w:hAnsi="Times New Roman" w:cs="Times New Roman"/>
          <w:i/>
          <w:color w:val="808080" w:themeColor="background1" w:themeShade="80"/>
          <w:u w:val="none"/>
        </w:rPr>
        <w:t xml:space="preserve">29_SmartSensor_HW_PGA ver 0.0.1_PGA460 ver 0.0.6.sch </w:t>
      </w:r>
      <w:r w:rsidR="006D2EBF">
        <w:rPr>
          <w:rStyle w:val="Hyperlink"/>
          <w:rFonts w:ascii="Times New Roman" w:hAnsi="Times New Roman" w:cs="Times New Roman"/>
          <w:color w:val="000000" w:themeColor="text1"/>
          <w:u w:val="none"/>
        </w:rPr>
        <w:t>in Schematics folder)</w:t>
      </w:r>
      <w:r>
        <w:rPr>
          <w:rStyle w:val="Hyperlink"/>
          <w:rFonts w:ascii="Times New Roman" w:hAnsi="Times New Roman" w:cs="Times New Roman"/>
          <w:color w:val="000000" w:themeColor="text1"/>
          <w:u w:val="none"/>
        </w:rPr>
        <w:t xml:space="preserve"> had already been </w:t>
      </w:r>
      <w:r w:rsidR="006D2EBF">
        <w:rPr>
          <w:rStyle w:val="Hyperlink"/>
          <w:rFonts w:ascii="Times New Roman" w:hAnsi="Times New Roman" w:cs="Times New Roman"/>
          <w:color w:val="000000" w:themeColor="text1"/>
          <w:u w:val="none"/>
        </w:rPr>
        <w:t>developed</w:t>
      </w:r>
      <w:r>
        <w:rPr>
          <w:rStyle w:val="Hyperlink"/>
          <w:rFonts w:ascii="Times New Roman" w:hAnsi="Times New Roman" w:cs="Times New Roman"/>
          <w:color w:val="000000" w:themeColor="text1"/>
          <w:u w:val="none"/>
        </w:rPr>
        <w:t xml:space="preserve"> and a </w:t>
      </w:r>
      <w:r w:rsidR="006D2EBF">
        <w:rPr>
          <w:rStyle w:val="Hyperlink"/>
          <w:rFonts w:ascii="Times New Roman" w:hAnsi="Times New Roman" w:cs="Times New Roman"/>
          <w:color w:val="000000" w:themeColor="text1"/>
          <w:u w:val="none"/>
        </w:rPr>
        <w:t>PCB</w:t>
      </w:r>
      <w:r>
        <w:rPr>
          <w:rStyle w:val="Hyperlink"/>
          <w:rFonts w:ascii="Times New Roman" w:hAnsi="Times New Roman" w:cs="Times New Roman"/>
          <w:color w:val="000000" w:themeColor="text1"/>
          <w:u w:val="none"/>
        </w:rPr>
        <w:t xml:space="preserve"> board with all related components </w:t>
      </w:r>
      <w:r w:rsidR="006D2EBF">
        <w:rPr>
          <w:rStyle w:val="Hyperlink"/>
          <w:rFonts w:ascii="Times New Roman" w:hAnsi="Times New Roman" w:cs="Times New Roman"/>
          <w:color w:val="000000" w:themeColor="text1"/>
          <w:u w:val="none"/>
        </w:rPr>
        <w:t xml:space="preserve">soldered onto the board. The developed schematics exhibits several flaws, such as the transformer’s secondary coil not grounded and negative terminal of ultrasonic transducer not connected to INN pin, of which I had externally modified to resemble the suggested circuitry in </w:t>
      </w:r>
      <w:hyperlink r:id="rId27" w:history="1">
        <w:r w:rsidR="006D2EBF" w:rsidRPr="00971A53">
          <w:rPr>
            <w:rStyle w:val="Hyperlink"/>
            <w:rFonts w:ascii="Times New Roman" w:hAnsi="Times New Roman" w:cs="Times New Roman"/>
          </w:rPr>
          <w:t>PGA460 Ultrasonic Signal Processor and Transducer Driver</w:t>
        </w:r>
      </w:hyperlink>
      <w:r w:rsidR="006D2EBF">
        <w:rPr>
          <w:rStyle w:val="Hyperlink"/>
          <w:rFonts w:ascii="Times New Roman" w:hAnsi="Times New Roman" w:cs="Times New Roman"/>
        </w:rPr>
        <w:t xml:space="preserve"> </w:t>
      </w:r>
      <w:r w:rsidR="006D2EBF">
        <w:rPr>
          <w:rStyle w:val="Hyperlink"/>
          <w:rFonts w:ascii="Times New Roman" w:hAnsi="Times New Roman" w:cs="Times New Roman"/>
          <w:color w:val="auto"/>
          <w:u w:val="none"/>
        </w:rPr>
        <w:t xml:space="preserve">Section 8.1 </w:t>
      </w:r>
      <w:r w:rsidR="00827775">
        <w:rPr>
          <w:rStyle w:val="Hyperlink"/>
          <w:rFonts w:ascii="Times New Roman" w:hAnsi="Times New Roman" w:cs="Times New Roman"/>
          <w:color w:val="auto"/>
          <w:u w:val="none"/>
        </w:rPr>
        <w:t xml:space="preserve">without DECPL, IO, and TEST pins connected (optional). SCLK pin is pulled down to GND through a 10k resistor as it is not in use. </w:t>
      </w:r>
      <w:r w:rsidR="00DA52EE">
        <w:rPr>
          <w:rStyle w:val="Hyperlink"/>
          <w:rFonts w:ascii="Times New Roman" w:hAnsi="Times New Roman" w:cs="Times New Roman"/>
          <w:color w:val="auto"/>
          <w:u w:val="none"/>
        </w:rPr>
        <w:t>This was theoretically a working system.</w:t>
      </w:r>
      <w:r w:rsidR="00D55A73">
        <w:rPr>
          <w:rStyle w:val="Hyperlink"/>
          <w:rFonts w:ascii="Times New Roman" w:hAnsi="Times New Roman" w:cs="Times New Roman"/>
          <w:color w:val="auto"/>
          <w:u w:val="none"/>
        </w:rPr>
        <w:t xml:space="preserve"> I proceeded to compile a </w:t>
      </w:r>
      <w:r w:rsidR="00DA52EE">
        <w:rPr>
          <w:rStyle w:val="Hyperlink"/>
          <w:rFonts w:ascii="Times New Roman" w:hAnsi="Times New Roman" w:cs="Times New Roman"/>
          <w:color w:val="auto"/>
          <w:u w:val="none"/>
        </w:rPr>
        <w:t>personally-developed script from the project’</w:t>
      </w:r>
      <w:r w:rsidR="00D55A73">
        <w:rPr>
          <w:rStyle w:val="Hyperlink"/>
          <w:rFonts w:ascii="Times New Roman" w:hAnsi="Times New Roman" w:cs="Times New Roman"/>
          <w:color w:val="auto"/>
          <w:u w:val="none"/>
        </w:rPr>
        <w:t>s preceding</w:t>
      </w:r>
      <w:r w:rsidR="00DA52EE">
        <w:rPr>
          <w:rStyle w:val="Hyperlink"/>
          <w:rFonts w:ascii="Times New Roman" w:hAnsi="Times New Roman" w:cs="Times New Roman"/>
          <w:color w:val="auto"/>
          <w:u w:val="none"/>
        </w:rPr>
        <w:t xml:space="preserve"> engineer.</w:t>
      </w:r>
      <w:r w:rsidR="00D55A73">
        <w:rPr>
          <w:rStyle w:val="Hyperlink"/>
          <w:rFonts w:ascii="Times New Roman" w:hAnsi="Times New Roman" w:cs="Times New Roman"/>
          <w:color w:val="auto"/>
          <w:u w:val="none"/>
        </w:rPr>
        <w:t xml:space="preserve"> The script returned a constant distance </w:t>
      </w:r>
      <w:r w:rsidR="00D96E41">
        <w:rPr>
          <w:rStyle w:val="Hyperlink"/>
          <w:rFonts w:ascii="Times New Roman" w:hAnsi="Times New Roman" w:cs="Times New Roman"/>
          <w:color w:val="auto"/>
          <w:u w:val="none"/>
        </w:rPr>
        <w:t>and featured non-changing ultrasonic measurement result (UMR) bytes regardless of objects being present.</w:t>
      </w:r>
    </w:p>
    <w:p w14:paraId="01EB6467" w14:textId="7B603E53" w:rsidR="00D96E41" w:rsidRDefault="00D96E41" w:rsidP="006E5781">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 xml:space="preserve">Further study of </w:t>
      </w:r>
      <w:hyperlink r:id="rId28" w:history="1">
        <w:r w:rsidRPr="00971A53">
          <w:rPr>
            <w:rStyle w:val="Hyperlink"/>
            <w:rFonts w:ascii="Times New Roman" w:hAnsi="Times New Roman" w:cs="Times New Roman"/>
          </w:rPr>
          <w:t>PGA460 Ultrasonic Signal Processor and Transducer Driver</w:t>
        </w:r>
      </w:hyperlink>
      <w:r>
        <w:rPr>
          <w:rStyle w:val="Hyperlink"/>
          <w:rFonts w:ascii="Times New Roman" w:hAnsi="Times New Roman" w:cs="Times New Roman"/>
          <w:b/>
          <w:u w:val="none"/>
        </w:rPr>
        <w:t xml:space="preserve"> </w:t>
      </w:r>
      <w:r w:rsidR="001052C7" w:rsidRPr="001052C7">
        <w:rPr>
          <w:rStyle w:val="Hyperlink"/>
          <w:rFonts w:ascii="Times New Roman" w:hAnsi="Times New Roman" w:cs="Times New Roman"/>
          <w:u w:val="none"/>
        </w:rPr>
        <w:t>7.3.12</w:t>
      </w:r>
      <w:r w:rsidR="001052C7">
        <w:rPr>
          <w:rStyle w:val="Hyperlink"/>
          <w:rFonts w:ascii="Times New Roman" w:hAnsi="Times New Roman" w:cs="Times New Roman"/>
          <w:b/>
          <w:u w:val="none"/>
        </w:rPr>
        <w:t xml:space="preserve"> </w:t>
      </w:r>
      <w:r w:rsidR="001052C7">
        <w:rPr>
          <w:rStyle w:val="Hyperlink"/>
          <w:rFonts w:ascii="Times New Roman" w:hAnsi="Times New Roman" w:cs="Times New Roman"/>
          <w:color w:val="auto"/>
          <w:u w:val="none"/>
        </w:rPr>
        <w:t>showed that PGA460 operates on 3.3V logic while Arduino Mega 2560 operates on a 5V logic. A weak pull-up resistor to 5V on TEST pin will upgrade PGA460 to 5V logic.</w:t>
      </w:r>
      <w:r w:rsidR="00C13917">
        <w:rPr>
          <w:rStyle w:val="Hyperlink"/>
          <w:rFonts w:ascii="Times New Roman" w:hAnsi="Times New Roman" w:cs="Times New Roman"/>
          <w:color w:val="auto"/>
          <w:u w:val="none"/>
        </w:rPr>
        <w:t xml:space="preserve"> This feature was added but the same </w:t>
      </w:r>
      <w:r w:rsidR="00C13917">
        <w:rPr>
          <w:rStyle w:val="Hyperlink"/>
          <w:rFonts w:ascii="Times New Roman" w:hAnsi="Times New Roman" w:cs="Times New Roman"/>
          <w:color w:val="auto"/>
          <w:u w:val="none"/>
        </w:rPr>
        <w:lastRenderedPageBreak/>
        <w:t xml:space="preserve">problem persisted. The manufacturer’s code Energia library (presumably working software) was compiled to confirm </w:t>
      </w:r>
      <w:r w:rsidR="00866E06">
        <w:rPr>
          <w:rStyle w:val="Hyperlink"/>
          <w:rFonts w:ascii="Times New Roman" w:hAnsi="Times New Roman" w:cs="Times New Roman"/>
          <w:color w:val="auto"/>
          <w:u w:val="none"/>
        </w:rPr>
        <w:t>reliability in hardware</w:t>
      </w:r>
      <w:r w:rsidR="00C13917">
        <w:rPr>
          <w:rStyle w:val="Hyperlink"/>
          <w:rFonts w:ascii="Times New Roman" w:hAnsi="Times New Roman" w:cs="Times New Roman"/>
          <w:color w:val="auto"/>
          <w:u w:val="none"/>
        </w:rPr>
        <w:t>, but the problem did not cease, which led me to conclude that</w:t>
      </w:r>
      <w:r w:rsidR="00866E06">
        <w:rPr>
          <w:rStyle w:val="Hyperlink"/>
          <w:rFonts w:ascii="Times New Roman" w:hAnsi="Times New Roman" w:cs="Times New Roman"/>
          <w:color w:val="auto"/>
          <w:u w:val="none"/>
        </w:rPr>
        <w:t xml:space="preserve"> the</w:t>
      </w:r>
      <w:r w:rsidR="00C13917">
        <w:rPr>
          <w:rStyle w:val="Hyperlink"/>
          <w:rFonts w:ascii="Times New Roman" w:hAnsi="Times New Roman" w:cs="Times New Roman"/>
          <w:color w:val="auto"/>
          <w:u w:val="none"/>
        </w:rPr>
        <w:t xml:space="preserve"> hardware need to be r</w:t>
      </w:r>
      <w:r w:rsidR="00866E06">
        <w:rPr>
          <w:rStyle w:val="Hyperlink"/>
          <w:rFonts w:ascii="Times New Roman" w:hAnsi="Times New Roman" w:cs="Times New Roman"/>
          <w:color w:val="auto"/>
          <w:u w:val="none"/>
        </w:rPr>
        <w:t xml:space="preserve">edesigned on a breadboard setup for easier modifications. </w:t>
      </w:r>
    </w:p>
    <w:p w14:paraId="03700443" w14:textId="69010AC9" w:rsidR="00866E06" w:rsidRDefault="00866E06" w:rsidP="006E5781">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 xml:space="preserve">While </w:t>
      </w:r>
      <w:bookmarkStart w:id="0" w:name="_GoBack"/>
      <w:bookmarkEnd w:id="0"/>
    </w:p>
    <w:p w14:paraId="5BB5B40A" w14:textId="77777777" w:rsidR="00866E06" w:rsidRDefault="00866E06" w:rsidP="006E5781">
      <w:pPr>
        <w:rPr>
          <w:rStyle w:val="Hyperlink"/>
          <w:rFonts w:ascii="Times New Roman" w:hAnsi="Times New Roman" w:cs="Times New Roman"/>
          <w:color w:val="auto"/>
          <w:u w:val="none"/>
        </w:rPr>
      </w:pPr>
    </w:p>
    <w:p w14:paraId="32FE1E60" w14:textId="77777777" w:rsidR="00C13917" w:rsidRPr="001052C7" w:rsidRDefault="00C13917" w:rsidP="006E5781">
      <w:pPr>
        <w:rPr>
          <w:rStyle w:val="Hyperlink"/>
          <w:rFonts w:ascii="Times New Roman" w:hAnsi="Times New Roman" w:cs="Times New Roman"/>
          <w:color w:val="auto"/>
          <w:u w:val="none"/>
        </w:rPr>
      </w:pPr>
    </w:p>
    <w:sectPr w:rsidR="00C13917" w:rsidRPr="00105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5FE8"/>
    <w:multiLevelType w:val="hybridMultilevel"/>
    <w:tmpl w:val="02F00CBA"/>
    <w:lvl w:ilvl="0" w:tplc="A40E1D7C">
      <w:start w:val="1"/>
      <w:numFmt w:val="bullet"/>
      <w:lvlText w:val=""/>
      <w:lvlJc w:val="left"/>
      <w:pPr>
        <w:ind w:left="720" w:hanging="360"/>
      </w:pPr>
      <w:rPr>
        <w:rFonts w:ascii="Symbol" w:hAnsi="Symbol" w:hint="default"/>
      </w:rPr>
    </w:lvl>
    <w:lvl w:ilvl="1" w:tplc="6970680C">
      <w:start w:val="1"/>
      <w:numFmt w:val="bullet"/>
      <w:lvlText w:val=""/>
      <w:lvlJc w:val="left"/>
      <w:pPr>
        <w:ind w:left="1440" w:hanging="360"/>
      </w:pPr>
      <w:rPr>
        <w:rFonts w:ascii="Symbol" w:hAnsi="Symbol" w:hint="default"/>
      </w:rPr>
    </w:lvl>
    <w:lvl w:ilvl="2" w:tplc="F9A4B414">
      <w:start w:val="1"/>
      <w:numFmt w:val="bullet"/>
      <w:lvlText w:val=""/>
      <w:lvlJc w:val="left"/>
      <w:pPr>
        <w:ind w:left="2160" w:hanging="360"/>
      </w:pPr>
      <w:rPr>
        <w:rFonts w:ascii="Wingdings" w:hAnsi="Wingdings" w:hint="default"/>
      </w:rPr>
    </w:lvl>
    <w:lvl w:ilvl="3" w:tplc="FDF2DB5E">
      <w:start w:val="1"/>
      <w:numFmt w:val="bullet"/>
      <w:lvlText w:val=""/>
      <w:lvlJc w:val="left"/>
      <w:pPr>
        <w:ind w:left="2880" w:hanging="360"/>
      </w:pPr>
      <w:rPr>
        <w:rFonts w:ascii="Symbol" w:hAnsi="Symbol" w:hint="default"/>
      </w:rPr>
    </w:lvl>
    <w:lvl w:ilvl="4" w:tplc="5D0860D6">
      <w:start w:val="1"/>
      <w:numFmt w:val="bullet"/>
      <w:lvlText w:val="o"/>
      <w:lvlJc w:val="left"/>
      <w:pPr>
        <w:ind w:left="3600" w:hanging="360"/>
      </w:pPr>
      <w:rPr>
        <w:rFonts w:ascii="Courier New" w:hAnsi="Courier New" w:hint="default"/>
      </w:rPr>
    </w:lvl>
    <w:lvl w:ilvl="5" w:tplc="8D86E090">
      <w:start w:val="1"/>
      <w:numFmt w:val="bullet"/>
      <w:lvlText w:val=""/>
      <w:lvlJc w:val="left"/>
      <w:pPr>
        <w:ind w:left="4320" w:hanging="360"/>
      </w:pPr>
      <w:rPr>
        <w:rFonts w:ascii="Wingdings" w:hAnsi="Wingdings" w:hint="default"/>
      </w:rPr>
    </w:lvl>
    <w:lvl w:ilvl="6" w:tplc="B6288FEA">
      <w:start w:val="1"/>
      <w:numFmt w:val="bullet"/>
      <w:lvlText w:val=""/>
      <w:lvlJc w:val="left"/>
      <w:pPr>
        <w:ind w:left="5040" w:hanging="360"/>
      </w:pPr>
      <w:rPr>
        <w:rFonts w:ascii="Symbol" w:hAnsi="Symbol" w:hint="default"/>
      </w:rPr>
    </w:lvl>
    <w:lvl w:ilvl="7" w:tplc="988CA4E2">
      <w:start w:val="1"/>
      <w:numFmt w:val="bullet"/>
      <w:lvlText w:val="o"/>
      <w:lvlJc w:val="left"/>
      <w:pPr>
        <w:ind w:left="5760" w:hanging="360"/>
      </w:pPr>
      <w:rPr>
        <w:rFonts w:ascii="Courier New" w:hAnsi="Courier New" w:hint="default"/>
      </w:rPr>
    </w:lvl>
    <w:lvl w:ilvl="8" w:tplc="F9664C8C">
      <w:start w:val="1"/>
      <w:numFmt w:val="bullet"/>
      <w:lvlText w:val=""/>
      <w:lvlJc w:val="left"/>
      <w:pPr>
        <w:ind w:left="6480" w:hanging="360"/>
      </w:pPr>
      <w:rPr>
        <w:rFonts w:ascii="Wingdings" w:hAnsi="Wingdings" w:hint="default"/>
      </w:rPr>
    </w:lvl>
  </w:abstractNum>
  <w:abstractNum w:abstractNumId="1">
    <w:nsid w:val="027C0E3D"/>
    <w:multiLevelType w:val="hybridMultilevel"/>
    <w:tmpl w:val="C376F6B8"/>
    <w:lvl w:ilvl="0" w:tplc="8BE8BB1C">
      <w:start w:val="1"/>
      <w:numFmt w:val="bullet"/>
      <w:lvlText w:val=""/>
      <w:lvlJc w:val="left"/>
      <w:pPr>
        <w:ind w:left="720" w:hanging="360"/>
      </w:pPr>
      <w:rPr>
        <w:rFonts w:ascii="Symbol" w:hAnsi="Symbol" w:hint="default"/>
      </w:rPr>
    </w:lvl>
    <w:lvl w:ilvl="1" w:tplc="DB66751A">
      <w:start w:val="1"/>
      <w:numFmt w:val="bullet"/>
      <w:lvlText w:val="o"/>
      <w:lvlJc w:val="left"/>
      <w:pPr>
        <w:ind w:left="1440" w:hanging="360"/>
      </w:pPr>
      <w:rPr>
        <w:rFonts w:ascii="Courier New" w:hAnsi="Courier New" w:hint="default"/>
      </w:rPr>
    </w:lvl>
    <w:lvl w:ilvl="2" w:tplc="071E8EAA">
      <w:start w:val="1"/>
      <w:numFmt w:val="bullet"/>
      <w:lvlText w:val=""/>
      <w:lvlJc w:val="left"/>
      <w:pPr>
        <w:ind w:left="2160" w:hanging="360"/>
      </w:pPr>
      <w:rPr>
        <w:rFonts w:ascii="Symbol" w:hAnsi="Symbol" w:hint="default"/>
      </w:rPr>
    </w:lvl>
    <w:lvl w:ilvl="3" w:tplc="A8E83912">
      <w:start w:val="1"/>
      <w:numFmt w:val="bullet"/>
      <w:lvlText w:val=""/>
      <w:lvlJc w:val="left"/>
      <w:pPr>
        <w:ind w:left="2880" w:hanging="360"/>
      </w:pPr>
      <w:rPr>
        <w:rFonts w:ascii="Symbol" w:hAnsi="Symbol" w:hint="default"/>
      </w:rPr>
    </w:lvl>
    <w:lvl w:ilvl="4" w:tplc="D46845EA">
      <w:start w:val="1"/>
      <w:numFmt w:val="bullet"/>
      <w:lvlText w:val="o"/>
      <w:lvlJc w:val="left"/>
      <w:pPr>
        <w:ind w:left="3600" w:hanging="360"/>
      </w:pPr>
      <w:rPr>
        <w:rFonts w:ascii="Courier New" w:hAnsi="Courier New" w:hint="default"/>
      </w:rPr>
    </w:lvl>
    <w:lvl w:ilvl="5" w:tplc="A35226CA">
      <w:start w:val="1"/>
      <w:numFmt w:val="bullet"/>
      <w:lvlText w:val=""/>
      <w:lvlJc w:val="left"/>
      <w:pPr>
        <w:ind w:left="4320" w:hanging="360"/>
      </w:pPr>
      <w:rPr>
        <w:rFonts w:ascii="Wingdings" w:hAnsi="Wingdings" w:hint="default"/>
      </w:rPr>
    </w:lvl>
    <w:lvl w:ilvl="6" w:tplc="917E1FF0">
      <w:start w:val="1"/>
      <w:numFmt w:val="bullet"/>
      <w:lvlText w:val=""/>
      <w:lvlJc w:val="left"/>
      <w:pPr>
        <w:ind w:left="5040" w:hanging="360"/>
      </w:pPr>
      <w:rPr>
        <w:rFonts w:ascii="Symbol" w:hAnsi="Symbol" w:hint="default"/>
      </w:rPr>
    </w:lvl>
    <w:lvl w:ilvl="7" w:tplc="AED83460">
      <w:start w:val="1"/>
      <w:numFmt w:val="bullet"/>
      <w:lvlText w:val="o"/>
      <w:lvlJc w:val="left"/>
      <w:pPr>
        <w:ind w:left="5760" w:hanging="360"/>
      </w:pPr>
      <w:rPr>
        <w:rFonts w:ascii="Courier New" w:hAnsi="Courier New" w:hint="default"/>
      </w:rPr>
    </w:lvl>
    <w:lvl w:ilvl="8" w:tplc="B1C44D60">
      <w:start w:val="1"/>
      <w:numFmt w:val="bullet"/>
      <w:lvlText w:val=""/>
      <w:lvlJc w:val="left"/>
      <w:pPr>
        <w:ind w:left="6480" w:hanging="360"/>
      </w:pPr>
      <w:rPr>
        <w:rFonts w:ascii="Wingdings" w:hAnsi="Wingdings" w:hint="default"/>
      </w:rPr>
    </w:lvl>
  </w:abstractNum>
  <w:abstractNum w:abstractNumId="2">
    <w:nsid w:val="105A7417"/>
    <w:multiLevelType w:val="hybridMultilevel"/>
    <w:tmpl w:val="7E921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27456"/>
    <w:multiLevelType w:val="hybridMultilevel"/>
    <w:tmpl w:val="C6A67D32"/>
    <w:lvl w:ilvl="0" w:tplc="26CCCD1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662C6B"/>
    <w:multiLevelType w:val="hybridMultilevel"/>
    <w:tmpl w:val="025CD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168EB"/>
    <w:multiLevelType w:val="hybridMultilevel"/>
    <w:tmpl w:val="AA8EA63E"/>
    <w:lvl w:ilvl="0" w:tplc="4080BA82">
      <w:start w:val="1"/>
      <w:numFmt w:val="bullet"/>
      <w:lvlText w:val=""/>
      <w:lvlJc w:val="left"/>
      <w:pPr>
        <w:ind w:left="720" w:hanging="360"/>
      </w:pPr>
      <w:rPr>
        <w:rFonts w:ascii="Symbol" w:hAnsi="Symbol" w:hint="default"/>
      </w:rPr>
    </w:lvl>
    <w:lvl w:ilvl="1" w:tplc="B756029C">
      <w:start w:val="1"/>
      <w:numFmt w:val="bullet"/>
      <w:lvlText w:val=""/>
      <w:lvlJc w:val="left"/>
      <w:pPr>
        <w:ind w:left="1440" w:hanging="360"/>
      </w:pPr>
      <w:rPr>
        <w:rFonts w:ascii="Symbol" w:hAnsi="Symbol" w:hint="default"/>
      </w:rPr>
    </w:lvl>
    <w:lvl w:ilvl="2" w:tplc="56C06C22">
      <w:start w:val="1"/>
      <w:numFmt w:val="bullet"/>
      <w:lvlText w:val=""/>
      <w:lvlJc w:val="left"/>
      <w:pPr>
        <w:ind w:left="2160" w:hanging="360"/>
      </w:pPr>
      <w:rPr>
        <w:rFonts w:ascii="Wingdings" w:hAnsi="Wingdings" w:hint="default"/>
      </w:rPr>
    </w:lvl>
    <w:lvl w:ilvl="3" w:tplc="DE7A6872">
      <w:start w:val="1"/>
      <w:numFmt w:val="bullet"/>
      <w:lvlText w:val=""/>
      <w:lvlJc w:val="left"/>
      <w:pPr>
        <w:ind w:left="2880" w:hanging="360"/>
      </w:pPr>
      <w:rPr>
        <w:rFonts w:ascii="Symbol" w:hAnsi="Symbol" w:hint="default"/>
      </w:rPr>
    </w:lvl>
    <w:lvl w:ilvl="4" w:tplc="65443712">
      <w:start w:val="1"/>
      <w:numFmt w:val="bullet"/>
      <w:lvlText w:val="o"/>
      <w:lvlJc w:val="left"/>
      <w:pPr>
        <w:ind w:left="3600" w:hanging="360"/>
      </w:pPr>
      <w:rPr>
        <w:rFonts w:ascii="Courier New" w:hAnsi="Courier New" w:hint="default"/>
      </w:rPr>
    </w:lvl>
    <w:lvl w:ilvl="5" w:tplc="379A8B4C">
      <w:start w:val="1"/>
      <w:numFmt w:val="bullet"/>
      <w:lvlText w:val=""/>
      <w:lvlJc w:val="left"/>
      <w:pPr>
        <w:ind w:left="4320" w:hanging="360"/>
      </w:pPr>
      <w:rPr>
        <w:rFonts w:ascii="Wingdings" w:hAnsi="Wingdings" w:hint="default"/>
      </w:rPr>
    </w:lvl>
    <w:lvl w:ilvl="6" w:tplc="8C9CD130">
      <w:start w:val="1"/>
      <w:numFmt w:val="bullet"/>
      <w:lvlText w:val=""/>
      <w:lvlJc w:val="left"/>
      <w:pPr>
        <w:ind w:left="5040" w:hanging="360"/>
      </w:pPr>
      <w:rPr>
        <w:rFonts w:ascii="Symbol" w:hAnsi="Symbol" w:hint="default"/>
      </w:rPr>
    </w:lvl>
    <w:lvl w:ilvl="7" w:tplc="95A080D0">
      <w:start w:val="1"/>
      <w:numFmt w:val="bullet"/>
      <w:lvlText w:val="o"/>
      <w:lvlJc w:val="left"/>
      <w:pPr>
        <w:ind w:left="5760" w:hanging="360"/>
      </w:pPr>
      <w:rPr>
        <w:rFonts w:ascii="Courier New" w:hAnsi="Courier New" w:hint="default"/>
      </w:rPr>
    </w:lvl>
    <w:lvl w:ilvl="8" w:tplc="09F8CEE6">
      <w:start w:val="1"/>
      <w:numFmt w:val="bullet"/>
      <w:lvlText w:val=""/>
      <w:lvlJc w:val="left"/>
      <w:pPr>
        <w:ind w:left="6480" w:hanging="360"/>
      </w:pPr>
      <w:rPr>
        <w:rFonts w:ascii="Wingdings" w:hAnsi="Wingdings" w:hint="default"/>
      </w:rPr>
    </w:lvl>
  </w:abstractNum>
  <w:abstractNum w:abstractNumId="6">
    <w:nsid w:val="60753CDA"/>
    <w:multiLevelType w:val="hybridMultilevel"/>
    <w:tmpl w:val="581C9DD2"/>
    <w:lvl w:ilvl="0" w:tplc="26CCCD1A">
      <w:start w:val="1"/>
      <w:numFmt w:val="bullet"/>
      <w:lvlText w:val=""/>
      <w:lvlJc w:val="left"/>
      <w:pPr>
        <w:ind w:left="720" w:hanging="360"/>
      </w:pPr>
      <w:rPr>
        <w:rFonts w:ascii="Symbol" w:hAnsi="Symbol" w:hint="default"/>
      </w:rPr>
    </w:lvl>
    <w:lvl w:ilvl="1" w:tplc="F906F1E4">
      <w:start w:val="1"/>
      <w:numFmt w:val="bullet"/>
      <w:lvlText w:val="o"/>
      <w:lvlJc w:val="left"/>
      <w:pPr>
        <w:ind w:left="1440" w:hanging="360"/>
      </w:pPr>
      <w:rPr>
        <w:rFonts w:ascii="Courier New" w:hAnsi="Courier New" w:hint="default"/>
      </w:rPr>
    </w:lvl>
    <w:lvl w:ilvl="2" w:tplc="77268BDE">
      <w:start w:val="1"/>
      <w:numFmt w:val="bullet"/>
      <w:lvlText w:val=""/>
      <w:lvlJc w:val="left"/>
      <w:pPr>
        <w:ind w:left="2160" w:hanging="360"/>
      </w:pPr>
      <w:rPr>
        <w:rFonts w:ascii="Wingdings" w:hAnsi="Wingdings" w:hint="default"/>
      </w:rPr>
    </w:lvl>
    <w:lvl w:ilvl="3" w:tplc="3C82BF9A">
      <w:start w:val="1"/>
      <w:numFmt w:val="bullet"/>
      <w:lvlText w:val=""/>
      <w:lvlJc w:val="left"/>
      <w:pPr>
        <w:ind w:left="2880" w:hanging="360"/>
      </w:pPr>
      <w:rPr>
        <w:rFonts w:ascii="Symbol" w:hAnsi="Symbol" w:hint="default"/>
      </w:rPr>
    </w:lvl>
    <w:lvl w:ilvl="4" w:tplc="2918D6A6">
      <w:start w:val="1"/>
      <w:numFmt w:val="bullet"/>
      <w:lvlText w:val="o"/>
      <w:lvlJc w:val="left"/>
      <w:pPr>
        <w:ind w:left="3600" w:hanging="360"/>
      </w:pPr>
      <w:rPr>
        <w:rFonts w:ascii="Courier New" w:hAnsi="Courier New" w:hint="default"/>
      </w:rPr>
    </w:lvl>
    <w:lvl w:ilvl="5" w:tplc="3C062540">
      <w:start w:val="1"/>
      <w:numFmt w:val="bullet"/>
      <w:lvlText w:val=""/>
      <w:lvlJc w:val="left"/>
      <w:pPr>
        <w:ind w:left="4320" w:hanging="360"/>
      </w:pPr>
      <w:rPr>
        <w:rFonts w:ascii="Wingdings" w:hAnsi="Wingdings" w:hint="default"/>
      </w:rPr>
    </w:lvl>
    <w:lvl w:ilvl="6" w:tplc="8A60F35E">
      <w:start w:val="1"/>
      <w:numFmt w:val="bullet"/>
      <w:lvlText w:val=""/>
      <w:lvlJc w:val="left"/>
      <w:pPr>
        <w:ind w:left="5040" w:hanging="360"/>
      </w:pPr>
      <w:rPr>
        <w:rFonts w:ascii="Symbol" w:hAnsi="Symbol" w:hint="default"/>
      </w:rPr>
    </w:lvl>
    <w:lvl w:ilvl="7" w:tplc="1E04DC72">
      <w:start w:val="1"/>
      <w:numFmt w:val="bullet"/>
      <w:lvlText w:val="o"/>
      <w:lvlJc w:val="left"/>
      <w:pPr>
        <w:ind w:left="5760" w:hanging="360"/>
      </w:pPr>
      <w:rPr>
        <w:rFonts w:ascii="Courier New" w:hAnsi="Courier New" w:hint="default"/>
      </w:rPr>
    </w:lvl>
    <w:lvl w:ilvl="8" w:tplc="A95E0192">
      <w:start w:val="1"/>
      <w:numFmt w:val="bullet"/>
      <w:lvlText w:val=""/>
      <w:lvlJc w:val="left"/>
      <w:pPr>
        <w:ind w:left="6480" w:hanging="360"/>
      </w:pPr>
      <w:rPr>
        <w:rFonts w:ascii="Wingdings" w:hAnsi="Wingdings" w:hint="default"/>
      </w:rPr>
    </w:lvl>
  </w:abstractNum>
  <w:abstractNum w:abstractNumId="7">
    <w:nsid w:val="66DF4A1B"/>
    <w:multiLevelType w:val="hybridMultilevel"/>
    <w:tmpl w:val="A51CA18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A853A9"/>
    <w:multiLevelType w:val="hybridMultilevel"/>
    <w:tmpl w:val="96326D06"/>
    <w:lvl w:ilvl="0" w:tplc="14D20F60">
      <w:start w:val="1"/>
      <w:numFmt w:val="decimal"/>
      <w:lvlText w:val="%1."/>
      <w:lvlJc w:val="left"/>
      <w:pPr>
        <w:ind w:left="720" w:hanging="360"/>
      </w:pPr>
    </w:lvl>
    <w:lvl w:ilvl="1" w:tplc="59C44DAC">
      <w:start w:val="1"/>
      <w:numFmt w:val="decimal"/>
      <w:lvlText w:val="%2."/>
      <w:lvlJc w:val="left"/>
      <w:pPr>
        <w:ind w:left="1440" w:hanging="360"/>
      </w:pPr>
    </w:lvl>
    <w:lvl w:ilvl="2" w:tplc="26DABE44">
      <w:start w:val="1"/>
      <w:numFmt w:val="lowerRoman"/>
      <w:lvlText w:val="%3."/>
      <w:lvlJc w:val="right"/>
      <w:pPr>
        <w:ind w:left="2160" w:hanging="180"/>
      </w:pPr>
    </w:lvl>
    <w:lvl w:ilvl="3" w:tplc="B1D01C3E">
      <w:start w:val="1"/>
      <w:numFmt w:val="decimal"/>
      <w:lvlText w:val="%4."/>
      <w:lvlJc w:val="left"/>
      <w:pPr>
        <w:ind w:left="2880" w:hanging="360"/>
      </w:pPr>
    </w:lvl>
    <w:lvl w:ilvl="4" w:tplc="F40E5880">
      <w:start w:val="1"/>
      <w:numFmt w:val="lowerLetter"/>
      <w:lvlText w:val="%5."/>
      <w:lvlJc w:val="left"/>
      <w:pPr>
        <w:ind w:left="3600" w:hanging="360"/>
      </w:pPr>
    </w:lvl>
    <w:lvl w:ilvl="5" w:tplc="9AA08C7E">
      <w:start w:val="1"/>
      <w:numFmt w:val="lowerRoman"/>
      <w:lvlText w:val="%6."/>
      <w:lvlJc w:val="right"/>
      <w:pPr>
        <w:ind w:left="4320" w:hanging="180"/>
      </w:pPr>
    </w:lvl>
    <w:lvl w:ilvl="6" w:tplc="6A70AD76">
      <w:start w:val="1"/>
      <w:numFmt w:val="decimal"/>
      <w:lvlText w:val="%7."/>
      <w:lvlJc w:val="left"/>
      <w:pPr>
        <w:ind w:left="5040" w:hanging="360"/>
      </w:pPr>
    </w:lvl>
    <w:lvl w:ilvl="7" w:tplc="3CC6F29C">
      <w:start w:val="1"/>
      <w:numFmt w:val="lowerLetter"/>
      <w:lvlText w:val="%8."/>
      <w:lvlJc w:val="left"/>
      <w:pPr>
        <w:ind w:left="5760" w:hanging="360"/>
      </w:pPr>
    </w:lvl>
    <w:lvl w:ilvl="8" w:tplc="159C6604">
      <w:start w:val="1"/>
      <w:numFmt w:val="lowerRoman"/>
      <w:lvlText w:val="%9."/>
      <w:lvlJc w:val="right"/>
      <w:pPr>
        <w:ind w:left="6480" w:hanging="180"/>
      </w:pPr>
    </w:lvl>
  </w:abstractNum>
  <w:abstractNum w:abstractNumId="9">
    <w:nsid w:val="72574F90"/>
    <w:multiLevelType w:val="hybridMultilevel"/>
    <w:tmpl w:val="28FA6286"/>
    <w:lvl w:ilvl="0" w:tplc="3A52EC52">
      <w:start w:val="1"/>
      <w:numFmt w:val="bullet"/>
      <w:lvlText w:val=""/>
      <w:lvlJc w:val="left"/>
      <w:pPr>
        <w:ind w:left="720" w:hanging="360"/>
      </w:pPr>
      <w:rPr>
        <w:rFonts w:ascii="Symbol" w:hAnsi="Symbol" w:hint="default"/>
      </w:rPr>
    </w:lvl>
    <w:lvl w:ilvl="1" w:tplc="CE16E26E">
      <w:start w:val="1"/>
      <w:numFmt w:val="bullet"/>
      <w:lvlText w:val=""/>
      <w:lvlJc w:val="left"/>
      <w:pPr>
        <w:ind w:left="1440" w:hanging="360"/>
      </w:pPr>
      <w:rPr>
        <w:rFonts w:ascii="Symbol" w:hAnsi="Symbol" w:hint="default"/>
      </w:rPr>
    </w:lvl>
    <w:lvl w:ilvl="2" w:tplc="150238C2">
      <w:start w:val="1"/>
      <w:numFmt w:val="bullet"/>
      <w:lvlText w:val=""/>
      <w:lvlJc w:val="left"/>
      <w:pPr>
        <w:ind w:left="2160" w:hanging="360"/>
      </w:pPr>
      <w:rPr>
        <w:rFonts w:ascii="Wingdings" w:hAnsi="Wingdings" w:hint="default"/>
      </w:rPr>
    </w:lvl>
    <w:lvl w:ilvl="3" w:tplc="D262A6AE">
      <w:start w:val="1"/>
      <w:numFmt w:val="bullet"/>
      <w:lvlText w:val=""/>
      <w:lvlJc w:val="left"/>
      <w:pPr>
        <w:ind w:left="2880" w:hanging="360"/>
      </w:pPr>
      <w:rPr>
        <w:rFonts w:ascii="Symbol" w:hAnsi="Symbol" w:hint="default"/>
      </w:rPr>
    </w:lvl>
    <w:lvl w:ilvl="4" w:tplc="FE328964">
      <w:start w:val="1"/>
      <w:numFmt w:val="bullet"/>
      <w:lvlText w:val="o"/>
      <w:lvlJc w:val="left"/>
      <w:pPr>
        <w:ind w:left="3600" w:hanging="360"/>
      </w:pPr>
      <w:rPr>
        <w:rFonts w:ascii="Courier New" w:hAnsi="Courier New" w:hint="default"/>
      </w:rPr>
    </w:lvl>
    <w:lvl w:ilvl="5" w:tplc="4E9066E6">
      <w:start w:val="1"/>
      <w:numFmt w:val="bullet"/>
      <w:lvlText w:val=""/>
      <w:lvlJc w:val="left"/>
      <w:pPr>
        <w:ind w:left="4320" w:hanging="360"/>
      </w:pPr>
      <w:rPr>
        <w:rFonts w:ascii="Wingdings" w:hAnsi="Wingdings" w:hint="default"/>
      </w:rPr>
    </w:lvl>
    <w:lvl w:ilvl="6" w:tplc="087CDFA0">
      <w:start w:val="1"/>
      <w:numFmt w:val="bullet"/>
      <w:lvlText w:val=""/>
      <w:lvlJc w:val="left"/>
      <w:pPr>
        <w:ind w:left="5040" w:hanging="360"/>
      </w:pPr>
      <w:rPr>
        <w:rFonts w:ascii="Symbol" w:hAnsi="Symbol" w:hint="default"/>
      </w:rPr>
    </w:lvl>
    <w:lvl w:ilvl="7" w:tplc="7A22044A">
      <w:start w:val="1"/>
      <w:numFmt w:val="bullet"/>
      <w:lvlText w:val="o"/>
      <w:lvlJc w:val="left"/>
      <w:pPr>
        <w:ind w:left="5760" w:hanging="360"/>
      </w:pPr>
      <w:rPr>
        <w:rFonts w:ascii="Courier New" w:hAnsi="Courier New" w:hint="default"/>
      </w:rPr>
    </w:lvl>
    <w:lvl w:ilvl="8" w:tplc="F94469EC">
      <w:start w:val="1"/>
      <w:numFmt w:val="bullet"/>
      <w:lvlText w:val=""/>
      <w:lvlJc w:val="left"/>
      <w:pPr>
        <w:ind w:left="6480" w:hanging="360"/>
      </w:pPr>
      <w:rPr>
        <w:rFonts w:ascii="Wingdings" w:hAnsi="Wingdings" w:hint="default"/>
      </w:rPr>
    </w:lvl>
  </w:abstractNum>
  <w:abstractNum w:abstractNumId="10">
    <w:nsid w:val="75521B93"/>
    <w:multiLevelType w:val="hybridMultilevel"/>
    <w:tmpl w:val="203C185E"/>
    <w:lvl w:ilvl="0" w:tplc="BC4C4E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9"/>
  </w:num>
  <w:num w:numId="4">
    <w:abstractNumId w:val="0"/>
  </w:num>
  <w:num w:numId="5">
    <w:abstractNumId w:val="1"/>
  </w:num>
  <w:num w:numId="6">
    <w:abstractNumId w:val="8"/>
  </w:num>
  <w:num w:numId="7">
    <w:abstractNumId w:val="4"/>
  </w:num>
  <w:num w:numId="8">
    <w:abstractNumId w:val="10"/>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3EEB7B"/>
    <w:rsid w:val="00040FAE"/>
    <w:rsid w:val="00070411"/>
    <w:rsid w:val="00094A9F"/>
    <w:rsid w:val="000E1F70"/>
    <w:rsid w:val="000E38CE"/>
    <w:rsid w:val="001052C7"/>
    <w:rsid w:val="001412CA"/>
    <w:rsid w:val="00161768"/>
    <w:rsid w:val="001A7494"/>
    <w:rsid w:val="001B1C7E"/>
    <w:rsid w:val="001B4B25"/>
    <w:rsid w:val="001F0B07"/>
    <w:rsid w:val="0028251C"/>
    <w:rsid w:val="002C0E24"/>
    <w:rsid w:val="002E5D2D"/>
    <w:rsid w:val="00313AB0"/>
    <w:rsid w:val="003315AF"/>
    <w:rsid w:val="003950A3"/>
    <w:rsid w:val="003A3B5C"/>
    <w:rsid w:val="00472893"/>
    <w:rsid w:val="004B6ED3"/>
    <w:rsid w:val="004C1BE1"/>
    <w:rsid w:val="005918F9"/>
    <w:rsid w:val="00616D7E"/>
    <w:rsid w:val="006816DD"/>
    <w:rsid w:val="006B322B"/>
    <w:rsid w:val="006D2EBF"/>
    <w:rsid w:val="006D6D63"/>
    <w:rsid w:val="006E5781"/>
    <w:rsid w:val="006F14A7"/>
    <w:rsid w:val="00761679"/>
    <w:rsid w:val="007C0ACA"/>
    <w:rsid w:val="00802F14"/>
    <w:rsid w:val="00807AF6"/>
    <w:rsid w:val="00821DE2"/>
    <w:rsid w:val="00827775"/>
    <w:rsid w:val="00853067"/>
    <w:rsid w:val="008609B1"/>
    <w:rsid w:val="00866E06"/>
    <w:rsid w:val="00872D6C"/>
    <w:rsid w:val="008A2635"/>
    <w:rsid w:val="008A63EF"/>
    <w:rsid w:val="008F1B59"/>
    <w:rsid w:val="0093644B"/>
    <w:rsid w:val="00971A53"/>
    <w:rsid w:val="009744B9"/>
    <w:rsid w:val="00997EF9"/>
    <w:rsid w:val="009B5C79"/>
    <w:rsid w:val="009C687E"/>
    <w:rsid w:val="009F04A4"/>
    <w:rsid w:val="00A32F36"/>
    <w:rsid w:val="00A61EAB"/>
    <w:rsid w:val="00A71314"/>
    <w:rsid w:val="00A916FF"/>
    <w:rsid w:val="00AA077E"/>
    <w:rsid w:val="00AD6506"/>
    <w:rsid w:val="00AE78B8"/>
    <w:rsid w:val="00B002D6"/>
    <w:rsid w:val="00B92EA6"/>
    <w:rsid w:val="00BD0EFB"/>
    <w:rsid w:val="00BD3B27"/>
    <w:rsid w:val="00BE7A10"/>
    <w:rsid w:val="00BF7618"/>
    <w:rsid w:val="00C13917"/>
    <w:rsid w:val="00C35B82"/>
    <w:rsid w:val="00C463DA"/>
    <w:rsid w:val="00C47BEE"/>
    <w:rsid w:val="00C5617C"/>
    <w:rsid w:val="00C83F7E"/>
    <w:rsid w:val="00CB5A5E"/>
    <w:rsid w:val="00CB6733"/>
    <w:rsid w:val="00CC15CF"/>
    <w:rsid w:val="00D0396F"/>
    <w:rsid w:val="00D55A73"/>
    <w:rsid w:val="00D566C4"/>
    <w:rsid w:val="00D96E41"/>
    <w:rsid w:val="00DA52EE"/>
    <w:rsid w:val="00DF5A5B"/>
    <w:rsid w:val="00E43C01"/>
    <w:rsid w:val="00E6672F"/>
    <w:rsid w:val="00EA4E4D"/>
    <w:rsid w:val="00EC3BAB"/>
    <w:rsid w:val="00F06914"/>
    <w:rsid w:val="00F95680"/>
    <w:rsid w:val="00FD62CC"/>
    <w:rsid w:val="0F93907F"/>
    <w:rsid w:val="133EEB7B"/>
    <w:rsid w:val="1AEEF352"/>
    <w:rsid w:val="297C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EB7B"/>
  <w15:chartTrackingRefBased/>
  <w15:docId w15:val="{819041E1-4F18-45A2-BC26-5213143A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B1C7E"/>
    <w:rPr>
      <w:color w:val="0000FF"/>
      <w:u w:val="single"/>
    </w:rPr>
  </w:style>
  <w:style w:type="character" w:styleId="FollowedHyperlink">
    <w:name w:val="FollowedHyperlink"/>
    <w:basedOn w:val="DefaultParagraphFont"/>
    <w:uiPriority w:val="99"/>
    <w:semiHidden/>
    <w:unhideWhenUsed/>
    <w:rsid w:val="00821DE2"/>
    <w:rPr>
      <w:color w:val="954F72" w:themeColor="followedHyperlink"/>
      <w:u w:val="single"/>
    </w:rPr>
  </w:style>
  <w:style w:type="character" w:styleId="CommentReference">
    <w:name w:val="annotation reference"/>
    <w:basedOn w:val="DefaultParagraphFont"/>
    <w:uiPriority w:val="99"/>
    <w:semiHidden/>
    <w:unhideWhenUsed/>
    <w:rsid w:val="00827775"/>
    <w:rPr>
      <w:sz w:val="16"/>
      <w:szCs w:val="16"/>
    </w:rPr>
  </w:style>
  <w:style w:type="paragraph" w:styleId="CommentText">
    <w:name w:val="annotation text"/>
    <w:basedOn w:val="Normal"/>
    <w:link w:val="CommentTextChar"/>
    <w:uiPriority w:val="99"/>
    <w:semiHidden/>
    <w:unhideWhenUsed/>
    <w:rsid w:val="00827775"/>
    <w:pPr>
      <w:spacing w:line="240" w:lineRule="auto"/>
    </w:pPr>
    <w:rPr>
      <w:sz w:val="20"/>
      <w:szCs w:val="20"/>
    </w:rPr>
  </w:style>
  <w:style w:type="character" w:customStyle="1" w:styleId="CommentTextChar">
    <w:name w:val="Comment Text Char"/>
    <w:basedOn w:val="DefaultParagraphFont"/>
    <w:link w:val="CommentText"/>
    <w:uiPriority w:val="99"/>
    <w:semiHidden/>
    <w:rsid w:val="00827775"/>
    <w:rPr>
      <w:sz w:val="20"/>
      <w:szCs w:val="20"/>
    </w:rPr>
  </w:style>
  <w:style w:type="paragraph" w:styleId="CommentSubject">
    <w:name w:val="annotation subject"/>
    <w:basedOn w:val="CommentText"/>
    <w:next w:val="CommentText"/>
    <w:link w:val="CommentSubjectChar"/>
    <w:uiPriority w:val="99"/>
    <w:semiHidden/>
    <w:unhideWhenUsed/>
    <w:rsid w:val="00827775"/>
    <w:rPr>
      <w:b/>
      <w:bCs/>
    </w:rPr>
  </w:style>
  <w:style w:type="character" w:customStyle="1" w:styleId="CommentSubjectChar">
    <w:name w:val="Comment Subject Char"/>
    <w:basedOn w:val="CommentTextChar"/>
    <w:link w:val="CommentSubject"/>
    <w:uiPriority w:val="99"/>
    <w:semiHidden/>
    <w:rsid w:val="00827775"/>
    <w:rPr>
      <w:b/>
      <w:bCs/>
      <w:sz w:val="20"/>
      <w:szCs w:val="20"/>
    </w:rPr>
  </w:style>
  <w:style w:type="paragraph" w:styleId="BalloonText">
    <w:name w:val="Balloon Text"/>
    <w:basedOn w:val="Normal"/>
    <w:link w:val="BalloonTextChar"/>
    <w:uiPriority w:val="99"/>
    <w:semiHidden/>
    <w:unhideWhenUsed/>
    <w:rsid w:val="008277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7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i.com/tool/BOOSTXL-PGA460" TargetMode="External"/><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i.com/lit/an/slaa730a/slaa730a.pdf" TargetMode="External"/><Relationship Id="rId24" Type="http://schemas.openxmlformats.org/officeDocument/2006/relationships/hyperlink" Target="https://e2e.ti.com/support/sensors/f/1023/t/813297?tisearch=e2e-sitesearch&amp;keymatch=%20user%3A41183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ti.com/lit/ds/symlink/pga460.pdf" TargetMode="External"/><Relationship Id="rId28" Type="http://schemas.openxmlformats.org/officeDocument/2006/relationships/hyperlink" Target="http://www.ti.com/lit/ds/symlink/pga460.pdf" TargetMode="External"/><Relationship Id="rId10" Type="http://schemas.openxmlformats.org/officeDocument/2006/relationships/hyperlink" Target="file:///C:\Users\myuyenn\AppData\Roaming\Microsoft\Word\:%20http:\www.tij.co.jp\jp\lit\an\slaa732\slaa732.pdf" TargetMode="External"/><Relationship Id="rId19" Type="http://schemas.openxmlformats.org/officeDocument/2006/relationships/hyperlink" Target="http://www.ti.com/lit/ds/symlink/pga460.pdf" TargetMode="External"/><Relationship Id="rId4" Type="http://schemas.openxmlformats.org/officeDocument/2006/relationships/settings" Target="settings.xml"/><Relationship Id="rId9" Type="http://schemas.openxmlformats.org/officeDocument/2006/relationships/hyperlink" Target="http://www.ti.com/lit/ds/symlink/pga460.pdf"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www.ti.com/lit/ds/symlink/pga460.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1D134-E2F3-491E-ACC9-2A61F8C1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12</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Deo</dc:creator>
  <cp:keywords/>
  <dc:description/>
  <cp:lastModifiedBy>My Uyen Nguyen</cp:lastModifiedBy>
  <cp:revision>11</cp:revision>
  <cp:lastPrinted>2019-07-23T08:50:00Z</cp:lastPrinted>
  <dcterms:created xsi:type="dcterms:W3CDTF">2019-06-12T11:37:00Z</dcterms:created>
  <dcterms:modified xsi:type="dcterms:W3CDTF">2019-07-23T11:31:00Z</dcterms:modified>
</cp:coreProperties>
</file>