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E94560"/>
          <w:spacing w:val="300"/>
          <w:sz w:val="20"/>
          <w:szCs w:val="20"/>
        </w:rPr>
        <w:t xml:space="preserve">KARRIERE INSTITUT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Gehaltsverhandlung</w:t>
      </w:r>
    </w:p>
    <w:p>
      <w:pPr>
        <w:jc w:val="center"/>
      </w:pPr>
      <w:r>
        <w:rPr>
          <w:rFonts w:ascii="Arial" w:cs="Arial" w:eastAsia="Arial" w:hAnsi="Arial"/>
          <w:b/>
          <w:bCs/>
          <w:color w:val="E94560"/>
          <w:sz w:val="56"/>
          <w:szCs w:val="56"/>
        </w:rPr>
        <w:t xml:space="preserve">Mastery</w:t>
      </w:r>
    </w:p>
    <w:p>
      <w:pPr>
        <w:spacing w:after="3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Komplette Kursstruktur &amp; Produktionsvorlage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17 Videos • 5 Module • je 2–4 Minuten</w:t>
      </w:r>
    </w:p>
    <w:p>
      <w:pPr>
        <w:spacing w:after="1500"/>
      </w:pPr>
    </w:p>
    <w:p>
      <w:pPr>
        <w:pBdr>
          <w:top w:val="single" w:color="CCCCCC" w:sz="1" w:space="8"/>
        </w:pBdr>
        <w:spacing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Stand: März 2026  |  Version 1.0  |  Produktionsdokument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Kursübersicht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Dieser Kurs vermittelt in 17 kompakten Videos die komplette Strategie für erfolgreiche Gehaltsverhandlungen – vom Mindset bis zum Abschluss. Jedes Video behandelt EIN Problem mit EINER Lösung. Kein Gelaber, nur Klarheit und Praxis.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2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– Mindset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6–9 Min.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Blockaden lösen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– Marktwert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9–10 Min.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Zahlen &amp; Daten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– Vorbereitung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11–14 Min.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Pitch &amp; Strategie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– Verhandlung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12–15 Min.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Gespräch &amp; Simulation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– Abschluss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4–6 Min.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Deal &amp; Plan 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GESAMT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42–54 Min.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Kompletter Flow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Produktionsprinzipien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7AE60" w:sz="3"/>
              <w:left w:val="none" w:sz="0"/>
              <w:bottom w:val="none" w:sz="0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SO MACHEN WIR 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EIN Problem pro Video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EINE Lösung pro Video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Klarheit &amp; Tempo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Praxisorientiert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Direkt an Interaktionen gekoppelt</w:t>
            </w:r>
          </w:p>
        </w:tc>
        <w:tc>
          <w:tcPr>
            <w:tcW w:type="dxa" w:w="4680"/>
            <w:tcBorders>
              <w:top w:val="single" w:color="E94560" w:sz="3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DAS VERMEIDEN WIR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Reine Theorie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Lange Einleitungen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Wiederholungen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Gelaber ohne Substanz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Abstrakte Beispiele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94560" w:sz="6"/>
              <w:bottom w:val="single" w:color="E94560" w:sz="6"/>
              <w:right w:val="single" w:color="E94560" w:sz="6"/>
            </w:tcBorders>
            <w:shd w:fill="E9456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DDDDDD"/>
                <w:sz w:val="20"/>
                <w:szCs w:val="20"/>
              </w:rPr>
              <w:t xml:space="preserve">MODUL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MINDSET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3 Videos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Video 1.1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2–3 Minuten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Warum du aktuell unterbezahlt bist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ZIEL: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erkennt: Das Problem liegt NICHT am Markt, sondern an ihm selbst.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INHALT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Menschen verhandeln nicht → bekommen nicht mehr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Arbeitgeber zahlt nicht freiwillig mehr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„fair“ existiert nicht – nur Verhandlung zählt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HOOK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„Wenn du glaubst, dass dein Arbeitgeber dir automatisch mehr zahlt, wenn du gute Arbeit leistest – liegst du falsch.“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E94560" w:sz="3"/>
              <w:right w:val="none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INTERAKTION DANACH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Eingabe: „Was verdienst du aktuell?“ + „Was würdest du gern verdienen?“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Video 1.2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2–3 Minuten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Warum die meisten Angst vor Gehaltsgesprächen haben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ZIEL: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rationalisiert seine Angst und versteht ihre Ursache.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INHALT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Angst vor Ablehnung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Angst „zu viel zu wollen“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Autoritätsproblem – Chef als Überfigur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3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HOOK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„Die meisten verlieren ihre Gehaltsverhandlung nicht im Gespräch – sondern im Kopf.“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E94560" w:sz="3"/>
              <w:right w:val="none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INTERAKTION DANACH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Auswahl: „Was ist deine größte Angst?“ (Multiple Choice)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Video 1.3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2–3 Minuten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Wie Gewinner in Gehaltsverhandlungen denken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ZIEL: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Neues Mindset installieren – Verhandlung als Chance, nicht als Risiko.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INHALT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Verhandlung = Spiel mit Regeln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Arbeitgeber hat Budget – du musst es nur aktivieren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 bist ein Investment, kein Kostenfaktor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E94560" w:sz="3"/>
              <w:right w:val="none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INTERAKTION DANACH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Selbsteinschätzung: „Wie gehst du aktuell in Gespräche rein?“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DDDDDD"/>
                <w:sz w:val="20"/>
                <w:szCs w:val="20"/>
              </w:rPr>
              <w:t xml:space="preserve">MODUL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MARKTWERT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3 Videos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Video 2.1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3–4 Minuten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Was du wirklich wert bist (und warum du es nicht weißt)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ZIEL: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versteht den Unterschied zwischen Gefühl und Marktdaten.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INHALT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Markt ≠ Gefühl – Daten schlagen Emotion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Warum Vergleiche mit Kollegen täuschen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Wie du deinen echten Marktwert ermittelst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E94560" w:sz="3"/>
              <w:right w:val="none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INTERAKTION DANACH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Gehaltsrange festlegen: Minimum / Ziel / Stretch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Video 2.2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3 Minuten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Wie Arbeitgeber dein Gehalt wirklich bestimmen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ZIEL: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versteht die Arbeitgeberperspektive und nutzt sie strategisch.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INHALT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Budget &amp; Gehaltsbänder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Rolle vs. Person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 der echte Verhandlungsspielraum liegt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Video 2.3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3 Minuten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Dein Marktwert in 3 Faktoren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ZIEL: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kennt die 3 Hebel, die seinen Marktwert bestimmen.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INHALT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Skills – was du kannst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Impact – was du bewirkst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Verhandlung – wie du es kommunizierst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213E" w:sz="6"/>
              <w:left w:val="single" w:color="16213E" w:sz="6"/>
              <w:bottom w:val="single" w:color="16213E" w:sz="6"/>
              <w:right w:val="single" w:color="16213E" w:sz="6"/>
            </w:tcBorders>
            <w:shd w:fill="16213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DDDDDD"/>
                <w:sz w:val="20"/>
                <w:szCs w:val="20"/>
              </w:rPr>
              <w:t xml:space="preserve">MODUL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VORBEREITUNG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4 Videos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Wichtigstes Modul – hier entscheidet sich die Verhandlung, bevor sie beginnt.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Video 3.1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2–3 Minuten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Warum du ohne Vorbereitung verlierst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ZIEL: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versteht: Vorbereitung ist 80% des Erfolgs.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INHALT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Die meisten gehen unvorbereitet rein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Was passiert, wenn du keine Zahlen hast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Vorbereitung = Selbstbewusstsein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Video 3.2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3–4 Minuten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Dein persönlicher Gehalts-Pitch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ZIEL: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baut seinen eigenen Pitch – Satz für Satz.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INHALT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Struktur: Leistung → Impact → Forderung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Keine Rechtfertigung – Argumentation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Beispiele für starke Pitches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E94560" w:sz="3"/>
              <w:right w:val="none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INTERAKTION DANACH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baut eigenen Pitch (Eingabefeld mit Vorlage)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Video 3.3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3 Minuten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Deine stärksten Argumente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ZIEL: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identifiziert seine Top-3-Argumente für die Verhandlung.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INHALT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Welche Argumente wirken – und welche nicht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Zahlen &gt; Gefühle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 baust du eine Argumentationskette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Video 3.4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3 Minuten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Deine Strategie festlegen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ZIEL: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wählt seinen Verhandlungsansatz: offensiv oder defensiv.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INHALT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Offensiv: hohe Forderung, Anker setzen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Defensiv: Spielraum lassen, Reaktion abwarten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Wann welche Strategie passt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6"/>
              <w:left w:val="single" w:color="533483" w:sz="6"/>
              <w:bottom w:val="single" w:color="533483" w:sz="6"/>
              <w:right w:val="single" w:color="533483" w:sz="6"/>
            </w:tcBorders>
            <w:shd w:fill="533483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DDDDDD"/>
                <w:sz w:val="20"/>
                <w:szCs w:val="20"/>
              </w:rPr>
              <w:t xml:space="preserve">MODUL 4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VERHANDLUNG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5 Videos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USP: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Die Simulationen (4.3–4.5) sind interaktiv – kein klassisches Video, sondern Dialogsimulation im Tool.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Video 4.1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2–3 Minuten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So startest du das Gespräch richtig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ZIEL: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weiß genau, wie er das Gespräch eröffnet.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INHALT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Timing: Wann ist der richtige Moment?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Eröffnungssatz – klar und direkt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Körpersprache und Tonfall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Video 4.2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3 Minuten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Die häufigsten Arbeitgeber-Reaktionen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ZIEL: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kennt die typischen Reaktionen und ist darauf vorbereitet.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INHALT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„Das ist aktuell nicht drin“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„Wir können dir X% anbieten“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„Warum denkst du, dass du mehr wert bist?“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Schweigen als Taktik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Video 4.3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Interaktiv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Simulation: „Das ist aktuell nicht drin“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ZIEL: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übt die Reaktion auf die häufigste Ablehnung.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INHALT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Dialogsimulation im Tool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Arbeitgeber sagt: „Das ist aktuell nicht drin.“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wählt Antwort aus Optionen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 nach jeder Antwort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E94560" w:sz="3"/>
              <w:right w:val="none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INTERAKTION DANACH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Interaktive Dialogsimulation mit Bewertung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Video 4.4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Interaktiv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Simulation: „Wir können dir 5% anbieten“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ZIEL: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lernt, ein zu niedriges Angebot zu kontern.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INHALT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Dialogsimulation im Tool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Arbeitgeber bietet 5% – User will mehr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Strategien: Ankern, Schweigen, Gegenangebot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 nach jeder Runde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E94560" w:sz="3"/>
              <w:right w:val="none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INTERAKTION DANACH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Interaktive Dialogsimulation mit Bewertung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Video 4.5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Interaktiv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Simulation: „Warum denkst du, dass du mehr wert bist?“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ZIEL: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übt die souveräne Antwort auf die Wertfrage.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INHALT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Dialogsimulation im Tool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Arbeitgeber stellt die härteste Frage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bringt seine vorbereiteten Argumente ein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 und Scoring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E94560" w:sz="3"/>
              <w:right w:val="none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INTERAKTION DANACH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Interaktive Dialogsimulation mit Bewertung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94560" w:sz="6"/>
              <w:bottom w:val="single" w:color="E94560" w:sz="6"/>
              <w:right w:val="single" w:color="E94560" w:sz="6"/>
            </w:tcBorders>
            <w:shd w:fill="E9456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DDDDDD"/>
                <w:sz w:val="20"/>
                <w:szCs w:val="20"/>
              </w:rPr>
              <w:t xml:space="preserve">MODUL 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ABSCHLUSS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2 Videos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Video 5.1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2–3 Minuten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So schließt du die Verhandlung ab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ZIEL: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weiß, wie er den Deal sichert.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INHALT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Zusammenfassung im Gespräch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Schriftliche Bestätigung einfordern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Nächste Schritte klären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Video 5.2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2–3 Minuten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Wenn sie Nein sagen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ZIEL: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hat einen Plan B – auch ein Nein ist kein Ende.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INHALT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Nein heißt: nicht jetzt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Alternativen verhandeln (Bonus, Benefits, Titel)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Timeline setzen für erneute Verhandlung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Wann es Zeit ist zu gehen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Anhang: Video-Checkliste für die Produktion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760"/>
        <w:gridCol w:w="140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Dauer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Warum du unterbezahlt bist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2–3 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 + Aufgabe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Angst vor Gehaltsgesprächen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2–3 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 + Aufgabe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Wie Gewinner denken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2–3 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 + Aufgabe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Was du wirklich wert bist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3–4 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 + Aufgabe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Wie AG Gehalt bestimmen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Marktwert in 3 Faktoren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Ohne Vorbereitung verlierst 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2–3 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Dein Gehalts-Pitch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3–4 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 + Aufgabe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Deine stärksten Argumente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Deine Strategie festlegen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Gespräch richtig starten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2–3 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Häufigste AG-Reaktionen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Sim: Nicht drin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Interaktiv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Sim: 5% Angebot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Interaktiv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Sim: Warum mehr wert?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Interaktiv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Verhandlung abschließen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2–3 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Wenn sie Nein sagen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2–3 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Gehaltsverhandlung Mastery – Kursstruktur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2026-03-31T12:03:51.073Z</dcterms:created>
  <dcterms:modified xsi:type="dcterms:W3CDTF">2026-03-31T12:03:51.074Z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