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1A1A2E" w:val="clear"/>
            <w:tcMar>
              <w:top w:type="dxa" w:w="200"/>
              <w:left w:type="dxa" w:w="300"/>
              <w:bottom w:type="dxa" w:w="200"/>
              <w:right w:type="dxa" w:w="300"/>
            </w:tcMar>
          </w:tcPr>
          <w:p>
            <w:r>
              <w:rPr>
                <w:rFonts w:ascii="Arial" w:cs="Arial" w:eastAsia="Arial" w:hAnsi="Arial"/>
                <w:b/>
                <w:bCs/>
                <w:color w:val="E94560"/>
                <w:sz w:val="18"/>
                <w:szCs w:val="18"/>
              </w:rPr>
              <w:t xml:space="preserve">TELEPROMPTER-SKRIPT  |  MODUL 1: MINDSET</w:t>
            </w:r>
          </w:p>
          <w:p>
            <w:pPr>
              <w:spacing w:before="80"/>
            </w:pPr>
            <w:r>
              <w:rPr>
                <w:rFonts w:ascii="Arial" w:cs="Arial" w:eastAsia="Arial" w:hAnsi="Arial"/>
                <w:b/>
                <w:bCs/>
                <w:color w:val="FFFFFF"/>
                <w:sz w:val="32"/>
                <w:szCs w:val="32"/>
              </w:rPr>
              <w:t xml:space="preserve">Video 1.2: Warum die meisten Angst vor Gehaltsgesprächen haben</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2:40 – 3:00 Minuten</w:t>
            </w:r>
          </w:p>
          <w:p>
            <w:pPr>
              <w:spacing w:before="40"/>
            </w:pPr>
            <w:r>
              <w:rPr>
                <w:rFonts w:ascii="Arial" w:cs="Arial" w:eastAsia="Arial" w:hAnsi="Arial"/>
                <w:i/>
                <w:iCs/>
                <w:color w:val="CCCCCC"/>
                <w:sz w:val="18"/>
                <w:szCs w:val="18"/>
              </w:rPr>
              <w:t xml:space="preserve">Ziel: User kann seine Angst benennen, versteht ihren Ursprung, und erkennt: Das Worst-Case-Szenario ist harmlos.</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Nachdenklich, fast intim. Nicht laut. Wie ein Gespräch spät abends, wenn man ehrlich wird. Langsames Tempo. Pausen nutzen.</w:t>
            </w:r>
          </w:p>
        </w:tc>
      </w:tr>
    </w:tbl>
    <w:p>
      <w:pPr>
        <w:spacing w:after="100"/>
      </w:pPr>
    </w:p>
    <w:p>
      <w:pPr>
        <w:spacing w:after="200" w:line="360"/>
      </w:pPr>
      <w:r>
        <w:rPr>
          <w:rFonts w:ascii="Arial" w:cs="Arial" w:eastAsia="Arial" w:hAnsi="Arial"/>
          <w:b/>
          <w:bCs/>
          <w:color w:val="2D2D2D"/>
          <w:sz w:val="28"/>
          <w:szCs w:val="28"/>
        </w:rPr>
        <w:t xml:space="preserve">Die meisten Gehaltsverhandlungen werden nicht im Büro verloren.</w:t>
      </w:r>
    </w:p>
    <w:p>
      <w:pPr>
        <w:spacing w:after="200" w:line="360"/>
      </w:pPr>
      <w:r>
        <w:rPr>
          <w:rFonts w:ascii="Arial" w:cs="Arial" w:eastAsia="Arial" w:hAnsi="Arial"/>
          <w:color w:val="2D2D2D"/>
          <w:sz w:val="28"/>
          <w:szCs w:val="28"/>
        </w:rPr>
        <w:t xml:space="preserve">Sie werden zu Hause verloren. Abends auf dem Sofa. Wenn du darüber nachdenkst, morgen nach mehr Geld zu fragen – und dann entscheidest: Lieber nicht.</w:t>
      </w:r>
    </w:p>
    <w:p>
      <w:pPr>
        <w:spacing w:after="200" w:line="360"/>
      </w:pPr>
      <w:r>
        <w:rPr>
          <w:rFonts w:ascii="Arial" w:cs="Arial" w:eastAsia="Arial" w:hAnsi="Arial"/>
          <w:color w:val="2D2D2D"/>
          <w:sz w:val="28"/>
          <w:szCs w:val="28"/>
        </w:rPr>
        <w:t xml:space="preserve">Die Verhandlung ist vorbei, bevor sie angefangen hat. Und der Grund ist nicht, dass du nicht gut genug bist.</w:t>
      </w:r>
    </w:p>
    <w:p>
      <w:pPr>
        <w:spacing w:after="200" w:line="360"/>
      </w:pPr>
      <w:r>
        <w:rPr>
          <w:rFonts w:ascii="Arial" w:cs="Arial" w:eastAsia="Arial" w:hAnsi="Arial"/>
          <w:b/>
          <w:bCs/>
          <w:color w:val="2D2D2D"/>
          <w:sz w:val="28"/>
          <w:szCs w:val="28"/>
        </w:rPr>
        <w:t xml:space="preserve">Der Grund ist Angst.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3 ÄNGSTE BENENNEN</w:t>
      </w:r>
    </w:p>
    <w:p>
      <w:pPr>
        <w:spacing w:after="60"/>
        <w:jc w:val="right"/>
      </w:pPr>
      <w:r>
        <w:rPr>
          <w:rFonts w:ascii="Arial" w:cs="Arial" w:eastAsia="Arial" w:hAnsi="Arial"/>
          <w:i/>
          <w:iCs/>
          <w:color w:val="777777"/>
          <w:sz w:val="18"/>
          <w:szCs w:val="18"/>
        </w:rPr>
        <w:t xml:space="preserve">[0:20 –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Strukturiert, klar. Du benennst die Ängste wie ein Arzt eine Diagnose. Nicht dramatisch – sachlich. Für jede Angst kurz innehalten, damit der Zuschauer sich wiedererkennt.</w:t>
            </w:r>
          </w:p>
        </w:tc>
      </w:tr>
    </w:tbl>
    <w:p>
      <w:pPr>
        <w:spacing w:after="100"/>
      </w:pPr>
    </w:p>
    <w:p>
      <w:pPr>
        <w:spacing w:after="200" w:line="360"/>
      </w:pPr>
      <w:r>
        <w:rPr>
          <w:rFonts w:ascii="Arial" w:cs="Arial" w:eastAsia="Arial" w:hAnsi="Arial"/>
          <w:color w:val="2D2D2D"/>
          <w:sz w:val="28"/>
          <w:szCs w:val="28"/>
        </w:rPr>
        <w:t xml:space="preserve">Lass uns ehrlich sein. Es gibt drei Gründe, warum du nicht verhandelst. Und mindestens einer davon trifft auf dich zu.</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„Angst Nr. 1: Ablehnung“</w:t>
            </w:r>
          </w:p>
        </w:tc>
      </w:tr>
    </w:tbl>
    <w:p>
      <w:pPr>
        <w:spacing w:after="50"/>
      </w:pPr>
    </w:p>
    <w:p>
      <w:pPr>
        <w:spacing w:after="200" w:line="360"/>
      </w:pPr>
      <w:r>
        <w:rPr>
          <w:rFonts w:ascii="Arial" w:cs="Arial" w:eastAsia="Arial" w:hAnsi="Arial"/>
          <w:color w:val="2D2D2D"/>
          <w:sz w:val="28"/>
          <w:szCs w:val="28"/>
        </w:rPr>
        <w:t xml:space="preserve">Nummer eins: Angst vor Ablehnung. Du fragst nach mehr Geld, dein Chef sagt Nein – und in deinem Kopf bedeutet das: Er denkt, ich bin gierig. Er schätzt mich nicht. Ich habe einen Fehler gemacht.</w:t>
      </w:r>
    </w:p>
    <w:p>
      <w:pPr>
        <w:spacing w:after="200" w:line="360"/>
      </w:pPr>
      <w:r>
        <w:rPr>
          <w:rFonts w:ascii="Arial" w:cs="Arial" w:eastAsia="Arial" w:hAnsi="Arial"/>
          <w:color w:val="2D2D2D"/>
          <w:sz w:val="28"/>
          <w:szCs w:val="28"/>
        </w:rPr>
        <w:t xml:space="preserve">In Wahrheit bedeutet es meistens nur: Gerade nicht. Aber dein Gehirn macht daraus eine Katastrophe.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„Angst Nr. 2: Zu viel wollen“</w:t>
            </w:r>
          </w:p>
        </w:tc>
      </w:tr>
    </w:tbl>
    <w:p>
      <w:pPr>
        <w:spacing w:after="50"/>
      </w:pPr>
    </w:p>
    <w:p>
      <w:pPr>
        <w:spacing w:after="200" w:line="360"/>
      </w:pPr>
      <w:r>
        <w:rPr>
          <w:rFonts w:ascii="Arial" w:cs="Arial" w:eastAsia="Arial" w:hAnsi="Arial"/>
          <w:color w:val="2D2D2D"/>
          <w:sz w:val="28"/>
          <w:szCs w:val="28"/>
        </w:rPr>
        <w:t xml:space="preserve">Nummer zwei: Die Angst, zu viel zu wollen. Du denkst: Was, wenn meine Forderung absurd ist? Was, wenn die lachen? Was, wenn ich mich lächerlich mache?</w:t>
      </w:r>
    </w:p>
    <w:p>
      <w:pPr>
        <w:spacing w:after="200" w:line="360"/>
      </w:pPr>
      <w:r>
        <w:rPr>
          <w:rFonts w:ascii="Arial" w:cs="Arial" w:eastAsia="Arial" w:hAnsi="Arial"/>
          <w:color w:val="2D2D2D"/>
          <w:sz w:val="28"/>
          <w:szCs w:val="28"/>
        </w:rPr>
        <w:t xml:space="preserve">Hier ist die Realität: HR plant einen Verhandlungsspielraum von 1.000 bis 5.000 Euro pro Position ein. Die erwarten, dass du fragst. Wenn du nicht fragst, bist du die Ausnahme – nicht die Regel.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„Angst Nr. 3: Autorität“</w:t>
            </w:r>
          </w:p>
        </w:tc>
      </w:tr>
    </w:tbl>
    <w:p>
      <w:pPr>
        <w:spacing w:after="50"/>
      </w:pPr>
    </w:p>
    <w:p>
      <w:pPr>
        <w:spacing w:after="200" w:line="360"/>
      </w:pPr>
      <w:r>
        <w:rPr>
          <w:rFonts w:ascii="Arial" w:cs="Arial" w:eastAsia="Arial" w:hAnsi="Arial"/>
          <w:color w:val="2D2D2D"/>
          <w:sz w:val="28"/>
          <w:szCs w:val="28"/>
        </w:rPr>
        <w:t xml:space="preserve">Nummer drei: Autoritätsangst. Dein Chef ist der Boss. Er hat die Macht. Du bist in der schwachen Position – so fühlt es sich zumindest an.</w:t>
      </w:r>
    </w:p>
    <w:p>
      <w:pPr>
        <w:spacing w:after="200" w:line="360"/>
      </w:pPr>
      <w:r>
        <w:rPr>
          <w:rFonts w:ascii="Arial" w:cs="Arial" w:eastAsia="Arial" w:hAnsi="Arial"/>
          <w:color w:val="2D2D2D"/>
          <w:sz w:val="28"/>
          <w:szCs w:val="28"/>
        </w:rPr>
        <w:t xml:space="preserve">Aber denk mal darüber nach: Dein Unternehmen hat 50.000 bis 80.000 Euro ausgegeben, um dich einzustellen. Recruiting, Einarbeitung, Produktivitätsverlust. Dich zu halten ist für die billiger, als dich zu ersetzen. Das ist kein Machtgefälle – das ist ein Geschäft zwischen zwei Seiten.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REALITÄTSCHECK</w:t>
      </w:r>
    </w:p>
    <w:p>
      <w:pPr>
        <w:spacing w:after="60"/>
        <w:jc w:val="right"/>
      </w:pPr>
      <w:r>
        <w:rPr>
          <w:rFonts w:ascii="Arial" w:cs="Arial" w:eastAsia="Arial" w:hAnsi="Arial"/>
          <w:i/>
          <w:iCs/>
          <w:color w:val="777777"/>
          <w:sz w:val="18"/>
          <w:szCs w:val="18"/>
        </w:rPr>
        <w:t xml:space="preserve">[1:15 –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Ton wird leichter, fast befreiend. Du nimmst dem Zuschauer die Last. Tempo etwas schneller – Energie steigt.</w:t>
            </w:r>
          </w:p>
        </w:tc>
      </w:tr>
    </w:tbl>
    <w:p>
      <w:pPr>
        <w:spacing w:after="100"/>
      </w:pPr>
    </w:p>
    <w:p>
      <w:pPr>
        <w:spacing w:after="200" w:line="360"/>
      </w:pPr>
      <w:r>
        <w:rPr>
          <w:rFonts w:ascii="Arial" w:cs="Arial" w:eastAsia="Arial" w:hAnsi="Arial"/>
          <w:color w:val="2D2D2D"/>
          <w:sz w:val="28"/>
          <w:szCs w:val="28"/>
        </w:rPr>
        <w:t xml:space="preserve">Jetzt machen wir einen Realitätscheck. Was passiert tatsächlich, wenn du nach mehr Gehalt fragst und dein Chef Nein sagt?</w:t>
      </w:r>
    </w:p>
    <w:p>
      <w:pPr>
        <w:spacing w:after="200" w:line="360"/>
      </w:pPr>
      <w:r>
        <w:rPr>
          <w:rFonts w:ascii="Arial" w:cs="Arial" w:eastAsia="Arial" w:hAnsi="Arial"/>
          <w:color w:val="2D2D2D"/>
          <w:sz w:val="28"/>
          <w:szCs w:val="28"/>
        </w:rPr>
        <w:t xml:space="preserve">Wirst du gekündigt? Nein.</w:t>
      </w:r>
    </w:p>
    <w:p>
      <w:pPr>
        <w:spacing w:after="200" w:line="360"/>
      </w:pPr>
      <w:r>
        <w:rPr>
          <w:rFonts w:ascii="Arial" w:cs="Arial" w:eastAsia="Arial" w:hAnsi="Arial"/>
          <w:color w:val="2D2D2D"/>
          <w:sz w:val="28"/>
          <w:szCs w:val="28"/>
        </w:rPr>
        <w:t xml:space="preserve">Bekommst du weniger Gehalt? Nein.</w:t>
      </w:r>
    </w:p>
    <w:p>
      <w:pPr>
        <w:spacing w:after="200" w:line="360"/>
      </w:pPr>
      <w:r>
        <w:rPr>
          <w:rFonts w:ascii="Arial" w:cs="Arial" w:eastAsia="Arial" w:hAnsi="Arial"/>
          <w:color w:val="2D2D2D"/>
          <w:sz w:val="28"/>
          <w:szCs w:val="28"/>
        </w:rPr>
        <w:t xml:space="preserve">Ändert sich irgendwas zum Negativen? Fast nie.</w:t>
      </w:r>
    </w:p>
    <w:p>
      <w:pPr>
        <w:spacing w:after="200" w:line="360"/>
      </w:pPr>
      <w:r>
        <w:rPr>
          <w:rFonts w:ascii="Arial" w:cs="Arial" w:eastAsia="Arial" w:hAnsi="Arial"/>
          <w:color w:val="2D2D2D"/>
          <w:sz w:val="28"/>
          <w:szCs w:val="28"/>
        </w:rPr>
        <w:t xml:space="preserve">Was tatsächlich passiert: Dein Chef weiß jetzt, dass du deinen Wert kennst. Und beim nächsten Budget-Meeting denkt er an dich – nicht an den Kollegen, der nie was gesagt 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Kurze Pause. Dann das Bild:</w:t>
            </w:r>
          </w:p>
        </w:tc>
      </w:tr>
    </w:tbl>
    <w:p>
      <w:pPr>
        <w:spacing w:after="50"/>
      </w:pPr>
    </w:p>
    <w:p>
      <w:pPr>
        <w:spacing w:after="200" w:line="360"/>
      </w:pPr>
      <w:r>
        <w:rPr>
          <w:rFonts w:ascii="Arial" w:cs="Arial" w:eastAsia="Arial" w:hAnsi="Arial"/>
          <w:color w:val="2D2D2D"/>
          <w:sz w:val="28"/>
          <w:szCs w:val="28"/>
        </w:rPr>
        <w:t xml:space="preserve">Stell dir vor, du gehst in ein Geschäft. Ein Fernseher kostet 800 Euro. Du fragst: Geht da was am Preis? Der Verkäufer sagt: Nein, leider nicht. Bist du jetzt gedemütigt? Gefährdet? Nein. Du hast eine Frage gestellt. Punkt.</w:t>
      </w:r>
    </w:p>
    <w:p>
      <w:pPr>
        <w:spacing w:after="200" w:line="360"/>
      </w:pPr>
      <w:r>
        <w:rPr>
          <w:rFonts w:ascii="Arial" w:cs="Arial" w:eastAsia="Arial" w:hAnsi="Arial"/>
          <w:color w:val="2D2D2D"/>
          <w:sz w:val="28"/>
          <w:szCs w:val="28"/>
        </w:rPr>
        <w:t xml:space="preserve">Und genau das ist eine Gehaltsverhandlung. Eine Frage. Mit einem best möglichen Ausgang – und einem Worst Case, der harmlos ist.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DER PREIS DES SCHWEIGENS</w:t>
      </w:r>
    </w:p>
    <w:p>
      <w:pPr>
        <w:spacing w:after="60"/>
        <w:jc w:val="right"/>
      </w:pPr>
      <w:r>
        <w:rPr>
          <w:rFonts w:ascii="Arial" w:cs="Arial" w:eastAsia="Arial" w:hAnsi="Arial"/>
          <w:i/>
          <w:iCs/>
          <w:color w:val="777777"/>
          <w:sz w:val="18"/>
          <w:szCs w:val="18"/>
        </w:rPr>
        <w:t xml:space="preserve">[2:00 – 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Wieder ernster. Konfrontativ, aber ohne Vorwurf. Du zeigst, was Nicht-Handeln kostet.</w:t>
            </w:r>
          </w:p>
        </w:tc>
      </w:tr>
    </w:tbl>
    <w:p>
      <w:pPr>
        <w:spacing w:after="100"/>
      </w:pPr>
    </w:p>
    <w:p>
      <w:pPr>
        <w:spacing w:after="200" w:line="360"/>
      </w:pPr>
      <w:r>
        <w:rPr>
          <w:rFonts w:ascii="Arial" w:cs="Arial" w:eastAsia="Arial" w:hAnsi="Arial"/>
          <w:color w:val="2D2D2D"/>
          <w:sz w:val="28"/>
          <w:szCs w:val="28"/>
        </w:rPr>
        <w:t xml:space="preserve">Und jetzt dreh das Ganze um. Was passiert, wenn du NICHT fragst?</w:t>
      </w:r>
    </w:p>
    <w:p>
      <w:pPr>
        <w:spacing w:after="200" w:line="360"/>
      </w:pPr>
      <w:r>
        <w:rPr>
          <w:rFonts w:ascii="Arial" w:cs="Arial" w:eastAsia="Arial" w:hAnsi="Arial"/>
          <w:color w:val="2D2D2D"/>
          <w:sz w:val="28"/>
          <w:szCs w:val="28"/>
        </w:rPr>
        <w:t xml:space="preserve">Du bleibst am unteren Ende deines Gehaltsbands. Jede Erhöhung baut auf dieser zu niedrigen Basis auf. Nach 5 Jahren bist du 10.000 bis 20.000 Euro hinter deinem Potenzial.</w:t>
      </w:r>
    </w:p>
    <w:p>
      <w:pPr>
        <w:spacing w:after="200" w:line="360"/>
      </w:pPr>
      <w:r>
        <w:rPr>
          <w:rFonts w:ascii="Arial" w:cs="Arial" w:eastAsia="Arial" w:hAnsi="Arial"/>
          <w:b/>
          <w:bCs/>
          <w:color w:val="2D2D2D"/>
          <w:sz w:val="28"/>
          <w:szCs w:val="28"/>
        </w:rPr>
        <w:t xml:space="preserve">Die Angst vor einem unangenehmen Gespräch kostet dich über 10 Jahre ein Einfamilienhaus. Das ist kein Bauchgefühl – das sind Zahlen.</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[2:25 –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Weich, einladend. Du holst den Zuschauer ab. Nicht „mach jetzt sofort!“, sondern: „Lass uns hinschauen.“</w:t>
            </w:r>
          </w:p>
        </w:tc>
      </w:tr>
    </w:tbl>
    <w:p>
      <w:pPr>
        <w:spacing w:after="100"/>
      </w:pPr>
    </w:p>
    <w:p>
      <w:pPr>
        <w:spacing w:after="200" w:line="360"/>
      </w:pPr>
      <w:r>
        <w:rPr>
          <w:rFonts w:ascii="Arial" w:cs="Arial" w:eastAsia="Arial" w:hAnsi="Arial"/>
          <w:color w:val="2D2D2D"/>
          <w:sz w:val="28"/>
          <w:szCs w:val="28"/>
        </w:rPr>
        <w:t xml:space="preserve">Ich will, dass du jetzt eine Sache machst. Keine große. Nur eine ehrliche Antwort auf eine einfache Frage.</w:t>
      </w:r>
    </w:p>
    <w:p>
      <w:pPr>
        <w:spacing w:after="200" w:line="360"/>
      </w:pPr>
      <w:r>
        <w:rPr>
          <w:rFonts w:ascii="Arial" w:cs="Arial" w:eastAsia="Arial" w:hAnsi="Arial"/>
          <w:color w:val="2D2D2D"/>
          <w:sz w:val="28"/>
          <w:szCs w:val="28"/>
        </w:rPr>
        <w:t xml:space="preserve">Was ist deine größte Angst, wenn du an eine Gehaltsverhandlung denkst? Ablehnung? Unsicherheit? Das Gefühl, nicht genug zu sein?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2 Sekunden Pause. Blick halten.</w:t>
            </w:r>
          </w:p>
        </w:tc>
      </w:tr>
    </w:tbl>
    <w:p>
      <w:pPr>
        <w:spacing w:after="50"/>
      </w:pPr>
    </w:p>
    <w:p>
      <w:pPr>
        <w:spacing w:after="200" w:line="360"/>
      </w:pPr>
      <w:r>
        <w:rPr>
          <w:rFonts w:ascii="Arial" w:cs="Arial" w:eastAsia="Arial" w:hAnsi="Arial"/>
          <w:b/>
          <w:bCs/>
          <w:color w:val="2D2D2D"/>
          <w:sz w:val="28"/>
          <w:szCs w:val="28"/>
        </w:rPr>
        <w:t xml:space="preserve">Benenn sie. Schreib sie auf. Oder wähl sie gleich aus. Denn sobald du deine Angst einen Namen gibst, verliert sie die Hälfte ihrer Macht.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4FD"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INTERAKTION NACH DEM VIDEO</w:t>
            </w:r>
          </w:p>
          <w:p>
            <w:pPr>
              <w:spacing w:after="50"/>
            </w:pPr>
            <w:r>
              <w:rPr>
                <w:rFonts w:ascii="Arial" w:cs="Arial" w:eastAsia="Arial" w:hAnsi="Arial"/>
                <w:color w:val="2D2D2D"/>
                <w:sz w:val="20"/>
                <w:szCs w:val="20"/>
              </w:rPr>
              <w:t xml:space="preserve">Typ: Single-Choice (4 Optionen + Freitext)</w:t>
            </w:r>
          </w:p>
          <w:p>
            <w:pPr>
              <w:spacing w:after="50"/>
            </w:pPr>
            <w:r>
              <w:rPr>
                <w:rFonts w:ascii="Arial" w:cs="Arial" w:eastAsia="Arial" w:hAnsi="Arial"/>
                <w:color w:val="2D2D2D"/>
                <w:sz w:val="20"/>
                <w:szCs w:val="20"/>
              </w:rPr>
              <w:t xml:space="preserve">Frage: „Was ist deine größte Angst bei einer Gehaltsverhandlung?“</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Option A: „Dass mein Chef Nein sagt und enttäuscht von mir ist“</w:t>
            </w:r>
          </w:p>
          <w:p>
            <w:pPr>
              <w:spacing w:after="50"/>
            </w:pPr>
            <w:r>
              <w:rPr>
                <w:rFonts w:ascii="Arial" w:cs="Arial" w:eastAsia="Arial" w:hAnsi="Arial"/>
                <w:color w:val="2D2D2D"/>
                <w:sz w:val="20"/>
                <w:szCs w:val="20"/>
              </w:rPr>
              <w:t xml:space="preserve">→ Feedback: „83 % aller Kursteilnehmer wählen diese Antwort. Die Realität: 66 % der Führungskräfte respektieren Mitarbeiter, die verhandeln. Dein Chef denkt nicht schlecht über dich – er rechnet.“</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Option B: „Dass ich nicht weiß, was ich sagen soll“</w:t>
            </w:r>
          </w:p>
          <w:p>
            <w:pPr>
              <w:spacing w:after="50"/>
            </w:pPr>
            <w:r>
              <w:rPr>
                <w:rFonts w:ascii="Arial" w:cs="Arial" w:eastAsia="Arial" w:hAnsi="Arial"/>
                <w:color w:val="2D2D2D"/>
                <w:sz w:val="20"/>
                <w:szCs w:val="20"/>
              </w:rPr>
              <w:t xml:space="preserve">→ Feedback: „Genau dafür gibt es Modul 3. Du wirst einen sprechfertigen Pitch haben – Wort für Wort. Unsicherheit verschwindet durch Vorbereitung, nicht durch Mut.“</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Option C: „Dass ich zu viel fordere und arrogant wirke“</w:t>
            </w:r>
          </w:p>
          <w:p>
            <w:pPr>
              <w:spacing w:after="50"/>
            </w:pPr>
            <w:r>
              <w:rPr>
                <w:rFonts w:ascii="Arial" w:cs="Arial" w:eastAsia="Arial" w:hAnsi="Arial"/>
                <w:color w:val="2D2D2D"/>
                <w:sz w:val="20"/>
                <w:szCs w:val="20"/>
              </w:rPr>
              <w:t xml:space="preserve">→ Feedback: „HR plant 1.000–5.000 € Spielraum pro Position ein. Wenn du 3.000 € mehr forderst, bist du im Rahmen. Nicht arrogant – informiert.“</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Option D: „Dass es meine Stellung im Team verschlechtert“</w:t>
            </w:r>
          </w:p>
          <w:p>
            <w:pPr>
              <w:spacing w:after="50"/>
            </w:pPr>
            <w:r>
              <w:rPr>
                <w:rFonts w:ascii="Arial" w:cs="Arial" w:eastAsia="Arial" w:hAnsi="Arial"/>
                <w:color w:val="2D2D2D"/>
                <w:sz w:val="20"/>
                <w:szCs w:val="20"/>
              </w:rPr>
              <w:t xml:space="preserve">→ Feedback: „Gehaltsgespräche sind vertraulich. Dein Team erfährt nichts. Und dein Chef führt diese Gespräche regelmäßig – du bist nicht der Einzige.“</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Antwort wird gespeichert → In Modul 4 (Simulationen) wird die individuelle Angst als Szenario eingebaut.</w:t>
            </w:r>
          </w:p>
        </w:tc>
      </w:tr>
    </w:tbl>
    <w:p>
      <w:pPr>
        <w:spacing w:after="3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„Angst Nr. 1: Ablehnung“ bei 0:25. (2) „Angst Nr. 2: Zu viel wollen“ bei 0:45. (3) „Angst Nr. 3: Autorität“ bei 1:00. (4) „37 % fühlen sich unwohl“ bei 1:05. (5) „Recruiting-Kosten: 50.000–80.000 €“ bei 1:10.</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Intimer als Video 1.1. Weniger „Erklärer“, mehr „Vertrauter“. Wie jemand, der das Gleiche durchgemacht hat und jetzt zurückblickt.</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Schnitt</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Weniger Jump-Cuts als 1.1. Dieses Video darf atmen. Pausen stehen lassen, besonders nach den drei Ängsten.</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Person, die zögerlich vor einer Tür steht (Symbolbild). Leerer Besprechungsraum. Jemand, der auf ein Handy starrt und überlegt.</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Noch dezenter als 1.1. Fast nur Atmosphäre. Leicht melancholisch am Anfang, aufhellend ab dem Realitätscheck.</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Kernvisualisierung</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Split-Screen: Links „Was du dir vorstellst“ (Chef brüllt, rote Farbe), rechts „Was wirklich passiert“ (Chef nickt, neutrales Gespräch). Bei ca. 1:25.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1A1A2E" w:val="clear"/>
            <w:tcMar>
              <w:top w:type="dxa" w:w="200"/>
              <w:left w:type="dxa" w:w="300"/>
              <w:bottom w:type="dxa" w:w="200"/>
              <w:right w:type="dxa" w:w="300"/>
            </w:tcMar>
          </w:tcPr>
          <w:p>
            <w:r>
              <w:rPr>
                <w:rFonts w:ascii="Arial" w:cs="Arial" w:eastAsia="Arial" w:hAnsi="Arial"/>
                <w:b/>
                <w:bCs/>
                <w:color w:val="E94560"/>
                <w:sz w:val="18"/>
                <w:szCs w:val="18"/>
              </w:rPr>
              <w:t xml:space="preserve">TELEPROMPTER-SKRIPT  |  MODUL 1: MINDSET</w:t>
            </w:r>
          </w:p>
          <w:p>
            <w:pPr>
              <w:spacing w:before="80"/>
            </w:pPr>
            <w:r>
              <w:rPr>
                <w:rFonts w:ascii="Arial" w:cs="Arial" w:eastAsia="Arial" w:hAnsi="Arial"/>
                <w:b/>
                <w:bCs/>
                <w:color w:val="FFFFFF"/>
                <w:sz w:val="32"/>
                <w:szCs w:val="32"/>
              </w:rPr>
              <w:t xml:space="preserve">Video 1.3: Wie Gewinner in Gehaltsverhandlungen denken</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2:40 – 3:00 Minuten</w:t>
            </w:r>
          </w:p>
          <w:p>
            <w:pPr>
              <w:spacing w:before="40"/>
            </w:pPr>
            <w:r>
              <w:rPr>
                <w:rFonts w:ascii="Arial" w:cs="Arial" w:eastAsia="Arial" w:hAnsi="Arial"/>
                <w:i/>
                <w:iCs/>
                <w:color w:val="CCCCCC"/>
                <w:sz w:val="18"/>
                <w:szCs w:val="18"/>
              </w:rPr>
              <w:t xml:space="preserve">Ziel: User übernimmt ein neues mentales Modell – Verhandlung als Spiel mit Regeln, nicht als Mutprobe.</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Energisch, aber kontrolliert. Du erzählst eine Geschichte. Storytelling-Modus. Blick in die Kamera, leichtes Grinsen bei „Und weißt du, was er gemacht hat?“</w:t>
            </w:r>
          </w:p>
        </w:tc>
      </w:tr>
    </w:tbl>
    <w:p>
      <w:pPr>
        <w:spacing w:after="100"/>
      </w:pPr>
    </w:p>
    <w:p>
      <w:pPr>
        <w:spacing w:after="200" w:line="360"/>
      </w:pPr>
      <w:r>
        <w:rPr>
          <w:rFonts w:ascii="Arial" w:cs="Arial" w:eastAsia="Arial" w:hAnsi="Arial"/>
          <w:b/>
          <w:bCs/>
          <w:color w:val="2D2D2D"/>
          <w:sz w:val="28"/>
          <w:szCs w:val="28"/>
        </w:rPr>
        <w:t xml:space="preserve">Vor ein paar Jahren saß ein Freund von mir im Bewerbungsgespräch. IT-Berater, 6 Jahre Erfahrung. Das Unternehmen bot ihm 62.000 Euro.</w:t>
      </w:r>
    </w:p>
    <w:p>
      <w:pPr>
        <w:spacing w:after="200" w:line="360"/>
      </w:pPr>
      <w:r>
        <w:rPr>
          <w:rFonts w:ascii="Arial" w:cs="Arial" w:eastAsia="Arial" w:hAnsi="Arial"/>
          <w:color w:val="2D2D2D"/>
          <w:sz w:val="28"/>
          <w:szCs w:val="28"/>
        </w:rPr>
        <w:t xml:space="preserve">Er sagte: „Danke. Mein Zielgehalt liegt bei 71.500 Euro.“</w:t>
      </w:r>
    </w:p>
    <w:p>
      <w:pPr>
        <w:spacing w:after="200" w:line="360"/>
      </w:pPr>
      <w:r>
        <w:rPr>
          <w:rFonts w:ascii="Arial" w:cs="Arial" w:eastAsia="Arial" w:hAnsi="Arial"/>
          <w:color w:val="2D2D2D"/>
          <w:sz w:val="28"/>
          <w:szCs w:val="28"/>
        </w:rPr>
        <w:t xml:space="preserve">Stille. 5 Sekunden. Dann sagte die Personalerin: „68.000 können wir machen.“</w:t>
      </w:r>
    </w:p>
    <w:p>
      <w:pPr>
        <w:spacing w:after="200" w:line="360"/>
      </w:pPr>
      <w:r>
        <w:rPr>
          <w:rFonts w:ascii="Arial" w:cs="Arial" w:eastAsia="Arial" w:hAnsi="Arial"/>
          <w:color w:val="2D2D2D"/>
          <w:sz w:val="28"/>
          <w:szCs w:val="28"/>
        </w:rPr>
        <w:t xml:space="preserve">In 30 Sekunden hatte er 6.000 Euro mehr. Pro Jahr. Für den Rest seines Vertrags.</w:t>
      </w:r>
    </w:p>
    <w:p>
      <w:pPr>
        <w:spacing w:after="200" w:line="360"/>
      </w:pPr>
      <w:r>
        <w:rPr>
          <w:rFonts w:ascii="Arial" w:cs="Arial" w:eastAsia="Arial" w:hAnsi="Arial"/>
          <w:b/>
          <w:bCs/>
          <w:color w:val="2D2D2D"/>
          <w:sz w:val="28"/>
          <w:szCs w:val="28"/>
        </w:rPr>
        <w:t xml:space="preserve">Und weisst du, was ihn von dir unterscheidet? Nicht Mut. Nicht Arroganz. Er hatte ein System.</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DU BIST EIN INVESTMENT</w:t>
      </w:r>
    </w:p>
    <w:p>
      <w:pPr>
        <w:spacing w:after="60"/>
        <w:jc w:val="right"/>
      </w:pPr>
      <w:r>
        <w:rPr>
          <w:rFonts w:ascii="Arial" w:cs="Arial" w:eastAsia="Arial" w:hAnsi="Arial"/>
          <w:i/>
          <w:iCs/>
          <w:color w:val="777777"/>
          <w:sz w:val="18"/>
          <w:szCs w:val="18"/>
        </w:rPr>
        <w:t xml:space="preserve">[0:25 – 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Erklärend, klar. Wie ein Business-Talk. Fakten, keine Emotionen. Energielevel: mittel-hoch.</w:t>
            </w:r>
          </w:p>
        </w:tc>
      </w:tr>
    </w:tbl>
    <w:p>
      <w:pPr>
        <w:spacing w:after="100"/>
      </w:pPr>
    </w:p>
    <w:p>
      <w:pPr>
        <w:spacing w:after="200" w:line="360"/>
      </w:pPr>
      <w:r>
        <w:rPr>
          <w:rFonts w:ascii="Arial" w:cs="Arial" w:eastAsia="Arial" w:hAnsi="Arial"/>
          <w:color w:val="2D2D2D"/>
          <w:sz w:val="28"/>
          <w:szCs w:val="28"/>
        </w:rPr>
        <w:t xml:space="preserve">Der erste Denkfehler, den die meisten machen: Sie sehen sich als Kostenfaktor. „Ich koste das Unternehmen 54.000 Euro im Jahr.“</w:t>
      </w:r>
    </w:p>
    <w:p>
      <w:pPr>
        <w:spacing w:after="200" w:line="360"/>
      </w:pPr>
      <w:r>
        <w:rPr>
          <w:rFonts w:ascii="Arial" w:cs="Arial" w:eastAsia="Arial" w:hAnsi="Arial"/>
          <w:color w:val="2D2D2D"/>
          <w:sz w:val="28"/>
          <w:szCs w:val="28"/>
        </w:rPr>
        <w:t xml:space="preserve">Falsch. Du bist kein Kostenfaktor. Du bist ein Investment.</w:t>
      </w:r>
    </w:p>
    <w:p>
      <w:pPr>
        <w:spacing w:after="200" w:line="360"/>
      </w:pPr>
      <w:r>
        <w:rPr>
          <w:rFonts w:ascii="Arial" w:cs="Arial" w:eastAsia="Arial" w:hAnsi="Arial"/>
          <w:color w:val="2D2D2D"/>
          <w:sz w:val="28"/>
          <w:szCs w:val="28"/>
        </w:rPr>
        <w:t xml:space="preserve">Dein Unternehmen hat 50.000 bis 80.000 Euro ausgegeben, um dich einzustellen. Stellenanzeige, Recruiter, Vorstellungsgespräche, Einarbeitung, Produktivitätsverlust in den ersten Monaten.</w:t>
      </w:r>
    </w:p>
    <w:p>
      <w:pPr>
        <w:spacing w:after="200" w:line="360"/>
      </w:pPr>
      <w:r>
        <w:rPr>
          <w:rFonts w:ascii="Arial" w:cs="Arial" w:eastAsia="Arial" w:hAnsi="Arial"/>
          <w:color w:val="2D2D2D"/>
          <w:sz w:val="28"/>
          <w:szCs w:val="28"/>
        </w:rPr>
        <w:t xml:space="preserve">Wenn du gehst, fängt das alles von vorne an. Dich 5.000 Euro mehr zu zahlen ist für die kein Verlust – es ist Investitionsschutz.</w:t>
      </w:r>
    </w:p>
    <w:p>
      <w:pPr>
        <w:spacing w:after="200" w:line="360"/>
      </w:pPr>
      <w:r>
        <w:rPr>
          <w:rFonts w:ascii="Arial" w:cs="Arial" w:eastAsia="Arial" w:hAnsi="Arial"/>
          <w:color w:val="2D2D2D"/>
          <w:sz w:val="28"/>
          <w:szCs w:val="28"/>
        </w:rPr>
        <w:t xml:space="preserve">Das ist dein Hebel. Und den musst du kennen.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SPIEL MIT REGELN</w:t>
      </w:r>
    </w:p>
    <w:p>
      <w:pPr>
        <w:spacing w:after="60"/>
        <w:jc w:val="right"/>
      </w:pPr>
      <w:r>
        <w:rPr>
          <w:rFonts w:ascii="Arial" w:cs="Arial" w:eastAsia="Arial" w:hAnsi="Arial"/>
          <w:i/>
          <w:iCs/>
          <w:color w:val="777777"/>
          <w:sz w:val="18"/>
          <w:szCs w:val="18"/>
        </w:rPr>
        <w:t xml:space="preserve">[1:05 –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Tempo anziehen. Knackig. Jeder Satz ein Punkt. Wie jemand, der dir die Spielanleitung erklärt, bevor das Spiel losgeht.</w:t>
            </w:r>
          </w:p>
        </w:tc>
      </w:tr>
    </w:tbl>
    <w:p>
      <w:pPr>
        <w:spacing w:after="100"/>
      </w:pPr>
    </w:p>
    <w:p>
      <w:pPr>
        <w:spacing w:after="200" w:line="360"/>
      </w:pPr>
      <w:r>
        <w:rPr>
          <w:rFonts w:ascii="Arial" w:cs="Arial" w:eastAsia="Arial" w:hAnsi="Arial"/>
          <w:color w:val="2D2D2D"/>
          <w:sz w:val="28"/>
          <w:szCs w:val="28"/>
        </w:rPr>
        <w:t xml:space="preserve">Zweiter Shift: Verhandlung ist kein Kampf. Es ist ein Spiel. Mit Regeln.</w:t>
      </w:r>
    </w:p>
    <w:p>
      <w:pPr>
        <w:spacing w:after="200" w:line="360"/>
      </w:pPr>
      <w:r>
        <w:rPr>
          <w:rFonts w:ascii="Arial" w:cs="Arial" w:eastAsia="Arial" w:hAnsi="Arial"/>
          <w:color w:val="2D2D2D"/>
          <w:sz w:val="28"/>
          <w:szCs w:val="28"/>
        </w:rPr>
        <w:t xml:space="preserve">Regel Nummer eins: Wer zuerst eine Zahl nennt, setzt den Rahmen. Das nennt sich Ankern. Wenn du sagst „65.000“, verhandelt ihr zwischen 60 und 68. Wenn du sagst „vielleicht ein bisschen mehr“, verhandelt ihr zwischen Null und Vielleicht.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„Anker-Effekt: Ergebnis liegt im Schnitt näher am ersten Angebot“</w:t>
            </w:r>
          </w:p>
        </w:tc>
      </w:tr>
    </w:tbl>
    <w:p>
      <w:pPr>
        <w:spacing w:after="50"/>
      </w:pPr>
    </w:p>
    <w:p>
      <w:pPr>
        <w:spacing w:after="200" w:line="360"/>
      </w:pPr>
      <w:r>
        <w:rPr>
          <w:rFonts w:ascii="Arial" w:cs="Arial" w:eastAsia="Arial" w:hAnsi="Arial"/>
          <w:color w:val="2D2D2D"/>
          <w:sz w:val="28"/>
          <w:szCs w:val="28"/>
        </w:rPr>
        <w:t xml:space="preserve">Regel Nummer zwei: Präzise Zahlen wirken stärker. Sag 63.500 statt „so um die 64“. Forschung an der Uni Saarbrücken zeigt: Krumme Zahlen wirken recherchiert und kompetent. Runde Zahlen wirken geraten.</w:t>
      </w:r>
    </w:p>
    <w:p>
      <w:pPr>
        <w:spacing w:after="200" w:line="360"/>
      </w:pPr>
      <w:r>
        <w:rPr>
          <w:rFonts w:ascii="Arial" w:cs="Arial" w:eastAsia="Arial" w:hAnsi="Arial"/>
          <w:color w:val="2D2D2D"/>
          <w:sz w:val="28"/>
          <w:szCs w:val="28"/>
        </w:rPr>
        <w:t xml:space="preserve">Regel Nummer drei: Schweigen ist eine Waffe. Du nennst deine Zahl, du nennst dein bestes Argument – und dann hältst du die Klappe. Wer zuerst redet, verliert. Dein Chef wird die Stille brechen – und meistens mit einem Angebot.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BITTSTELLER VS. VERHANDLER</w:t>
      </w:r>
    </w:p>
    <w:p>
      <w:pPr>
        <w:spacing w:after="60"/>
        <w:jc w:val="right"/>
      </w:pPr>
      <w:r>
        <w:rPr>
          <w:rFonts w:ascii="Arial" w:cs="Arial" w:eastAsia="Arial" w:hAnsi="Arial"/>
          <w:i/>
          <w:iCs/>
          <w:color w:val="777777"/>
          <w:sz w:val="18"/>
          <w:szCs w:val="18"/>
        </w:rPr>
        <w:t xml:space="preserve">[1:50 – 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Kontrast aufbauen. Zwei Stimmen. Wenn du den Bittsteller zitierst: leiser, unsicherer. Beim Verhandler: klar, aufrecht, ruhig. Der Zuschauer soll sich in einer der beiden Stimmen wiedererkennen.</w:t>
            </w:r>
          </w:p>
        </w:tc>
      </w:tr>
    </w:tbl>
    <w:p>
      <w:pPr>
        <w:spacing w:after="100"/>
      </w:pPr>
    </w:p>
    <w:p>
      <w:pPr>
        <w:spacing w:after="200" w:line="360"/>
      </w:pPr>
      <w:r>
        <w:rPr>
          <w:rFonts w:ascii="Arial" w:cs="Arial" w:eastAsia="Arial" w:hAnsi="Arial"/>
          <w:color w:val="2D2D2D"/>
          <w:sz w:val="28"/>
          <w:szCs w:val="28"/>
        </w:rPr>
        <w:t xml:space="preserve">Und hier ist der größte Unterschied. Es geht nicht darum, was du sagst. Es geht darum, was du denkst, bevor du den Raum betrittst.</w:t>
      </w:r>
    </w:p>
    <w:p>
      <w:pPr>
        <w:spacing w:after="200" w:line="360"/>
      </w:pPr>
      <w:r>
        <w:rPr>
          <w:rFonts w:ascii="Arial" w:cs="Arial" w:eastAsia="Arial" w:hAnsi="Arial"/>
          <w:color w:val="2D2D2D"/>
          <w:sz w:val="28"/>
          <w:szCs w:val="28"/>
        </w:rPr>
        <w:t xml:space="preserve">Der Bittsteller denkt: „Hoffentlich sagt er ja. Ich bin schon froh, wenn er überhaupt zuhört.“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Split-Screen. Links „Bittsteller-Mindset“, rechts „Verhandler-Mindset“</w:t>
            </w:r>
          </w:p>
        </w:tc>
      </w:tr>
    </w:tbl>
    <w:p>
      <w:pPr>
        <w:spacing w:after="50"/>
      </w:pPr>
    </w:p>
    <w:p>
      <w:pPr>
        <w:spacing w:after="200" w:line="360"/>
      </w:pPr>
      <w:r>
        <w:rPr>
          <w:rFonts w:ascii="Arial" w:cs="Arial" w:eastAsia="Arial" w:hAnsi="Arial"/>
          <w:color w:val="2D2D2D"/>
          <w:sz w:val="28"/>
          <w:szCs w:val="28"/>
        </w:rPr>
        <w:t xml:space="preserve">Der Verhandler denkt: „Ich habe drei Argumente, eine konkrete Zahl und einen Plan B, falls er ablehnt.“</w:t>
      </w:r>
    </w:p>
    <w:p>
      <w:pPr>
        <w:spacing w:after="200" w:line="360"/>
      </w:pPr>
      <w:r>
        <w:rPr>
          <w:rFonts w:ascii="Arial" w:cs="Arial" w:eastAsia="Arial" w:hAnsi="Arial"/>
          <w:b/>
          <w:bCs/>
          <w:color w:val="2D2D2D"/>
          <w:sz w:val="28"/>
          <w:szCs w:val="28"/>
        </w:rPr>
        <w:t xml:space="preserve">Gleicher Raum. Gleicher Chef. Gleiche Position. Aber ein komplett anderes Ergebnis. Weil einer ein System hat – und der andere ein Gefühl.</w:t>
      </w:r>
    </w:p>
    <w:p>
      <w:pPr>
        <w:spacing w:after="200" w:line="360"/>
      </w:pPr>
      <w:r>
        <w:rPr>
          <w:rFonts w:ascii="Arial" w:cs="Arial" w:eastAsia="Arial" w:hAnsi="Arial"/>
          <w:color w:val="2D2D2D"/>
          <w:sz w:val="28"/>
          <w:szCs w:val="28"/>
        </w:rPr>
        <w:t xml:space="preserve">Und das System? Das lernst du in den nächsten Videos. Schritt für Schritt. Vom Marktwert über den Pitch bis zur Simulation.</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[2:25 –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Einladend, sachlich. Du stellst eine Frage, die keine Bewertung enthält. Reiner Check-in. Tempo: ruhig.</w:t>
            </w:r>
          </w:p>
        </w:tc>
      </w:tr>
    </w:tbl>
    <w:p>
      <w:pPr>
        <w:spacing w:after="100"/>
      </w:pPr>
    </w:p>
    <w:p>
      <w:pPr>
        <w:spacing w:after="200" w:line="360"/>
      </w:pPr>
      <w:r>
        <w:rPr>
          <w:rFonts w:ascii="Arial" w:cs="Arial" w:eastAsia="Arial" w:hAnsi="Arial"/>
          <w:color w:val="2D2D2D"/>
          <w:sz w:val="28"/>
          <w:szCs w:val="28"/>
        </w:rPr>
        <w:t xml:space="preserve">Bevor wir in die Zahlen einsteigen, ein kurzer Check-in.</w:t>
      </w:r>
    </w:p>
    <w:p>
      <w:pPr>
        <w:spacing w:after="200" w:line="360"/>
      </w:pPr>
      <w:r>
        <w:rPr>
          <w:rFonts w:ascii="Arial" w:cs="Arial" w:eastAsia="Arial" w:hAnsi="Arial"/>
          <w:color w:val="2D2D2D"/>
          <w:sz w:val="28"/>
          <w:szCs w:val="28"/>
        </w:rPr>
        <w:t xml:space="preserve">Auf einer Skala von 1 bis 5: Wie selbstbewusst gehst du aktuell in Gehaltsgespräche?</w:t>
      </w:r>
    </w:p>
    <w:p>
      <w:pPr>
        <w:spacing w:after="200" w:line="360"/>
      </w:pPr>
      <w:r>
        <w:rPr>
          <w:rFonts w:ascii="Arial" w:cs="Arial" w:eastAsia="Arial" w:hAnsi="Arial"/>
          <w:color w:val="2D2D2D"/>
          <w:sz w:val="28"/>
          <w:szCs w:val="28"/>
        </w:rPr>
        <w:t xml:space="preserve">1 heißt: Ich vermeide sie komplett. 5 heißt: Ich gehe vorbereitet und entspannt 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Pause. Blick halten.</w:t>
            </w:r>
          </w:p>
        </w:tc>
      </w:tr>
    </w:tbl>
    <w:p>
      <w:pPr>
        <w:spacing w:after="50"/>
      </w:pPr>
    </w:p>
    <w:p>
      <w:pPr>
        <w:spacing w:after="200" w:line="360"/>
      </w:pPr>
      <w:r>
        <w:rPr>
          <w:rFonts w:ascii="Arial" w:cs="Arial" w:eastAsia="Arial" w:hAnsi="Arial"/>
          <w:b/>
          <w:bCs/>
          <w:color w:val="2D2D2D"/>
          <w:sz w:val="28"/>
          <w:szCs w:val="28"/>
        </w:rPr>
        <w:t xml:space="preserve">Egal wo du stehst – nach den nächsten Modulen wirst du mindestens zwei Punkte höher sein. Weil du dann ein System hast.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4FD"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INTERAKTION NACH DEM VIDEO</w:t>
            </w:r>
          </w:p>
          <w:p>
            <w:pPr>
              <w:spacing w:after="50"/>
            </w:pPr>
            <w:r>
              <w:rPr>
                <w:rFonts w:ascii="Arial" w:cs="Arial" w:eastAsia="Arial" w:hAnsi="Arial"/>
                <w:color w:val="2D2D2D"/>
                <w:sz w:val="20"/>
                <w:szCs w:val="20"/>
              </w:rPr>
              <w:t xml:space="preserve">Typ: Slider oder 5-Punkt-Skala (visuell, klickbar)</w:t>
            </w:r>
          </w:p>
          <w:p>
            <w:pPr>
              <w:spacing w:after="50"/>
            </w:pPr>
            <w:r>
              <w:rPr>
                <w:rFonts w:ascii="Arial" w:cs="Arial" w:eastAsia="Arial" w:hAnsi="Arial"/>
                <w:color w:val="2D2D2D"/>
                <w:sz w:val="20"/>
                <w:szCs w:val="20"/>
              </w:rPr>
              <w:t xml:space="preserve">Frage: „Wie selbstbewusst gehst du aktuell in ein Gehaltsgespräch?“</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1 = „Ich vermeide es komplett“</w:t>
            </w:r>
          </w:p>
          <w:p>
            <w:pPr>
              <w:spacing w:after="50"/>
            </w:pPr>
            <w:r>
              <w:rPr>
                <w:rFonts w:ascii="Arial" w:cs="Arial" w:eastAsia="Arial" w:hAnsi="Arial"/>
                <w:color w:val="2D2D2D"/>
                <w:sz w:val="20"/>
                <w:szCs w:val="20"/>
              </w:rPr>
              <w:t xml:space="preserve">2 = „Ich denke drüber nach, aber traue mich nicht“</w:t>
            </w:r>
          </w:p>
          <w:p>
            <w:pPr>
              <w:spacing w:after="50"/>
            </w:pPr>
            <w:r>
              <w:rPr>
                <w:rFonts w:ascii="Arial" w:cs="Arial" w:eastAsia="Arial" w:hAnsi="Arial"/>
                <w:color w:val="2D2D2D"/>
                <w:sz w:val="20"/>
                <w:szCs w:val="20"/>
              </w:rPr>
              <w:t xml:space="preserve">3 = „Ich habe es versucht, aber ohne echte Strategie“</w:t>
            </w:r>
          </w:p>
          <w:p>
            <w:pPr>
              <w:spacing w:after="50"/>
            </w:pPr>
            <w:r>
              <w:rPr>
                <w:rFonts w:ascii="Arial" w:cs="Arial" w:eastAsia="Arial" w:hAnsi="Arial"/>
                <w:color w:val="2D2D2D"/>
                <w:sz w:val="20"/>
                <w:szCs w:val="20"/>
              </w:rPr>
              <w:t xml:space="preserve">4 = „Ich verhandle, aber könnte besser sein“</w:t>
            </w:r>
          </w:p>
          <w:p>
            <w:pPr>
              <w:spacing w:after="50"/>
            </w:pPr>
            <w:r>
              <w:rPr>
                <w:rFonts w:ascii="Arial" w:cs="Arial" w:eastAsia="Arial" w:hAnsi="Arial"/>
                <w:color w:val="2D2D2D"/>
                <w:sz w:val="20"/>
                <w:szCs w:val="20"/>
              </w:rPr>
              <w:t xml:space="preserve">5 = „Ich gehe vorbereitet und selbstbewusst rein“</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Feedback bei 1–2: „Genau dafür sind wir hier. In Modul 3 bekommst du einen sprechfertigen Pitch und in Modul 4 übst du echte Gespräche. Danach ist das ein anderes Gefühl.“</w:t>
            </w:r>
          </w:p>
          <w:p>
            <w:pPr>
              <w:spacing w:after="50"/>
            </w:pPr>
            <w:r>
              <w:rPr>
                <w:rFonts w:ascii="Arial" w:cs="Arial" w:eastAsia="Arial" w:hAnsi="Arial"/>
                <w:color w:val="2D2D2D"/>
                <w:sz w:val="20"/>
                <w:szCs w:val="20"/>
              </w:rPr>
              <w:t xml:space="preserve">Feedback bei 3: „Gute Basis. Dir fehlt das System – nicht der Wille. Modul 2 und 3 werden das ändern.“</w:t>
            </w:r>
          </w:p>
          <w:p>
            <w:pPr>
              <w:spacing w:after="50"/>
            </w:pPr>
            <w:r>
              <w:rPr>
                <w:rFonts w:ascii="Arial" w:cs="Arial" w:eastAsia="Arial" w:hAnsi="Arial"/>
                <w:color w:val="2D2D2D"/>
                <w:sz w:val="20"/>
                <w:szCs w:val="20"/>
              </w:rPr>
              <w:t xml:space="preserve">Feedback bei 4–5: „Stark. Du hast schon Erfahrung. Jetzt optimieren wir: schärfere Argumente, besseres Timing, Simulationen unter Druck.“</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Wert wird gespeichert → Am Ende des Kurses (Modul 5) erneut abgefragt als Vorher/Nachher-Vergleich.</w:t>
            </w:r>
          </w:p>
        </w:tc>
      </w:tr>
    </w:tbl>
    <w:p>
      <w:pPr>
        <w:spacing w:after="3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„62.000 → 71.500 → 68.000“ als Animation bei 0:05–0:15. (2) „Anker-Effekt“ bei 1:15. (3) „Krumme Zahlen &gt; Runde Zahlen“ bei 1:30. (4) Split-Screen Bittsteller vs. Verhandler bei 2:00. (5) Slider-Grafik bei CTA.</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Am energischsten von allen 3 Mindset-Videos. Hier wird Zuversicht vermittelt – nicht durch Motivationssprüche, sondern durch konkrete Regeln und ein echtes Beispiel.</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Schnitt</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Etwas schneller als 1.2. Die Regeln (Ankern, Präzision, Schweigen) als schnelle Cuts mit Texteinblendung. Der Bittsteller/Verhandler-Kontrast als Mini-Szene oder Split-Screen.</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Schachbrett (Symbolbild Strategie). Zwei Personen im Gespräch (eine unsicher, eine aufrecht). Taschenrechner mit krummer Zahl. Bewerbungsgespräch-Setting.</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Antreibend, modern. Beat dezent im Hintergrund. Kein Epic-Motivations-Soundtrack – eher „smart and driven“.</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Erzählstruktur</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Story-Opener (Freund-Anekdote) → Framework (3 Regeln) → Kontrast (Bittsteller vs. Verhandler) → CTA. Das ist die dynamischste Struktur der drei Mindset-Videos.</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F0F7FF" w:val="clear"/>
            <w:tcMar>
              <w:top w:type="dxa" w:w="120"/>
              <w:left w:type="dxa" w:w="200"/>
              <w:bottom w:type="dxa" w:w="120"/>
              <w:right w:type="dxa" w:w="200"/>
            </w:tcMar>
          </w:tcPr>
          <w:p>
            <w:pPr>
              <w:spacing w:after="60"/>
            </w:pPr>
            <w:r>
              <w:rPr>
                <w:rFonts w:ascii="Arial" w:cs="Arial" w:eastAsia="Arial" w:hAnsi="Arial"/>
                <w:b/>
                <w:bCs/>
                <w:color w:val="0F3460"/>
                <w:sz w:val="20"/>
                <w:szCs w:val="20"/>
              </w:rPr>
              <w:t xml:space="preserve">MODUL 1 KOMPLETT – ÜBERSICHT</w:t>
            </w:r>
          </w:p>
          <w:p>
            <w:pPr>
              <w:spacing w:after="50"/>
            </w:pPr>
            <w:r>
              <w:rPr>
                <w:rFonts w:ascii="Arial" w:cs="Arial" w:eastAsia="Arial" w:hAnsi="Arial"/>
                <w:color w:val="2D2D2D"/>
                <w:sz w:val="20"/>
                <w:szCs w:val="20"/>
              </w:rPr>
              <w:t xml:space="preserve">Video 1.1 – „Warum du unterbezahlt bist“: Systemverständnis. Der User kapiert, dass Gehalt = Verhandlung ist.</w:t>
            </w:r>
          </w:p>
          <w:p>
            <w:pPr>
              <w:spacing w:after="50"/>
            </w:pPr>
            <w:r>
              <w:rPr>
                <w:rFonts w:ascii="Arial" w:cs="Arial" w:eastAsia="Arial" w:hAnsi="Arial"/>
                <w:color w:val="2D2D2D"/>
                <w:sz w:val="20"/>
                <w:szCs w:val="20"/>
              </w:rPr>
              <w:t xml:space="preserve">Video 1.2 – „Angst vor Gehaltsgesprächen“: Angst benennen und entkräften. Der User hat seine Blockade identifiziert.</w:t>
            </w:r>
          </w:p>
          <w:p>
            <w:pPr>
              <w:spacing w:after="50"/>
            </w:pPr>
            <w:r>
              <w:rPr>
                <w:rFonts w:ascii="Arial" w:cs="Arial" w:eastAsia="Arial" w:hAnsi="Arial"/>
                <w:color w:val="2D2D2D"/>
                <w:sz w:val="20"/>
                <w:szCs w:val="20"/>
              </w:rPr>
              <w:t xml:space="preserve">Video 1.3 – „Wie Gewinner denken“: Neues Mindset. Der User kennt die Regeln (Ankern, Präzision, Schweigen) und den Unterschied zwischen Bittsteller und Verhandler.</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Gespeicherte User-Daten nach Modul 1:</w:t>
            </w:r>
          </w:p>
          <w:p>
            <w:pPr>
              <w:spacing w:after="50"/>
            </w:pPr>
            <w:r>
              <w:rPr>
                <w:rFonts w:ascii="Arial" w:cs="Arial" w:eastAsia="Arial" w:hAnsi="Arial"/>
                <w:color w:val="2D2D2D"/>
                <w:sz w:val="20"/>
                <w:szCs w:val="20"/>
              </w:rPr>
              <w:t xml:space="preserve">• Aktuelles Gehalt + Wunschgehalt + berechnete Gehaltslücke (aus 1.1)</w:t>
            </w:r>
          </w:p>
          <w:p>
            <w:pPr>
              <w:spacing w:after="50"/>
            </w:pPr>
            <w:r>
              <w:rPr>
                <w:rFonts w:ascii="Arial" w:cs="Arial" w:eastAsia="Arial" w:hAnsi="Arial"/>
                <w:color w:val="2D2D2D"/>
                <w:sz w:val="20"/>
                <w:szCs w:val="20"/>
              </w:rPr>
              <w:t xml:space="preserve">• Größte persönliche Angst (aus 1.2 – wird in Simulationen referenziert)</w:t>
            </w:r>
          </w:p>
          <w:p>
            <w:pPr>
              <w:spacing w:after="50"/>
            </w:pPr>
            <w:r>
              <w:rPr>
                <w:rFonts w:ascii="Arial" w:cs="Arial" w:eastAsia="Arial" w:hAnsi="Arial"/>
                <w:color w:val="2D2D2D"/>
                <w:sz w:val="20"/>
                <w:szCs w:val="20"/>
              </w:rPr>
              <w:t xml:space="preserve">• Selbsteinschätzung Verhandlungskompetenz 1–5 (aus 1.3 – wird am Ende als Vorher/Nachher verglichen)</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Emotionaler Bogen: Problem erkennen (1.1) → Blockade benennen (1.2) → Lösungsweg sehen (1.3)</w:t>
            </w:r>
          </w:p>
          <w:p>
            <w:pPr>
              <w:spacing w:after="50"/>
            </w:pPr>
            <w:r>
              <w:rPr>
                <w:rFonts w:ascii="Arial" w:cs="Arial" w:eastAsia="Arial" w:hAnsi="Arial"/>
                <w:color w:val="2D2D2D"/>
                <w:sz w:val="20"/>
                <w:szCs w:val="20"/>
              </w:rPr>
              <w:t xml:space="preserve">Nächster Schritt: Modul 2 – Marktwert (Daten statt Bauchgefühl)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Seite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E94560"/>
        <w:sz w:val="16"/>
        <w:szCs w:val="16"/>
      </w:rPr>
      <w:t xml:space="preserve">TELEPROMPTER-SKRIPT</w:t>
    </w:r>
    <w:r>
      <w:rPr>
        <w:rFonts w:ascii="Arial" w:cs="Arial" w:eastAsia="Arial" w:hAnsi="Arial"/>
        <w:color w:val="777777"/>
        <w:sz w:val="16"/>
        <w:szCs w:val="16"/>
      </w:rPr>
      <w:t xml:space="preserve">  |  Video 1.2  |  Modul 1: Mindset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2026-03-31T12:42:46.055Z</dcterms:created>
  <dcterms:modified xsi:type="dcterms:W3CDTF">2026-03-31T12:42:46.057Z</dcterms:modified>
</cp:coreProperties>
</file>

<file path=docProps/custom.xml><?xml version="1.0" encoding="utf-8"?>
<Properties xmlns="http://schemas.openxmlformats.org/officeDocument/2006/custom-properties" xmlns:vt="http://schemas.openxmlformats.org/officeDocument/2006/docPropsVTypes"/>
</file>