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16DC" w:rsidRDefault="000E16DC">
      <w:pPr>
        <w:pStyle w:val="Heading1"/>
        <w:rPr>
          <w:rFonts w:ascii="inherit" w:hAnsi="inherit"/>
          <w:color w:val="333333"/>
          <w:sz w:val="57"/>
        </w:rPr>
      </w:pPr>
      <w:bookmarkStart w:id="0" w:name="_Toc45886566"/>
      <w:bookmarkStart w:id="1" w:name="_Toc45886914"/>
      <w:bookmarkStart w:id="2" w:name="_Toc45888194"/>
      <w:bookmarkStart w:id="3" w:name="_Toc45892587"/>
      <w:bookmarkStart w:id="4" w:name="_Toc45892734"/>
      <w:r>
        <w:rPr>
          <w:rFonts w:ascii="inherit" w:hAnsi="inherit"/>
          <w:noProof/>
          <w:color w:val="333333"/>
          <w:sz w:val="57"/>
        </w:rPr>
        <w:drawing>
          <wp:inline distT="0" distB="0" distL="0" distR="0">
            <wp:extent cx="1905000" cy="1905000"/>
            <wp:effectExtent l="0" t="0" r="0" b="0"/>
            <wp:docPr id="37" name="Picture 3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uff Beer.png"/>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bookmarkEnd w:id="0"/>
      <w:bookmarkEnd w:id="1"/>
      <w:bookmarkEnd w:id="2"/>
      <w:bookmarkEnd w:id="3"/>
      <w:bookmarkEnd w:id="4"/>
    </w:p>
    <w:p w:rsidR="00AE3CEC" w:rsidRDefault="00F55160">
      <w:pPr>
        <w:pStyle w:val="Heading1"/>
        <w:rPr>
          <w:rFonts w:ascii="inherit" w:hAnsi="inherit"/>
          <w:color w:val="333333"/>
          <w:sz w:val="57"/>
        </w:rPr>
      </w:pPr>
      <w:bookmarkStart w:id="5" w:name="_Toc45886567"/>
      <w:bookmarkStart w:id="6" w:name="_Toc45886915"/>
      <w:bookmarkStart w:id="7" w:name="_Toc45888195"/>
      <w:bookmarkStart w:id="8" w:name="_Toc45892588"/>
      <w:bookmarkStart w:id="9" w:name="_Toc45892735"/>
      <w:r>
        <w:rPr>
          <w:rFonts w:ascii="inherit" w:hAnsi="inherit"/>
          <w:color w:val="333333"/>
          <w:sz w:val="57"/>
        </w:rPr>
        <w:t>Data 624 Group3 Project 2</w:t>
      </w:r>
      <w:bookmarkEnd w:id="5"/>
      <w:bookmarkEnd w:id="6"/>
      <w:bookmarkEnd w:id="7"/>
      <w:bookmarkEnd w:id="8"/>
      <w:bookmarkEnd w:id="9"/>
    </w:p>
    <w:p w:rsidR="00AE3CEC" w:rsidRDefault="00AE3CEC">
      <w:pPr>
        <w:sectPr w:rsidR="00AE3CEC">
          <w:headerReference w:type="default" r:id="rId9"/>
          <w:pgSz w:w="12240" w:h="15840"/>
          <w:pgMar w:top="1693" w:right="749" w:bottom="1134" w:left="979" w:header="1134" w:footer="0" w:gutter="0"/>
          <w:cols w:space="720"/>
          <w:formProt w:val="0"/>
          <w:docGrid w:linePitch="600" w:charSpace="32768"/>
        </w:sectPr>
      </w:pPr>
    </w:p>
    <w:p w:rsidR="00AE3CEC" w:rsidRDefault="00F55160">
      <w:pPr>
        <w:pStyle w:val="Heading4"/>
        <w:spacing w:before="150" w:after="150"/>
        <w:rPr>
          <w:rFonts w:ascii="inherit" w:hAnsi="inherit"/>
          <w:color w:val="333333"/>
          <w:sz w:val="27"/>
        </w:rPr>
      </w:pPr>
      <w:r>
        <w:rPr>
          <w:rFonts w:ascii="inherit" w:hAnsi="inherit"/>
          <w:color w:val="333333"/>
          <w:sz w:val="27"/>
        </w:rPr>
        <w:t>Alain Kuiete Tchoupou, Jeff Littlejohn, Samriti Malhotra, Rajwant Mishra, Jimmy Ng</w:t>
      </w:r>
    </w:p>
    <w:p w:rsidR="00AE3CEC" w:rsidRDefault="000E16DC">
      <w:pPr>
        <w:pStyle w:val="Heading4"/>
        <w:spacing w:before="150" w:after="150"/>
        <w:rPr>
          <w:rFonts w:ascii="inherit" w:hAnsi="inherit"/>
          <w:color w:val="333333"/>
          <w:sz w:val="27"/>
        </w:rPr>
      </w:pPr>
      <w:r>
        <w:rPr>
          <w:rFonts w:ascii="inherit" w:hAnsi="inherit"/>
          <w:color w:val="333333"/>
          <w:sz w:val="27"/>
        </w:rPr>
        <w:t xml:space="preserve">Due: </w:t>
      </w:r>
      <w:r w:rsidR="00F55160">
        <w:rPr>
          <w:rFonts w:ascii="inherit" w:hAnsi="inherit"/>
          <w:color w:val="333333"/>
          <w:sz w:val="27"/>
        </w:rPr>
        <w:t>7/</w:t>
      </w:r>
      <w:r>
        <w:rPr>
          <w:rFonts w:ascii="inherit" w:hAnsi="inherit"/>
          <w:color w:val="333333"/>
          <w:sz w:val="27"/>
        </w:rPr>
        <w:t>18</w:t>
      </w:r>
      <w:r w:rsidR="00F55160">
        <w:rPr>
          <w:rFonts w:ascii="inherit" w:hAnsi="inherit"/>
          <w:color w:val="333333"/>
          <w:sz w:val="27"/>
        </w:rPr>
        <w:t>/2020</w:t>
      </w:r>
    </w:p>
    <w:p w:rsidR="00AE3CEC" w:rsidRDefault="00AE3CEC"/>
    <w:sdt>
      <w:sdtPr>
        <w:id w:val="-2145657235"/>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rsidR="004A6758" w:rsidRDefault="000E16DC" w:rsidP="004A6758">
          <w:pPr>
            <w:pStyle w:val="TOCHeading"/>
            <w:rPr>
              <w:noProof/>
            </w:rPr>
          </w:pPr>
          <w:r>
            <w:t>Contents</w:t>
          </w:r>
          <w:r>
            <w:fldChar w:fldCharType="begin"/>
          </w:r>
          <w:r>
            <w:instrText xml:space="preserve"> TOC \o "1-3" \h \z \u </w:instrText>
          </w:r>
          <w:r>
            <w:fldChar w:fldCharType="separate"/>
          </w:r>
        </w:p>
        <w:p w:rsidR="004A6758" w:rsidRDefault="004A6758">
          <w:pPr>
            <w:pStyle w:val="TOC2"/>
            <w:tabs>
              <w:tab w:val="right" w:leader="dot" w:pos="10502"/>
            </w:tabs>
            <w:rPr>
              <w:rFonts w:cstheme="minorBidi"/>
              <w:noProof/>
              <w:sz w:val="22"/>
              <w:szCs w:val="22"/>
              <w:lang w:eastAsia="en-US" w:bidi="ar-SA"/>
            </w:rPr>
          </w:pPr>
          <w:hyperlink w:anchor="_Toc45892736" w:history="1">
            <w:r w:rsidRPr="00CF1ECF">
              <w:rPr>
                <w:rStyle w:val="Hyperlink"/>
                <w:rFonts w:ascii="inherit" w:hAnsi="inherit"/>
                <w:noProof/>
              </w:rPr>
              <w:t>Introduction</w:t>
            </w:r>
            <w:r>
              <w:rPr>
                <w:noProof/>
                <w:webHidden/>
              </w:rPr>
              <w:tab/>
            </w:r>
            <w:r>
              <w:rPr>
                <w:noProof/>
                <w:webHidden/>
              </w:rPr>
              <w:fldChar w:fldCharType="begin"/>
            </w:r>
            <w:r>
              <w:rPr>
                <w:noProof/>
                <w:webHidden/>
              </w:rPr>
              <w:instrText xml:space="preserve"> PAGEREF _Toc45892736 \h </w:instrText>
            </w:r>
            <w:r>
              <w:rPr>
                <w:noProof/>
                <w:webHidden/>
              </w:rPr>
            </w:r>
            <w:r>
              <w:rPr>
                <w:noProof/>
                <w:webHidden/>
              </w:rPr>
              <w:fldChar w:fldCharType="separate"/>
            </w:r>
            <w:r>
              <w:rPr>
                <w:noProof/>
                <w:webHidden/>
              </w:rPr>
              <w:t>2</w:t>
            </w:r>
            <w:r>
              <w:rPr>
                <w:noProof/>
                <w:webHidden/>
              </w:rPr>
              <w:fldChar w:fldCharType="end"/>
            </w:r>
          </w:hyperlink>
        </w:p>
        <w:p w:rsidR="004A6758" w:rsidRDefault="004A6758">
          <w:pPr>
            <w:pStyle w:val="TOC2"/>
            <w:tabs>
              <w:tab w:val="right" w:leader="dot" w:pos="10502"/>
            </w:tabs>
            <w:rPr>
              <w:rFonts w:cstheme="minorBidi"/>
              <w:noProof/>
              <w:sz w:val="22"/>
              <w:szCs w:val="22"/>
              <w:lang w:eastAsia="en-US" w:bidi="ar-SA"/>
            </w:rPr>
          </w:pPr>
          <w:hyperlink w:anchor="_Toc45892737" w:history="1">
            <w:r w:rsidRPr="00CF1ECF">
              <w:rPr>
                <w:rStyle w:val="Hyperlink"/>
                <w:rFonts w:ascii="inherit" w:hAnsi="inherit"/>
                <w:noProof/>
              </w:rPr>
              <w:t>Keywords and Phrases</w:t>
            </w:r>
            <w:r>
              <w:rPr>
                <w:noProof/>
                <w:webHidden/>
              </w:rPr>
              <w:tab/>
            </w:r>
            <w:r>
              <w:rPr>
                <w:noProof/>
                <w:webHidden/>
              </w:rPr>
              <w:fldChar w:fldCharType="begin"/>
            </w:r>
            <w:r>
              <w:rPr>
                <w:noProof/>
                <w:webHidden/>
              </w:rPr>
              <w:instrText xml:space="preserve"> PAGEREF _Toc45892737 \h </w:instrText>
            </w:r>
            <w:r>
              <w:rPr>
                <w:noProof/>
                <w:webHidden/>
              </w:rPr>
            </w:r>
            <w:r>
              <w:rPr>
                <w:noProof/>
                <w:webHidden/>
              </w:rPr>
              <w:fldChar w:fldCharType="separate"/>
            </w:r>
            <w:r>
              <w:rPr>
                <w:noProof/>
                <w:webHidden/>
              </w:rPr>
              <w:t>3</w:t>
            </w:r>
            <w:r>
              <w:rPr>
                <w:noProof/>
                <w:webHidden/>
              </w:rPr>
              <w:fldChar w:fldCharType="end"/>
            </w:r>
          </w:hyperlink>
        </w:p>
        <w:p w:rsidR="004A6758" w:rsidRDefault="004A6758">
          <w:pPr>
            <w:pStyle w:val="TOC2"/>
            <w:tabs>
              <w:tab w:val="right" w:leader="dot" w:pos="10502"/>
            </w:tabs>
            <w:rPr>
              <w:rFonts w:cstheme="minorBidi"/>
              <w:noProof/>
              <w:sz w:val="22"/>
              <w:szCs w:val="22"/>
              <w:lang w:eastAsia="en-US" w:bidi="ar-SA"/>
            </w:rPr>
          </w:pPr>
          <w:hyperlink w:anchor="_Toc45892738" w:history="1">
            <w:r w:rsidRPr="00CF1ECF">
              <w:rPr>
                <w:rStyle w:val="Hyperlink"/>
                <w:rFonts w:ascii="inherit" w:hAnsi="inherit"/>
                <w:noProof/>
              </w:rPr>
              <w:t>Approach</w:t>
            </w:r>
            <w:r>
              <w:rPr>
                <w:noProof/>
                <w:webHidden/>
              </w:rPr>
              <w:tab/>
            </w:r>
            <w:r>
              <w:rPr>
                <w:noProof/>
                <w:webHidden/>
              </w:rPr>
              <w:fldChar w:fldCharType="begin"/>
            </w:r>
            <w:r>
              <w:rPr>
                <w:noProof/>
                <w:webHidden/>
              </w:rPr>
              <w:instrText xml:space="preserve"> PAGEREF _Toc45892738 \h </w:instrText>
            </w:r>
            <w:r>
              <w:rPr>
                <w:noProof/>
                <w:webHidden/>
              </w:rPr>
            </w:r>
            <w:r>
              <w:rPr>
                <w:noProof/>
                <w:webHidden/>
              </w:rPr>
              <w:fldChar w:fldCharType="separate"/>
            </w:r>
            <w:r>
              <w:rPr>
                <w:noProof/>
                <w:webHidden/>
              </w:rPr>
              <w:t>4</w:t>
            </w:r>
            <w:r>
              <w:rPr>
                <w:noProof/>
                <w:webHidden/>
              </w:rPr>
              <w:fldChar w:fldCharType="end"/>
            </w:r>
          </w:hyperlink>
        </w:p>
        <w:p w:rsidR="004A6758" w:rsidRDefault="004A6758">
          <w:pPr>
            <w:pStyle w:val="TOC2"/>
            <w:tabs>
              <w:tab w:val="right" w:leader="dot" w:pos="10502"/>
            </w:tabs>
            <w:rPr>
              <w:rFonts w:cstheme="minorBidi"/>
              <w:noProof/>
              <w:sz w:val="22"/>
              <w:szCs w:val="22"/>
              <w:lang w:eastAsia="en-US" w:bidi="ar-SA"/>
            </w:rPr>
          </w:pPr>
          <w:hyperlink w:anchor="_Toc45892739" w:history="1">
            <w:r w:rsidRPr="00CF1ECF">
              <w:rPr>
                <w:rStyle w:val="Hyperlink"/>
                <w:rFonts w:ascii="inherit" w:hAnsi="inherit"/>
                <w:noProof/>
              </w:rPr>
              <w:t>Exploratory Data Analysis</w:t>
            </w:r>
            <w:r>
              <w:rPr>
                <w:noProof/>
                <w:webHidden/>
              </w:rPr>
              <w:tab/>
            </w:r>
            <w:r>
              <w:rPr>
                <w:noProof/>
                <w:webHidden/>
              </w:rPr>
              <w:fldChar w:fldCharType="begin"/>
            </w:r>
            <w:r>
              <w:rPr>
                <w:noProof/>
                <w:webHidden/>
              </w:rPr>
              <w:instrText xml:space="preserve"> PAGEREF _Toc45892739 \h </w:instrText>
            </w:r>
            <w:r>
              <w:rPr>
                <w:noProof/>
                <w:webHidden/>
              </w:rPr>
            </w:r>
            <w:r>
              <w:rPr>
                <w:noProof/>
                <w:webHidden/>
              </w:rPr>
              <w:fldChar w:fldCharType="separate"/>
            </w:r>
            <w:r>
              <w:rPr>
                <w:noProof/>
                <w:webHidden/>
              </w:rPr>
              <w:t>4</w:t>
            </w:r>
            <w:r>
              <w:rPr>
                <w:noProof/>
                <w:webHidden/>
              </w:rPr>
              <w:fldChar w:fldCharType="end"/>
            </w:r>
          </w:hyperlink>
        </w:p>
        <w:p w:rsidR="004A6758" w:rsidRDefault="004A6758">
          <w:pPr>
            <w:pStyle w:val="TOC3"/>
            <w:tabs>
              <w:tab w:val="right" w:leader="dot" w:pos="10502"/>
            </w:tabs>
            <w:rPr>
              <w:rFonts w:cstheme="minorBidi"/>
              <w:noProof/>
              <w:sz w:val="22"/>
              <w:szCs w:val="22"/>
              <w:lang w:eastAsia="en-US" w:bidi="ar-SA"/>
            </w:rPr>
          </w:pPr>
          <w:hyperlink w:anchor="_Toc45892740" w:history="1">
            <w:r w:rsidRPr="00CF1ECF">
              <w:rPr>
                <w:rStyle w:val="Hyperlink"/>
                <w:rFonts w:ascii="inherit" w:hAnsi="inherit"/>
                <w:noProof/>
              </w:rPr>
              <w:t>Data Loading</w:t>
            </w:r>
            <w:r>
              <w:rPr>
                <w:noProof/>
                <w:webHidden/>
              </w:rPr>
              <w:tab/>
            </w:r>
            <w:r>
              <w:rPr>
                <w:noProof/>
                <w:webHidden/>
              </w:rPr>
              <w:fldChar w:fldCharType="begin"/>
            </w:r>
            <w:r>
              <w:rPr>
                <w:noProof/>
                <w:webHidden/>
              </w:rPr>
              <w:instrText xml:space="preserve"> PAGEREF _Toc45892740 \h </w:instrText>
            </w:r>
            <w:r>
              <w:rPr>
                <w:noProof/>
                <w:webHidden/>
              </w:rPr>
            </w:r>
            <w:r>
              <w:rPr>
                <w:noProof/>
                <w:webHidden/>
              </w:rPr>
              <w:fldChar w:fldCharType="separate"/>
            </w:r>
            <w:r>
              <w:rPr>
                <w:noProof/>
                <w:webHidden/>
              </w:rPr>
              <w:t>4</w:t>
            </w:r>
            <w:r>
              <w:rPr>
                <w:noProof/>
                <w:webHidden/>
              </w:rPr>
              <w:fldChar w:fldCharType="end"/>
            </w:r>
          </w:hyperlink>
        </w:p>
        <w:p w:rsidR="004A6758" w:rsidRDefault="004A6758">
          <w:pPr>
            <w:pStyle w:val="TOC3"/>
            <w:tabs>
              <w:tab w:val="right" w:leader="dot" w:pos="10502"/>
            </w:tabs>
            <w:rPr>
              <w:rFonts w:cstheme="minorBidi"/>
              <w:noProof/>
              <w:sz w:val="22"/>
              <w:szCs w:val="22"/>
              <w:lang w:eastAsia="en-US" w:bidi="ar-SA"/>
            </w:rPr>
          </w:pPr>
          <w:hyperlink w:anchor="_Toc45892741" w:history="1">
            <w:r w:rsidRPr="00CF1ECF">
              <w:rPr>
                <w:rStyle w:val="Hyperlink"/>
                <w:rFonts w:ascii="Helvetica Neue;Helvetica;Arial;" w:eastAsia="Helvetica Neue;Helvetica;Arial;" w:hAnsi="Helvetica Neue;Helvetica;Arial;" w:cs="Helvetica Neue;Helvetica;Arial;"/>
                <w:noProof/>
              </w:rPr>
              <w:t>Data Exploration</w:t>
            </w:r>
            <w:r>
              <w:rPr>
                <w:noProof/>
                <w:webHidden/>
              </w:rPr>
              <w:tab/>
            </w:r>
            <w:r>
              <w:rPr>
                <w:noProof/>
                <w:webHidden/>
              </w:rPr>
              <w:fldChar w:fldCharType="begin"/>
            </w:r>
            <w:r>
              <w:rPr>
                <w:noProof/>
                <w:webHidden/>
              </w:rPr>
              <w:instrText xml:space="preserve"> PAGEREF _Toc45892741 \h </w:instrText>
            </w:r>
            <w:r>
              <w:rPr>
                <w:noProof/>
                <w:webHidden/>
              </w:rPr>
            </w:r>
            <w:r>
              <w:rPr>
                <w:noProof/>
                <w:webHidden/>
              </w:rPr>
              <w:fldChar w:fldCharType="separate"/>
            </w:r>
            <w:r>
              <w:rPr>
                <w:noProof/>
                <w:webHidden/>
              </w:rPr>
              <w:t>6</w:t>
            </w:r>
            <w:r>
              <w:rPr>
                <w:noProof/>
                <w:webHidden/>
              </w:rPr>
              <w:fldChar w:fldCharType="end"/>
            </w:r>
          </w:hyperlink>
        </w:p>
        <w:p w:rsidR="004A6758" w:rsidRDefault="004A6758">
          <w:pPr>
            <w:pStyle w:val="TOC3"/>
            <w:tabs>
              <w:tab w:val="right" w:leader="dot" w:pos="10502"/>
            </w:tabs>
            <w:rPr>
              <w:rFonts w:cstheme="minorBidi"/>
              <w:noProof/>
              <w:sz w:val="22"/>
              <w:szCs w:val="22"/>
              <w:lang w:eastAsia="en-US" w:bidi="ar-SA"/>
            </w:rPr>
          </w:pPr>
          <w:hyperlink w:anchor="_Toc45892742" w:history="1">
            <w:r w:rsidRPr="00CF1ECF">
              <w:rPr>
                <w:rStyle w:val="Hyperlink"/>
                <w:rFonts w:ascii="Helvetica Neue;Helvetica;Arial;" w:eastAsia="Helvetica Neue;Helvetica;Arial;" w:hAnsi="Helvetica Neue;Helvetica;Arial;" w:cs="Helvetica Neue;Helvetica;Arial;"/>
                <w:noProof/>
              </w:rPr>
              <w:t>Data Processing</w:t>
            </w:r>
            <w:r>
              <w:rPr>
                <w:noProof/>
                <w:webHidden/>
              </w:rPr>
              <w:tab/>
            </w:r>
            <w:r>
              <w:rPr>
                <w:noProof/>
                <w:webHidden/>
              </w:rPr>
              <w:fldChar w:fldCharType="begin"/>
            </w:r>
            <w:r>
              <w:rPr>
                <w:noProof/>
                <w:webHidden/>
              </w:rPr>
              <w:instrText xml:space="preserve"> PAGEREF _Toc45892742 \h </w:instrText>
            </w:r>
            <w:r>
              <w:rPr>
                <w:noProof/>
                <w:webHidden/>
              </w:rPr>
            </w:r>
            <w:r>
              <w:rPr>
                <w:noProof/>
                <w:webHidden/>
              </w:rPr>
              <w:fldChar w:fldCharType="separate"/>
            </w:r>
            <w:r>
              <w:rPr>
                <w:noProof/>
                <w:webHidden/>
              </w:rPr>
              <w:t>11</w:t>
            </w:r>
            <w:r>
              <w:rPr>
                <w:noProof/>
                <w:webHidden/>
              </w:rPr>
              <w:fldChar w:fldCharType="end"/>
            </w:r>
          </w:hyperlink>
        </w:p>
        <w:p w:rsidR="004A6758" w:rsidRDefault="004A6758">
          <w:pPr>
            <w:pStyle w:val="TOC2"/>
            <w:tabs>
              <w:tab w:val="right" w:leader="dot" w:pos="10502"/>
            </w:tabs>
            <w:rPr>
              <w:rFonts w:cstheme="minorBidi"/>
              <w:noProof/>
              <w:sz w:val="22"/>
              <w:szCs w:val="22"/>
              <w:lang w:eastAsia="en-US" w:bidi="ar-SA"/>
            </w:rPr>
          </w:pPr>
          <w:hyperlink w:anchor="_Toc45892743" w:history="1">
            <w:r w:rsidRPr="00CF1ECF">
              <w:rPr>
                <w:rStyle w:val="Hyperlink"/>
                <w:rFonts w:ascii="inherit" w:hAnsi="inherit"/>
                <w:noProof/>
              </w:rPr>
              <w:t>Linear Regression</w:t>
            </w:r>
            <w:r>
              <w:rPr>
                <w:noProof/>
                <w:webHidden/>
              </w:rPr>
              <w:tab/>
            </w:r>
            <w:r>
              <w:rPr>
                <w:noProof/>
                <w:webHidden/>
              </w:rPr>
              <w:fldChar w:fldCharType="begin"/>
            </w:r>
            <w:r>
              <w:rPr>
                <w:noProof/>
                <w:webHidden/>
              </w:rPr>
              <w:instrText xml:space="preserve"> PAGEREF _Toc45892743 \h </w:instrText>
            </w:r>
            <w:r>
              <w:rPr>
                <w:noProof/>
                <w:webHidden/>
              </w:rPr>
            </w:r>
            <w:r>
              <w:rPr>
                <w:noProof/>
                <w:webHidden/>
              </w:rPr>
              <w:fldChar w:fldCharType="separate"/>
            </w:r>
            <w:r>
              <w:rPr>
                <w:noProof/>
                <w:webHidden/>
              </w:rPr>
              <w:t>12</w:t>
            </w:r>
            <w:r>
              <w:rPr>
                <w:noProof/>
                <w:webHidden/>
              </w:rPr>
              <w:fldChar w:fldCharType="end"/>
            </w:r>
          </w:hyperlink>
        </w:p>
        <w:p w:rsidR="004A6758" w:rsidRDefault="004A6758">
          <w:pPr>
            <w:pStyle w:val="TOC3"/>
            <w:tabs>
              <w:tab w:val="right" w:leader="dot" w:pos="10502"/>
            </w:tabs>
            <w:rPr>
              <w:rFonts w:cstheme="minorBidi"/>
              <w:noProof/>
              <w:sz w:val="22"/>
              <w:szCs w:val="22"/>
              <w:lang w:eastAsia="en-US" w:bidi="ar-SA"/>
            </w:rPr>
          </w:pPr>
          <w:hyperlink w:anchor="_Toc45892744" w:history="1">
            <w:r w:rsidRPr="00CF1ECF">
              <w:rPr>
                <w:rStyle w:val="Hyperlink"/>
                <w:rFonts w:ascii="inherit" w:hAnsi="inherit"/>
                <w:noProof/>
              </w:rPr>
              <w:t>Linear Model</w:t>
            </w:r>
            <w:r>
              <w:rPr>
                <w:noProof/>
                <w:webHidden/>
              </w:rPr>
              <w:tab/>
            </w:r>
            <w:r>
              <w:rPr>
                <w:noProof/>
                <w:webHidden/>
              </w:rPr>
              <w:fldChar w:fldCharType="begin"/>
            </w:r>
            <w:r>
              <w:rPr>
                <w:noProof/>
                <w:webHidden/>
              </w:rPr>
              <w:instrText xml:space="preserve"> PAGEREF _Toc45892744 \h </w:instrText>
            </w:r>
            <w:r>
              <w:rPr>
                <w:noProof/>
                <w:webHidden/>
              </w:rPr>
            </w:r>
            <w:r>
              <w:rPr>
                <w:noProof/>
                <w:webHidden/>
              </w:rPr>
              <w:fldChar w:fldCharType="separate"/>
            </w:r>
            <w:r>
              <w:rPr>
                <w:noProof/>
                <w:webHidden/>
              </w:rPr>
              <w:t>13</w:t>
            </w:r>
            <w:r>
              <w:rPr>
                <w:noProof/>
                <w:webHidden/>
              </w:rPr>
              <w:fldChar w:fldCharType="end"/>
            </w:r>
          </w:hyperlink>
        </w:p>
        <w:p w:rsidR="004A6758" w:rsidRDefault="004A6758">
          <w:pPr>
            <w:pStyle w:val="TOC3"/>
            <w:tabs>
              <w:tab w:val="right" w:leader="dot" w:pos="10502"/>
            </w:tabs>
            <w:rPr>
              <w:rFonts w:cstheme="minorBidi"/>
              <w:noProof/>
              <w:sz w:val="22"/>
              <w:szCs w:val="22"/>
              <w:lang w:eastAsia="en-US" w:bidi="ar-SA"/>
            </w:rPr>
          </w:pPr>
          <w:hyperlink w:anchor="_Toc45892745" w:history="1">
            <w:r w:rsidRPr="00CF1ECF">
              <w:rPr>
                <w:rStyle w:val="Hyperlink"/>
                <w:rFonts w:ascii="Helvetica Neue;Helvetica;Arial;" w:eastAsia="Helvetica Neue;Helvetica;Arial;" w:hAnsi="Helvetica Neue;Helvetica;Arial;" w:cs="Helvetica Neue;Helvetica;Arial;"/>
                <w:noProof/>
              </w:rPr>
              <w:t>Ridge Regression</w:t>
            </w:r>
            <w:r>
              <w:rPr>
                <w:noProof/>
                <w:webHidden/>
              </w:rPr>
              <w:tab/>
            </w:r>
            <w:r>
              <w:rPr>
                <w:noProof/>
                <w:webHidden/>
              </w:rPr>
              <w:fldChar w:fldCharType="begin"/>
            </w:r>
            <w:r>
              <w:rPr>
                <w:noProof/>
                <w:webHidden/>
              </w:rPr>
              <w:instrText xml:space="preserve"> PAGEREF _Toc45892745 \h </w:instrText>
            </w:r>
            <w:r>
              <w:rPr>
                <w:noProof/>
                <w:webHidden/>
              </w:rPr>
            </w:r>
            <w:r>
              <w:rPr>
                <w:noProof/>
                <w:webHidden/>
              </w:rPr>
              <w:fldChar w:fldCharType="separate"/>
            </w:r>
            <w:r>
              <w:rPr>
                <w:noProof/>
                <w:webHidden/>
              </w:rPr>
              <w:t>17</w:t>
            </w:r>
            <w:r>
              <w:rPr>
                <w:noProof/>
                <w:webHidden/>
              </w:rPr>
              <w:fldChar w:fldCharType="end"/>
            </w:r>
          </w:hyperlink>
        </w:p>
        <w:p w:rsidR="004A6758" w:rsidRDefault="004A6758">
          <w:pPr>
            <w:pStyle w:val="TOC3"/>
            <w:tabs>
              <w:tab w:val="right" w:leader="dot" w:pos="10502"/>
            </w:tabs>
            <w:rPr>
              <w:rFonts w:cstheme="minorBidi"/>
              <w:noProof/>
              <w:sz w:val="22"/>
              <w:szCs w:val="22"/>
              <w:lang w:eastAsia="en-US" w:bidi="ar-SA"/>
            </w:rPr>
          </w:pPr>
          <w:hyperlink w:anchor="_Toc45892746" w:history="1">
            <w:r w:rsidRPr="00CF1ECF">
              <w:rPr>
                <w:rStyle w:val="Hyperlink"/>
                <w:rFonts w:ascii="Helvetica Neue;Helvetica;Arial;" w:eastAsia="Helvetica Neue;Helvetica;Arial;" w:hAnsi="Helvetica Neue;Helvetica;Arial;" w:cs="Helvetica Neue;Helvetica;Arial;"/>
                <w:noProof/>
              </w:rPr>
              <w:t>Lasso Regression</w:t>
            </w:r>
            <w:r>
              <w:rPr>
                <w:noProof/>
                <w:webHidden/>
              </w:rPr>
              <w:tab/>
            </w:r>
            <w:r>
              <w:rPr>
                <w:noProof/>
                <w:webHidden/>
              </w:rPr>
              <w:fldChar w:fldCharType="begin"/>
            </w:r>
            <w:r>
              <w:rPr>
                <w:noProof/>
                <w:webHidden/>
              </w:rPr>
              <w:instrText xml:space="preserve"> PAGEREF _Toc45892746 \h </w:instrText>
            </w:r>
            <w:r>
              <w:rPr>
                <w:noProof/>
                <w:webHidden/>
              </w:rPr>
            </w:r>
            <w:r>
              <w:rPr>
                <w:noProof/>
                <w:webHidden/>
              </w:rPr>
              <w:fldChar w:fldCharType="separate"/>
            </w:r>
            <w:r>
              <w:rPr>
                <w:noProof/>
                <w:webHidden/>
              </w:rPr>
              <w:t>26</w:t>
            </w:r>
            <w:r>
              <w:rPr>
                <w:noProof/>
                <w:webHidden/>
              </w:rPr>
              <w:fldChar w:fldCharType="end"/>
            </w:r>
          </w:hyperlink>
        </w:p>
        <w:p w:rsidR="004A6758" w:rsidRDefault="004A6758">
          <w:pPr>
            <w:pStyle w:val="TOC3"/>
            <w:tabs>
              <w:tab w:val="right" w:leader="dot" w:pos="10502"/>
            </w:tabs>
            <w:rPr>
              <w:rFonts w:cstheme="minorBidi"/>
              <w:noProof/>
              <w:sz w:val="22"/>
              <w:szCs w:val="22"/>
              <w:lang w:eastAsia="en-US" w:bidi="ar-SA"/>
            </w:rPr>
          </w:pPr>
          <w:hyperlink w:anchor="_Toc45892747" w:history="1">
            <w:r w:rsidRPr="00CF1ECF">
              <w:rPr>
                <w:rStyle w:val="Hyperlink"/>
                <w:rFonts w:ascii="Helvetica Neue;Helvetica;Arial;" w:eastAsia="Helvetica Neue;Helvetica;Arial;" w:hAnsi="Helvetica Neue;Helvetica;Arial;" w:cs="Helvetica Neue;Helvetica;Arial;"/>
                <w:noProof/>
              </w:rPr>
              <w:t>Elastic Net Model</w:t>
            </w:r>
            <w:r>
              <w:rPr>
                <w:noProof/>
                <w:webHidden/>
              </w:rPr>
              <w:tab/>
            </w:r>
            <w:r>
              <w:rPr>
                <w:noProof/>
                <w:webHidden/>
              </w:rPr>
              <w:fldChar w:fldCharType="begin"/>
            </w:r>
            <w:r>
              <w:rPr>
                <w:noProof/>
                <w:webHidden/>
              </w:rPr>
              <w:instrText xml:space="preserve"> PAGEREF _Toc45892747 \h </w:instrText>
            </w:r>
            <w:r>
              <w:rPr>
                <w:noProof/>
                <w:webHidden/>
              </w:rPr>
            </w:r>
            <w:r>
              <w:rPr>
                <w:noProof/>
                <w:webHidden/>
              </w:rPr>
              <w:fldChar w:fldCharType="separate"/>
            </w:r>
            <w:r>
              <w:rPr>
                <w:noProof/>
                <w:webHidden/>
              </w:rPr>
              <w:t>36</w:t>
            </w:r>
            <w:r>
              <w:rPr>
                <w:noProof/>
                <w:webHidden/>
              </w:rPr>
              <w:fldChar w:fldCharType="end"/>
            </w:r>
          </w:hyperlink>
        </w:p>
        <w:p w:rsidR="004A6758" w:rsidRDefault="004A6758">
          <w:pPr>
            <w:pStyle w:val="TOC3"/>
            <w:tabs>
              <w:tab w:val="right" w:leader="dot" w:pos="10502"/>
            </w:tabs>
            <w:rPr>
              <w:rFonts w:cstheme="minorBidi"/>
              <w:noProof/>
              <w:sz w:val="22"/>
              <w:szCs w:val="22"/>
              <w:lang w:eastAsia="en-US" w:bidi="ar-SA"/>
            </w:rPr>
          </w:pPr>
          <w:hyperlink w:anchor="_Toc45892748" w:history="1">
            <w:r w:rsidRPr="00CF1ECF">
              <w:rPr>
                <w:rStyle w:val="Hyperlink"/>
                <w:rFonts w:ascii="Helvetica Neue;Helvetica;Arial;" w:eastAsia="Helvetica Neue;Helvetica;Arial;" w:hAnsi="Helvetica Neue;Helvetica;Arial;" w:cs="Helvetica Neue;Helvetica;Arial;"/>
                <w:noProof/>
              </w:rPr>
              <w:t>Best model</w:t>
            </w:r>
            <w:r>
              <w:rPr>
                <w:noProof/>
                <w:webHidden/>
              </w:rPr>
              <w:tab/>
            </w:r>
            <w:r>
              <w:rPr>
                <w:noProof/>
                <w:webHidden/>
              </w:rPr>
              <w:fldChar w:fldCharType="begin"/>
            </w:r>
            <w:r>
              <w:rPr>
                <w:noProof/>
                <w:webHidden/>
              </w:rPr>
              <w:instrText xml:space="preserve"> PAGEREF _Toc45892748 \h </w:instrText>
            </w:r>
            <w:r>
              <w:rPr>
                <w:noProof/>
                <w:webHidden/>
              </w:rPr>
            </w:r>
            <w:r>
              <w:rPr>
                <w:noProof/>
                <w:webHidden/>
              </w:rPr>
              <w:fldChar w:fldCharType="separate"/>
            </w:r>
            <w:r>
              <w:rPr>
                <w:noProof/>
                <w:webHidden/>
              </w:rPr>
              <w:t>46</w:t>
            </w:r>
            <w:r>
              <w:rPr>
                <w:noProof/>
                <w:webHidden/>
              </w:rPr>
              <w:fldChar w:fldCharType="end"/>
            </w:r>
          </w:hyperlink>
        </w:p>
        <w:p w:rsidR="004A6758" w:rsidRDefault="004A6758">
          <w:pPr>
            <w:pStyle w:val="TOC3"/>
            <w:tabs>
              <w:tab w:val="right" w:leader="dot" w:pos="10502"/>
            </w:tabs>
            <w:rPr>
              <w:rFonts w:cstheme="minorBidi"/>
              <w:noProof/>
              <w:sz w:val="22"/>
              <w:szCs w:val="22"/>
              <w:lang w:eastAsia="en-US" w:bidi="ar-SA"/>
            </w:rPr>
          </w:pPr>
          <w:hyperlink w:anchor="_Toc45892749" w:history="1">
            <w:r w:rsidRPr="00CF1ECF">
              <w:rPr>
                <w:rStyle w:val="Hyperlink"/>
                <w:rFonts w:ascii="Helvetica Neue;Helvetica;Arial;" w:eastAsia="Helvetica Neue;Helvetica;Arial;" w:hAnsi="Helvetica Neue;Helvetica;Arial;" w:cs="Helvetica Neue;Helvetica;Arial;"/>
                <w:noProof/>
              </w:rPr>
              <w:t>Top 5 Variables</w:t>
            </w:r>
            <w:r>
              <w:rPr>
                <w:noProof/>
                <w:webHidden/>
              </w:rPr>
              <w:tab/>
            </w:r>
            <w:r>
              <w:rPr>
                <w:noProof/>
                <w:webHidden/>
              </w:rPr>
              <w:fldChar w:fldCharType="begin"/>
            </w:r>
            <w:r>
              <w:rPr>
                <w:noProof/>
                <w:webHidden/>
              </w:rPr>
              <w:instrText xml:space="preserve"> PAGEREF _Toc45892749 \h </w:instrText>
            </w:r>
            <w:r>
              <w:rPr>
                <w:noProof/>
                <w:webHidden/>
              </w:rPr>
            </w:r>
            <w:r>
              <w:rPr>
                <w:noProof/>
                <w:webHidden/>
              </w:rPr>
              <w:fldChar w:fldCharType="separate"/>
            </w:r>
            <w:r>
              <w:rPr>
                <w:noProof/>
                <w:webHidden/>
              </w:rPr>
              <w:t>49</w:t>
            </w:r>
            <w:r>
              <w:rPr>
                <w:noProof/>
                <w:webHidden/>
              </w:rPr>
              <w:fldChar w:fldCharType="end"/>
            </w:r>
          </w:hyperlink>
        </w:p>
        <w:p w:rsidR="004A6758" w:rsidRDefault="004A6758">
          <w:pPr>
            <w:pStyle w:val="TOC3"/>
            <w:tabs>
              <w:tab w:val="right" w:leader="dot" w:pos="10502"/>
            </w:tabs>
            <w:rPr>
              <w:rFonts w:cstheme="minorBidi"/>
              <w:noProof/>
              <w:sz w:val="22"/>
              <w:szCs w:val="22"/>
              <w:lang w:eastAsia="en-US" w:bidi="ar-SA"/>
            </w:rPr>
          </w:pPr>
          <w:hyperlink w:anchor="_Toc45892750" w:history="1">
            <w:r w:rsidRPr="00CF1ECF">
              <w:rPr>
                <w:rStyle w:val="Hyperlink"/>
                <w:rFonts w:ascii="Helvetica Neue;Helvetica;Arial;" w:eastAsia="Helvetica Neue;Helvetica;Arial;" w:hAnsi="Helvetica Neue;Helvetica;Arial;" w:cs="Helvetica Neue;Helvetica;Arial;"/>
                <w:noProof/>
              </w:rPr>
              <w:t>Test from the training set</w:t>
            </w:r>
            <w:r>
              <w:rPr>
                <w:noProof/>
                <w:webHidden/>
              </w:rPr>
              <w:tab/>
            </w:r>
            <w:r>
              <w:rPr>
                <w:noProof/>
                <w:webHidden/>
              </w:rPr>
              <w:fldChar w:fldCharType="begin"/>
            </w:r>
            <w:r>
              <w:rPr>
                <w:noProof/>
                <w:webHidden/>
              </w:rPr>
              <w:instrText xml:space="preserve"> PAGEREF _Toc45892750 \h </w:instrText>
            </w:r>
            <w:r>
              <w:rPr>
                <w:noProof/>
                <w:webHidden/>
              </w:rPr>
            </w:r>
            <w:r>
              <w:rPr>
                <w:noProof/>
                <w:webHidden/>
              </w:rPr>
              <w:fldChar w:fldCharType="separate"/>
            </w:r>
            <w:r>
              <w:rPr>
                <w:noProof/>
                <w:webHidden/>
              </w:rPr>
              <w:t>53</w:t>
            </w:r>
            <w:r>
              <w:rPr>
                <w:noProof/>
                <w:webHidden/>
              </w:rPr>
              <w:fldChar w:fldCharType="end"/>
            </w:r>
          </w:hyperlink>
        </w:p>
        <w:p w:rsidR="004A6758" w:rsidRDefault="004A6758">
          <w:pPr>
            <w:pStyle w:val="TOC3"/>
            <w:tabs>
              <w:tab w:val="right" w:leader="dot" w:pos="10502"/>
            </w:tabs>
            <w:rPr>
              <w:rFonts w:cstheme="minorBidi"/>
              <w:noProof/>
              <w:sz w:val="22"/>
              <w:szCs w:val="22"/>
              <w:lang w:eastAsia="en-US" w:bidi="ar-SA"/>
            </w:rPr>
          </w:pPr>
          <w:hyperlink w:anchor="_Toc45892751" w:history="1">
            <w:r w:rsidRPr="00CF1ECF">
              <w:rPr>
                <w:rStyle w:val="Hyperlink"/>
                <w:rFonts w:ascii="Helvetica Neue;Helvetica;Arial;" w:eastAsia="Helvetica Neue;Helvetica;Arial;" w:hAnsi="Helvetica Neue;Helvetica;Arial;" w:cs="Helvetica Neue;Helvetica;Arial;"/>
                <w:noProof/>
              </w:rPr>
              <w:t>Test with Given Test set</w:t>
            </w:r>
            <w:r>
              <w:rPr>
                <w:noProof/>
                <w:webHidden/>
              </w:rPr>
              <w:tab/>
            </w:r>
            <w:r>
              <w:rPr>
                <w:noProof/>
                <w:webHidden/>
              </w:rPr>
              <w:fldChar w:fldCharType="begin"/>
            </w:r>
            <w:r>
              <w:rPr>
                <w:noProof/>
                <w:webHidden/>
              </w:rPr>
              <w:instrText xml:space="preserve"> PAGEREF _Toc45892751 \h </w:instrText>
            </w:r>
            <w:r>
              <w:rPr>
                <w:noProof/>
                <w:webHidden/>
              </w:rPr>
            </w:r>
            <w:r>
              <w:rPr>
                <w:noProof/>
                <w:webHidden/>
              </w:rPr>
              <w:fldChar w:fldCharType="separate"/>
            </w:r>
            <w:r>
              <w:rPr>
                <w:noProof/>
                <w:webHidden/>
              </w:rPr>
              <w:t>56</w:t>
            </w:r>
            <w:r>
              <w:rPr>
                <w:noProof/>
                <w:webHidden/>
              </w:rPr>
              <w:fldChar w:fldCharType="end"/>
            </w:r>
          </w:hyperlink>
        </w:p>
        <w:p w:rsidR="004A6758" w:rsidRDefault="004A6758">
          <w:pPr>
            <w:pStyle w:val="TOC2"/>
            <w:tabs>
              <w:tab w:val="right" w:leader="dot" w:pos="10502"/>
            </w:tabs>
            <w:rPr>
              <w:rFonts w:cstheme="minorBidi"/>
              <w:noProof/>
              <w:sz w:val="22"/>
              <w:szCs w:val="22"/>
              <w:lang w:eastAsia="en-US" w:bidi="ar-SA"/>
            </w:rPr>
          </w:pPr>
          <w:hyperlink w:anchor="_Toc45892752" w:history="1">
            <w:r w:rsidRPr="00CF1ECF">
              <w:rPr>
                <w:rStyle w:val="Hyperlink"/>
                <w:rFonts w:ascii="inherit" w:hAnsi="inherit"/>
                <w:noProof/>
              </w:rPr>
              <w:t>Nonlinear Regression</w:t>
            </w:r>
            <w:r>
              <w:rPr>
                <w:noProof/>
                <w:webHidden/>
              </w:rPr>
              <w:tab/>
            </w:r>
            <w:r>
              <w:rPr>
                <w:noProof/>
                <w:webHidden/>
              </w:rPr>
              <w:fldChar w:fldCharType="begin"/>
            </w:r>
            <w:r>
              <w:rPr>
                <w:noProof/>
                <w:webHidden/>
              </w:rPr>
              <w:instrText xml:space="preserve"> PAGEREF _Toc45892752 \h </w:instrText>
            </w:r>
            <w:r>
              <w:rPr>
                <w:noProof/>
                <w:webHidden/>
              </w:rPr>
            </w:r>
            <w:r>
              <w:rPr>
                <w:noProof/>
                <w:webHidden/>
              </w:rPr>
              <w:fldChar w:fldCharType="separate"/>
            </w:r>
            <w:r>
              <w:rPr>
                <w:noProof/>
                <w:webHidden/>
              </w:rPr>
              <w:t>58</w:t>
            </w:r>
            <w:r>
              <w:rPr>
                <w:noProof/>
                <w:webHidden/>
              </w:rPr>
              <w:fldChar w:fldCharType="end"/>
            </w:r>
          </w:hyperlink>
        </w:p>
        <w:p w:rsidR="004A6758" w:rsidRDefault="004A6758">
          <w:pPr>
            <w:pStyle w:val="TOC3"/>
            <w:tabs>
              <w:tab w:val="right" w:leader="dot" w:pos="10502"/>
            </w:tabs>
            <w:rPr>
              <w:rFonts w:cstheme="minorBidi"/>
              <w:noProof/>
              <w:sz w:val="22"/>
              <w:szCs w:val="22"/>
              <w:lang w:eastAsia="en-US" w:bidi="ar-SA"/>
            </w:rPr>
          </w:pPr>
          <w:hyperlink w:anchor="_Toc45892753" w:history="1">
            <w:r w:rsidRPr="00CF1ECF">
              <w:rPr>
                <w:rStyle w:val="Hyperlink"/>
                <w:rFonts w:ascii="inherit" w:hAnsi="inherit"/>
                <w:noProof/>
              </w:rPr>
              <w:t>MARS</w:t>
            </w:r>
            <w:r>
              <w:rPr>
                <w:noProof/>
                <w:webHidden/>
              </w:rPr>
              <w:tab/>
            </w:r>
            <w:r>
              <w:rPr>
                <w:noProof/>
                <w:webHidden/>
              </w:rPr>
              <w:fldChar w:fldCharType="begin"/>
            </w:r>
            <w:r>
              <w:rPr>
                <w:noProof/>
                <w:webHidden/>
              </w:rPr>
              <w:instrText xml:space="preserve"> PAGEREF _Toc45892753 \h </w:instrText>
            </w:r>
            <w:r>
              <w:rPr>
                <w:noProof/>
                <w:webHidden/>
              </w:rPr>
            </w:r>
            <w:r>
              <w:rPr>
                <w:noProof/>
                <w:webHidden/>
              </w:rPr>
              <w:fldChar w:fldCharType="separate"/>
            </w:r>
            <w:r>
              <w:rPr>
                <w:noProof/>
                <w:webHidden/>
              </w:rPr>
              <w:t>58</w:t>
            </w:r>
            <w:r>
              <w:rPr>
                <w:noProof/>
                <w:webHidden/>
              </w:rPr>
              <w:fldChar w:fldCharType="end"/>
            </w:r>
          </w:hyperlink>
        </w:p>
        <w:p w:rsidR="004A6758" w:rsidRDefault="004A6758">
          <w:pPr>
            <w:pStyle w:val="TOC3"/>
            <w:tabs>
              <w:tab w:val="right" w:leader="dot" w:pos="10502"/>
            </w:tabs>
            <w:rPr>
              <w:rFonts w:cstheme="minorBidi"/>
              <w:noProof/>
              <w:sz w:val="22"/>
              <w:szCs w:val="22"/>
              <w:lang w:eastAsia="en-US" w:bidi="ar-SA"/>
            </w:rPr>
          </w:pPr>
          <w:hyperlink w:anchor="_Toc45892754" w:history="1">
            <w:r w:rsidRPr="00CF1ECF">
              <w:rPr>
                <w:rStyle w:val="Hyperlink"/>
                <w:rFonts w:ascii="inherit" w:hAnsi="inherit"/>
                <w:noProof/>
              </w:rPr>
              <w:t>SVM</w:t>
            </w:r>
            <w:r>
              <w:rPr>
                <w:noProof/>
                <w:webHidden/>
              </w:rPr>
              <w:tab/>
            </w:r>
            <w:r>
              <w:rPr>
                <w:noProof/>
                <w:webHidden/>
              </w:rPr>
              <w:fldChar w:fldCharType="begin"/>
            </w:r>
            <w:r>
              <w:rPr>
                <w:noProof/>
                <w:webHidden/>
              </w:rPr>
              <w:instrText xml:space="preserve"> PAGEREF _Toc45892754 \h </w:instrText>
            </w:r>
            <w:r>
              <w:rPr>
                <w:noProof/>
                <w:webHidden/>
              </w:rPr>
            </w:r>
            <w:r>
              <w:rPr>
                <w:noProof/>
                <w:webHidden/>
              </w:rPr>
              <w:fldChar w:fldCharType="separate"/>
            </w:r>
            <w:r>
              <w:rPr>
                <w:noProof/>
                <w:webHidden/>
              </w:rPr>
              <w:t>60</w:t>
            </w:r>
            <w:r>
              <w:rPr>
                <w:noProof/>
                <w:webHidden/>
              </w:rPr>
              <w:fldChar w:fldCharType="end"/>
            </w:r>
          </w:hyperlink>
        </w:p>
        <w:p w:rsidR="004A6758" w:rsidRDefault="004A6758">
          <w:pPr>
            <w:pStyle w:val="TOC3"/>
            <w:tabs>
              <w:tab w:val="right" w:leader="dot" w:pos="10502"/>
            </w:tabs>
            <w:rPr>
              <w:rFonts w:cstheme="minorBidi"/>
              <w:noProof/>
              <w:sz w:val="22"/>
              <w:szCs w:val="22"/>
              <w:lang w:eastAsia="en-US" w:bidi="ar-SA"/>
            </w:rPr>
          </w:pPr>
          <w:hyperlink w:anchor="_Toc45892755" w:history="1">
            <w:r w:rsidRPr="00CF1ECF">
              <w:rPr>
                <w:rStyle w:val="Hyperlink"/>
                <w:rFonts w:ascii="inherit" w:hAnsi="inherit"/>
                <w:noProof/>
              </w:rPr>
              <w:t>KNN</w:t>
            </w:r>
            <w:r>
              <w:rPr>
                <w:noProof/>
                <w:webHidden/>
              </w:rPr>
              <w:tab/>
            </w:r>
            <w:r>
              <w:rPr>
                <w:noProof/>
                <w:webHidden/>
              </w:rPr>
              <w:fldChar w:fldCharType="begin"/>
            </w:r>
            <w:r>
              <w:rPr>
                <w:noProof/>
                <w:webHidden/>
              </w:rPr>
              <w:instrText xml:space="preserve"> PAGEREF _Toc45892755 \h </w:instrText>
            </w:r>
            <w:r>
              <w:rPr>
                <w:noProof/>
                <w:webHidden/>
              </w:rPr>
            </w:r>
            <w:r>
              <w:rPr>
                <w:noProof/>
                <w:webHidden/>
              </w:rPr>
              <w:fldChar w:fldCharType="separate"/>
            </w:r>
            <w:r>
              <w:rPr>
                <w:noProof/>
                <w:webHidden/>
              </w:rPr>
              <w:t>62</w:t>
            </w:r>
            <w:r>
              <w:rPr>
                <w:noProof/>
                <w:webHidden/>
              </w:rPr>
              <w:fldChar w:fldCharType="end"/>
            </w:r>
          </w:hyperlink>
        </w:p>
        <w:p w:rsidR="004A6758" w:rsidRDefault="004A6758">
          <w:pPr>
            <w:pStyle w:val="TOC3"/>
            <w:tabs>
              <w:tab w:val="right" w:leader="dot" w:pos="10502"/>
            </w:tabs>
            <w:rPr>
              <w:rFonts w:cstheme="minorBidi"/>
              <w:noProof/>
              <w:sz w:val="22"/>
              <w:szCs w:val="22"/>
              <w:lang w:eastAsia="en-US" w:bidi="ar-SA"/>
            </w:rPr>
          </w:pPr>
          <w:hyperlink w:anchor="_Toc45892756" w:history="1">
            <w:r w:rsidRPr="00CF1ECF">
              <w:rPr>
                <w:rStyle w:val="Hyperlink"/>
                <w:rFonts w:ascii="inherit" w:hAnsi="inherit"/>
                <w:noProof/>
              </w:rPr>
              <w:t>MARS model summary</w:t>
            </w:r>
            <w:r>
              <w:rPr>
                <w:noProof/>
                <w:webHidden/>
              </w:rPr>
              <w:tab/>
            </w:r>
            <w:r>
              <w:rPr>
                <w:noProof/>
                <w:webHidden/>
              </w:rPr>
              <w:fldChar w:fldCharType="begin"/>
            </w:r>
            <w:r>
              <w:rPr>
                <w:noProof/>
                <w:webHidden/>
              </w:rPr>
              <w:instrText xml:space="preserve"> PAGEREF _Toc45892756 \h </w:instrText>
            </w:r>
            <w:r>
              <w:rPr>
                <w:noProof/>
                <w:webHidden/>
              </w:rPr>
            </w:r>
            <w:r>
              <w:rPr>
                <w:noProof/>
                <w:webHidden/>
              </w:rPr>
              <w:fldChar w:fldCharType="separate"/>
            </w:r>
            <w:r>
              <w:rPr>
                <w:noProof/>
                <w:webHidden/>
              </w:rPr>
              <w:t>65</w:t>
            </w:r>
            <w:r>
              <w:rPr>
                <w:noProof/>
                <w:webHidden/>
              </w:rPr>
              <w:fldChar w:fldCharType="end"/>
            </w:r>
          </w:hyperlink>
        </w:p>
        <w:p w:rsidR="004A6758" w:rsidRDefault="004A6758">
          <w:pPr>
            <w:pStyle w:val="TOC3"/>
            <w:tabs>
              <w:tab w:val="right" w:leader="dot" w:pos="10502"/>
            </w:tabs>
            <w:rPr>
              <w:rFonts w:cstheme="minorBidi"/>
              <w:noProof/>
              <w:sz w:val="22"/>
              <w:szCs w:val="22"/>
              <w:lang w:eastAsia="en-US" w:bidi="ar-SA"/>
            </w:rPr>
          </w:pPr>
          <w:hyperlink w:anchor="_Toc45892757" w:history="1">
            <w:r w:rsidRPr="00CF1ECF">
              <w:rPr>
                <w:rStyle w:val="Hyperlink"/>
                <w:rFonts w:ascii="Helvetica Neue;Helvetica;Arial;" w:eastAsia="Helvetica Neue;Helvetica;Arial;" w:hAnsi="Helvetica Neue;Helvetica;Arial;" w:cs="Helvetica Neue;Helvetica;Arial;"/>
                <w:noProof/>
              </w:rPr>
              <w:t>SVM model summary</w:t>
            </w:r>
            <w:r>
              <w:rPr>
                <w:noProof/>
                <w:webHidden/>
              </w:rPr>
              <w:tab/>
            </w:r>
            <w:r>
              <w:rPr>
                <w:noProof/>
                <w:webHidden/>
              </w:rPr>
              <w:fldChar w:fldCharType="begin"/>
            </w:r>
            <w:r>
              <w:rPr>
                <w:noProof/>
                <w:webHidden/>
              </w:rPr>
              <w:instrText xml:space="preserve"> PAGEREF _Toc45892757 \h </w:instrText>
            </w:r>
            <w:r>
              <w:rPr>
                <w:noProof/>
                <w:webHidden/>
              </w:rPr>
            </w:r>
            <w:r>
              <w:rPr>
                <w:noProof/>
                <w:webHidden/>
              </w:rPr>
              <w:fldChar w:fldCharType="separate"/>
            </w:r>
            <w:r>
              <w:rPr>
                <w:noProof/>
                <w:webHidden/>
              </w:rPr>
              <w:t>65</w:t>
            </w:r>
            <w:r>
              <w:rPr>
                <w:noProof/>
                <w:webHidden/>
              </w:rPr>
              <w:fldChar w:fldCharType="end"/>
            </w:r>
          </w:hyperlink>
        </w:p>
        <w:p w:rsidR="004A6758" w:rsidRDefault="004A6758">
          <w:pPr>
            <w:pStyle w:val="TOC3"/>
            <w:tabs>
              <w:tab w:val="right" w:leader="dot" w:pos="10502"/>
            </w:tabs>
            <w:rPr>
              <w:rFonts w:cstheme="minorBidi"/>
              <w:noProof/>
              <w:sz w:val="22"/>
              <w:szCs w:val="22"/>
              <w:lang w:eastAsia="en-US" w:bidi="ar-SA"/>
            </w:rPr>
          </w:pPr>
          <w:hyperlink w:anchor="_Toc45892758" w:history="1">
            <w:r w:rsidRPr="00CF1ECF">
              <w:rPr>
                <w:rStyle w:val="Hyperlink"/>
                <w:rFonts w:ascii="Helvetica Neue;Helvetica;Arial;" w:eastAsia="Helvetica Neue;Helvetica;Arial;" w:hAnsi="Helvetica Neue;Helvetica;Arial;" w:cs="Helvetica Neue;Helvetica;Arial;"/>
                <w:noProof/>
              </w:rPr>
              <w:t>KNN model summary</w:t>
            </w:r>
            <w:r>
              <w:rPr>
                <w:noProof/>
                <w:webHidden/>
              </w:rPr>
              <w:tab/>
            </w:r>
            <w:r>
              <w:rPr>
                <w:noProof/>
                <w:webHidden/>
              </w:rPr>
              <w:fldChar w:fldCharType="begin"/>
            </w:r>
            <w:r>
              <w:rPr>
                <w:noProof/>
                <w:webHidden/>
              </w:rPr>
              <w:instrText xml:space="preserve"> PAGEREF _Toc45892758 \h </w:instrText>
            </w:r>
            <w:r>
              <w:rPr>
                <w:noProof/>
                <w:webHidden/>
              </w:rPr>
            </w:r>
            <w:r>
              <w:rPr>
                <w:noProof/>
                <w:webHidden/>
              </w:rPr>
              <w:fldChar w:fldCharType="separate"/>
            </w:r>
            <w:r>
              <w:rPr>
                <w:noProof/>
                <w:webHidden/>
              </w:rPr>
              <w:t>65</w:t>
            </w:r>
            <w:r>
              <w:rPr>
                <w:noProof/>
                <w:webHidden/>
              </w:rPr>
              <w:fldChar w:fldCharType="end"/>
            </w:r>
          </w:hyperlink>
        </w:p>
        <w:p w:rsidR="004A6758" w:rsidRDefault="004A6758">
          <w:pPr>
            <w:pStyle w:val="TOC1"/>
            <w:tabs>
              <w:tab w:val="right" w:leader="dot" w:pos="10502"/>
            </w:tabs>
            <w:rPr>
              <w:rFonts w:cstheme="minorBidi"/>
              <w:noProof/>
              <w:sz w:val="22"/>
              <w:szCs w:val="22"/>
              <w:lang w:eastAsia="en-US" w:bidi="ar-SA"/>
            </w:rPr>
          </w:pPr>
          <w:hyperlink w:anchor="_Toc45892759" w:history="1">
            <w:r w:rsidRPr="00CF1ECF">
              <w:rPr>
                <w:rStyle w:val="Hyperlink"/>
                <w:rFonts w:ascii="inherit" w:hAnsi="inherit"/>
                <w:noProof/>
              </w:rPr>
              <w:t>Regression Trees and Rule-Based Models</w:t>
            </w:r>
            <w:r>
              <w:rPr>
                <w:noProof/>
                <w:webHidden/>
              </w:rPr>
              <w:tab/>
            </w:r>
            <w:r>
              <w:rPr>
                <w:noProof/>
                <w:webHidden/>
              </w:rPr>
              <w:fldChar w:fldCharType="begin"/>
            </w:r>
            <w:r>
              <w:rPr>
                <w:noProof/>
                <w:webHidden/>
              </w:rPr>
              <w:instrText xml:space="preserve"> PAGEREF _Toc45892759 \h </w:instrText>
            </w:r>
            <w:r>
              <w:rPr>
                <w:noProof/>
                <w:webHidden/>
              </w:rPr>
            </w:r>
            <w:r>
              <w:rPr>
                <w:noProof/>
                <w:webHidden/>
              </w:rPr>
              <w:fldChar w:fldCharType="separate"/>
            </w:r>
            <w:r>
              <w:rPr>
                <w:noProof/>
                <w:webHidden/>
              </w:rPr>
              <w:t>66</w:t>
            </w:r>
            <w:r>
              <w:rPr>
                <w:noProof/>
                <w:webHidden/>
              </w:rPr>
              <w:fldChar w:fldCharType="end"/>
            </w:r>
          </w:hyperlink>
        </w:p>
        <w:p w:rsidR="004A6758" w:rsidRDefault="004A6758">
          <w:pPr>
            <w:pStyle w:val="TOC3"/>
            <w:tabs>
              <w:tab w:val="right" w:leader="dot" w:pos="10502"/>
            </w:tabs>
            <w:rPr>
              <w:rFonts w:cstheme="minorBidi"/>
              <w:noProof/>
              <w:sz w:val="22"/>
              <w:szCs w:val="22"/>
              <w:lang w:eastAsia="en-US" w:bidi="ar-SA"/>
            </w:rPr>
          </w:pPr>
          <w:hyperlink w:anchor="_Toc45892760" w:history="1">
            <w:r w:rsidRPr="00CF1ECF">
              <w:rPr>
                <w:rStyle w:val="Hyperlink"/>
                <w:noProof/>
              </w:rPr>
              <w:t>Random Forest Tree-Based Model</w:t>
            </w:r>
            <w:r>
              <w:rPr>
                <w:noProof/>
                <w:webHidden/>
              </w:rPr>
              <w:tab/>
            </w:r>
            <w:r>
              <w:rPr>
                <w:noProof/>
                <w:webHidden/>
              </w:rPr>
              <w:fldChar w:fldCharType="begin"/>
            </w:r>
            <w:r>
              <w:rPr>
                <w:noProof/>
                <w:webHidden/>
              </w:rPr>
              <w:instrText xml:space="preserve"> PAGEREF _Toc45892760 \h </w:instrText>
            </w:r>
            <w:r>
              <w:rPr>
                <w:noProof/>
                <w:webHidden/>
              </w:rPr>
            </w:r>
            <w:r>
              <w:rPr>
                <w:noProof/>
                <w:webHidden/>
              </w:rPr>
              <w:fldChar w:fldCharType="separate"/>
            </w:r>
            <w:r>
              <w:rPr>
                <w:noProof/>
                <w:webHidden/>
              </w:rPr>
              <w:t>67</w:t>
            </w:r>
            <w:r>
              <w:rPr>
                <w:noProof/>
                <w:webHidden/>
              </w:rPr>
              <w:fldChar w:fldCharType="end"/>
            </w:r>
          </w:hyperlink>
        </w:p>
        <w:p w:rsidR="004A6758" w:rsidRDefault="004A6758">
          <w:pPr>
            <w:pStyle w:val="TOC3"/>
            <w:tabs>
              <w:tab w:val="right" w:leader="dot" w:pos="10502"/>
            </w:tabs>
            <w:rPr>
              <w:rFonts w:cstheme="minorBidi"/>
              <w:noProof/>
              <w:sz w:val="22"/>
              <w:szCs w:val="22"/>
              <w:lang w:eastAsia="en-US" w:bidi="ar-SA"/>
            </w:rPr>
          </w:pPr>
          <w:hyperlink w:anchor="_Toc45892761" w:history="1">
            <w:r w:rsidRPr="00CF1ECF">
              <w:rPr>
                <w:rStyle w:val="Hyperlink"/>
                <w:noProof/>
              </w:rPr>
              <w:t>Extreme Gradient Boosting Tree</w:t>
            </w:r>
            <w:r>
              <w:rPr>
                <w:noProof/>
                <w:webHidden/>
              </w:rPr>
              <w:tab/>
            </w:r>
            <w:r>
              <w:rPr>
                <w:noProof/>
                <w:webHidden/>
              </w:rPr>
              <w:fldChar w:fldCharType="begin"/>
            </w:r>
            <w:r>
              <w:rPr>
                <w:noProof/>
                <w:webHidden/>
              </w:rPr>
              <w:instrText xml:space="preserve"> PAGEREF _Toc45892761 \h </w:instrText>
            </w:r>
            <w:r>
              <w:rPr>
                <w:noProof/>
                <w:webHidden/>
              </w:rPr>
            </w:r>
            <w:r>
              <w:rPr>
                <w:noProof/>
                <w:webHidden/>
              </w:rPr>
              <w:fldChar w:fldCharType="separate"/>
            </w:r>
            <w:r>
              <w:rPr>
                <w:noProof/>
                <w:webHidden/>
              </w:rPr>
              <w:t>68</w:t>
            </w:r>
            <w:r>
              <w:rPr>
                <w:noProof/>
                <w:webHidden/>
              </w:rPr>
              <w:fldChar w:fldCharType="end"/>
            </w:r>
          </w:hyperlink>
        </w:p>
        <w:p w:rsidR="004A6758" w:rsidRDefault="004A6758">
          <w:pPr>
            <w:pStyle w:val="TOC3"/>
            <w:tabs>
              <w:tab w:val="right" w:leader="dot" w:pos="10502"/>
            </w:tabs>
            <w:rPr>
              <w:rFonts w:cstheme="minorBidi"/>
              <w:noProof/>
              <w:sz w:val="22"/>
              <w:szCs w:val="22"/>
              <w:lang w:eastAsia="en-US" w:bidi="ar-SA"/>
            </w:rPr>
          </w:pPr>
          <w:hyperlink w:anchor="_Toc45892762" w:history="1">
            <w:r w:rsidRPr="00CF1ECF">
              <w:rPr>
                <w:rStyle w:val="Hyperlink"/>
                <w:noProof/>
              </w:rPr>
              <w:t>Model Comparison</w:t>
            </w:r>
            <w:r>
              <w:rPr>
                <w:noProof/>
                <w:webHidden/>
              </w:rPr>
              <w:tab/>
            </w:r>
            <w:r>
              <w:rPr>
                <w:noProof/>
                <w:webHidden/>
              </w:rPr>
              <w:fldChar w:fldCharType="begin"/>
            </w:r>
            <w:r>
              <w:rPr>
                <w:noProof/>
                <w:webHidden/>
              </w:rPr>
              <w:instrText xml:space="preserve"> PAGEREF _Toc45892762 \h </w:instrText>
            </w:r>
            <w:r>
              <w:rPr>
                <w:noProof/>
                <w:webHidden/>
              </w:rPr>
            </w:r>
            <w:r>
              <w:rPr>
                <w:noProof/>
                <w:webHidden/>
              </w:rPr>
              <w:fldChar w:fldCharType="separate"/>
            </w:r>
            <w:r>
              <w:rPr>
                <w:noProof/>
                <w:webHidden/>
              </w:rPr>
              <w:t>69</w:t>
            </w:r>
            <w:r>
              <w:rPr>
                <w:noProof/>
                <w:webHidden/>
              </w:rPr>
              <w:fldChar w:fldCharType="end"/>
            </w:r>
          </w:hyperlink>
        </w:p>
        <w:p w:rsidR="004A6758" w:rsidRDefault="004A6758">
          <w:pPr>
            <w:pStyle w:val="TOC1"/>
            <w:tabs>
              <w:tab w:val="right" w:leader="dot" w:pos="10502"/>
            </w:tabs>
            <w:rPr>
              <w:rFonts w:cstheme="minorBidi"/>
              <w:noProof/>
              <w:sz w:val="22"/>
              <w:szCs w:val="22"/>
              <w:lang w:eastAsia="en-US" w:bidi="ar-SA"/>
            </w:rPr>
          </w:pPr>
          <w:hyperlink w:anchor="_Toc45892763" w:history="1">
            <w:r w:rsidRPr="00CF1ECF">
              <w:rPr>
                <w:rStyle w:val="Hyperlink"/>
                <w:rFonts w:ascii="inherit" w:hAnsi="inherit"/>
                <w:noProof/>
              </w:rPr>
              <w:t>Conclusion</w:t>
            </w:r>
            <w:r>
              <w:rPr>
                <w:noProof/>
                <w:webHidden/>
              </w:rPr>
              <w:tab/>
            </w:r>
            <w:r>
              <w:rPr>
                <w:noProof/>
                <w:webHidden/>
              </w:rPr>
              <w:fldChar w:fldCharType="begin"/>
            </w:r>
            <w:r>
              <w:rPr>
                <w:noProof/>
                <w:webHidden/>
              </w:rPr>
              <w:instrText xml:space="preserve"> PAGEREF _Toc45892763 \h </w:instrText>
            </w:r>
            <w:r>
              <w:rPr>
                <w:noProof/>
                <w:webHidden/>
              </w:rPr>
            </w:r>
            <w:r>
              <w:rPr>
                <w:noProof/>
                <w:webHidden/>
              </w:rPr>
              <w:fldChar w:fldCharType="separate"/>
            </w:r>
            <w:r>
              <w:rPr>
                <w:noProof/>
                <w:webHidden/>
              </w:rPr>
              <w:t>70</w:t>
            </w:r>
            <w:r>
              <w:rPr>
                <w:noProof/>
                <w:webHidden/>
              </w:rPr>
              <w:fldChar w:fldCharType="end"/>
            </w:r>
          </w:hyperlink>
        </w:p>
        <w:p w:rsidR="004A6758" w:rsidRDefault="004A6758">
          <w:pPr>
            <w:pStyle w:val="TOC2"/>
            <w:tabs>
              <w:tab w:val="right" w:leader="dot" w:pos="10502"/>
            </w:tabs>
            <w:rPr>
              <w:rFonts w:cstheme="minorBidi"/>
              <w:noProof/>
              <w:sz w:val="22"/>
              <w:szCs w:val="22"/>
              <w:lang w:eastAsia="en-US" w:bidi="ar-SA"/>
            </w:rPr>
          </w:pPr>
          <w:hyperlink w:anchor="_Toc45892764" w:history="1">
            <w:r w:rsidRPr="00CF1ECF">
              <w:rPr>
                <w:rStyle w:val="Hyperlink"/>
                <w:rFonts w:ascii="inherit" w:hAnsi="inherit"/>
                <w:noProof/>
              </w:rPr>
              <w:t>References</w:t>
            </w:r>
            <w:r>
              <w:rPr>
                <w:noProof/>
                <w:webHidden/>
              </w:rPr>
              <w:tab/>
            </w:r>
            <w:r>
              <w:rPr>
                <w:noProof/>
                <w:webHidden/>
              </w:rPr>
              <w:fldChar w:fldCharType="begin"/>
            </w:r>
            <w:r>
              <w:rPr>
                <w:noProof/>
                <w:webHidden/>
              </w:rPr>
              <w:instrText xml:space="preserve"> PAGEREF _Toc45892764 \h </w:instrText>
            </w:r>
            <w:r>
              <w:rPr>
                <w:noProof/>
                <w:webHidden/>
              </w:rPr>
            </w:r>
            <w:r>
              <w:rPr>
                <w:noProof/>
                <w:webHidden/>
              </w:rPr>
              <w:fldChar w:fldCharType="separate"/>
            </w:r>
            <w:r>
              <w:rPr>
                <w:noProof/>
                <w:webHidden/>
              </w:rPr>
              <w:t>70</w:t>
            </w:r>
            <w:r>
              <w:rPr>
                <w:noProof/>
                <w:webHidden/>
              </w:rPr>
              <w:fldChar w:fldCharType="end"/>
            </w:r>
          </w:hyperlink>
        </w:p>
        <w:p w:rsidR="000E16DC" w:rsidRDefault="000E16DC">
          <w:r>
            <w:rPr>
              <w:b/>
              <w:bCs/>
              <w:noProof/>
            </w:rPr>
            <w:fldChar w:fldCharType="end"/>
          </w:r>
        </w:p>
      </w:sdtContent>
    </w:sdt>
    <w:p w:rsidR="000E16DC" w:rsidRDefault="000E16DC">
      <w:pPr>
        <w:sectPr w:rsidR="000E16DC">
          <w:type w:val="continuous"/>
          <w:pgSz w:w="12240" w:h="15840"/>
          <w:pgMar w:top="1693" w:right="749" w:bottom="1134" w:left="979" w:header="1134" w:footer="0" w:gutter="0"/>
          <w:cols w:space="720"/>
          <w:formProt w:val="0"/>
          <w:docGrid w:linePitch="600" w:charSpace="32768"/>
        </w:sectPr>
      </w:pPr>
    </w:p>
    <w:p w:rsidR="00AE3CEC" w:rsidRPr="000E16DC" w:rsidRDefault="00F55160">
      <w:pPr>
        <w:pStyle w:val="Heading2"/>
        <w:spacing w:before="300" w:after="150" w:line="264" w:lineRule="auto"/>
        <w:rPr>
          <w:rFonts w:ascii="inherit" w:hAnsi="inherit"/>
          <w:color w:val="333333"/>
          <w:sz w:val="48"/>
          <w:szCs w:val="48"/>
        </w:rPr>
      </w:pPr>
      <w:bookmarkStart w:id="10" w:name="_Toc45892736"/>
      <w:r w:rsidRPr="000E16DC">
        <w:rPr>
          <w:rFonts w:ascii="inherit" w:hAnsi="inherit"/>
          <w:color w:val="333333"/>
          <w:sz w:val="48"/>
          <w:szCs w:val="48"/>
        </w:rPr>
        <w:t>Introduction</w:t>
      </w:r>
      <w:bookmarkEnd w:id="10"/>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As most of us know, ensuring our beverages are produced at the correct potential for hydrogen (pH) level is an essential driver to our business. This pH score, the measure of acidity and alkalinity in our liquids, must be within a narrow, critical range to ensure long-term sales.</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 xml:space="preserve">The objective of this project is to consider </w:t>
      </w:r>
      <w:proofErr w:type="gramStart"/>
      <w:r>
        <w:rPr>
          <w:rFonts w:ascii="Helvetica Neue;Helvetica;Arial;" w:hAnsi="Helvetica Neue;Helvetica;Arial;"/>
          <w:color w:val="333333"/>
        </w:rPr>
        <w:t>a number of</w:t>
      </w:r>
      <w:proofErr w:type="gramEnd"/>
      <w:r>
        <w:rPr>
          <w:rFonts w:ascii="Helvetica Neue;Helvetica;Arial;" w:hAnsi="Helvetica Neue;Helvetica;Arial;"/>
          <w:color w:val="333333"/>
        </w:rPr>
        <w:t xml:space="preserve"> measures and data points involved in the production of our beverages and build a model to use those factors to be able to predict the pH level of the beverage.</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Note that a factor being highly predictive of an outcome does not necessarily mean that the factor caused the outcome. For example, beverages that end up with higher than desired pH levels may also show high bowl setpoints. This does not mean that high bowl setpoints cause excessive pH values. They might both be similarly affected by an unknown cause, or large pH values may cause the high bowl setpoints. Our goal is simply to build a model that predicts pH levels. This process may lead to insights about possible causes of pH level problems, but that outcome is certainly not a given.</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To construct this model, we had to first understand our data. We have more than 2800 production records of beverages that feature 33 data points, including Brand Code, Fill Ounces, PSC CO2, Temperature, etc. A full list of data elements will be conveyed in the next section. Some of the production records do not have values for all data elements, which is an obstacle we will had to overcome in building our model using established statistical principles. We also had to review</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 xml:space="preserve">Data scientists use different methods to build models. No one approach gives the optimal approach for all data sets - and their underlying processes. To predict pH, we started by using linear regression, which constructs equations that look </w:t>
      </w:r>
      <w:proofErr w:type="gramStart"/>
      <w:r>
        <w:rPr>
          <w:rFonts w:ascii="Helvetica Neue;Helvetica;Arial;" w:hAnsi="Helvetica Neue;Helvetica;Arial;"/>
          <w:color w:val="333333"/>
        </w:rPr>
        <w:t>similar to</w:t>
      </w:r>
      <w:proofErr w:type="gramEnd"/>
      <w:r>
        <w:rPr>
          <w:rFonts w:ascii="Helvetica Neue;Helvetica;Arial;" w:hAnsi="Helvetica Neue;Helvetica;Arial;"/>
          <w:color w:val="333333"/>
        </w:rPr>
        <w:t xml:space="preserve"> you might have experienced in algebra at school. Next, we saw how effective nonlinear regression approaches such as neural networks and support vector machines (SVMs) are in predicting pH. Finally, we attempted to build models that use regression trees and rule-based models.</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lastRenderedPageBreak/>
        <w:t>Don’t be overwhelmed by mathematical terminology. We - or, rather our computers - are just using different methods to take the 33 different data elements and trying to use them to figure out their relationship to pH levels in our beverages.</w:t>
      </w:r>
    </w:p>
    <w:p w:rsidR="00AE3CEC" w:rsidRDefault="00AE3CEC">
      <w:pPr>
        <w:sectPr w:rsidR="00AE3CEC">
          <w:type w:val="continuous"/>
          <w:pgSz w:w="12240" w:h="15840"/>
          <w:pgMar w:top="1693" w:right="749" w:bottom="1134" w:left="979" w:header="1134" w:footer="0" w:gutter="0"/>
          <w:cols w:space="720"/>
          <w:formProt w:val="0"/>
          <w:docGrid w:linePitch="600" w:charSpace="32768"/>
        </w:sectPr>
      </w:pPr>
    </w:p>
    <w:p w:rsidR="004E3A79" w:rsidRPr="000E16DC" w:rsidRDefault="004E3A79" w:rsidP="004E3A79">
      <w:pPr>
        <w:pStyle w:val="Heading2"/>
        <w:spacing w:before="300" w:after="150" w:line="264" w:lineRule="auto"/>
        <w:rPr>
          <w:rFonts w:ascii="inherit" w:hAnsi="inherit"/>
          <w:color w:val="333333"/>
          <w:sz w:val="48"/>
          <w:szCs w:val="48"/>
        </w:rPr>
      </w:pPr>
      <w:bookmarkStart w:id="11" w:name="_Toc41035111"/>
      <w:bookmarkStart w:id="12" w:name="_Toc45892737"/>
      <w:r>
        <w:rPr>
          <w:rFonts w:ascii="inherit" w:hAnsi="inherit"/>
          <w:color w:val="333333"/>
          <w:sz w:val="48"/>
          <w:szCs w:val="48"/>
        </w:rPr>
        <w:t>Keywords</w:t>
      </w:r>
      <w:r w:rsidR="00FE3E9B">
        <w:rPr>
          <w:rFonts w:ascii="inherit" w:hAnsi="inherit"/>
          <w:color w:val="333333"/>
          <w:sz w:val="48"/>
          <w:szCs w:val="48"/>
        </w:rPr>
        <w:t xml:space="preserve"> and Phrases</w:t>
      </w:r>
      <w:bookmarkEnd w:id="12"/>
    </w:p>
    <w:p w:rsidR="004E3A79" w:rsidRPr="005A6AB6" w:rsidRDefault="004E3A79" w:rsidP="004E3A79">
      <w:pPr>
        <w:pStyle w:val="Text"/>
        <w:numPr>
          <w:ilvl w:val="0"/>
          <w:numId w:val="3"/>
        </w:numPr>
        <w:rPr>
          <w:sz w:val="24"/>
          <w:szCs w:val="24"/>
        </w:rPr>
      </w:pPr>
      <w:r>
        <w:rPr>
          <w:b/>
          <w:bCs/>
          <w:sz w:val="24"/>
          <w:szCs w:val="24"/>
        </w:rPr>
        <w:t xml:space="preserve">Exploratory Data Analysis: </w:t>
      </w:r>
      <w:r w:rsidR="006E0736">
        <w:rPr>
          <w:sz w:val="24"/>
          <w:szCs w:val="24"/>
        </w:rPr>
        <w:t>Getting to know your data – summarizing a dataset by its characteristics, often using visual methods. Mean, median, mode, looking for outliers, etc.</w:t>
      </w:r>
    </w:p>
    <w:p w:rsidR="004E3A79" w:rsidRDefault="00FE3E9B" w:rsidP="004E3A79">
      <w:pPr>
        <w:pStyle w:val="Text"/>
        <w:numPr>
          <w:ilvl w:val="0"/>
          <w:numId w:val="3"/>
        </w:numPr>
        <w:rPr>
          <w:sz w:val="24"/>
          <w:szCs w:val="24"/>
        </w:rPr>
      </w:pPr>
      <w:bookmarkStart w:id="13" w:name="_Toc41035112"/>
      <w:bookmarkEnd w:id="11"/>
      <w:r>
        <w:rPr>
          <w:b/>
          <w:bCs/>
          <w:sz w:val="24"/>
          <w:szCs w:val="24"/>
        </w:rPr>
        <w:t>Missing Value Imputation</w:t>
      </w:r>
      <w:r w:rsidR="004E3A79" w:rsidRPr="005A6AB6">
        <w:rPr>
          <w:sz w:val="24"/>
          <w:szCs w:val="24"/>
        </w:rPr>
        <w:t xml:space="preserve">: </w:t>
      </w:r>
      <w:bookmarkEnd w:id="13"/>
      <w:r w:rsidR="006E0736">
        <w:rPr>
          <w:sz w:val="24"/>
          <w:szCs w:val="24"/>
        </w:rPr>
        <w:t>Process of replacing missing values. Different methods of increasing levels of complexity can be used here.</w:t>
      </w:r>
    </w:p>
    <w:p w:rsidR="004E3A79" w:rsidRPr="005A6AB6" w:rsidRDefault="00FE3E9B" w:rsidP="004E3A79">
      <w:pPr>
        <w:pStyle w:val="Text"/>
        <w:numPr>
          <w:ilvl w:val="0"/>
          <w:numId w:val="3"/>
        </w:numPr>
        <w:rPr>
          <w:sz w:val="24"/>
          <w:szCs w:val="24"/>
        </w:rPr>
      </w:pPr>
      <w:bookmarkStart w:id="14" w:name="_Toc41035113"/>
      <w:r>
        <w:rPr>
          <w:b/>
          <w:bCs/>
          <w:sz w:val="24"/>
          <w:szCs w:val="24"/>
        </w:rPr>
        <w:t>Train-Test Split</w:t>
      </w:r>
      <w:r w:rsidR="004E3A79" w:rsidRPr="005A6AB6">
        <w:rPr>
          <w:sz w:val="24"/>
          <w:szCs w:val="24"/>
        </w:rPr>
        <w:t xml:space="preserve">: </w:t>
      </w:r>
      <w:bookmarkEnd w:id="14"/>
      <w:r w:rsidR="006E0736">
        <w:rPr>
          <w:sz w:val="24"/>
          <w:szCs w:val="24"/>
        </w:rPr>
        <w:t>Splitting your data up so that, after training a predictive model, you can test your model on data has not previously seen for a (hopefully) honest take on its potential usefulness.</w:t>
      </w:r>
    </w:p>
    <w:p w:rsidR="004E3A79" w:rsidRDefault="00FE3E9B" w:rsidP="004E3A79">
      <w:pPr>
        <w:pStyle w:val="Text"/>
        <w:numPr>
          <w:ilvl w:val="0"/>
          <w:numId w:val="3"/>
        </w:numPr>
        <w:rPr>
          <w:sz w:val="24"/>
          <w:szCs w:val="24"/>
        </w:rPr>
      </w:pPr>
      <w:bookmarkStart w:id="15" w:name="_Toc41035114"/>
      <w:r>
        <w:rPr>
          <w:b/>
          <w:bCs/>
          <w:sz w:val="24"/>
          <w:szCs w:val="24"/>
        </w:rPr>
        <w:t>Linear Regression</w:t>
      </w:r>
      <w:r w:rsidR="004E3A79" w:rsidRPr="005A6AB6">
        <w:rPr>
          <w:sz w:val="24"/>
          <w:szCs w:val="24"/>
        </w:rPr>
        <w:t xml:space="preserve">: </w:t>
      </w:r>
      <w:bookmarkEnd w:id="15"/>
      <w:r w:rsidR="006E0736">
        <w:rPr>
          <w:sz w:val="24"/>
          <w:szCs w:val="24"/>
        </w:rPr>
        <w:t>An approach to explaining the relationship between a dependent variable (pH, in our case) and independent variables (Fill Pressure, CO2) that will be used to predict the dependent variable.</w:t>
      </w:r>
    </w:p>
    <w:p w:rsidR="004A49EB" w:rsidRPr="004A49EB" w:rsidRDefault="004A49EB" w:rsidP="004A49EB">
      <w:pPr>
        <w:pStyle w:val="Text"/>
        <w:numPr>
          <w:ilvl w:val="0"/>
          <w:numId w:val="3"/>
        </w:numPr>
        <w:rPr>
          <w:sz w:val="24"/>
          <w:szCs w:val="24"/>
        </w:rPr>
      </w:pPr>
      <w:r>
        <w:rPr>
          <w:b/>
          <w:bCs/>
          <w:sz w:val="24"/>
          <w:szCs w:val="24"/>
        </w:rPr>
        <w:t>Multicollinearity</w:t>
      </w:r>
      <w:r w:rsidRPr="006E0736">
        <w:rPr>
          <w:sz w:val="24"/>
          <w:szCs w:val="24"/>
        </w:rPr>
        <w:t>:</w:t>
      </w:r>
      <w:r>
        <w:rPr>
          <w:sz w:val="24"/>
          <w:szCs w:val="24"/>
        </w:rPr>
        <w:t xml:space="preserve"> Phenomenon for which one or more independent (predictor) variables in a multiple regression model can be linearly predicted from the others in a reliable manner. </w:t>
      </w:r>
    </w:p>
    <w:p w:rsidR="004E3A79" w:rsidRPr="005A6AB6" w:rsidRDefault="00FE3E9B" w:rsidP="004E3A79">
      <w:pPr>
        <w:pStyle w:val="Text"/>
        <w:numPr>
          <w:ilvl w:val="0"/>
          <w:numId w:val="3"/>
        </w:numPr>
        <w:rPr>
          <w:sz w:val="24"/>
          <w:szCs w:val="24"/>
        </w:rPr>
      </w:pPr>
      <w:bookmarkStart w:id="16" w:name="_Toc41035115"/>
      <w:r>
        <w:rPr>
          <w:b/>
          <w:bCs/>
          <w:sz w:val="24"/>
          <w:szCs w:val="24"/>
        </w:rPr>
        <w:t>Ridge Regression</w:t>
      </w:r>
      <w:r w:rsidR="004E3A79" w:rsidRPr="005A6AB6">
        <w:rPr>
          <w:sz w:val="24"/>
          <w:szCs w:val="24"/>
        </w:rPr>
        <w:t xml:space="preserve">: </w:t>
      </w:r>
      <w:bookmarkEnd w:id="16"/>
      <w:r w:rsidR="004A49EB">
        <w:rPr>
          <w:sz w:val="24"/>
          <w:szCs w:val="24"/>
        </w:rPr>
        <w:t>A linear regression technique that improves predictions when multicollinearity exists.</w:t>
      </w:r>
    </w:p>
    <w:p w:rsidR="004E3A79" w:rsidRPr="00631ADE" w:rsidRDefault="00FE3E9B" w:rsidP="004E3A79">
      <w:pPr>
        <w:pStyle w:val="Text"/>
        <w:numPr>
          <w:ilvl w:val="0"/>
          <w:numId w:val="3"/>
        </w:numPr>
        <w:rPr>
          <w:sz w:val="24"/>
          <w:szCs w:val="24"/>
        </w:rPr>
      </w:pPr>
      <w:bookmarkStart w:id="17" w:name="_Toc41035116"/>
      <w:r>
        <w:rPr>
          <w:b/>
          <w:bCs/>
          <w:sz w:val="24"/>
          <w:szCs w:val="24"/>
        </w:rPr>
        <w:t>Lasso Regression:</w:t>
      </w:r>
      <w:r w:rsidR="004E3A79" w:rsidRPr="00631ADE">
        <w:rPr>
          <w:sz w:val="24"/>
          <w:szCs w:val="24"/>
        </w:rPr>
        <w:t xml:space="preserve"> </w:t>
      </w:r>
      <w:bookmarkEnd w:id="17"/>
      <w:r w:rsidR="000D1E62">
        <w:rPr>
          <w:sz w:val="24"/>
          <w:szCs w:val="24"/>
        </w:rPr>
        <w:t>Like</w:t>
      </w:r>
      <w:r w:rsidR="004A49EB">
        <w:rPr>
          <w:sz w:val="24"/>
          <w:szCs w:val="24"/>
        </w:rPr>
        <w:t xml:space="preserve"> ridge regression, lasso </w:t>
      </w:r>
      <w:r w:rsidR="000D1E62">
        <w:rPr>
          <w:sz w:val="24"/>
          <w:szCs w:val="24"/>
        </w:rPr>
        <w:t>attempts to reduce overfitting in linear regression by penalizing models with large numbers of variables</w:t>
      </w:r>
    </w:p>
    <w:p w:rsidR="004E3A79" w:rsidRPr="005A6AB6" w:rsidRDefault="00FE3E9B" w:rsidP="004E3A79">
      <w:pPr>
        <w:pStyle w:val="Text"/>
        <w:numPr>
          <w:ilvl w:val="0"/>
          <w:numId w:val="3"/>
        </w:numPr>
        <w:rPr>
          <w:sz w:val="24"/>
          <w:szCs w:val="24"/>
        </w:rPr>
      </w:pPr>
      <w:bookmarkStart w:id="18" w:name="_Toc41035117"/>
      <w:r>
        <w:rPr>
          <w:b/>
          <w:bCs/>
          <w:sz w:val="24"/>
          <w:szCs w:val="24"/>
        </w:rPr>
        <w:t>Elastic Net Model:</w:t>
      </w:r>
      <w:r w:rsidR="004E3A79" w:rsidRPr="005A6AB6">
        <w:rPr>
          <w:sz w:val="24"/>
          <w:szCs w:val="24"/>
        </w:rPr>
        <w:t xml:space="preserve"> </w:t>
      </w:r>
      <w:bookmarkEnd w:id="18"/>
      <w:r w:rsidR="000D1E62">
        <w:rPr>
          <w:sz w:val="24"/>
          <w:szCs w:val="24"/>
        </w:rPr>
        <w:t>A regularized regression method that linearly combines the penalties of the lasso and ridge regression models.</w:t>
      </w:r>
    </w:p>
    <w:p w:rsidR="000D1E62" w:rsidRPr="000D1E62" w:rsidRDefault="00FE3E9B" w:rsidP="004E3A79">
      <w:pPr>
        <w:pStyle w:val="Text"/>
        <w:numPr>
          <w:ilvl w:val="0"/>
          <w:numId w:val="3"/>
        </w:numPr>
        <w:rPr>
          <w:b/>
          <w:bCs/>
          <w:sz w:val="24"/>
          <w:szCs w:val="24"/>
        </w:rPr>
      </w:pPr>
      <w:r w:rsidRPr="000D1E62">
        <w:rPr>
          <w:b/>
          <w:bCs/>
          <w:sz w:val="24"/>
          <w:szCs w:val="24"/>
        </w:rPr>
        <w:t>MARS</w:t>
      </w:r>
      <w:r w:rsidR="004E3A79" w:rsidRPr="000D1E62">
        <w:rPr>
          <w:sz w:val="24"/>
          <w:szCs w:val="24"/>
        </w:rPr>
        <w:t xml:space="preserve">:  </w:t>
      </w:r>
      <w:r w:rsidR="000D1E62">
        <w:rPr>
          <w:sz w:val="24"/>
          <w:szCs w:val="24"/>
        </w:rPr>
        <w:t xml:space="preserve">Multivariate Adaptive Regression Splines is a </w:t>
      </w:r>
      <w:r w:rsidR="000D1E62" w:rsidRPr="000D1E62">
        <w:rPr>
          <w:sz w:val="24"/>
          <w:szCs w:val="24"/>
        </w:rPr>
        <w:t>non-parametric regression technique that handles non-linear relationships between variables.</w:t>
      </w:r>
    </w:p>
    <w:p w:rsidR="004E3A79" w:rsidRPr="000D1E62" w:rsidRDefault="00FE3E9B" w:rsidP="004E3A79">
      <w:pPr>
        <w:pStyle w:val="Text"/>
        <w:numPr>
          <w:ilvl w:val="0"/>
          <w:numId w:val="3"/>
        </w:numPr>
        <w:rPr>
          <w:b/>
          <w:bCs/>
          <w:sz w:val="24"/>
          <w:szCs w:val="24"/>
        </w:rPr>
      </w:pPr>
      <w:r w:rsidRPr="000D1E62">
        <w:rPr>
          <w:b/>
          <w:bCs/>
          <w:sz w:val="24"/>
          <w:szCs w:val="24"/>
        </w:rPr>
        <w:t>SVM</w:t>
      </w:r>
      <w:r w:rsidR="004E3A79" w:rsidRPr="000D1E62">
        <w:rPr>
          <w:b/>
          <w:bCs/>
          <w:sz w:val="24"/>
          <w:szCs w:val="24"/>
        </w:rPr>
        <w:t xml:space="preserve">: </w:t>
      </w:r>
      <w:r w:rsidR="000D1E62">
        <w:rPr>
          <w:sz w:val="24"/>
          <w:szCs w:val="24"/>
        </w:rPr>
        <w:t xml:space="preserve">Support Vector Machines </w:t>
      </w:r>
      <w:r w:rsidR="00E97A66">
        <w:rPr>
          <w:sz w:val="24"/>
          <w:szCs w:val="24"/>
        </w:rPr>
        <w:t xml:space="preserve">attempt to create an optimal hyerplane for linearly separable patterns and then extend them to patterns that are not linearly separable by transformations of original data into a new space. It’s complicated! A supervised learning method that can be used for classification (predicting category A or category B) or regression (a numerical value prediction). </w:t>
      </w:r>
      <w:r w:rsidR="000D1E62">
        <w:rPr>
          <w:sz w:val="24"/>
          <w:szCs w:val="24"/>
        </w:rPr>
        <w:t xml:space="preserve"> </w:t>
      </w:r>
    </w:p>
    <w:p w:rsidR="004E3A79" w:rsidRPr="00B364E0" w:rsidRDefault="00FE3E9B" w:rsidP="004E3A79">
      <w:pPr>
        <w:pStyle w:val="Text"/>
        <w:numPr>
          <w:ilvl w:val="0"/>
          <w:numId w:val="3"/>
        </w:numPr>
        <w:rPr>
          <w:b/>
          <w:bCs/>
          <w:sz w:val="24"/>
          <w:szCs w:val="24"/>
        </w:rPr>
      </w:pPr>
      <w:r>
        <w:rPr>
          <w:b/>
          <w:bCs/>
          <w:sz w:val="24"/>
          <w:szCs w:val="24"/>
        </w:rPr>
        <w:t>KNN</w:t>
      </w:r>
      <w:r w:rsidR="004E3A79">
        <w:rPr>
          <w:b/>
          <w:bCs/>
          <w:sz w:val="24"/>
          <w:szCs w:val="24"/>
        </w:rPr>
        <w:t xml:space="preserve">: </w:t>
      </w:r>
      <w:r w:rsidR="00E97A66">
        <w:rPr>
          <w:sz w:val="24"/>
          <w:szCs w:val="24"/>
        </w:rPr>
        <w:t>K-Nearest Neighbors attempts to predict a</w:t>
      </w:r>
      <w:r w:rsidR="002A45C8">
        <w:rPr>
          <w:sz w:val="24"/>
          <w:szCs w:val="24"/>
        </w:rPr>
        <w:t xml:space="preserve"> value (regression) or category (classification) based on observations that are most </w:t>
      </w:r>
      <w:proofErr w:type="gramStart"/>
      <w:r w:rsidR="002A45C8">
        <w:rPr>
          <w:sz w:val="24"/>
          <w:szCs w:val="24"/>
        </w:rPr>
        <w:t>similar to</w:t>
      </w:r>
      <w:proofErr w:type="gramEnd"/>
      <w:r w:rsidR="002A45C8">
        <w:rPr>
          <w:sz w:val="24"/>
          <w:szCs w:val="24"/>
        </w:rPr>
        <w:t xml:space="preserve"> it.</w:t>
      </w:r>
    </w:p>
    <w:p w:rsidR="00B364E0" w:rsidRPr="00486148" w:rsidRDefault="00B364E0" w:rsidP="004E3A79">
      <w:pPr>
        <w:pStyle w:val="Text"/>
        <w:numPr>
          <w:ilvl w:val="0"/>
          <w:numId w:val="3"/>
        </w:numPr>
        <w:rPr>
          <w:b/>
          <w:bCs/>
          <w:sz w:val="24"/>
          <w:szCs w:val="24"/>
        </w:rPr>
      </w:pPr>
      <w:r>
        <w:rPr>
          <w:b/>
          <w:bCs/>
          <w:sz w:val="24"/>
          <w:szCs w:val="24"/>
        </w:rPr>
        <w:t xml:space="preserve">Ensemble Learning Methods: </w:t>
      </w:r>
      <w:r>
        <w:rPr>
          <w:sz w:val="24"/>
          <w:szCs w:val="24"/>
        </w:rPr>
        <w:t>A modeling technique that combines predictions from multiple machine learning algorithms to (hopefully) make more accurate predictions than any individual model.</w:t>
      </w:r>
    </w:p>
    <w:p w:rsidR="00486148" w:rsidRDefault="00486148" w:rsidP="00486148">
      <w:pPr>
        <w:pStyle w:val="Text"/>
        <w:numPr>
          <w:ilvl w:val="0"/>
          <w:numId w:val="3"/>
        </w:numPr>
        <w:rPr>
          <w:sz w:val="24"/>
          <w:szCs w:val="24"/>
        </w:rPr>
      </w:pPr>
      <w:r>
        <w:rPr>
          <w:b/>
          <w:bCs/>
          <w:sz w:val="24"/>
          <w:szCs w:val="24"/>
        </w:rPr>
        <w:lastRenderedPageBreak/>
        <w:t xml:space="preserve">Random Forest </w:t>
      </w:r>
      <w:r w:rsidR="00B364E0">
        <w:rPr>
          <w:b/>
          <w:bCs/>
          <w:sz w:val="24"/>
          <w:szCs w:val="24"/>
        </w:rPr>
        <w:t>Regression</w:t>
      </w:r>
      <w:r>
        <w:rPr>
          <w:sz w:val="24"/>
          <w:szCs w:val="24"/>
        </w:rPr>
        <w:t xml:space="preserve">:  </w:t>
      </w:r>
      <w:r w:rsidR="005758ED">
        <w:rPr>
          <w:sz w:val="24"/>
          <w:szCs w:val="24"/>
        </w:rPr>
        <w:t xml:space="preserve">An ensemble method that uses multiple decision trees to predict an outcome – whether a classification or a regression. </w:t>
      </w:r>
    </w:p>
    <w:p w:rsidR="004E3A79" w:rsidRPr="00E97A66" w:rsidRDefault="00486148" w:rsidP="00E97A66">
      <w:pPr>
        <w:pStyle w:val="Text"/>
        <w:numPr>
          <w:ilvl w:val="0"/>
          <w:numId w:val="3"/>
        </w:numPr>
        <w:spacing w:after="0" w:line="240" w:lineRule="auto"/>
        <w:rPr>
          <w:b/>
          <w:bCs/>
          <w:sz w:val="24"/>
          <w:szCs w:val="24"/>
        </w:rPr>
      </w:pPr>
      <w:r>
        <w:rPr>
          <w:b/>
          <w:bCs/>
          <w:sz w:val="24"/>
          <w:szCs w:val="24"/>
        </w:rPr>
        <w:t xml:space="preserve">Gradient Boosting Tree: </w:t>
      </w:r>
      <w:r w:rsidR="00067EF0">
        <w:rPr>
          <w:sz w:val="24"/>
          <w:szCs w:val="24"/>
        </w:rPr>
        <w:t>A classification or regression method that uses an ensemble of weak prediction methods such as decision trees.</w:t>
      </w:r>
      <w:r>
        <w:rPr>
          <w:sz w:val="24"/>
          <w:szCs w:val="24"/>
        </w:rPr>
        <w:t xml:space="preserve"> </w:t>
      </w:r>
      <w:r w:rsidR="005758ED">
        <w:rPr>
          <w:sz w:val="24"/>
          <w:szCs w:val="24"/>
        </w:rPr>
        <w:t>More complex than random forests.</w:t>
      </w:r>
    </w:p>
    <w:p w:rsidR="00AE3CEC" w:rsidRPr="000E16DC" w:rsidRDefault="00F55160">
      <w:pPr>
        <w:pStyle w:val="Heading2"/>
        <w:spacing w:before="300" w:after="150" w:line="264" w:lineRule="auto"/>
        <w:rPr>
          <w:rFonts w:ascii="inherit" w:hAnsi="inherit"/>
          <w:color w:val="333333"/>
          <w:sz w:val="48"/>
          <w:szCs w:val="48"/>
        </w:rPr>
      </w:pPr>
      <w:bookmarkStart w:id="19" w:name="_Toc45892738"/>
      <w:r w:rsidRPr="000E16DC">
        <w:rPr>
          <w:rFonts w:ascii="inherit" w:hAnsi="inherit"/>
          <w:color w:val="333333"/>
          <w:sz w:val="48"/>
          <w:szCs w:val="48"/>
        </w:rPr>
        <w:t>Approach</w:t>
      </w:r>
      <w:bookmarkEnd w:id="19"/>
    </w:p>
    <w:p w:rsidR="00AE3CEC" w:rsidRDefault="00F55160">
      <w:pPr>
        <w:pStyle w:val="BodyText"/>
        <w:numPr>
          <w:ilvl w:val="0"/>
          <w:numId w:val="2"/>
        </w:numPr>
        <w:tabs>
          <w:tab w:val="left" w:pos="0"/>
        </w:tabs>
        <w:spacing w:after="150"/>
        <w:rPr>
          <w:rFonts w:ascii="Helvetica Neue;Helvetica;Arial;" w:hAnsi="Helvetica Neue;Helvetica;Arial;"/>
          <w:color w:val="333333"/>
        </w:rPr>
      </w:pPr>
      <w:r>
        <w:rPr>
          <w:rFonts w:ascii="Helvetica Neue;Helvetica;Arial;" w:hAnsi="Helvetica Neue;Helvetica;Arial;"/>
          <w:color w:val="333333"/>
        </w:rPr>
        <w:t>Exploratory Data Analysis</w:t>
      </w:r>
    </w:p>
    <w:p w:rsidR="00AE3CEC" w:rsidRDefault="00F55160">
      <w:pPr>
        <w:pStyle w:val="BodyText"/>
        <w:numPr>
          <w:ilvl w:val="0"/>
          <w:numId w:val="2"/>
        </w:numPr>
        <w:tabs>
          <w:tab w:val="left" w:pos="0"/>
        </w:tabs>
        <w:spacing w:after="150"/>
        <w:rPr>
          <w:rFonts w:ascii="Helvetica Neue;Helvetica;Arial;" w:hAnsi="Helvetica Neue;Helvetica;Arial;"/>
          <w:color w:val="333333"/>
        </w:rPr>
      </w:pPr>
      <w:r>
        <w:rPr>
          <w:rFonts w:ascii="Helvetica Neue;Helvetica;Arial;" w:hAnsi="Helvetica Neue;Helvetica;Arial;"/>
          <w:color w:val="333333"/>
        </w:rPr>
        <w:t>Data Processing</w:t>
      </w:r>
    </w:p>
    <w:p w:rsidR="00AE3CEC" w:rsidRDefault="00F55160">
      <w:pPr>
        <w:pStyle w:val="BodyText"/>
        <w:numPr>
          <w:ilvl w:val="0"/>
          <w:numId w:val="2"/>
        </w:numPr>
        <w:tabs>
          <w:tab w:val="left" w:pos="0"/>
        </w:tabs>
        <w:spacing w:after="150"/>
        <w:rPr>
          <w:rFonts w:ascii="Helvetica Neue;Helvetica;Arial;" w:hAnsi="Helvetica Neue;Helvetica;Arial;"/>
          <w:color w:val="333333"/>
        </w:rPr>
      </w:pPr>
      <w:r>
        <w:rPr>
          <w:rFonts w:ascii="Helvetica Neue;Helvetica;Arial;" w:hAnsi="Helvetica Neue;Helvetica;Arial;"/>
          <w:color w:val="333333"/>
        </w:rPr>
        <w:t>Linear Regression</w:t>
      </w:r>
    </w:p>
    <w:p w:rsidR="00AE3CEC" w:rsidRDefault="00F55160">
      <w:pPr>
        <w:pStyle w:val="BodyText"/>
        <w:numPr>
          <w:ilvl w:val="0"/>
          <w:numId w:val="2"/>
        </w:numPr>
        <w:tabs>
          <w:tab w:val="left" w:pos="0"/>
        </w:tabs>
        <w:spacing w:after="150"/>
        <w:rPr>
          <w:rFonts w:ascii="Helvetica Neue;Helvetica;Arial;" w:hAnsi="Helvetica Neue;Helvetica;Arial;"/>
          <w:color w:val="333333"/>
        </w:rPr>
      </w:pPr>
      <w:r>
        <w:rPr>
          <w:rFonts w:ascii="Helvetica Neue;Helvetica;Arial;" w:hAnsi="Helvetica Neue;Helvetica;Arial;"/>
          <w:color w:val="333333"/>
        </w:rPr>
        <w:t>Nonlinear Regression</w:t>
      </w:r>
    </w:p>
    <w:p w:rsidR="00AE3CEC" w:rsidRDefault="00F55160">
      <w:pPr>
        <w:pStyle w:val="BodyText"/>
        <w:numPr>
          <w:ilvl w:val="0"/>
          <w:numId w:val="2"/>
        </w:numPr>
        <w:tabs>
          <w:tab w:val="left" w:pos="0"/>
        </w:tabs>
        <w:spacing w:after="150"/>
        <w:rPr>
          <w:rFonts w:ascii="Helvetica Neue;Helvetica;Arial;" w:hAnsi="Helvetica Neue;Helvetica;Arial;"/>
          <w:color w:val="333333"/>
        </w:rPr>
      </w:pPr>
      <w:r>
        <w:rPr>
          <w:rFonts w:ascii="Helvetica Neue;Helvetica;Arial;" w:hAnsi="Helvetica Neue;Helvetica;Arial;"/>
          <w:color w:val="333333"/>
        </w:rPr>
        <w:t>Regression Trees and Rule-Based Models</w:t>
      </w:r>
    </w:p>
    <w:p w:rsidR="00AE3CEC" w:rsidRDefault="00F55160">
      <w:pPr>
        <w:pStyle w:val="BodyText"/>
        <w:numPr>
          <w:ilvl w:val="0"/>
          <w:numId w:val="2"/>
        </w:numPr>
        <w:tabs>
          <w:tab w:val="left" w:pos="0"/>
        </w:tabs>
        <w:spacing w:after="150"/>
        <w:rPr>
          <w:rFonts w:ascii="Helvetica Neue;Helvetica;Arial;" w:hAnsi="Helvetica Neue;Helvetica;Arial;"/>
          <w:color w:val="333333"/>
        </w:rPr>
      </w:pPr>
      <w:r>
        <w:rPr>
          <w:rFonts w:ascii="Helvetica Neue;Helvetica;Arial;" w:hAnsi="Helvetica Neue;Helvetica;Arial;"/>
          <w:color w:val="333333"/>
        </w:rPr>
        <w:t>Conclusion</w:t>
      </w:r>
    </w:p>
    <w:p w:rsidR="00AE3CEC" w:rsidRDefault="00AE3CEC">
      <w:pPr>
        <w:sectPr w:rsidR="00AE3CEC">
          <w:type w:val="continuous"/>
          <w:pgSz w:w="12240" w:h="15840"/>
          <w:pgMar w:top="1693" w:right="749" w:bottom="1134" w:left="979" w:header="1134" w:footer="0" w:gutter="0"/>
          <w:cols w:space="720"/>
          <w:formProt w:val="0"/>
          <w:docGrid w:linePitch="600" w:charSpace="32768"/>
        </w:sectPr>
      </w:pPr>
    </w:p>
    <w:p w:rsidR="00AE3CEC" w:rsidRPr="000E16DC" w:rsidRDefault="00F55160">
      <w:pPr>
        <w:pStyle w:val="Heading2"/>
        <w:spacing w:before="300" w:after="150" w:line="264" w:lineRule="auto"/>
        <w:rPr>
          <w:rFonts w:ascii="inherit" w:hAnsi="inherit"/>
          <w:color w:val="333333"/>
          <w:sz w:val="48"/>
          <w:szCs w:val="48"/>
        </w:rPr>
      </w:pPr>
      <w:bookmarkStart w:id="20" w:name="_Toc45892739"/>
      <w:r w:rsidRPr="000E16DC">
        <w:rPr>
          <w:rFonts w:ascii="inherit" w:hAnsi="inherit"/>
          <w:color w:val="333333"/>
          <w:sz w:val="48"/>
          <w:szCs w:val="48"/>
        </w:rPr>
        <w:t>Exploratory Data Analysis</w:t>
      </w:r>
      <w:bookmarkEnd w:id="20"/>
    </w:p>
    <w:p w:rsidR="00AE3CEC" w:rsidRDefault="00AE3CEC">
      <w:pPr>
        <w:sectPr w:rsidR="00AE3CEC">
          <w:type w:val="continuous"/>
          <w:pgSz w:w="12240" w:h="15840"/>
          <w:pgMar w:top="1693" w:right="749" w:bottom="1134" w:left="979" w:header="1134" w:footer="0" w:gutter="0"/>
          <w:cols w:space="720"/>
          <w:formProt w:val="0"/>
          <w:docGrid w:linePitch="600" w:charSpace="32768"/>
        </w:sectPr>
      </w:pPr>
    </w:p>
    <w:p w:rsidR="00AE3CEC" w:rsidRPr="000E16DC" w:rsidRDefault="00F55160">
      <w:pPr>
        <w:pStyle w:val="Heading3"/>
        <w:spacing w:before="300" w:after="150" w:line="264" w:lineRule="auto"/>
        <w:rPr>
          <w:rFonts w:ascii="inherit" w:hAnsi="inherit"/>
          <w:sz w:val="36"/>
          <w:szCs w:val="36"/>
        </w:rPr>
      </w:pPr>
      <w:bookmarkStart w:id="21" w:name="_Toc45892740"/>
      <w:r w:rsidRPr="000E16DC">
        <w:rPr>
          <w:rFonts w:ascii="inherit" w:hAnsi="inherit"/>
          <w:sz w:val="36"/>
          <w:szCs w:val="36"/>
        </w:rPr>
        <w:t>Data Loading</w:t>
      </w:r>
      <w:bookmarkEnd w:id="21"/>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bev_model &lt;- readxl::read_excel(</w:t>
      </w:r>
      <w:r>
        <w:rPr>
          <w:rStyle w:val="SourceText"/>
          <w:rFonts w:ascii="monospace" w:hAnsi="monospace"/>
          <w:color w:val="DD1144"/>
        </w:rPr>
        <w:t>'StudentData_TO_MODEL.xlsx'</w:t>
      </w:r>
      <w:r>
        <w:rPr>
          <w:rStyle w:val="SourceText"/>
          <w:rFonts w:ascii="monospace" w:hAnsi="monospace"/>
          <w:color w:val="333333"/>
        </w:rPr>
        <w:t xml:space="preserve">,col_names = </w:t>
      </w:r>
      <w:r>
        <w:rPr>
          <w:rStyle w:val="SourceText"/>
          <w:rFonts w:ascii="monospace" w:hAnsi="monospace"/>
          <w:color w:val="990073"/>
        </w:rPr>
        <w:t>TRUE</w:t>
      </w:r>
      <w:r>
        <w:rPr>
          <w:rStyle w:val="SourceText"/>
          <w:rFonts w:ascii="monospace" w:hAnsi="monospace"/>
          <w:color w:val="333333"/>
        </w:rPr>
        <w:t xml:space="preserve">, sheet = </w:t>
      </w:r>
      <w:r>
        <w:rPr>
          <w:rStyle w:val="SourceText"/>
          <w:rFonts w:ascii="monospace" w:hAnsi="monospace"/>
          <w:color w:val="DD1144"/>
        </w:rPr>
        <w:t>'Subset'</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bev_score &lt;- readxl::read_excel(</w:t>
      </w:r>
      <w:r>
        <w:rPr>
          <w:rStyle w:val="SourceText"/>
          <w:rFonts w:ascii="monospace" w:hAnsi="monospace"/>
          <w:color w:val="DD1144"/>
        </w:rPr>
        <w:t>'StudentEvaluation_TO_PREDICT.xlsx'</w:t>
      </w:r>
      <w:r>
        <w:rPr>
          <w:rStyle w:val="SourceText"/>
          <w:rFonts w:ascii="monospace" w:hAnsi="monospace"/>
          <w:color w:val="333333"/>
        </w:rPr>
        <w:t xml:space="preserve">,col_names = </w:t>
      </w:r>
      <w:r>
        <w:rPr>
          <w:rStyle w:val="SourceText"/>
          <w:rFonts w:ascii="monospace" w:hAnsi="monospace"/>
          <w:color w:val="990073"/>
        </w:rPr>
        <w:t>TRUE</w:t>
      </w:r>
      <w:r>
        <w:rPr>
          <w:rStyle w:val="SourceText"/>
          <w:rFonts w:ascii="monospace" w:hAnsi="monospace"/>
          <w:color w:val="333333"/>
        </w:rPr>
        <w:t xml:space="preserve">, sheet = </w:t>
      </w:r>
      <w:r>
        <w:rPr>
          <w:rStyle w:val="SourceText"/>
          <w:rFonts w:ascii="monospace" w:hAnsi="monospace"/>
          <w:color w:val="DD1144"/>
        </w:rPr>
        <w:t>'Subset (2)'</w:t>
      </w:r>
      <w:r>
        <w:rPr>
          <w:rStyle w:val="SourceText"/>
          <w:rFonts w:ascii="monospace" w:hAnsi="monospace"/>
          <w:color w:val="333333"/>
        </w:rPr>
        <w:t>)</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For this predictive model project, we’ve been provided two data sets - a modeling data set we will use to train and test the predictive models and an evaluation data set which will be used to predict unknown pH values and be scored to assess our model performance.</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str(bev_model)</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tibble [2,571 × 33] (S3: tbl_df/tbl/data.frame)</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Brand Code       : chr [1:2571] "B" "A" "B" "A"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Carb Volume      : num [1:2571] 5.34 5.43 5.29 5.44 5.49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Fill Ounces      : num [1:2571] 24 24 24.1 24 24.3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PC Volume        : num [1:2571] 0.263 0.239 0.263 0.293 0.111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Carb Pressure    : num [1:2571] 68.2 68.4 70.8 63 67.2 66.6 64.2 67.6 64.2 72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Carb Temp        : num [1:2571] 141 140 145 133 137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lastRenderedPageBreak/>
        <w:t>##  $ PSC              : num [1:2571] 0.104 0.124 0.09 NA 0.026 0.09 0.128 0.154 0.132 0.014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PSC Fill         : num [1:2571] 0.26 0.22 0.34 0.42 0.16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PSC CO2          : num [1:2571] 0.04 0.04 0.16 0.04 0.12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Mnf Flow         : num [1:2571] -100 -100 -100 -100 -100 -100 -100 -100 -100 -100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Carb Pressure1   : num [1:2571] 119 122 120 115 118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Fill Pressure    : num [1:2571] 46 46 46 46.4 45.8 45.6 51.8 46.8 46 45.2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Hyd Pressure1    : num [1:2571] 0 0 0 0 0 0 0 0 0 0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Hyd Pressure2    : num [1:2571] NA NA NA 0 0 0 0 0 0 0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Hyd Pressure3    : num [1:2571] NA NA NA 0 0 0 0 0 0 0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Hyd Pressure4    : num [1:2571] 118 106 82 92 92 116 124 132 90 108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Filler Level     : num [1:2571] 121 119 120 118 119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Filler Speed     : num [1:2571] 4002 3986 4020 4012 4010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Temperature      : num [1:2571] 66 67.6 67 65.6 65.6 66.2 65.8 65.2 65.4 66.6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Usage cont       : num [1:2571] 16.2 19.9 17.8 17.4 17.7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Carb Flow        : num [1:2571] 2932 3144 2914 3062 3054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Density          : num [1:2571] 0.88 0.92 1.58 1.54 1.54 1.52 0.84 0.84 0.9 0.9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MFR              : num [1:2571] 725 727 735 731 723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Balling          : num [1:2571] 1.4 1.5 3.14 3.04 3.04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Pressure Vacuum  : num [1:2571] -4 -4 -3.8 -4.4 -4.4 -4.4 -4.4 -4.4 -4.4 -4.4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PH               : num [1:2571] 8.36 8.26 8.94 8.24 8.26 8.32 8.4 8.38 8.38 8.5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Oxygen Filler    : num [1:2571] 0.022 0.026 0.024 0.03 0.03 0.024 0.066 0.046 0.064 0.022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Bowl Setpoint    : num [1:2571] 120 120 120 120 120 120 120 120 120 120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Pressure Setpoint: num [1:2571] 46.4 46.8 46.6 46 46 46 46 46 46 46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Air Pressurer    : num [1:2571] 143 143 142 146 146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Alch Rel         : num [1:2571] 6.58 6.56 7.66 7.14 7.14 7.16 6.54 6.52 6.52 6.54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 Carb Rel         : num [1:2571] 5.32 5.3 5.84 5.42 5.44 5.44 5.38 5.34 5.34 5.34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lastRenderedPageBreak/>
        <w:t>##  $ Balling Lvl      : num [1:2571] 1.48 1.56 3.28 3.04 3.04 3.02 1.44 1.44 1.44 1.38 ...</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We have 33 data elements for 2571 records that will be used for training. We expect some missing or NULL values - here we see them reflected in the “NA” values in the “Hyd Pressure 2” measurements.</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Here, we verify that our scoring data contains the same elements.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dim(bev_score)</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[1] 267  33</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As mentioned above, we will generate the model on using the training data set that covers 2571 rows and then evaluate its accuracy - and other metrics - using the 267-record test data set.</w:t>
      </w:r>
    </w:p>
    <w:p w:rsidR="00AE3CEC" w:rsidRDefault="00AE3CEC">
      <w:pPr>
        <w:sectPr w:rsidR="00AE3CEC">
          <w:type w:val="continuous"/>
          <w:pgSz w:w="12240" w:h="15840"/>
          <w:pgMar w:top="1693" w:right="749" w:bottom="1134" w:left="979" w:header="1134" w:footer="0" w:gutter="0"/>
          <w:cols w:space="720"/>
          <w:formProt w:val="0"/>
          <w:docGrid w:linePitch="600" w:charSpace="32768"/>
        </w:sectPr>
      </w:pPr>
    </w:p>
    <w:p w:rsidR="00AE3CEC" w:rsidRPr="004A6758" w:rsidRDefault="00F55160">
      <w:pPr>
        <w:pStyle w:val="Heading3"/>
        <w:spacing w:before="300" w:after="150" w:line="264" w:lineRule="auto"/>
        <w:rPr>
          <w:rFonts w:ascii="Helvetica Neue;Helvetica;Arial;" w:eastAsia="Helvetica Neue;Helvetica;Arial;" w:hAnsi="Helvetica Neue;Helvetica;Arial;" w:cs="Helvetica Neue;Helvetica;Arial;"/>
          <w:color w:val="333333"/>
          <w:sz w:val="36"/>
          <w:szCs w:val="36"/>
        </w:rPr>
      </w:pPr>
      <w:bookmarkStart w:id="22" w:name="_Toc45892741"/>
      <w:r w:rsidRPr="004A6758">
        <w:rPr>
          <w:rFonts w:ascii="Helvetica Neue;Helvetica;Arial;" w:eastAsia="Helvetica Neue;Helvetica;Arial;" w:hAnsi="Helvetica Neue;Helvetica;Arial;" w:cs="Helvetica Neue;Helvetica;Arial;"/>
          <w:color w:val="333333"/>
          <w:sz w:val="36"/>
          <w:szCs w:val="36"/>
        </w:rPr>
        <w:t>Data Exploration</w:t>
      </w:r>
      <w:bookmarkEnd w:id="22"/>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Next, we explore our data using summary statistics.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#describe(bev_model)</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Brand Code is a string (non-numeric) field, so its lack of a mean makes sense. We see a wide range of values. Some may be on different scales. Despite being mostly numeric fields, some of these might use temperatures in Celsius, whereas others like Carb[onation] Pressure use pounds per square inch. In order to build the most effective predictive model, we may apply data transformations to standardize these numeric data elements.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plot_histogram(bev_model, ggtheme=theme_light())</w:t>
      </w:r>
    </w:p>
    <w:p w:rsidR="00AE3CEC" w:rsidRDefault="00F55160">
      <w:pPr>
        <w:pStyle w:val="BodyText"/>
        <w:spacing w:after="150"/>
        <w:rPr>
          <w:color w:val="333333"/>
        </w:rPr>
      </w:pPr>
      <w:r>
        <w:rPr>
          <w:noProof/>
          <w:color w:val="333333"/>
        </w:rPr>
        <w:lastRenderedPageBreak/>
        <w:drawing>
          <wp:inline distT="0" distB="0" distL="0" distR="0">
            <wp:extent cx="6400800" cy="572960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a:stretch>
                      <a:fillRect/>
                    </a:stretch>
                  </pic:blipFill>
                  <pic:spPr bwMode="auto">
                    <a:xfrm>
                      <a:off x="0" y="0"/>
                      <a:ext cx="6400800" cy="5729605"/>
                    </a:xfrm>
                    <a:prstGeom prst="rect">
                      <a:avLst/>
                    </a:prstGeom>
                  </pic:spPr>
                </pic:pic>
              </a:graphicData>
            </a:graphic>
          </wp:inline>
        </w:drawing>
      </w:r>
      <w:r>
        <w:rPr>
          <w:noProof/>
          <w:color w:val="333333"/>
        </w:rPr>
        <w:lastRenderedPageBreak/>
        <w:drawing>
          <wp:inline distT="0" distB="0" distL="0" distR="0">
            <wp:extent cx="6400800" cy="437769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1"/>
                    <a:stretch>
                      <a:fillRect/>
                    </a:stretch>
                  </pic:blipFill>
                  <pic:spPr bwMode="auto">
                    <a:xfrm>
                      <a:off x="0" y="0"/>
                      <a:ext cx="6400800" cy="4377690"/>
                    </a:xfrm>
                    <a:prstGeom prst="rect">
                      <a:avLst/>
                    </a:prstGeom>
                  </pic:spPr>
                </pic:pic>
              </a:graphicData>
            </a:graphic>
          </wp:inline>
        </w:drawing>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Note that the scales of the x-axes vary for each element. Nonetheless, we see data elements with normal distributions and many with likely outliers. Some histograms reveal bimodal or even trimodal distributions.</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Here, we take a closer look at the pH values present in our training data.</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ggplot(bev_model, aes(PH)) + geom_histogram(bins=</w:t>
      </w:r>
      <w:r>
        <w:rPr>
          <w:rStyle w:val="SourceText"/>
          <w:rFonts w:ascii="monospace" w:hAnsi="monospace"/>
          <w:color w:val="009999"/>
        </w:rPr>
        <w:t>20</w:t>
      </w:r>
      <w:r>
        <w:rPr>
          <w:rStyle w:val="SourceText"/>
          <w:rFonts w:ascii="monospace" w:hAnsi="monospace"/>
          <w:color w:val="333333"/>
        </w:rPr>
        <w:t>) + theme_classic()</w:t>
      </w:r>
    </w:p>
    <w:p w:rsidR="00AE3CEC" w:rsidRDefault="00F55160">
      <w:pPr>
        <w:pStyle w:val="BodyText"/>
        <w:spacing w:after="150"/>
        <w:rPr>
          <w:color w:val="333333"/>
        </w:rPr>
      </w:pPr>
      <w:r>
        <w:rPr>
          <w:noProof/>
          <w:color w:val="333333"/>
        </w:rPr>
        <w:lastRenderedPageBreak/>
        <w:drawing>
          <wp:inline distT="0" distB="0" distL="0" distR="0">
            <wp:extent cx="5884545" cy="362585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2"/>
                    <a:stretch>
                      <a:fillRect/>
                    </a:stretch>
                  </pic:blipFill>
                  <pic:spPr bwMode="auto">
                    <a:xfrm>
                      <a:off x="0" y="0"/>
                      <a:ext cx="5884545" cy="3625850"/>
                    </a:xfrm>
                    <a:prstGeom prst="rect">
                      <a:avLst/>
                    </a:prstGeom>
                  </pic:spPr>
                </pic:pic>
              </a:graphicData>
            </a:graphic>
          </wp:inline>
        </w:drawing>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A slight left skew is evident, as is a right potential outlier.</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Finally, a count of missing (NA) values by variable is conducted.</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plot_missing(bev_model, title = </w:t>
      </w:r>
      <w:r>
        <w:rPr>
          <w:rStyle w:val="SourceText"/>
          <w:rFonts w:ascii="monospace" w:hAnsi="monospace"/>
          <w:color w:val="DD1144"/>
        </w:rPr>
        <w:t>"Beverage Training Data: % Missing Values by Data Element"</w:t>
      </w:r>
      <w:r>
        <w:rPr>
          <w:rStyle w:val="SourceText"/>
          <w:rFonts w:ascii="monospace" w:hAnsi="monospace"/>
          <w:color w:val="333333"/>
        </w:rPr>
        <w:t>)</w:t>
      </w:r>
    </w:p>
    <w:p w:rsidR="00AE3CEC" w:rsidRDefault="00F55160">
      <w:pPr>
        <w:pStyle w:val="BodyText"/>
        <w:spacing w:after="150"/>
        <w:rPr>
          <w:color w:val="333333"/>
        </w:rPr>
      </w:pPr>
      <w:r>
        <w:rPr>
          <w:noProof/>
          <w:color w:val="333333"/>
        </w:rPr>
        <w:lastRenderedPageBreak/>
        <w:drawing>
          <wp:inline distT="0" distB="0" distL="0" distR="0">
            <wp:extent cx="6400800" cy="519811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3"/>
                    <a:stretch>
                      <a:fillRect/>
                    </a:stretch>
                  </pic:blipFill>
                  <pic:spPr bwMode="auto">
                    <a:xfrm>
                      <a:off x="0" y="0"/>
                      <a:ext cx="6400800" cy="5198110"/>
                    </a:xfrm>
                    <a:prstGeom prst="rect">
                      <a:avLst/>
                    </a:prstGeom>
                  </pic:spPr>
                </pic:pic>
              </a:graphicData>
            </a:graphic>
          </wp:inline>
        </w:drawing>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MFR is missing for more than eight percent of our training records, and Brand Code is NA for almost five percent of them. Those will need to be handled in our next section.</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 xml:space="preserve">Perhaps the most conceptually difficult aspect of data exploration in predictive modeling is checking for correlation. If two different variables reliably occur together, they can negatively affect our model. They tend to change in unison, and it becomes very difficult for the model to estimate the relationship between the two (or more) correlated independent variables and the dependent variable. If this sounds tricky - don’t worry. In short, if we wanted to predict if it rained, we probably wouldn’t want to include both 1) is the road wet and 2) </w:t>
      </w:r>
      <w:r w:rsidR="005758ED">
        <w:rPr>
          <w:rFonts w:ascii="Helvetica Neue;Helvetica;Arial;" w:hAnsi="Helvetica Neue;Helvetica;Arial;"/>
          <w:color w:val="333333"/>
        </w:rPr>
        <w:t>whether</w:t>
      </w:r>
      <w:r>
        <w:rPr>
          <w:rFonts w:ascii="Helvetica Neue;Helvetica;Arial;" w:hAnsi="Helvetica Neue;Helvetica;Arial;"/>
          <w:color w:val="333333"/>
        </w:rPr>
        <w:t xml:space="preserve"> drivers were using windshield wipers. One would give us the information contained within the others.</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The correlations between variables in our training dataset are below.</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cor_bev_model &lt;- cor(bev_model[,-</w:t>
      </w:r>
      <w:r>
        <w:rPr>
          <w:rStyle w:val="SourceText"/>
          <w:rFonts w:ascii="monospace" w:hAnsi="monospace"/>
          <w:color w:val="009999"/>
        </w:rPr>
        <w:t>1</w:t>
      </w:r>
      <w:r>
        <w:rPr>
          <w:rStyle w:val="SourceText"/>
          <w:rFonts w:ascii="monospace" w:hAnsi="monospace"/>
          <w:color w:val="333333"/>
        </w:rPr>
        <w:t xml:space="preserve">], use = </w:t>
      </w:r>
      <w:r>
        <w:rPr>
          <w:rStyle w:val="SourceText"/>
          <w:rFonts w:ascii="monospace" w:hAnsi="monospace"/>
          <w:color w:val="DD1144"/>
        </w:rPr>
        <w:t>"na.or.complete"</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corrplot(cor_bev_model, order = </w:t>
      </w:r>
      <w:r>
        <w:rPr>
          <w:rStyle w:val="SourceText"/>
          <w:rFonts w:ascii="monospace" w:hAnsi="monospace"/>
          <w:color w:val="DD1144"/>
        </w:rPr>
        <w:t>'hclust'</w:t>
      </w:r>
      <w:r>
        <w:rPr>
          <w:rStyle w:val="SourceText"/>
          <w:rFonts w:ascii="monospace" w:hAnsi="monospace"/>
          <w:color w:val="333333"/>
        </w:rPr>
        <w:t xml:space="preserve">, type = </w:t>
      </w:r>
      <w:r>
        <w:rPr>
          <w:rStyle w:val="SourceText"/>
          <w:rFonts w:ascii="monospace" w:hAnsi="monospace"/>
          <w:color w:val="DD1144"/>
        </w:rPr>
        <w:t>'lower'</w:t>
      </w:r>
      <w:r>
        <w:rPr>
          <w:rStyle w:val="SourceText"/>
          <w:rFonts w:ascii="monospace" w:hAnsi="monospace"/>
          <w:color w:val="333333"/>
        </w:rPr>
        <w:t>)</w:t>
      </w:r>
    </w:p>
    <w:p w:rsidR="00AE3CEC" w:rsidRDefault="00F55160">
      <w:pPr>
        <w:pStyle w:val="BodyText"/>
        <w:spacing w:after="150"/>
        <w:rPr>
          <w:color w:val="333333"/>
        </w:rPr>
      </w:pPr>
      <w:r>
        <w:rPr>
          <w:noProof/>
          <w:color w:val="333333"/>
        </w:rPr>
        <w:lastRenderedPageBreak/>
        <w:drawing>
          <wp:inline distT="0" distB="0" distL="0" distR="0">
            <wp:extent cx="6400800" cy="4697730"/>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4"/>
                    <a:stretch>
                      <a:fillRect/>
                    </a:stretch>
                  </pic:blipFill>
                  <pic:spPr bwMode="auto">
                    <a:xfrm>
                      <a:off x="0" y="0"/>
                      <a:ext cx="6400800" cy="4697730"/>
                    </a:xfrm>
                    <a:prstGeom prst="rect">
                      <a:avLst/>
                    </a:prstGeom>
                  </pic:spPr>
                </pic:pic>
              </a:graphicData>
            </a:graphic>
          </wp:inline>
        </w:drawing>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With so many dimensions (variables) in the training data, seeing individual correlations between variables is difficult here. Suffice to say, we have high correlation between certain variables that would negatively affect our predictive model if we use certain approaches.</w:t>
      </w:r>
    </w:p>
    <w:p w:rsidR="00AE3CEC" w:rsidRDefault="00AE3CEC">
      <w:pPr>
        <w:sectPr w:rsidR="00AE3CEC">
          <w:type w:val="continuous"/>
          <w:pgSz w:w="12240" w:h="15840"/>
          <w:pgMar w:top="1693" w:right="749" w:bottom="1134" w:left="979" w:header="1134" w:footer="0" w:gutter="0"/>
          <w:cols w:space="720"/>
          <w:formProt w:val="0"/>
          <w:docGrid w:linePitch="600" w:charSpace="32768"/>
        </w:sectPr>
      </w:pPr>
    </w:p>
    <w:p w:rsidR="00AE3CEC" w:rsidRPr="004A6758" w:rsidRDefault="00F55160">
      <w:pPr>
        <w:pStyle w:val="Heading3"/>
        <w:spacing w:before="300" w:after="150" w:line="264" w:lineRule="auto"/>
        <w:rPr>
          <w:rFonts w:ascii="Helvetica Neue;Helvetica;Arial;" w:eastAsia="Helvetica Neue;Helvetica;Arial;" w:hAnsi="Helvetica Neue;Helvetica;Arial;" w:cs="Helvetica Neue;Helvetica;Arial;"/>
          <w:color w:val="333333"/>
          <w:sz w:val="36"/>
          <w:szCs w:val="36"/>
        </w:rPr>
      </w:pPr>
      <w:bookmarkStart w:id="23" w:name="_Toc45892742"/>
      <w:r w:rsidRPr="004A6758">
        <w:rPr>
          <w:rFonts w:ascii="Helvetica Neue;Helvetica;Arial;" w:eastAsia="Helvetica Neue;Helvetica;Arial;" w:hAnsi="Helvetica Neue;Helvetica;Arial;" w:cs="Helvetica Neue;Helvetica;Arial;"/>
          <w:color w:val="333333"/>
          <w:sz w:val="36"/>
          <w:szCs w:val="36"/>
        </w:rPr>
        <w:t>Data Processing</w:t>
      </w:r>
      <w:bookmarkEnd w:id="23"/>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Before we get to modeling, we will do a little data processing - also known as cleansing. First, we will remove the handful of records (0.16%, as we saw before) from the training set that have missing pH values. This will remove four records. Next, we will label the small number of records that have missing Brand categories as “U” for unknown.</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#remove NA pH records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bev_model &lt;- bev_model[complete.cases(bev_model[,</w:t>
      </w:r>
      <w:r>
        <w:rPr>
          <w:rStyle w:val="SourceText"/>
          <w:rFonts w:ascii="monospace" w:hAnsi="monospace"/>
          <w:color w:val="009999"/>
        </w:rPr>
        <w:t>26</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#update NA Brand Code records to "U"</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bev_model$`Brand Code`[is.na(bev_model$`Brand Code`)] &lt;- </w:t>
      </w:r>
      <w:r>
        <w:rPr>
          <w:rStyle w:val="SourceText"/>
          <w:rFonts w:ascii="monospace" w:hAnsi="monospace"/>
          <w:color w:val="DD1144"/>
        </w:rPr>
        <w:t>'U'</w:t>
      </w:r>
    </w:p>
    <w:p w:rsidR="00AE3CEC" w:rsidRDefault="00F55160">
      <w:pPr>
        <w:pStyle w:val="BodyText"/>
        <w:spacing w:after="150"/>
        <w:rPr>
          <w:rFonts w:ascii="Helvetica Neue;Helvetica;Arial;" w:hAnsi="Helvetica Neue;Helvetica;Arial;"/>
          <w:color w:val="333333"/>
        </w:rPr>
      </w:pPr>
      <w:proofErr w:type="gramStart"/>
      <w:r>
        <w:rPr>
          <w:rFonts w:ascii="Helvetica Neue;Helvetica;Arial;" w:hAnsi="Helvetica Neue;Helvetica;Arial;"/>
          <w:color w:val="333333"/>
        </w:rPr>
        <w:lastRenderedPageBreak/>
        <w:t>Finally</w:t>
      </w:r>
      <w:proofErr w:type="gramEnd"/>
      <w:r>
        <w:rPr>
          <w:rFonts w:ascii="Helvetica Neue;Helvetica;Arial;" w:hAnsi="Helvetica Neue;Helvetica;Arial;"/>
          <w:color w:val="333333"/>
        </w:rPr>
        <w:t xml:space="preserve"> we will impute missing values for the training records that remain. There are </w:t>
      </w:r>
      <w:proofErr w:type="gramStart"/>
      <w:r>
        <w:rPr>
          <w:rFonts w:ascii="Helvetica Neue;Helvetica;Arial;" w:hAnsi="Helvetica Neue;Helvetica;Arial;"/>
          <w:color w:val="333333"/>
        </w:rPr>
        <w:t>a number of</w:t>
      </w:r>
      <w:proofErr w:type="gramEnd"/>
      <w:r>
        <w:rPr>
          <w:rFonts w:ascii="Helvetica Neue;Helvetica;Arial;" w:hAnsi="Helvetica Neue;Helvetica;Arial;"/>
          <w:color w:val="333333"/>
        </w:rPr>
        <w:t xml:space="preserve"> advanced methods used by data scientists to impute or “fill in” missing/NA values. Based on past experience and the fact that we don’t have “big data,” we will use k-</w:t>
      </w:r>
      <w:r w:rsidR="005758ED">
        <w:rPr>
          <w:rFonts w:ascii="Helvetica Neue;Helvetica;Arial;" w:hAnsi="Helvetica Neue;Helvetica;Arial;"/>
          <w:color w:val="333333"/>
        </w:rPr>
        <w:t>nearest</w:t>
      </w:r>
      <w:r>
        <w:rPr>
          <w:rFonts w:ascii="Helvetica Neue;Helvetica;Arial;" w:hAnsi="Helvetica Neue;Helvetica;Arial;"/>
          <w:color w:val="333333"/>
        </w:rPr>
        <w:t xml:space="preserve"> neighbor (KNN) imputation, which uses a distance function to essentially predict values for missing data elements based on other records that are similar to in it for the elements that are present. Simply, if everyone on your street has two cars, we’ll guess that you do two.</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bev_model_i &lt;- as.data.frame(bev_model[, !names(bev_model) %</w:t>
      </w:r>
      <w:r>
        <w:rPr>
          <w:rStyle w:val="SourceText"/>
          <w:rFonts w:ascii="monospace" w:hAnsi="monospace"/>
          <w:b/>
          <w:color w:val="990000"/>
        </w:rPr>
        <w:t>in</w:t>
      </w:r>
      <w:r>
        <w:rPr>
          <w:rStyle w:val="SourceText"/>
          <w:rFonts w:ascii="monospace" w:hAnsi="monospace"/>
          <w:color w:val="333333"/>
        </w:rPr>
        <w:t>% c(</w:t>
      </w:r>
      <w:r>
        <w:rPr>
          <w:rStyle w:val="SourceText"/>
          <w:rFonts w:ascii="monospace" w:hAnsi="monospace"/>
          <w:color w:val="DD1144"/>
        </w:rPr>
        <w:t>"Brand Code"</w:t>
      </w:r>
      <w:r>
        <w:rPr>
          <w:rStyle w:val="SourceText"/>
          <w:rFonts w:ascii="monospace" w:hAnsi="monospace"/>
          <w:color w:val="333333"/>
        </w:rPr>
        <w:t xml:space="preserve">, </w:t>
      </w:r>
      <w:r>
        <w:rPr>
          <w:rStyle w:val="SourceText"/>
          <w:rFonts w:ascii="monospace" w:hAnsi="monospace"/>
          <w:color w:val="DD1144"/>
        </w:rPr>
        <w:t>"PH"</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#https://www.r-bloggers.com/missing-value-treatment/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bev_model_impute &lt;- knnImputation(bev_model_i, k = </w:t>
      </w:r>
      <w:r>
        <w:rPr>
          <w:rStyle w:val="SourceText"/>
          <w:rFonts w:ascii="monospace" w:hAnsi="monospace"/>
          <w:color w:val="009999"/>
        </w:rPr>
        <w:t>10</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bev_model_impute$pH &lt;- bev_model$PH</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bev_model_impute$</w:t>
      </w:r>
      <w:r>
        <w:rPr>
          <w:rStyle w:val="SourceText"/>
          <w:rFonts w:ascii="monospace" w:hAnsi="monospace"/>
          <w:color w:val="DD1144"/>
        </w:rPr>
        <w:t>'Brand Code'</w:t>
      </w:r>
      <w:r>
        <w:rPr>
          <w:rStyle w:val="SourceText"/>
          <w:rFonts w:ascii="monospace" w:hAnsi="monospace"/>
          <w:color w:val="333333"/>
        </w:rPr>
        <w:t xml:space="preserve"> &lt;- bev_model$`Brand Code`</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Before getting to modelling, we will split our modelling set into train and test sets.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set.seed(</w:t>
      </w:r>
      <w:r>
        <w:rPr>
          <w:rStyle w:val="SourceText"/>
          <w:rFonts w:ascii="monospace" w:hAnsi="monospace"/>
          <w:color w:val="009999"/>
        </w:rPr>
        <w:t>3456</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trainIndex &lt;- createDataPartition(bev_model_impute$pH, p = </w:t>
      </w:r>
      <w:r>
        <w:rPr>
          <w:rStyle w:val="SourceText"/>
          <w:rFonts w:ascii="monospace" w:hAnsi="monospace"/>
          <w:color w:val="009999"/>
        </w:rPr>
        <w:t>.8</w:t>
      </w:r>
      <w:r>
        <w:rPr>
          <w:rStyle w:val="SourceText"/>
          <w:rFonts w:ascii="monospace" w:hAnsi="monospace"/>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list = </w:t>
      </w:r>
      <w:r>
        <w:rPr>
          <w:rStyle w:val="SourceText"/>
          <w:rFonts w:ascii="monospace" w:hAnsi="monospace"/>
          <w:color w:val="990073"/>
        </w:rPr>
        <w:t>FALSE</w:t>
      </w:r>
      <w:r>
        <w:rPr>
          <w:rStyle w:val="SourceText"/>
          <w:rFonts w:ascii="monospace" w:hAnsi="monospace"/>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times = </w:t>
      </w:r>
      <w:r>
        <w:rPr>
          <w:rStyle w:val="SourceText"/>
          <w:rFonts w:ascii="monospace" w:hAnsi="monospace"/>
          <w:color w:val="009999"/>
        </w:rPr>
        <w:t>1</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bev_model_train &lt;- bev_model_impute[ trainIndex,]</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bev_model_test  &lt;- bev_model_impute[-trainIndex,]</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As mentioned earlier, data processing frequently includes such steps as performing a train-test split, transforming variables so that they’re all on normalized scales, and removing variables that have correlation with others - or have no correlation with the dependent variables, pH in this case. As different modeling approaches handle these data issues in disparate ways, we will handle those data transformations and processing steps in the indivdual sections of model construction.</w:t>
      </w:r>
    </w:p>
    <w:p w:rsidR="00AE3CEC" w:rsidRDefault="00AE3CEC">
      <w:pPr>
        <w:sectPr w:rsidR="00AE3CEC">
          <w:type w:val="continuous"/>
          <w:pgSz w:w="12240" w:h="15840"/>
          <w:pgMar w:top="1693" w:right="749" w:bottom="1134" w:left="979" w:header="1134" w:footer="0" w:gutter="0"/>
          <w:cols w:space="720"/>
          <w:formProt w:val="0"/>
          <w:docGrid w:linePitch="600" w:charSpace="32768"/>
        </w:sectPr>
      </w:pPr>
    </w:p>
    <w:p w:rsidR="00AE3CEC" w:rsidRPr="000E16DC" w:rsidRDefault="00F55160">
      <w:pPr>
        <w:pStyle w:val="Heading2"/>
        <w:spacing w:before="300" w:after="150" w:line="264" w:lineRule="auto"/>
        <w:rPr>
          <w:rFonts w:ascii="inherit" w:hAnsi="inherit"/>
          <w:color w:val="333333"/>
          <w:sz w:val="48"/>
          <w:szCs w:val="48"/>
        </w:rPr>
      </w:pPr>
      <w:bookmarkStart w:id="24" w:name="_Toc45892743"/>
      <w:r w:rsidRPr="000E16DC">
        <w:rPr>
          <w:rFonts w:ascii="inherit" w:hAnsi="inherit"/>
          <w:color w:val="333333"/>
          <w:sz w:val="48"/>
          <w:szCs w:val="48"/>
        </w:rPr>
        <w:t>Linear Regression</w:t>
      </w:r>
      <w:bookmarkEnd w:id="24"/>
      <w:r w:rsidRPr="000E16DC">
        <w:rPr>
          <w:rFonts w:ascii="inherit" w:hAnsi="inherit"/>
          <w:color w:val="333333"/>
          <w:sz w:val="48"/>
          <w:szCs w:val="48"/>
        </w:rPr>
        <w:t xml:space="preserve"> </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 xml:space="preserve">In this section, we will try to fit multiple Linear Regression </w:t>
      </w:r>
      <w:r w:rsidR="005758ED">
        <w:rPr>
          <w:rFonts w:ascii="Helvetica Neue;Helvetica;Arial;" w:hAnsi="Helvetica Neue;Helvetica;Arial;"/>
          <w:color w:val="333333"/>
        </w:rPr>
        <w:t>Model</w:t>
      </w:r>
      <w:r>
        <w:rPr>
          <w:rFonts w:ascii="Helvetica Neue;Helvetica;Arial;" w:hAnsi="Helvetica Neue;Helvetica;Arial;"/>
          <w:color w:val="333333"/>
        </w:rPr>
        <w:t xml:space="preserve"> and its cousins. We will especially try building : + Simple Linear Regression Model + Ridge Regression Model + Lasso Regression Model + Elastic Net Regression Model</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 xml:space="preserve">We will be doing </w:t>
      </w:r>
      <w:proofErr w:type="gramStart"/>
      <w:r>
        <w:rPr>
          <w:rFonts w:ascii="Helvetica Neue;Helvetica;Arial;" w:hAnsi="Helvetica Neue;Helvetica;Arial;"/>
          <w:color w:val="333333"/>
        </w:rPr>
        <w:t>10 fold</w:t>
      </w:r>
      <w:proofErr w:type="gramEnd"/>
      <w:r>
        <w:rPr>
          <w:rFonts w:ascii="Helvetica Neue;Helvetica;Arial;" w:hAnsi="Helvetica Neue;Helvetica;Arial;"/>
          <w:color w:val="333333"/>
        </w:rPr>
        <w:t xml:space="preserve"> cross-</w:t>
      </w:r>
      <w:r w:rsidR="005758ED">
        <w:rPr>
          <w:rFonts w:ascii="Helvetica Neue;Helvetica;Arial;" w:hAnsi="Helvetica Neue;Helvetica;Arial;"/>
          <w:color w:val="333333"/>
        </w:rPr>
        <w:t>validation, we</w:t>
      </w:r>
      <w:r>
        <w:rPr>
          <w:rFonts w:ascii="Helvetica Neue;Helvetica;Arial;" w:hAnsi="Helvetica Neue;Helvetica;Arial;"/>
          <w:color w:val="333333"/>
        </w:rPr>
        <w:t xml:space="preserve"> will repeat it 5 times as per our train control parameter.</w:t>
      </w:r>
    </w:p>
    <w:p w:rsidR="00AE3CEC" w:rsidRDefault="00AE3CEC">
      <w:pPr>
        <w:sectPr w:rsidR="00AE3CEC">
          <w:type w:val="continuous"/>
          <w:pgSz w:w="12240" w:h="15840"/>
          <w:pgMar w:top="1693" w:right="749" w:bottom="1134" w:left="979" w:header="1134" w:footer="0" w:gutter="0"/>
          <w:cols w:space="720"/>
          <w:formProt w:val="0"/>
          <w:docGrid w:linePitch="600" w:charSpace="32768"/>
        </w:sectPr>
      </w:pPr>
    </w:p>
    <w:p w:rsidR="00AE3CEC" w:rsidRPr="000E16DC" w:rsidRDefault="00F55160">
      <w:pPr>
        <w:pStyle w:val="Heading3"/>
        <w:spacing w:before="300" w:after="150" w:line="264" w:lineRule="auto"/>
        <w:rPr>
          <w:rFonts w:ascii="inherit" w:hAnsi="inherit"/>
          <w:sz w:val="36"/>
          <w:szCs w:val="36"/>
        </w:rPr>
      </w:pPr>
      <w:bookmarkStart w:id="25" w:name="_Toc45892744"/>
      <w:r w:rsidRPr="000E16DC">
        <w:rPr>
          <w:rFonts w:ascii="inherit" w:hAnsi="inherit"/>
          <w:sz w:val="36"/>
          <w:szCs w:val="36"/>
        </w:rPr>
        <w:lastRenderedPageBreak/>
        <w:t>Linear Model</w:t>
      </w:r>
      <w:bookmarkEnd w:id="25"/>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metric = </w:t>
      </w:r>
      <w:r>
        <w:rPr>
          <w:rStyle w:val="SourceText"/>
          <w:rFonts w:ascii="monospace" w:hAnsi="monospace"/>
          <w:color w:val="DD1144"/>
        </w:rPr>
        <w:t>'RMSE'</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head(bev_model_train )</w:t>
      </w:r>
    </w:p>
    <w:tbl>
      <w:tblPr>
        <w:tblW w:w="169" w:type="dxa"/>
        <w:tblCellMar>
          <w:left w:w="0" w:type="dxa"/>
          <w:right w:w="0" w:type="dxa"/>
        </w:tblCellMar>
        <w:tblLook w:val="04A0" w:firstRow="1" w:lastRow="0" w:firstColumn="1" w:lastColumn="0" w:noHBand="0" w:noVBand="1"/>
      </w:tblPr>
      <w:tblGrid>
        <w:gridCol w:w="90"/>
        <w:gridCol w:w="17"/>
        <w:gridCol w:w="799"/>
        <w:gridCol w:w="799"/>
        <w:gridCol w:w="905"/>
        <w:gridCol w:w="753"/>
        <w:gridCol w:w="494"/>
        <w:gridCol w:w="1011"/>
        <w:gridCol w:w="479"/>
        <w:gridCol w:w="479"/>
        <w:gridCol w:w="479"/>
        <w:gridCol w:w="6"/>
      </w:tblGrid>
      <w:tr w:rsidR="00AE3CEC">
        <w:trPr>
          <w:gridAfter w:val="11"/>
          <w:wAfter w:w="10343" w:type="dxa"/>
        </w:trPr>
        <w:tc>
          <w:tcPr>
            <w:tcW w:w="169" w:type="dxa"/>
            <w:shd w:val="clear" w:color="auto" w:fill="auto"/>
            <w:vAlign w:val="center"/>
          </w:tcPr>
          <w:p w:rsidR="00AE3CEC" w:rsidRDefault="00AE3CEC">
            <w:pPr>
              <w:pStyle w:val="TableContents"/>
              <w:rPr>
                <w:sz w:val="4"/>
                <w:szCs w:val="4"/>
              </w:rPr>
            </w:pPr>
          </w:p>
        </w:tc>
      </w:tr>
      <w:tr w:rsidR="00AE3CEC">
        <w:tblPrEx>
          <w:tblBorders>
            <w:bottom w:val="single" w:sz="12" w:space="0" w:color="DDDDDD"/>
            <w:insideH w:val="single" w:sz="12" w:space="0" w:color="DDDDDD"/>
          </w:tblBorders>
          <w:tblCellMar>
            <w:bottom w:w="75" w:type="dxa"/>
          </w:tblCellMar>
        </w:tblPrEx>
        <w:trPr>
          <w:tblHeader/>
        </w:trPr>
        <w:tc>
          <w:tcPr>
            <w:tcW w:w="211" w:type="dxa"/>
            <w:gridSpan w:val="2"/>
            <w:tcBorders>
              <w:bottom w:val="single" w:sz="12" w:space="0" w:color="DDDDDD"/>
            </w:tcBorders>
            <w:shd w:val="clear" w:color="auto" w:fill="auto"/>
            <w:vAlign w:val="center"/>
          </w:tcPr>
          <w:p w:rsidR="00AE3CEC" w:rsidRDefault="00F55160">
            <w:pPr>
              <w:pStyle w:val="TableHeading"/>
              <w:spacing w:line="340" w:lineRule="auto"/>
              <w:jc w:val="left"/>
            </w:pPr>
            <w:r>
              <w:t> </w:t>
            </w:r>
          </w:p>
          <w:p w:rsidR="00AE3CEC" w:rsidRDefault="00F55160">
            <w:pPr>
              <w:pStyle w:val="TableHeading"/>
              <w:spacing w:line="340" w:lineRule="auto"/>
              <w:jc w:val="left"/>
              <w:rPr>
                <w:color w:val="999999"/>
              </w:rPr>
            </w:pPr>
            <w:r>
              <w:rPr>
                <w:color w:val="999999"/>
              </w:rPr>
              <w:t> </w:t>
            </w:r>
          </w:p>
        </w:tc>
        <w:tc>
          <w:tcPr>
            <w:tcW w:w="1334" w:type="dxa"/>
            <w:tcBorders>
              <w:bottom w:val="single" w:sz="12" w:space="0" w:color="DDDDDD"/>
            </w:tcBorders>
            <w:shd w:val="clear" w:color="auto" w:fill="auto"/>
            <w:vAlign w:val="center"/>
          </w:tcPr>
          <w:p w:rsidR="00AE3CEC" w:rsidRDefault="00F55160">
            <w:pPr>
              <w:pStyle w:val="TableHeading"/>
              <w:spacing w:line="340" w:lineRule="auto"/>
              <w:jc w:val="right"/>
            </w:pPr>
            <w:r>
              <w:t>Carb Volume</w:t>
            </w:r>
          </w:p>
          <w:p w:rsidR="00AE3CEC" w:rsidRDefault="00F55160">
            <w:pPr>
              <w:pStyle w:val="TableHeading"/>
              <w:spacing w:line="340" w:lineRule="auto"/>
              <w:jc w:val="right"/>
              <w:rPr>
                <w:b w:val="0"/>
                <w:color w:val="999999"/>
              </w:rPr>
            </w:pPr>
            <w:r>
              <w:rPr>
                <w:b w:val="0"/>
                <w:color w:val="999999"/>
              </w:rPr>
              <w:t>&lt;dbl&gt;</w:t>
            </w:r>
          </w:p>
        </w:tc>
        <w:tc>
          <w:tcPr>
            <w:tcW w:w="1173" w:type="dxa"/>
            <w:tcBorders>
              <w:bottom w:val="single" w:sz="12" w:space="0" w:color="DDDDDD"/>
            </w:tcBorders>
            <w:shd w:val="clear" w:color="auto" w:fill="auto"/>
            <w:vAlign w:val="center"/>
          </w:tcPr>
          <w:p w:rsidR="00AE3CEC" w:rsidRDefault="00F55160">
            <w:pPr>
              <w:pStyle w:val="TableHeading"/>
              <w:spacing w:line="340" w:lineRule="auto"/>
              <w:jc w:val="right"/>
            </w:pPr>
            <w:r>
              <w:t>Fill Ounces</w:t>
            </w:r>
          </w:p>
          <w:p w:rsidR="00AE3CEC" w:rsidRDefault="00F55160">
            <w:pPr>
              <w:pStyle w:val="TableHeading"/>
              <w:spacing w:line="340" w:lineRule="auto"/>
              <w:jc w:val="right"/>
              <w:rPr>
                <w:b w:val="0"/>
                <w:color w:val="999999"/>
              </w:rPr>
            </w:pPr>
            <w:r>
              <w:rPr>
                <w:b w:val="0"/>
                <w:color w:val="999999"/>
              </w:rPr>
              <w:t>&lt;dbl&gt;</w:t>
            </w:r>
          </w:p>
        </w:tc>
        <w:tc>
          <w:tcPr>
            <w:tcW w:w="1203" w:type="dxa"/>
            <w:tcBorders>
              <w:bottom w:val="single" w:sz="12" w:space="0" w:color="DDDDDD"/>
            </w:tcBorders>
            <w:shd w:val="clear" w:color="auto" w:fill="auto"/>
            <w:vAlign w:val="center"/>
          </w:tcPr>
          <w:p w:rsidR="00AE3CEC" w:rsidRDefault="00F55160">
            <w:pPr>
              <w:pStyle w:val="TableHeading"/>
              <w:spacing w:line="340" w:lineRule="auto"/>
              <w:jc w:val="right"/>
            </w:pPr>
            <w:r>
              <w:t>PC Volume</w:t>
            </w:r>
          </w:p>
          <w:p w:rsidR="00AE3CEC" w:rsidRDefault="00F55160">
            <w:pPr>
              <w:pStyle w:val="TableHeading"/>
              <w:spacing w:line="340" w:lineRule="auto"/>
              <w:jc w:val="right"/>
              <w:rPr>
                <w:b w:val="0"/>
                <w:color w:val="999999"/>
              </w:rPr>
            </w:pPr>
            <w:r>
              <w:rPr>
                <w:b w:val="0"/>
                <w:color w:val="999999"/>
              </w:rPr>
              <w:t>&lt;dbl&gt;</w:t>
            </w:r>
          </w:p>
        </w:tc>
        <w:tc>
          <w:tcPr>
            <w:tcW w:w="1414" w:type="dxa"/>
            <w:tcBorders>
              <w:bottom w:val="single" w:sz="12" w:space="0" w:color="DDDDDD"/>
            </w:tcBorders>
            <w:shd w:val="clear" w:color="auto" w:fill="auto"/>
            <w:vAlign w:val="center"/>
          </w:tcPr>
          <w:p w:rsidR="00AE3CEC" w:rsidRDefault="00F55160">
            <w:pPr>
              <w:pStyle w:val="TableHeading"/>
              <w:spacing w:line="340" w:lineRule="auto"/>
              <w:jc w:val="right"/>
            </w:pPr>
            <w:r>
              <w:t>Carb Pressure</w:t>
            </w:r>
          </w:p>
          <w:p w:rsidR="00AE3CEC" w:rsidRDefault="00F55160">
            <w:pPr>
              <w:pStyle w:val="TableHeading"/>
              <w:spacing w:line="340" w:lineRule="auto"/>
              <w:jc w:val="right"/>
              <w:rPr>
                <w:b w:val="0"/>
                <w:color w:val="999999"/>
              </w:rPr>
            </w:pPr>
            <w:r>
              <w:rPr>
                <w:b w:val="0"/>
                <w:color w:val="999999"/>
              </w:rPr>
              <w:t>&lt;dbl&gt;</w:t>
            </w:r>
          </w:p>
        </w:tc>
        <w:tc>
          <w:tcPr>
            <w:tcW w:w="1107" w:type="dxa"/>
            <w:tcBorders>
              <w:bottom w:val="single" w:sz="12" w:space="0" w:color="DDDDDD"/>
            </w:tcBorders>
            <w:shd w:val="clear" w:color="auto" w:fill="auto"/>
            <w:vAlign w:val="center"/>
          </w:tcPr>
          <w:p w:rsidR="00AE3CEC" w:rsidRDefault="00F55160">
            <w:pPr>
              <w:pStyle w:val="TableHeading"/>
              <w:spacing w:line="340" w:lineRule="auto"/>
              <w:jc w:val="right"/>
            </w:pPr>
            <w:r>
              <w:t>Carb Temp</w:t>
            </w:r>
          </w:p>
          <w:p w:rsidR="00AE3CEC" w:rsidRDefault="00F55160">
            <w:pPr>
              <w:pStyle w:val="TableHeading"/>
              <w:spacing w:line="340" w:lineRule="auto"/>
              <w:jc w:val="right"/>
              <w:rPr>
                <w:b w:val="0"/>
                <w:color w:val="999999"/>
              </w:rPr>
            </w:pPr>
            <w:r>
              <w:rPr>
                <w:b w:val="0"/>
                <w:color w:val="999999"/>
              </w:rPr>
              <w:t>&lt;dbl&gt;</w:t>
            </w:r>
          </w:p>
        </w:tc>
        <w:tc>
          <w:tcPr>
            <w:tcW w:w="1216" w:type="dxa"/>
            <w:tcBorders>
              <w:bottom w:val="single" w:sz="12" w:space="0" w:color="DDDDDD"/>
            </w:tcBorders>
            <w:shd w:val="clear" w:color="auto" w:fill="auto"/>
            <w:vAlign w:val="center"/>
          </w:tcPr>
          <w:p w:rsidR="00AE3CEC" w:rsidRDefault="00F55160">
            <w:pPr>
              <w:pStyle w:val="TableHeading"/>
              <w:spacing w:line="340" w:lineRule="auto"/>
              <w:jc w:val="right"/>
            </w:pPr>
            <w:r>
              <w:t>PSC</w:t>
            </w:r>
          </w:p>
          <w:p w:rsidR="00AE3CEC" w:rsidRDefault="00F55160">
            <w:pPr>
              <w:pStyle w:val="TableHeading"/>
              <w:spacing w:line="340" w:lineRule="auto"/>
              <w:jc w:val="right"/>
              <w:rPr>
                <w:b w:val="0"/>
                <w:color w:val="999999"/>
              </w:rPr>
            </w:pPr>
            <w:r>
              <w:rPr>
                <w:b w:val="0"/>
                <w:color w:val="999999"/>
              </w:rPr>
              <w:t>&lt;dbl&gt;</w:t>
            </w:r>
          </w:p>
        </w:tc>
        <w:tc>
          <w:tcPr>
            <w:tcW w:w="840" w:type="dxa"/>
            <w:tcBorders>
              <w:bottom w:val="single" w:sz="12" w:space="0" w:color="DDDDDD"/>
            </w:tcBorders>
            <w:shd w:val="clear" w:color="auto" w:fill="auto"/>
            <w:vAlign w:val="center"/>
          </w:tcPr>
          <w:p w:rsidR="00AE3CEC" w:rsidRDefault="00F55160">
            <w:pPr>
              <w:pStyle w:val="TableHeading"/>
              <w:spacing w:line="340" w:lineRule="auto"/>
              <w:jc w:val="right"/>
            </w:pPr>
            <w:r>
              <w:t>PSC Fill</w:t>
            </w:r>
          </w:p>
          <w:p w:rsidR="00AE3CEC" w:rsidRDefault="00F55160">
            <w:pPr>
              <w:pStyle w:val="TableHeading"/>
              <w:spacing w:line="340" w:lineRule="auto"/>
              <w:jc w:val="right"/>
              <w:rPr>
                <w:b w:val="0"/>
                <w:color w:val="999999"/>
              </w:rPr>
            </w:pPr>
            <w:r>
              <w:rPr>
                <w:b w:val="0"/>
                <w:color w:val="999999"/>
              </w:rPr>
              <w:t>&lt;dbl&gt;</w:t>
            </w:r>
          </w:p>
        </w:tc>
        <w:tc>
          <w:tcPr>
            <w:tcW w:w="952" w:type="dxa"/>
            <w:tcBorders>
              <w:bottom w:val="single" w:sz="12" w:space="0" w:color="DDDDDD"/>
            </w:tcBorders>
            <w:shd w:val="clear" w:color="auto" w:fill="auto"/>
            <w:vAlign w:val="center"/>
          </w:tcPr>
          <w:p w:rsidR="00AE3CEC" w:rsidRDefault="00F55160">
            <w:pPr>
              <w:pStyle w:val="TableHeading"/>
              <w:spacing w:line="340" w:lineRule="auto"/>
              <w:jc w:val="right"/>
            </w:pPr>
            <w:r>
              <w:t>PSC CO2</w:t>
            </w:r>
          </w:p>
          <w:p w:rsidR="00AE3CEC" w:rsidRDefault="00F55160">
            <w:pPr>
              <w:pStyle w:val="TableHeading"/>
              <w:spacing w:line="340" w:lineRule="auto"/>
              <w:jc w:val="right"/>
              <w:rPr>
                <w:b w:val="0"/>
                <w:color w:val="999999"/>
              </w:rPr>
            </w:pPr>
            <w:r>
              <w:rPr>
                <w:b w:val="0"/>
                <w:color w:val="999999"/>
              </w:rPr>
              <w:t>&lt;dbl&gt;</w:t>
            </w:r>
          </w:p>
        </w:tc>
        <w:tc>
          <w:tcPr>
            <w:tcW w:w="965" w:type="dxa"/>
            <w:tcBorders>
              <w:bottom w:val="single" w:sz="12" w:space="0" w:color="DDDDDD"/>
            </w:tcBorders>
            <w:shd w:val="clear" w:color="auto" w:fill="auto"/>
            <w:vAlign w:val="center"/>
          </w:tcPr>
          <w:p w:rsidR="00AE3CEC" w:rsidRDefault="00F55160">
            <w:pPr>
              <w:pStyle w:val="TableHeading"/>
              <w:spacing w:line="340" w:lineRule="auto"/>
              <w:jc w:val="right"/>
            </w:pPr>
            <w:r>
              <w:t>Mnf Flow</w:t>
            </w:r>
          </w:p>
          <w:p w:rsidR="00AE3CEC" w:rsidRDefault="00F55160">
            <w:pPr>
              <w:pStyle w:val="TableHeading"/>
              <w:spacing w:line="340" w:lineRule="auto"/>
              <w:jc w:val="right"/>
              <w:rPr>
                <w:b w:val="0"/>
                <w:color w:val="999999"/>
              </w:rPr>
            </w:pPr>
            <w:r>
              <w:rPr>
                <w:b w:val="0"/>
                <w:color w:val="999999"/>
              </w:rPr>
              <w:t>&lt;dbl&gt;</w:t>
            </w:r>
          </w:p>
        </w:tc>
        <w:tc>
          <w:tcPr>
            <w:tcW w:w="97" w:type="dxa"/>
            <w:tcBorders>
              <w:bottom w:val="single" w:sz="12" w:space="0" w:color="DDDDDD"/>
            </w:tcBorders>
            <w:shd w:val="clear" w:color="auto" w:fill="auto"/>
            <w:vAlign w:val="center"/>
          </w:tcPr>
          <w:p w:rsidR="00AE3CEC" w:rsidRDefault="00AE3CEC">
            <w:pPr>
              <w:pStyle w:val="TableHeading"/>
              <w:rPr>
                <w:sz w:val="4"/>
                <w:szCs w:val="4"/>
              </w:rPr>
            </w:pPr>
          </w:p>
        </w:tc>
      </w:tr>
      <w:tr w:rsidR="00AE3CEC">
        <w:tblPrEx>
          <w:tblBorders>
            <w:bottom w:val="single" w:sz="12" w:space="0" w:color="DDDDDD"/>
            <w:insideH w:val="single" w:sz="12" w:space="0" w:color="DDDDDD"/>
          </w:tblBorders>
          <w:tblCellMar>
            <w:bottom w:w="75" w:type="dxa"/>
          </w:tblCellMar>
        </w:tblPrEx>
        <w:tc>
          <w:tcPr>
            <w:tcW w:w="211"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1</w:t>
            </w:r>
          </w:p>
        </w:tc>
        <w:tc>
          <w:tcPr>
            <w:tcW w:w="1334"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5.340000</w:t>
            </w:r>
          </w:p>
        </w:tc>
        <w:tc>
          <w:tcPr>
            <w:tcW w:w="1173"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23.96667</w:t>
            </w:r>
          </w:p>
        </w:tc>
        <w:tc>
          <w:tcPr>
            <w:tcW w:w="1203"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0.2633333</w:t>
            </w:r>
          </w:p>
        </w:tc>
        <w:tc>
          <w:tcPr>
            <w:tcW w:w="1414"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68.2</w:t>
            </w:r>
          </w:p>
        </w:tc>
        <w:tc>
          <w:tcPr>
            <w:tcW w:w="1107"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141.2</w:t>
            </w:r>
          </w:p>
        </w:tc>
        <w:tc>
          <w:tcPr>
            <w:tcW w:w="1216"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0.10400000</w:t>
            </w:r>
          </w:p>
        </w:tc>
        <w:tc>
          <w:tcPr>
            <w:tcW w:w="840"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0.26</w:t>
            </w:r>
          </w:p>
        </w:tc>
        <w:tc>
          <w:tcPr>
            <w:tcW w:w="952"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0.04</w:t>
            </w:r>
          </w:p>
        </w:tc>
        <w:tc>
          <w:tcPr>
            <w:tcW w:w="965"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-100</w:t>
            </w:r>
          </w:p>
        </w:tc>
        <w:tc>
          <w:tcPr>
            <w:tcW w:w="97" w:type="dxa"/>
            <w:tcBorders>
              <w:top w:val="single" w:sz="2" w:space="0" w:color="DDDDDD"/>
            </w:tcBorders>
            <w:shd w:val="clear" w:color="auto" w:fill="auto"/>
            <w:tcMar>
              <w:top w:w="75" w:type="dxa"/>
              <w:bottom w:w="0" w:type="dxa"/>
            </w:tcMar>
            <w:vAlign w:val="center"/>
          </w:tcPr>
          <w:p w:rsidR="00AE3CEC" w:rsidRDefault="00AE3CEC">
            <w:pPr>
              <w:pStyle w:val="TableContents"/>
              <w:rPr>
                <w:sz w:val="4"/>
                <w:szCs w:val="4"/>
              </w:rPr>
            </w:pPr>
          </w:p>
        </w:tc>
      </w:tr>
      <w:tr w:rsidR="00AE3CEC">
        <w:tblPrEx>
          <w:tblBorders>
            <w:bottom w:val="single" w:sz="12" w:space="0" w:color="DDDDDD"/>
            <w:insideH w:val="single" w:sz="12" w:space="0" w:color="DDDDDD"/>
          </w:tblBorders>
          <w:tblCellMar>
            <w:bottom w:w="75" w:type="dxa"/>
          </w:tblCellMar>
        </w:tblPrEx>
        <w:tc>
          <w:tcPr>
            <w:tcW w:w="211"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2</w:t>
            </w:r>
          </w:p>
        </w:tc>
        <w:tc>
          <w:tcPr>
            <w:tcW w:w="1334"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5.426667</w:t>
            </w:r>
          </w:p>
        </w:tc>
        <w:tc>
          <w:tcPr>
            <w:tcW w:w="1173"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24.00667</w:t>
            </w:r>
          </w:p>
        </w:tc>
        <w:tc>
          <w:tcPr>
            <w:tcW w:w="1203"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0.2386667</w:t>
            </w:r>
          </w:p>
        </w:tc>
        <w:tc>
          <w:tcPr>
            <w:tcW w:w="1414"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68.4</w:t>
            </w:r>
          </w:p>
        </w:tc>
        <w:tc>
          <w:tcPr>
            <w:tcW w:w="1107"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139.6</w:t>
            </w:r>
          </w:p>
        </w:tc>
        <w:tc>
          <w:tcPr>
            <w:tcW w:w="1216"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0.12400000</w:t>
            </w:r>
          </w:p>
        </w:tc>
        <w:tc>
          <w:tcPr>
            <w:tcW w:w="840"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0.22</w:t>
            </w:r>
          </w:p>
        </w:tc>
        <w:tc>
          <w:tcPr>
            <w:tcW w:w="952"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0.04</w:t>
            </w:r>
          </w:p>
        </w:tc>
        <w:tc>
          <w:tcPr>
            <w:tcW w:w="965"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-100</w:t>
            </w:r>
          </w:p>
        </w:tc>
        <w:tc>
          <w:tcPr>
            <w:tcW w:w="97" w:type="dxa"/>
            <w:tcBorders>
              <w:top w:val="single" w:sz="2" w:space="0" w:color="DDDDDD"/>
            </w:tcBorders>
            <w:shd w:val="clear" w:color="auto" w:fill="auto"/>
            <w:tcMar>
              <w:top w:w="75" w:type="dxa"/>
              <w:bottom w:w="0" w:type="dxa"/>
            </w:tcMar>
            <w:vAlign w:val="center"/>
          </w:tcPr>
          <w:p w:rsidR="00AE3CEC" w:rsidRDefault="00AE3CEC">
            <w:pPr>
              <w:pStyle w:val="TableContents"/>
              <w:rPr>
                <w:sz w:val="4"/>
                <w:szCs w:val="4"/>
              </w:rPr>
            </w:pPr>
          </w:p>
        </w:tc>
      </w:tr>
      <w:tr w:rsidR="00AE3CEC">
        <w:tblPrEx>
          <w:tblBorders>
            <w:bottom w:val="single" w:sz="12" w:space="0" w:color="DDDDDD"/>
            <w:insideH w:val="single" w:sz="12" w:space="0" w:color="DDDDDD"/>
          </w:tblBorders>
          <w:tblCellMar>
            <w:bottom w:w="75" w:type="dxa"/>
          </w:tblCellMar>
        </w:tblPrEx>
        <w:tc>
          <w:tcPr>
            <w:tcW w:w="211"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4</w:t>
            </w:r>
          </w:p>
        </w:tc>
        <w:tc>
          <w:tcPr>
            <w:tcW w:w="1334"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5.440000</w:t>
            </w:r>
          </w:p>
        </w:tc>
        <w:tc>
          <w:tcPr>
            <w:tcW w:w="1173"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24.00667</w:t>
            </w:r>
          </w:p>
        </w:tc>
        <w:tc>
          <w:tcPr>
            <w:tcW w:w="1203"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0.2933333</w:t>
            </w:r>
          </w:p>
        </w:tc>
        <w:tc>
          <w:tcPr>
            <w:tcW w:w="1414"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63.0</w:t>
            </w:r>
          </w:p>
        </w:tc>
        <w:tc>
          <w:tcPr>
            <w:tcW w:w="1107"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132.6</w:t>
            </w:r>
          </w:p>
        </w:tc>
        <w:tc>
          <w:tcPr>
            <w:tcW w:w="1216"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0.07957591</w:t>
            </w:r>
          </w:p>
        </w:tc>
        <w:tc>
          <w:tcPr>
            <w:tcW w:w="840"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0.42</w:t>
            </w:r>
          </w:p>
        </w:tc>
        <w:tc>
          <w:tcPr>
            <w:tcW w:w="952"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0.04</w:t>
            </w:r>
          </w:p>
        </w:tc>
        <w:tc>
          <w:tcPr>
            <w:tcW w:w="965"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-100</w:t>
            </w:r>
          </w:p>
        </w:tc>
        <w:tc>
          <w:tcPr>
            <w:tcW w:w="97" w:type="dxa"/>
            <w:tcBorders>
              <w:top w:val="single" w:sz="2" w:space="0" w:color="DDDDDD"/>
            </w:tcBorders>
            <w:shd w:val="clear" w:color="auto" w:fill="auto"/>
            <w:tcMar>
              <w:top w:w="75" w:type="dxa"/>
              <w:bottom w:w="0" w:type="dxa"/>
            </w:tcMar>
            <w:vAlign w:val="center"/>
          </w:tcPr>
          <w:p w:rsidR="00AE3CEC" w:rsidRDefault="00AE3CEC">
            <w:pPr>
              <w:pStyle w:val="TableContents"/>
              <w:rPr>
                <w:sz w:val="4"/>
                <w:szCs w:val="4"/>
              </w:rPr>
            </w:pPr>
          </w:p>
        </w:tc>
      </w:tr>
      <w:tr w:rsidR="00AE3CEC">
        <w:tblPrEx>
          <w:tblBorders>
            <w:bottom w:val="single" w:sz="12" w:space="0" w:color="DDDDDD"/>
            <w:insideH w:val="single" w:sz="12" w:space="0" w:color="DDDDDD"/>
          </w:tblBorders>
          <w:tblCellMar>
            <w:bottom w:w="75" w:type="dxa"/>
          </w:tblCellMar>
        </w:tblPrEx>
        <w:tc>
          <w:tcPr>
            <w:tcW w:w="211"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5</w:t>
            </w:r>
          </w:p>
        </w:tc>
        <w:tc>
          <w:tcPr>
            <w:tcW w:w="1334"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5.486667</w:t>
            </w:r>
          </w:p>
        </w:tc>
        <w:tc>
          <w:tcPr>
            <w:tcW w:w="1173"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24.31333</w:t>
            </w:r>
          </w:p>
        </w:tc>
        <w:tc>
          <w:tcPr>
            <w:tcW w:w="1203"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0.1113333</w:t>
            </w:r>
          </w:p>
        </w:tc>
        <w:tc>
          <w:tcPr>
            <w:tcW w:w="1414"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67.2</w:t>
            </w:r>
          </w:p>
        </w:tc>
        <w:tc>
          <w:tcPr>
            <w:tcW w:w="1107"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136.8</w:t>
            </w:r>
          </w:p>
        </w:tc>
        <w:tc>
          <w:tcPr>
            <w:tcW w:w="1216"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0.02600000</w:t>
            </w:r>
          </w:p>
        </w:tc>
        <w:tc>
          <w:tcPr>
            <w:tcW w:w="840"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0.16</w:t>
            </w:r>
          </w:p>
        </w:tc>
        <w:tc>
          <w:tcPr>
            <w:tcW w:w="952"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0.12</w:t>
            </w:r>
          </w:p>
        </w:tc>
        <w:tc>
          <w:tcPr>
            <w:tcW w:w="965"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-100</w:t>
            </w:r>
          </w:p>
        </w:tc>
        <w:tc>
          <w:tcPr>
            <w:tcW w:w="97" w:type="dxa"/>
            <w:tcBorders>
              <w:top w:val="single" w:sz="2" w:space="0" w:color="DDDDDD"/>
            </w:tcBorders>
            <w:shd w:val="clear" w:color="auto" w:fill="auto"/>
            <w:tcMar>
              <w:top w:w="75" w:type="dxa"/>
              <w:bottom w:w="0" w:type="dxa"/>
            </w:tcMar>
            <w:vAlign w:val="center"/>
          </w:tcPr>
          <w:p w:rsidR="00AE3CEC" w:rsidRDefault="00AE3CEC">
            <w:pPr>
              <w:pStyle w:val="TableContents"/>
              <w:rPr>
                <w:sz w:val="4"/>
                <w:szCs w:val="4"/>
              </w:rPr>
            </w:pPr>
          </w:p>
        </w:tc>
      </w:tr>
      <w:tr w:rsidR="00AE3CEC">
        <w:tblPrEx>
          <w:tblBorders>
            <w:bottom w:val="single" w:sz="12" w:space="0" w:color="DDDDDD"/>
            <w:insideH w:val="single" w:sz="12" w:space="0" w:color="DDDDDD"/>
          </w:tblBorders>
          <w:tblCellMar>
            <w:bottom w:w="75" w:type="dxa"/>
          </w:tblCellMar>
        </w:tblPrEx>
        <w:tc>
          <w:tcPr>
            <w:tcW w:w="211"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6</w:t>
            </w:r>
          </w:p>
        </w:tc>
        <w:tc>
          <w:tcPr>
            <w:tcW w:w="1334"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5.380000</w:t>
            </w:r>
          </w:p>
        </w:tc>
        <w:tc>
          <w:tcPr>
            <w:tcW w:w="1173"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23.92667</w:t>
            </w:r>
          </w:p>
        </w:tc>
        <w:tc>
          <w:tcPr>
            <w:tcW w:w="1203"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0.2693333</w:t>
            </w:r>
          </w:p>
        </w:tc>
        <w:tc>
          <w:tcPr>
            <w:tcW w:w="1414"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66.6</w:t>
            </w:r>
          </w:p>
        </w:tc>
        <w:tc>
          <w:tcPr>
            <w:tcW w:w="1107"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138.4</w:t>
            </w:r>
          </w:p>
        </w:tc>
        <w:tc>
          <w:tcPr>
            <w:tcW w:w="1216"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0.09000000</w:t>
            </w:r>
          </w:p>
        </w:tc>
        <w:tc>
          <w:tcPr>
            <w:tcW w:w="840"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0.24</w:t>
            </w:r>
          </w:p>
        </w:tc>
        <w:tc>
          <w:tcPr>
            <w:tcW w:w="952"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0.04</w:t>
            </w:r>
          </w:p>
        </w:tc>
        <w:tc>
          <w:tcPr>
            <w:tcW w:w="965"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-100</w:t>
            </w:r>
          </w:p>
        </w:tc>
        <w:tc>
          <w:tcPr>
            <w:tcW w:w="97" w:type="dxa"/>
            <w:tcBorders>
              <w:top w:val="single" w:sz="2" w:space="0" w:color="DDDDDD"/>
            </w:tcBorders>
            <w:shd w:val="clear" w:color="auto" w:fill="auto"/>
            <w:tcMar>
              <w:top w:w="75" w:type="dxa"/>
              <w:bottom w:w="0" w:type="dxa"/>
            </w:tcMar>
            <w:vAlign w:val="center"/>
          </w:tcPr>
          <w:p w:rsidR="00AE3CEC" w:rsidRDefault="00AE3CEC">
            <w:pPr>
              <w:pStyle w:val="TableContents"/>
              <w:rPr>
                <w:sz w:val="4"/>
                <w:szCs w:val="4"/>
              </w:rPr>
            </w:pPr>
          </w:p>
        </w:tc>
      </w:tr>
      <w:tr w:rsidR="00AE3CEC">
        <w:tblPrEx>
          <w:tblBorders>
            <w:bottom w:val="single" w:sz="12" w:space="0" w:color="DDDDDD"/>
            <w:insideH w:val="single" w:sz="12" w:space="0" w:color="DDDDDD"/>
          </w:tblBorders>
          <w:tblCellMar>
            <w:bottom w:w="75" w:type="dxa"/>
          </w:tblCellMar>
        </w:tblPrEx>
        <w:tc>
          <w:tcPr>
            <w:tcW w:w="211"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7</w:t>
            </w:r>
          </w:p>
        </w:tc>
        <w:tc>
          <w:tcPr>
            <w:tcW w:w="1334"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5.313333</w:t>
            </w:r>
          </w:p>
        </w:tc>
        <w:tc>
          <w:tcPr>
            <w:tcW w:w="1173"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23.88667</w:t>
            </w:r>
          </w:p>
        </w:tc>
        <w:tc>
          <w:tcPr>
            <w:tcW w:w="1203"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0.2680000</w:t>
            </w:r>
          </w:p>
        </w:tc>
        <w:tc>
          <w:tcPr>
            <w:tcW w:w="1414"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64.2</w:t>
            </w:r>
          </w:p>
        </w:tc>
        <w:tc>
          <w:tcPr>
            <w:tcW w:w="1107"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136.8</w:t>
            </w:r>
          </w:p>
        </w:tc>
        <w:tc>
          <w:tcPr>
            <w:tcW w:w="1216"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0.12800000</w:t>
            </w:r>
          </w:p>
        </w:tc>
        <w:tc>
          <w:tcPr>
            <w:tcW w:w="840"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0.40</w:t>
            </w:r>
          </w:p>
        </w:tc>
        <w:tc>
          <w:tcPr>
            <w:tcW w:w="952"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0.04</w:t>
            </w:r>
          </w:p>
        </w:tc>
        <w:tc>
          <w:tcPr>
            <w:tcW w:w="965"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-100</w:t>
            </w:r>
          </w:p>
        </w:tc>
        <w:tc>
          <w:tcPr>
            <w:tcW w:w="97" w:type="dxa"/>
            <w:tcBorders>
              <w:top w:val="single" w:sz="2" w:space="0" w:color="DDDDDD"/>
            </w:tcBorders>
            <w:shd w:val="clear" w:color="auto" w:fill="auto"/>
            <w:tcMar>
              <w:top w:w="75" w:type="dxa"/>
              <w:bottom w:w="0" w:type="dxa"/>
            </w:tcMar>
            <w:vAlign w:val="center"/>
          </w:tcPr>
          <w:p w:rsidR="00AE3CEC" w:rsidRDefault="00AE3CEC">
            <w:pPr>
              <w:pStyle w:val="TableContents"/>
              <w:rPr>
                <w:sz w:val="4"/>
                <w:szCs w:val="4"/>
              </w:rPr>
            </w:pPr>
          </w:p>
        </w:tc>
      </w:tr>
    </w:tbl>
    <w:p w:rsidR="00AE3CEC" w:rsidRDefault="00F55160">
      <w:pPr>
        <w:pStyle w:val="BodyText"/>
        <w:spacing w:after="150"/>
        <w:rPr>
          <w:rFonts w:ascii="Helvetica Neue;Helvetica;Arial;" w:hAnsi="Helvetica Neue;Helvetica;Arial;"/>
          <w:color w:val="999999"/>
          <w:bdr w:val="single" w:sz="12" w:space="3" w:color="DDDDDD"/>
        </w:rPr>
      </w:pPr>
      <w:r>
        <w:rPr>
          <w:rFonts w:ascii="Helvetica Neue;Helvetica;Arial;" w:hAnsi="Helvetica Neue;Helvetica;Arial;"/>
          <w:color w:val="999999"/>
          <w:bdr w:val="single" w:sz="12" w:space="3" w:color="DDDDDD"/>
        </w:rPr>
        <w:t>6 rows | 1-10 of 34 columns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Train control</w:t>
      </w: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customTrainControl &lt;- trainControl(method = </w:t>
      </w:r>
      <w:r>
        <w:rPr>
          <w:rStyle w:val="SourceText"/>
          <w:rFonts w:ascii="monospace" w:hAnsi="monospace"/>
          <w:color w:val="DD1144"/>
        </w:rPr>
        <w:t>"repeatedcv"</w:t>
      </w:r>
      <w:r>
        <w:rPr>
          <w:rStyle w:val="SourceText"/>
          <w:rFonts w:ascii="monospace" w:hAnsi="monospace"/>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number = </w:t>
      </w:r>
      <w:r>
        <w:rPr>
          <w:rStyle w:val="SourceText"/>
          <w:rFonts w:ascii="monospace" w:hAnsi="monospace"/>
          <w:color w:val="009999"/>
        </w:rPr>
        <w:t>10</w:t>
      </w:r>
      <w:r>
        <w:rPr>
          <w:rStyle w:val="SourceText"/>
          <w:rFonts w:ascii="monospace" w:hAnsi="monospace"/>
          <w:color w:val="333333"/>
        </w:rPr>
        <w:t xml:space="preserve">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repeats = </w:t>
      </w:r>
      <w:r>
        <w:rPr>
          <w:rStyle w:val="SourceText"/>
          <w:rFonts w:ascii="monospace" w:hAnsi="monospace"/>
          <w:color w:val="009999"/>
        </w:rPr>
        <w:t>5</w:t>
      </w:r>
      <w:r>
        <w:rPr>
          <w:rStyle w:val="SourceText"/>
          <w:rFonts w:ascii="monospace" w:hAnsi="monospace"/>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verboseIter = </w:t>
      </w:r>
      <w:r>
        <w:rPr>
          <w:rStyle w:val="SourceText"/>
          <w:rFonts w:ascii="monospace" w:hAnsi="monospace"/>
          <w:color w:val="990073"/>
        </w:rPr>
        <w:t>F</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#Linear Model</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lm &lt;- train(pH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bev_model_train,</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method= </w:t>
      </w:r>
      <w:r>
        <w:rPr>
          <w:rStyle w:val="SourceText"/>
          <w:rFonts w:ascii="monospace" w:hAnsi="monospace"/>
          <w:color w:val="DD1144"/>
        </w:rPr>
        <w:t>'lm'</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trControl = customTrainControl</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lastRenderedPageBreak/>
        <w:t xml:space="preserve">          </w:t>
      </w:r>
      <w:r>
        <w:rPr>
          <w:rStyle w:val="SourceText"/>
          <w:rFonts w:ascii="monospace" w:hAnsi="monospace"/>
          <w:color w:val="333333"/>
        </w:rPr>
        <w:t>)</w:t>
      </w: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lm$results  </w:t>
      </w:r>
    </w:p>
    <w:tbl>
      <w:tblPr>
        <w:tblW w:w="169" w:type="dxa"/>
        <w:tblCellMar>
          <w:left w:w="0" w:type="dxa"/>
          <w:right w:w="0" w:type="dxa"/>
        </w:tblCellMar>
        <w:tblLook w:val="04A0" w:firstRow="1" w:lastRow="0" w:firstColumn="1" w:lastColumn="0" w:noHBand="0" w:noVBand="1"/>
      </w:tblPr>
      <w:tblGrid>
        <w:gridCol w:w="90"/>
        <w:gridCol w:w="17"/>
        <w:gridCol w:w="797"/>
        <w:gridCol w:w="905"/>
        <w:gridCol w:w="905"/>
        <w:gridCol w:w="905"/>
        <w:gridCol w:w="1118"/>
        <w:gridCol w:w="1056"/>
        <w:gridCol w:w="1118"/>
      </w:tblGrid>
      <w:tr w:rsidR="00AE3CEC">
        <w:trPr>
          <w:gridAfter w:val="8"/>
          <w:wAfter w:w="8387" w:type="dxa"/>
        </w:trPr>
        <w:tc>
          <w:tcPr>
            <w:tcW w:w="169" w:type="dxa"/>
            <w:shd w:val="clear" w:color="auto" w:fill="auto"/>
            <w:vAlign w:val="center"/>
          </w:tcPr>
          <w:p w:rsidR="00AE3CEC" w:rsidRDefault="00AE3CEC">
            <w:pPr>
              <w:pStyle w:val="TableContents"/>
              <w:rPr>
                <w:sz w:val="4"/>
                <w:szCs w:val="4"/>
              </w:rPr>
            </w:pPr>
          </w:p>
        </w:tc>
      </w:tr>
      <w:tr w:rsidR="00AE3CEC">
        <w:tblPrEx>
          <w:tblBorders>
            <w:bottom w:val="single" w:sz="12" w:space="0" w:color="DDDDDD"/>
            <w:insideH w:val="single" w:sz="12" w:space="0" w:color="DDDDDD"/>
          </w:tblBorders>
          <w:tblCellMar>
            <w:bottom w:w="75" w:type="dxa"/>
          </w:tblCellMar>
        </w:tblPrEx>
        <w:trPr>
          <w:tblHeader/>
        </w:trPr>
        <w:tc>
          <w:tcPr>
            <w:tcW w:w="211" w:type="dxa"/>
            <w:gridSpan w:val="2"/>
            <w:tcBorders>
              <w:bottom w:val="single" w:sz="12" w:space="0" w:color="DDDDDD"/>
            </w:tcBorders>
            <w:shd w:val="clear" w:color="auto" w:fill="auto"/>
            <w:vAlign w:val="center"/>
          </w:tcPr>
          <w:p w:rsidR="00AE3CEC" w:rsidRDefault="00F55160">
            <w:pPr>
              <w:pStyle w:val="TableHeading"/>
              <w:spacing w:line="340" w:lineRule="auto"/>
              <w:jc w:val="left"/>
            </w:pPr>
            <w:r>
              <w:t> </w:t>
            </w:r>
          </w:p>
          <w:p w:rsidR="00AE3CEC" w:rsidRDefault="00F55160">
            <w:pPr>
              <w:pStyle w:val="TableHeading"/>
              <w:spacing w:line="340" w:lineRule="auto"/>
              <w:jc w:val="left"/>
              <w:rPr>
                <w:color w:val="999999"/>
              </w:rPr>
            </w:pPr>
            <w:r>
              <w:rPr>
                <w:color w:val="999999"/>
              </w:rPr>
              <w:t> </w:t>
            </w:r>
          </w:p>
        </w:tc>
        <w:tc>
          <w:tcPr>
            <w:tcW w:w="988" w:type="dxa"/>
            <w:tcBorders>
              <w:bottom w:val="single" w:sz="12" w:space="0" w:color="DDDDDD"/>
            </w:tcBorders>
            <w:shd w:val="clear" w:color="auto" w:fill="auto"/>
            <w:vAlign w:val="center"/>
          </w:tcPr>
          <w:p w:rsidR="00AE3CEC" w:rsidRDefault="00F55160">
            <w:pPr>
              <w:pStyle w:val="TableHeading"/>
              <w:spacing w:line="340" w:lineRule="auto"/>
              <w:jc w:val="right"/>
            </w:pPr>
            <w:r>
              <w:t>intercept</w:t>
            </w:r>
          </w:p>
          <w:p w:rsidR="00AE3CEC" w:rsidRDefault="00F55160">
            <w:pPr>
              <w:pStyle w:val="TableHeading"/>
              <w:spacing w:line="340" w:lineRule="auto"/>
              <w:jc w:val="right"/>
              <w:rPr>
                <w:b w:val="0"/>
                <w:color w:val="999999"/>
              </w:rPr>
            </w:pPr>
            <w:r>
              <w:rPr>
                <w:b w:val="0"/>
                <w:color w:val="999999"/>
              </w:rPr>
              <w:t>&lt;lgl&gt;</w:t>
            </w:r>
          </w:p>
        </w:tc>
        <w:tc>
          <w:tcPr>
            <w:tcW w:w="1096" w:type="dxa"/>
            <w:tcBorders>
              <w:bottom w:val="single" w:sz="12" w:space="0" w:color="DDDDDD"/>
            </w:tcBorders>
            <w:shd w:val="clear" w:color="auto" w:fill="auto"/>
            <w:vAlign w:val="center"/>
          </w:tcPr>
          <w:p w:rsidR="00AE3CEC" w:rsidRDefault="00F55160">
            <w:pPr>
              <w:pStyle w:val="TableHeading"/>
              <w:spacing w:line="340" w:lineRule="auto"/>
              <w:jc w:val="right"/>
            </w:pPr>
            <w:r>
              <w:t>RMSE</w:t>
            </w:r>
          </w:p>
          <w:p w:rsidR="00AE3CEC" w:rsidRDefault="00F55160">
            <w:pPr>
              <w:pStyle w:val="TableHeading"/>
              <w:spacing w:line="340" w:lineRule="auto"/>
              <w:jc w:val="right"/>
              <w:rPr>
                <w:b w:val="0"/>
                <w:color w:val="999999"/>
              </w:rPr>
            </w:pPr>
            <w:r>
              <w:rPr>
                <w:b w:val="0"/>
                <w:color w:val="999999"/>
              </w:rPr>
              <w:t>&lt;dbl&gt;</w:t>
            </w:r>
          </w:p>
        </w:tc>
        <w:tc>
          <w:tcPr>
            <w:tcW w:w="1096" w:type="dxa"/>
            <w:tcBorders>
              <w:bottom w:val="single" w:sz="12" w:space="0" w:color="DDDDDD"/>
            </w:tcBorders>
            <w:shd w:val="clear" w:color="auto" w:fill="auto"/>
            <w:vAlign w:val="center"/>
          </w:tcPr>
          <w:p w:rsidR="00AE3CEC" w:rsidRDefault="00F55160">
            <w:pPr>
              <w:pStyle w:val="TableHeading"/>
              <w:spacing w:line="340" w:lineRule="auto"/>
              <w:jc w:val="right"/>
            </w:pPr>
            <w:r>
              <w:t>Rsquared</w:t>
            </w:r>
          </w:p>
          <w:p w:rsidR="00AE3CEC" w:rsidRDefault="00F55160">
            <w:pPr>
              <w:pStyle w:val="TableHeading"/>
              <w:spacing w:line="340" w:lineRule="auto"/>
              <w:jc w:val="right"/>
              <w:rPr>
                <w:b w:val="0"/>
                <w:color w:val="999999"/>
              </w:rPr>
            </w:pPr>
            <w:r>
              <w:rPr>
                <w:b w:val="0"/>
                <w:color w:val="999999"/>
              </w:rPr>
              <w:t>&lt;dbl&gt;</w:t>
            </w:r>
          </w:p>
        </w:tc>
        <w:tc>
          <w:tcPr>
            <w:tcW w:w="1096" w:type="dxa"/>
            <w:tcBorders>
              <w:bottom w:val="single" w:sz="12" w:space="0" w:color="DDDDDD"/>
            </w:tcBorders>
            <w:shd w:val="clear" w:color="auto" w:fill="auto"/>
            <w:vAlign w:val="center"/>
          </w:tcPr>
          <w:p w:rsidR="00AE3CEC" w:rsidRDefault="00F55160">
            <w:pPr>
              <w:pStyle w:val="TableHeading"/>
              <w:spacing w:line="340" w:lineRule="auto"/>
              <w:jc w:val="right"/>
            </w:pPr>
            <w:r>
              <w:t>MAE</w:t>
            </w:r>
          </w:p>
          <w:p w:rsidR="00AE3CEC" w:rsidRDefault="00F55160">
            <w:pPr>
              <w:pStyle w:val="TableHeading"/>
              <w:spacing w:line="340" w:lineRule="auto"/>
              <w:jc w:val="right"/>
              <w:rPr>
                <w:b w:val="0"/>
                <w:color w:val="999999"/>
              </w:rPr>
            </w:pPr>
            <w:r>
              <w:rPr>
                <w:b w:val="0"/>
                <w:color w:val="999999"/>
              </w:rPr>
              <w:t>&lt;dbl&gt;</w:t>
            </w:r>
          </w:p>
        </w:tc>
        <w:tc>
          <w:tcPr>
            <w:tcW w:w="1336" w:type="dxa"/>
            <w:tcBorders>
              <w:bottom w:val="single" w:sz="12" w:space="0" w:color="DDDDDD"/>
            </w:tcBorders>
            <w:shd w:val="clear" w:color="auto" w:fill="auto"/>
            <w:vAlign w:val="center"/>
          </w:tcPr>
          <w:p w:rsidR="00AE3CEC" w:rsidRDefault="00F55160">
            <w:pPr>
              <w:pStyle w:val="TableHeading"/>
              <w:spacing w:line="340" w:lineRule="auto"/>
              <w:jc w:val="right"/>
            </w:pPr>
            <w:r>
              <w:t>RMSESD</w:t>
            </w:r>
          </w:p>
          <w:p w:rsidR="00AE3CEC" w:rsidRDefault="00F55160">
            <w:pPr>
              <w:pStyle w:val="TableHeading"/>
              <w:spacing w:line="340" w:lineRule="auto"/>
              <w:jc w:val="right"/>
              <w:rPr>
                <w:b w:val="0"/>
                <w:color w:val="999999"/>
              </w:rPr>
            </w:pPr>
            <w:r>
              <w:rPr>
                <w:b w:val="0"/>
                <w:color w:val="999999"/>
              </w:rPr>
              <w:t>&lt;dbl&gt;</w:t>
            </w:r>
          </w:p>
        </w:tc>
        <w:tc>
          <w:tcPr>
            <w:tcW w:w="1382" w:type="dxa"/>
            <w:tcBorders>
              <w:bottom w:val="single" w:sz="12" w:space="0" w:color="DDDDDD"/>
            </w:tcBorders>
            <w:shd w:val="clear" w:color="auto" w:fill="auto"/>
            <w:vAlign w:val="center"/>
          </w:tcPr>
          <w:p w:rsidR="00AE3CEC" w:rsidRDefault="00F55160">
            <w:pPr>
              <w:pStyle w:val="TableHeading"/>
              <w:spacing w:line="340" w:lineRule="auto"/>
              <w:jc w:val="right"/>
            </w:pPr>
            <w:r>
              <w:t>RsquaredSD</w:t>
            </w:r>
          </w:p>
          <w:p w:rsidR="00AE3CEC" w:rsidRDefault="00F55160">
            <w:pPr>
              <w:pStyle w:val="TableHeading"/>
              <w:spacing w:line="340" w:lineRule="auto"/>
              <w:jc w:val="right"/>
              <w:rPr>
                <w:b w:val="0"/>
                <w:color w:val="999999"/>
              </w:rPr>
            </w:pPr>
            <w:r>
              <w:rPr>
                <w:b w:val="0"/>
                <w:color w:val="999999"/>
              </w:rPr>
              <w:t>&lt;dbl&gt;</w:t>
            </w:r>
          </w:p>
        </w:tc>
        <w:tc>
          <w:tcPr>
            <w:tcW w:w="1351" w:type="dxa"/>
            <w:tcBorders>
              <w:bottom w:val="single" w:sz="12" w:space="0" w:color="DDDDDD"/>
            </w:tcBorders>
            <w:shd w:val="clear" w:color="auto" w:fill="auto"/>
            <w:vAlign w:val="center"/>
          </w:tcPr>
          <w:p w:rsidR="00AE3CEC" w:rsidRDefault="00F55160">
            <w:pPr>
              <w:pStyle w:val="TableHeading"/>
              <w:spacing w:line="340" w:lineRule="auto"/>
              <w:jc w:val="right"/>
            </w:pPr>
            <w:r>
              <w:t>MAESD</w:t>
            </w:r>
          </w:p>
          <w:p w:rsidR="00AE3CEC" w:rsidRDefault="00F55160">
            <w:pPr>
              <w:pStyle w:val="TableHeading"/>
              <w:spacing w:line="340" w:lineRule="auto"/>
              <w:jc w:val="right"/>
              <w:rPr>
                <w:b w:val="0"/>
                <w:color w:val="999999"/>
              </w:rPr>
            </w:pPr>
            <w:r>
              <w:rPr>
                <w:b w:val="0"/>
                <w:color w:val="999999"/>
              </w:rPr>
              <w:t>&lt;dbl&gt;</w:t>
            </w:r>
          </w:p>
        </w:tc>
      </w:tr>
      <w:tr w:rsidR="00AE3CEC">
        <w:tblPrEx>
          <w:tblBorders>
            <w:bottom w:val="single" w:sz="12" w:space="0" w:color="DDDDDD"/>
            <w:insideH w:val="single" w:sz="12" w:space="0" w:color="DDDDDD"/>
          </w:tblBorders>
          <w:tblCellMar>
            <w:bottom w:w="75" w:type="dxa"/>
          </w:tblCellMar>
        </w:tblPrEx>
        <w:tc>
          <w:tcPr>
            <w:tcW w:w="211"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1</w:t>
            </w:r>
          </w:p>
        </w:tc>
        <w:tc>
          <w:tcPr>
            <w:tcW w:w="988"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TRUE</w:t>
            </w:r>
          </w:p>
        </w:tc>
        <w:tc>
          <w:tcPr>
            <w:tcW w:w="1096"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0.1313413</w:t>
            </w:r>
          </w:p>
        </w:tc>
        <w:tc>
          <w:tcPr>
            <w:tcW w:w="1096"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0.4163949</w:t>
            </w:r>
          </w:p>
        </w:tc>
        <w:tc>
          <w:tcPr>
            <w:tcW w:w="1096"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0.1023655</w:t>
            </w:r>
          </w:p>
        </w:tc>
        <w:tc>
          <w:tcPr>
            <w:tcW w:w="1336"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0.005721587</w:t>
            </w:r>
          </w:p>
        </w:tc>
        <w:tc>
          <w:tcPr>
            <w:tcW w:w="1382"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0.04236108</w:t>
            </w:r>
          </w:p>
        </w:tc>
        <w:tc>
          <w:tcPr>
            <w:tcW w:w="1351"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0.004737473</w:t>
            </w:r>
          </w:p>
        </w:tc>
      </w:tr>
    </w:tbl>
    <w:p w:rsidR="00AE3CEC" w:rsidRDefault="00F55160">
      <w:pPr>
        <w:pStyle w:val="BodyText"/>
        <w:spacing w:after="150"/>
        <w:rPr>
          <w:rFonts w:ascii="Helvetica Neue;Helvetica;Arial;" w:hAnsi="Helvetica Neue;Helvetica;Arial;"/>
          <w:color w:val="999999"/>
          <w:bdr w:val="single" w:sz="12" w:space="3" w:color="DDDDDD"/>
        </w:rPr>
      </w:pPr>
      <w:r>
        <w:rPr>
          <w:rFonts w:ascii="Helvetica Neue;Helvetica;Arial;" w:hAnsi="Helvetica Neue;Helvetica;Arial;"/>
          <w:color w:val="999999"/>
          <w:bdr w:val="single" w:sz="12" w:space="3" w:color="DDDDDD"/>
        </w:rPr>
        <w:t>1 row</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lm  </w:t>
      </w:r>
      <w:r>
        <w:rPr>
          <w:rStyle w:val="SourceText"/>
          <w:rFonts w:ascii="monospace" w:hAnsi="monospace"/>
          <w:i/>
          <w:color w:val="999988"/>
        </w:rPr>
        <w:t># 2055 , 32 predictors,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Linear Regression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2055 samples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32 predictor</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No pre-processing</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Resampling: Cross-Validated (</w:t>
      </w:r>
      <w:proofErr w:type="gramStart"/>
      <w:r>
        <w:rPr>
          <w:rStyle w:val="SourceText"/>
          <w:rFonts w:ascii="monospace" w:hAnsi="monospace"/>
          <w:color w:val="333333"/>
        </w:rPr>
        <w:t>10 fold</w:t>
      </w:r>
      <w:proofErr w:type="gramEnd"/>
      <w:r>
        <w:rPr>
          <w:rStyle w:val="SourceText"/>
          <w:rFonts w:ascii="monospace" w:hAnsi="monospace"/>
          <w:color w:val="333333"/>
        </w:rPr>
        <w:t xml:space="preserve">, repeated 5 times)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Summary of sample sizes: 1849, 1851, 1849, 1850, 1849, 1850,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Resampling results: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RMSE       Rsquared   MAE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0.1313413  0.4163949  0.1023655</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Tuning parameter 'intercept' was held constant at a value of TRUE</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summary(lm)</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Call:</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lastRenderedPageBreak/>
        <w:t>## lm(formula = .outcome ~ ., data = dat)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Residuals: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Min       1Q   Median       3Q      Max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-0.50064 -0.07818  0.01034  0.08761  0.42805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Coefficients: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Estimate Std. Error t value Pr(&gt;|t|)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(Intercept)                1.081e+01  1.081e+00   9.997  &lt; 2e-16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`\\`Carb Volume\\``       -7.194e-02  7.597e-02  -0.947 0.343800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`\\`Fill Ounces\\``       -8.633e-02  3.565e-02  -2.421 0.015547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`\\`PC Volume\\``         -1.106e-01  5.927e-02  -1.866 0.062122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`\\`Carb Pressure\\``     -1.098e-03  3.200e-03  -0.343 0.731532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`\\`Carb Temp\\``          1.940e-03  2.557e-03   0.759 0.448130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PSC                       -9.354e-02  6.273e-02  -1.491 0.136072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`\\`PSC Fill\\``          -4.709e-02  2.611e-02  -1.804 0.071396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`\\`PSC CO2\\``           -1.063e-01  7.020e-02  -1.515 0.130036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`\\`Mnf Flow\\``          -6.891e-04  5.048e-05 -13.652  &lt; 2e-16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`\\`Carb Pressure1\\``     7.019e-03  7.824e-04   8.971  &lt; 2e-16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`\\`Fill Pressure\\``      2.426e-03  1.340e-03   1.811 0.070229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`\\`Hyd Pressure1\\``     -2.767e-04  3.984e-04  -0.695 0.487331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`\\`Hyd Pressure2\\``     -8.644e-04  5.803e-04  -1.490 0.136484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`\\`Hyd Pressure3\\``      3.225e-03  6.434e-04   5.013 5.82e-07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`\\`Hyd Pressure4\\``      1.596e-05  3.493e-04   0.046 0.963555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`\\`Filler Level\\``      -1.190e-03  5.960e-04  -1.997 0.045936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`\\`Filler Speed\\``       2.374e-06  8.319e-06   0.285 0.775384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lastRenderedPageBreak/>
        <w:t>## Temperature               -1.220e-02  2.511e-03  -4.857 1.28e-06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`\\`Usage cont\\``        -6.680e-03  1.258e-03  -5.308 1.23e-07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`\\`Carb Flow\\``          2.035e-05  4.023e-06   5.058 4.62e-07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Density                   -1.235e-01  3.090e-02  -3.996 6.69e-05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MFR                       -3.691e-05  6.574e-05  -0.561 0.574533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Balling                   -1.063e-01  2.766e-02  -3.845 0.000124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`\\`Pressure Vacuum\\``   -2.687e-02  8.549e-03  -3.144 0.001693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`\\`Oxygen Filler\\``     -3.649e-01  7.948e-02  -4.591 4.69e-06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`\\`Bowl Setpoint\\``      3.688e-03  6.248e-04   5.902 4.19e-09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`\\`Pressure Setpoint\\`` -8.756e-03  2.136e-03  -4.100 4.30e-05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`\\`Air Pressurer\\``     -3.586e-03  2.604e-03  -1.377 0.168633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`\\`Alch Rel\\``           3.951e-02  2.386e-02   1.656 0.097932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`\\`Carb Rel\\``           3.645e-02  5.219e-02   0.698 0.485018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`\\`Balling Lvl\\``        1.643e-01  2.786e-02   5.896 4.35e-09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`\\`Brand Code\\`B`        9.669e-02  2.432e-02   3.976 7.25e-05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`\\`Brand Code\\`C`       -4.460e-02  2.406e-02  -1.854 0.063956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`\\`Brand Code\\`D`        7.184e-02  1.698e-02   4.231 2.43e-05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`\\`Brand Code\\`U`        1.090e-02  2.722e-02   0.400 0.688949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Signif. codes:  0 '***' 0.001 '**' 0.01 '*' 0.05 '.' 0.1 ' ' 1</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Residual standard error: 0.13 on 2019 degrees of freedom</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Multiple R-squared:  0.4354, Adjusted R-squared:  0.4257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F-statistic: 44.49 on 35 and 2019 DF,  p-value: &lt; 2.2e-16</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par(mfrow=c(</w:t>
      </w:r>
      <w:r>
        <w:rPr>
          <w:rStyle w:val="SourceText"/>
          <w:rFonts w:ascii="monospace" w:hAnsi="monospace"/>
          <w:color w:val="009999"/>
        </w:rPr>
        <w:t>2</w:t>
      </w:r>
      <w:r>
        <w:rPr>
          <w:rStyle w:val="SourceText"/>
          <w:rFonts w:ascii="monospace" w:hAnsi="monospace"/>
          <w:color w:val="333333"/>
        </w:rPr>
        <w:t>,</w:t>
      </w:r>
      <w:r>
        <w:rPr>
          <w:rStyle w:val="SourceText"/>
          <w:rFonts w:ascii="monospace" w:hAnsi="monospace"/>
          <w:color w:val="009999"/>
        </w:rPr>
        <w:t>2</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plot(lm$finalModel)</w:t>
      </w:r>
    </w:p>
    <w:p w:rsidR="00AE3CEC" w:rsidRDefault="00F55160">
      <w:pPr>
        <w:pStyle w:val="BodyText"/>
        <w:spacing w:after="150"/>
        <w:rPr>
          <w:color w:val="333333"/>
        </w:rPr>
      </w:pPr>
      <w:r>
        <w:rPr>
          <w:noProof/>
          <w:color w:val="333333"/>
        </w:rPr>
        <w:lastRenderedPageBreak/>
        <w:drawing>
          <wp:inline distT="0" distB="0" distL="0" distR="0">
            <wp:extent cx="6400800" cy="4225290"/>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5"/>
                    <a:stretch>
                      <a:fillRect/>
                    </a:stretch>
                  </pic:blipFill>
                  <pic:spPr bwMode="auto">
                    <a:xfrm>
                      <a:off x="0" y="0"/>
                      <a:ext cx="6400800" cy="4225290"/>
                    </a:xfrm>
                    <a:prstGeom prst="rect">
                      <a:avLst/>
                    </a:prstGeom>
                  </pic:spPr>
                </pic:pic>
              </a:graphicData>
            </a:graphic>
          </wp:inline>
        </w:drawing>
      </w:r>
      <w:r>
        <w:rPr>
          <w:color w:val="333333"/>
        </w:rPr>
        <w:t> </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We see the method ‘lm’ can explain 39 % of the data of the training set. As per the Linear Model, we see that we have 32 predictors, collected from 2055 samples. QQ plot suggests it has little variations in the beginning of the data. The residual plot shows some condensed around the zero mean lines.</w:t>
      </w:r>
    </w:p>
    <w:p w:rsidR="00AE3CEC" w:rsidRDefault="00AE3CEC">
      <w:pPr>
        <w:sectPr w:rsidR="00AE3CEC">
          <w:type w:val="continuous"/>
          <w:pgSz w:w="12240" w:h="15840"/>
          <w:pgMar w:top="1693" w:right="749" w:bottom="1134" w:left="979" w:header="1134" w:footer="0" w:gutter="0"/>
          <w:cols w:space="720"/>
          <w:formProt w:val="0"/>
          <w:docGrid w:linePitch="600" w:charSpace="32768"/>
        </w:sectPr>
      </w:pPr>
    </w:p>
    <w:p w:rsidR="00AE3CEC" w:rsidRPr="004A6758" w:rsidRDefault="00F55160">
      <w:pPr>
        <w:pStyle w:val="Heading3"/>
        <w:spacing w:before="300" w:after="150" w:line="264" w:lineRule="auto"/>
        <w:rPr>
          <w:rFonts w:ascii="Helvetica Neue;Helvetica;Arial;" w:eastAsia="Helvetica Neue;Helvetica;Arial;" w:hAnsi="Helvetica Neue;Helvetica;Arial;" w:cs="Helvetica Neue;Helvetica;Arial;"/>
          <w:color w:val="333333"/>
          <w:sz w:val="36"/>
          <w:szCs w:val="36"/>
        </w:rPr>
      </w:pPr>
      <w:bookmarkStart w:id="26" w:name="_Toc45892745"/>
      <w:r w:rsidRPr="004A6758">
        <w:rPr>
          <w:rFonts w:ascii="Helvetica Neue;Helvetica;Arial;" w:eastAsia="Helvetica Neue;Helvetica;Arial;" w:hAnsi="Helvetica Neue;Helvetica;Arial;" w:cs="Helvetica Neue;Helvetica;Arial;"/>
          <w:color w:val="333333"/>
          <w:sz w:val="36"/>
          <w:szCs w:val="36"/>
        </w:rPr>
        <w:t>Ridge Regression</w:t>
      </w:r>
      <w:bookmarkEnd w:id="26"/>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Ridge Regression is a technique for analyzing multiple regression data that suffer from multicollinearity. When multicollinearity occurs, least squares estimates are unbiased, but their variances are large so they may be far from the true value.</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 xml:space="preserve">With the </w:t>
      </w:r>
      <w:r w:rsidR="005758ED">
        <w:rPr>
          <w:rFonts w:ascii="Helvetica Neue;Helvetica;Arial;" w:hAnsi="Helvetica Neue;Helvetica;Arial;"/>
          <w:color w:val="333333"/>
        </w:rPr>
        <w:t>tuning</w:t>
      </w:r>
      <w:r>
        <w:rPr>
          <w:rFonts w:ascii="Helvetica Neue;Helvetica;Arial;" w:hAnsi="Helvetica Neue;Helvetica;Arial;"/>
          <w:color w:val="333333"/>
        </w:rPr>
        <w:t xml:space="preserve"> parameter, alfa= 0, and lambda is between 0 to 1, we can say that is a ridge model. This model is not sensitive to the variables that has multicollinearity.</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i/>
          <w:color w:val="999988"/>
        </w:rPr>
        <w:t># lambda = 0.00621</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ridge2 &lt;- train(pH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bev_model_train,</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method= </w:t>
      </w:r>
      <w:r>
        <w:rPr>
          <w:rStyle w:val="SourceText"/>
          <w:rFonts w:ascii="monospace" w:hAnsi="monospace"/>
          <w:color w:val="DD1144"/>
        </w:rPr>
        <w:t>'glmnet'</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tuneGrid = expand.grid(alpha= </w:t>
      </w:r>
      <w:r>
        <w:rPr>
          <w:rStyle w:val="SourceText"/>
          <w:rFonts w:ascii="monospace" w:hAnsi="monospace"/>
          <w:color w:val="009999"/>
        </w:rPr>
        <w:t>0</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lastRenderedPageBreak/>
        <w:t xml:space="preserve">                                   </w:t>
      </w:r>
      <w:r>
        <w:rPr>
          <w:rStyle w:val="SourceText"/>
          <w:rFonts w:ascii="monospace" w:hAnsi="monospace"/>
          <w:color w:val="333333"/>
        </w:rPr>
        <w:t>lambda= seq(</w:t>
      </w:r>
      <w:r>
        <w:rPr>
          <w:rStyle w:val="SourceText"/>
          <w:rFonts w:ascii="monospace" w:hAnsi="monospace"/>
          <w:color w:val="009999"/>
        </w:rPr>
        <w:t>0.1</w:t>
      </w:r>
      <w:r>
        <w:rPr>
          <w:rStyle w:val="SourceText"/>
          <w:rFonts w:ascii="monospace" w:hAnsi="monospace"/>
          <w:color w:val="333333"/>
        </w:rPr>
        <w:t>,</w:t>
      </w:r>
      <w:r>
        <w:rPr>
          <w:rStyle w:val="SourceText"/>
          <w:rFonts w:ascii="monospace" w:hAnsi="monospace"/>
          <w:color w:val="009999"/>
        </w:rPr>
        <w:t>0.001</w:t>
      </w:r>
      <w:r>
        <w:rPr>
          <w:rStyle w:val="SourceText"/>
          <w:rFonts w:ascii="monospace" w:hAnsi="monospace"/>
          <w:color w:val="333333"/>
        </w:rPr>
        <w:t xml:space="preserve">,length= </w:t>
      </w:r>
      <w:r>
        <w:rPr>
          <w:rStyle w:val="SourceText"/>
          <w:rFonts w:ascii="monospace" w:hAnsi="monospace"/>
          <w:color w:val="009999"/>
        </w:rPr>
        <w:t>20</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trControl = customTrainControl)</w:t>
      </w: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xml:space="preserve"># lambda = 0.00716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ridge &lt;- train(pH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bev_model_train,</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method= </w:t>
      </w:r>
      <w:r>
        <w:rPr>
          <w:rStyle w:val="SourceText"/>
          <w:rFonts w:ascii="monospace" w:hAnsi="monospace"/>
          <w:color w:val="DD1144"/>
        </w:rPr>
        <w:t>'glmnet'</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tuneGrid = expand.grid(alpha= </w:t>
      </w:r>
      <w:r>
        <w:rPr>
          <w:rStyle w:val="SourceText"/>
          <w:rFonts w:ascii="monospace" w:hAnsi="monospace"/>
          <w:color w:val="009999"/>
        </w:rPr>
        <w:t>0</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lambda= seq(</w:t>
      </w:r>
      <w:r>
        <w:rPr>
          <w:rStyle w:val="SourceText"/>
          <w:rFonts w:ascii="monospace" w:hAnsi="monospace"/>
          <w:color w:val="009999"/>
        </w:rPr>
        <w:t>0.001</w:t>
      </w:r>
      <w:r>
        <w:rPr>
          <w:rStyle w:val="SourceText"/>
          <w:rFonts w:ascii="monospace" w:hAnsi="monospace"/>
          <w:color w:val="333333"/>
        </w:rPr>
        <w:t>,</w:t>
      </w:r>
      <w:r>
        <w:rPr>
          <w:rStyle w:val="SourceText"/>
          <w:rFonts w:ascii="monospace" w:hAnsi="monospace"/>
          <w:color w:val="009999"/>
        </w:rPr>
        <w:t>0.01</w:t>
      </w:r>
      <w:r>
        <w:rPr>
          <w:rStyle w:val="SourceText"/>
          <w:rFonts w:ascii="monospace" w:hAnsi="monospace"/>
          <w:color w:val="333333"/>
        </w:rPr>
        <w:t xml:space="preserve">,length= </w:t>
      </w:r>
      <w:r>
        <w:rPr>
          <w:rStyle w:val="SourceText"/>
          <w:rFonts w:ascii="monospace" w:hAnsi="monospace"/>
          <w:color w:val="009999"/>
        </w:rPr>
        <w:t>20</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trControl = customTrainControl)</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par(mfrow=c(</w:t>
      </w:r>
      <w:r>
        <w:rPr>
          <w:rStyle w:val="SourceText"/>
          <w:rFonts w:ascii="monospace" w:hAnsi="monospace"/>
          <w:color w:val="009999"/>
        </w:rPr>
        <w:t>1</w:t>
      </w:r>
      <w:r>
        <w:rPr>
          <w:rStyle w:val="SourceText"/>
          <w:rFonts w:ascii="monospace" w:hAnsi="monospace"/>
          <w:color w:val="333333"/>
        </w:rPr>
        <w:t>,</w:t>
      </w:r>
      <w:r>
        <w:rPr>
          <w:rStyle w:val="SourceText"/>
          <w:rFonts w:ascii="monospace" w:hAnsi="monospace"/>
          <w:color w:val="009999"/>
        </w:rPr>
        <w:t>2</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plot(ridge, main=</w:t>
      </w:r>
      <w:r>
        <w:rPr>
          <w:rStyle w:val="SourceText"/>
          <w:rFonts w:ascii="monospace" w:hAnsi="monospace"/>
          <w:color w:val="DD1144"/>
        </w:rPr>
        <w:t>"Ridge Model 1 "</w:t>
      </w:r>
      <w:r>
        <w:rPr>
          <w:rStyle w:val="SourceText"/>
          <w:rFonts w:ascii="monospace" w:hAnsi="monospace"/>
          <w:color w:val="333333"/>
        </w:rPr>
        <w:t xml:space="preserve">) </w:t>
      </w:r>
      <w:r>
        <w:rPr>
          <w:rStyle w:val="SourceText"/>
          <w:rFonts w:ascii="monospace" w:hAnsi="monospace"/>
          <w:i/>
          <w:color w:val="999988"/>
        </w:rPr>
        <w:t xml:space="preserve"># PLot suggest the </w:t>
      </w:r>
    </w:p>
    <w:p w:rsidR="00AE3CEC" w:rsidRDefault="00F55160">
      <w:pPr>
        <w:pStyle w:val="BodyText"/>
        <w:spacing w:after="150"/>
        <w:rPr>
          <w:color w:val="333333"/>
        </w:rPr>
      </w:pPr>
      <w:r>
        <w:rPr>
          <w:noProof/>
          <w:color w:val="333333"/>
        </w:rPr>
        <w:lastRenderedPageBreak/>
        <w:drawing>
          <wp:inline distT="0" distB="0" distL="0" distR="0">
            <wp:extent cx="5708015" cy="5357495"/>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6"/>
                    <a:stretch>
                      <a:fillRect/>
                    </a:stretch>
                  </pic:blipFill>
                  <pic:spPr bwMode="auto">
                    <a:xfrm>
                      <a:off x="0" y="0"/>
                      <a:ext cx="5708015" cy="5357495"/>
                    </a:xfrm>
                    <a:prstGeom prst="rect">
                      <a:avLst/>
                    </a:prstGeom>
                  </pic:spPr>
                </pic:pic>
              </a:graphicData>
            </a:graphic>
          </wp:inline>
        </w:drawing>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plot(ridge2, main=</w:t>
      </w:r>
      <w:r>
        <w:rPr>
          <w:rStyle w:val="SourceText"/>
          <w:rFonts w:ascii="monospace" w:hAnsi="monospace"/>
          <w:color w:val="DD1144"/>
        </w:rPr>
        <w:t>"Ridge Model 2 "</w:t>
      </w:r>
      <w:r>
        <w:rPr>
          <w:rStyle w:val="SourceText"/>
          <w:rFonts w:ascii="monospace" w:hAnsi="monospace"/>
          <w:color w:val="333333"/>
        </w:rPr>
        <w:t>)</w:t>
      </w:r>
    </w:p>
    <w:p w:rsidR="00AE3CEC" w:rsidRDefault="00F55160">
      <w:pPr>
        <w:pStyle w:val="BodyText"/>
        <w:spacing w:after="150"/>
        <w:rPr>
          <w:color w:val="333333"/>
        </w:rPr>
      </w:pPr>
      <w:r>
        <w:rPr>
          <w:noProof/>
          <w:color w:val="333333"/>
        </w:rPr>
        <w:lastRenderedPageBreak/>
        <w:drawing>
          <wp:inline distT="0" distB="0" distL="0" distR="0">
            <wp:extent cx="6400800" cy="7035165"/>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7"/>
                    <a:stretch>
                      <a:fillRect/>
                    </a:stretch>
                  </pic:blipFill>
                  <pic:spPr bwMode="auto">
                    <a:xfrm>
                      <a:off x="0" y="0"/>
                      <a:ext cx="6400800" cy="7035165"/>
                    </a:xfrm>
                    <a:prstGeom prst="rect">
                      <a:avLst/>
                    </a:prstGeom>
                  </pic:spPr>
                </pic:pic>
              </a:graphicData>
            </a:graphic>
          </wp:inline>
        </w:drawing>
      </w:r>
      <w:r>
        <w:rPr>
          <w:color w:val="333333"/>
        </w:rPr>
        <w:t> </w:t>
      </w:r>
      <w:r>
        <w:rPr>
          <w:rFonts w:ascii="Helvetica Neue;Helvetica;Arial;" w:hAnsi="Helvetica Neue;Helvetica;Arial;"/>
          <w:color w:val="333333"/>
        </w:rPr>
        <w:t xml:space="preserve">When we had lambda </w:t>
      </w:r>
      <w:r w:rsidR="005758ED">
        <w:rPr>
          <w:rFonts w:ascii="Helvetica Neue;Helvetica;Arial;" w:hAnsi="Helvetica Neue;Helvetica;Arial;"/>
          <w:color w:val="333333"/>
        </w:rPr>
        <w:t>sequence</w:t>
      </w:r>
      <w:r>
        <w:rPr>
          <w:rFonts w:ascii="Helvetica Neue;Helvetica;Arial;" w:hAnsi="Helvetica Neue;Helvetica;Arial;"/>
          <w:color w:val="333333"/>
        </w:rPr>
        <w:t xml:space="preserve"> between 0 to 1, it was close to 0.01 or less than that, we reduced the lambda to see its impact better in model 1. We can see the Ridge model start increase the RMSE with lambda = 0.007.</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ridge  </w:t>
      </w:r>
      <w:r>
        <w:rPr>
          <w:rStyle w:val="SourceText"/>
          <w:rFonts w:ascii="monospace" w:hAnsi="monospace"/>
          <w:i/>
          <w:color w:val="999988"/>
        </w:rPr>
        <w:t xml:space="preserve"># SHows the best model my rmse and alfa as zero as we are ridge refression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glmnet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lastRenderedPageBreak/>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2055 samples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32 predictor</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No pre-processing</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Resampling: Cross-Validated (</w:t>
      </w:r>
      <w:proofErr w:type="gramStart"/>
      <w:r>
        <w:rPr>
          <w:rStyle w:val="SourceText"/>
          <w:rFonts w:ascii="monospace" w:hAnsi="monospace"/>
          <w:color w:val="333333"/>
        </w:rPr>
        <w:t>10 fold</w:t>
      </w:r>
      <w:proofErr w:type="gramEnd"/>
      <w:r>
        <w:rPr>
          <w:rStyle w:val="SourceText"/>
          <w:rFonts w:ascii="monospace" w:hAnsi="monospace"/>
          <w:color w:val="333333"/>
        </w:rPr>
        <w:t xml:space="preserve">, repeated 5 times)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Summary of sample sizes: 1849, 1849, 1850, 1849, 1850, 1850,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Resampling results across tuning parameters: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lambda       RMSE       Rsquared   MAE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0.001000000  0.1320349  0.4103829  0.1037743</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0.001473684  0.1320349  0.4103829  0.1037743</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0.001947368  0.1320349  0.4103829  0.1037743</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0.002421053  0.1320349  0.4103829  0.1037743</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0.002894737  0.1320349  0.4103829  0.1037743</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0.003368421  0.1320349  0.4103829  0.1037743</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0.003842105  0.1320349  0.4103829  0.1037743</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0.004315789  0.1320349  0.4103829  0.1037743</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0.004789474  0.1320349  0.4103829  0.1037743</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0.005263158  0.1320349  0.4103829  0.1037743</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0.005736842  0.1320349  0.4103829  0.1037743</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0.006210526  0.1320349  0.4103829  0.1037743</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0.006684211  0.1320349  0.4103829  0.1037743</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0.007157895  0.1320349  0.4103829  0.1037743</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0.007631579  0.1320370  0.4103727  0.1037766</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0.008105263  0.1320716  0.4101163  0.1038227</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lastRenderedPageBreak/>
        <w:t>##   0.008578947  0.1321167  0.4097658  0.1038824</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0.009052632  0.1321610  0.4094235  0.1039404</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0.009526316  0.1322054  0.4090829  0.1039984</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0.010000000  0.1322494  0.4087470  0.1040558</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Tuning parameter 'alpha' was held constant at a value of 0</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RMSE was used to select the optimal model using the smallest value.</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The final values used for the model were alpha = 0 and lambda = 0.007157895.</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plot(ridge$finalModel, xvar= </w:t>
      </w:r>
      <w:r>
        <w:rPr>
          <w:rStyle w:val="SourceText"/>
          <w:rFonts w:ascii="monospace" w:hAnsi="monospace"/>
          <w:color w:val="DD1144"/>
        </w:rPr>
        <w:t>"lambda"</w:t>
      </w:r>
      <w:r>
        <w:rPr>
          <w:rStyle w:val="SourceText"/>
          <w:rFonts w:ascii="monospace" w:hAnsi="monospace"/>
          <w:color w:val="333333"/>
        </w:rPr>
        <w:t xml:space="preserve">,label= </w:t>
      </w:r>
      <w:r>
        <w:rPr>
          <w:rStyle w:val="SourceText"/>
          <w:rFonts w:ascii="monospace" w:hAnsi="monospace"/>
          <w:color w:val="990073"/>
        </w:rPr>
        <w:t>T</w:t>
      </w:r>
      <w:r>
        <w:rPr>
          <w:rStyle w:val="SourceText"/>
          <w:rFonts w:ascii="monospace" w:hAnsi="monospace"/>
          <w:color w:val="333333"/>
        </w:rPr>
        <w:t>)</w:t>
      </w:r>
    </w:p>
    <w:p w:rsidR="00AE3CEC" w:rsidRDefault="00F55160">
      <w:pPr>
        <w:pStyle w:val="BodyText"/>
        <w:spacing w:after="150"/>
        <w:rPr>
          <w:color w:val="333333"/>
        </w:rPr>
      </w:pPr>
      <w:r>
        <w:rPr>
          <w:noProof/>
          <w:color w:val="333333"/>
        </w:rPr>
        <w:lastRenderedPageBreak/>
        <w:drawing>
          <wp:inline distT="0" distB="0" distL="0" distR="0">
            <wp:extent cx="5374640" cy="5463540"/>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8"/>
                    <a:stretch>
                      <a:fillRect/>
                    </a:stretch>
                  </pic:blipFill>
                  <pic:spPr bwMode="auto">
                    <a:xfrm>
                      <a:off x="0" y="0"/>
                      <a:ext cx="5374640" cy="5463540"/>
                    </a:xfrm>
                    <a:prstGeom prst="rect">
                      <a:avLst/>
                    </a:prstGeom>
                  </pic:spPr>
                </pic:pic>
              </a:graphicData>
            </a:graphic>
          </wp:inline>
        </w:drawing>
      </w:r>
      <w:r>
        <w:rPr>
          <w:color w:val="333333"/>
        </w:rPr>
        <w:t> </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When Log Lamda is big all coefficients are close to zero, but when we relax lambda,</w:t>
      </w:r>
      <w:r w:rsidR="005758ED">
        <w:rPr>
          <w:rFonts w:ascii="Helvetica Neue;Helvetica;Arial;" w:hAnsi="Helvetica Neue;Helvetica;Arial;"/>
          <w:color w:val="333333"/>
        </w:rPr>
        <w:t xml:space="preserve"> </w:t>
      </w:r>
      <w:r>
        <w:rPr>
          <w:rFonts w:ascii="Helvetica Neue;Helvetica;Arial;" w:hAnsi="Helvetica Neue;Helvetica;Arial;"/>
          <w:color w:val="333333"/>
        </w:rPr>
        <w:t>coefficients increase.</w:t>
      </w:r>
      <w:r w:rsidR="005758ED">
        <w:rPr>
          <w:rFonts w:ascii="Helvetica Neue;Helvetica;Arial;" w:hAnsi="Helvetica Neue;Helvetica;Arial;"/>
          <w:color w:val="333333"/>
        </w:rPr>
        <w:t xml:space="preserve"> </w:t>
      </w:r>
      <w:r>
        <w:rPr>
          <w:rFonts w:ascii="Helvetica Neue;Helvetica;Arial;" w:hAnsi="Helvetica Neue;Helvetica;Arial;"/>
          <w:color w:val="333333"/>
        </w:rPr>
        <w:t xml:space="preserve">As you can see we have all 35 variables used in the model coefficients even when all the coefficients are close to zero. </w:t>
      </w:r>
      <w:proofErr w:type="gramStart"/>
      <w:r>
        <w:rPr>
          <w:rFonts w:ascii="Helvetica Neue;Helvetica;Arial;" w:hAnsi="Helvetica Neue;Helvetica;Arial;"/>
          <w:color w:val="333333"/>
        </w:rPr>
        <w:t>So</w:t>
      </w:r>
      <w:proofErr w:type="gramEnd"/>
      <w:r>
        <w:rPr>
          <w:rFonts w:ascii="Helvetica Neue;Helvetica;Arial;" w:hAnsi="Helvetica Neue;Helvetica;Arial;"/>
          <w:color w:val="333333"/>
        </w:rPr>
        <w:t xml:space="preserve"> increasing the lamda is not helping us get away with multicollinearity attributes or any other nonsignificant variables.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plot(ridge$finalModel,xvar= </w:t>
      </w:r>
      <w:r>
        <w:rPr>
          <w:rStyle w:val="SourceText"/>
          <w:rFonts w:ascii="monospace" w:hAnsi="monospace"/>
          <w:color w:val="DD1144"/>
        </w:rPr>
        <w:t>'dev'</w:t>
      </w:r>
      <w:r>
        <w:rPr>
          <w:rStyle w:val="SourceText"/>
          <w:rFonts w:ascii="monospace" w:hAnsi="monospace"/>
          <w:color w:val="333333"/>
        </w:rPr>
        <w:t>, label=</w:t>
      </w:r>
      <w:r>
        <w:rPr>
          <w:rStyle w:val="SourceText"/>
          <w:rFonts w:ascii="monospace" w:hAnsi="monospace"/>
          <w:color w:val="990073"/>
        </w:rPr>
        <w:t>T</w:t>
      </w:r>
      <w:r>
        <w:rPr>
          <w:rStyle w:val="SourceText"/>
          <w:rFonts w:ascii="monospace" w:hAnsi="monospace"/>
          <w:color w:val="333333"/>
        </w:rPr>
        <w:t>)</w:t>
      </w:r>
    </w:p>
    <w:p w:rsidR="00AE3CEC" w:rsidRDefault="00F55160">
      <w:pPr>
        <w:pStyle w:val="BodyText"/>
        <w:spacing w:after="150"/>
        <w:rPr>
          <w:color w:val="333333"/>
        </w:rPr>
      </w:pPr>
      <w:r>
        <w:rPr>
          <w:noProof/>
          <w:color w:val="333333"/>
        </w:rPr>
        <w:lastRenderedPageBreak/>
        <w:drawing>
          <wp:inline distT="0" distB="0" distL="0" distR="0">
            <wp:extent cx="6400800" cy="647382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9"/>
                    <a:stretch>
                      <a:fillRect/>
                    </a:stretch>
                  </pic:blipFill>
                  <pic:spPr bwMode="auto">
                    <a:xfrm>
                      <a:off x="0" y="0"/>
                      <a:ext cx="6400800" cy="6473825"/>
                    </a:xfrm>
                    <a:prstGeom prst="rect">
                      <a:avLst/>
                    </a:prstGeom>
                  </pic:spPr>
                </pic:pic>
              </a:graphicData>
            </a:graphic>
          </wp:inline>
        </w:drawing>
      </w:r>
      <w:r>
        <w:rPr>
          <w:color w:val="333333"/>
        </w:rPr>
        <w:t> </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This plot very clearly says that this model only explains little more than 40% of the total data. In that too until 30%, we see a slight trend in the coefficients but after that, they have moved too much in different directions, and coefficients has increased a lot for variable 25. These variables may not be significant for the model.</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 xml:space="preserve">Let’s see how the other imp. variables stand in this </w:t>
      </w:r>
      <w:r w:rsidR="005758ED">
        <w:rPr>
          <w:rFonts w:ascii="Helvetica Neue;Helvetica;Arial;" w:hAnsi="Helvetica Neue;Helvetica;Arial;"/>
          <w:color w:val="333333"/>
        </w:rPr>
        <w:t>model</w:t>
      </w:r>
      <w:r>
        <w:rPr>
          <w:rFonts w:ascii="Helvetica Neue;Helvetica;Arial;" w:hAnsi="Helvetica Neue;Helvetica;Arial;"/>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plot(varImp(ridge,scale = </w:t>
      </w:r>
      <w:r>
        <w:rPr>
          <w:rStyle w:val="SourceText"/>
          <w:rFonts w:ascii="monospace" w:hAnsi="monospace"/>
          <w:color w:val="990073"/>
        </w:rPr>
        <w:t>T</w:t>
      </w:r>
      <w:r>
        <w:rPr>
          <w:rStyle w:val="SourceText"/>
          <w:rFonts w:ascii="monospace" w:hAnsi="monospace"/>
          <w:color w:val="333333"/>
        </w:rPr>
        <w:t>))</w:t>
      </w:r>
    </w:p>
    <w:p w:rsidR="00AE3CEC" w:rsidRDefault="00F55160">
      <w:pPr>
        <w:pStyle w:val="BodyText"/>
        <w:spacing w:after="150"/>
        <w:rPr>
          <w:color w:val="333333"/>
        </w:rPr>
      </w:pPr>
      <w:r>
        <w:rPr>
          <w:noProof/>
          <w:color w:val="333333"/>
        </w:rPr>
        <w:lastRenderedPageBreak/>
        <w:drawing>
          <wp:inline distT="0" distB="0" distL="0" distR="0">
            <wp:extent cx="6400800" cy="4508500"/>
            <wp:effectExtent l="0" t="0" r="0" b="0"/>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20"/>
                    <a:stretch>
                      <a:fillRect/>
                    </a:stretch>
                  </pic:blipFill>
                  <pic:spPr bwMode="auto">
                    <a:xfrm>
                      <a:off x="0" y="0"/>
                      <a:ext cx="6400800" cy="4508500"/>
                    </a:xfrm>
                    <a:prstGeom prst="rect">
                      <a:avLst/>
                    </a:prstGeom>
                  </pic:spPr>
                </pic:pic>
              </a:graphicData>
            </a:graphic>
          </wp:inline>
        </w:drawing>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plot(varImp(ridge,scale = </w:t>
      </w:r>
      <w:r>
        <w:rPr>
          <w:rStyle w:val="SourceText"/>
          <w:rFonts w:ascii="monospace" w:hAnsi="monospace"/>
          <w:color w:val="990073"/>
        </w:rPr>
        <w:t>F</w:t>
      </w:r>
      <w:r>
        <w:rPr>
          <w:rStyle w:val="SourceText"/>
          <w:rFonts w:ascii="monospace" w:hAnsi="monospace"/>
          <w:color w:val="333333"/>
        </w:rPr>
        <w:t>))</w:t>
      </w:r>
    </w:p>
    <w:p w:rsidR="00AE3CEC" w:rsidRDefault="00F55160">
      <w:pPr>
        <w:pStyle w:val="BodyText"/>
        <w:spacing w:after="150"/>
        <w:rPr>
          <w:color w:val="333333"/>
        </w:rPr>
      </w:pPr>
      <w:r>
        <w:rPr>
          <w:noProof/>
          <w:color w:val="333333"/>
        </w:rPr>
        <w:lastRenderedPageBreak/>
        <w:drawing>
          <wp:inline distT="0" distB="0" distL="0" distR="0">
            <wp:extent cx="6400800" cy="5564505"/>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21"/>
                    <a:stretch>
                      <a:fillRect/>
                    </a:stretch>
                  </pic:blipFill>
                  <pic:spPr bwMode="auto">
                    <a:xfrm>
                      <a:off x="0" y="0"/>
                      <a:ext cx="6400800" cy="5564505"/>
                    </a:xfrm>
                    <a:prstGeom prst="rect">
                      <a:avLst/>
                    </a:prstGeom>
                  </pic:spPr>
                </pic:pic>
              </a:graphicData>
            </a:graphic>
          </wp:inline>
        </w:drawing>
      </w:r>
    </w:p>
    <w:p w:rsidR="00AE3CEC" w:rsidRDefault="00AE3CEC">
      <w:pPr>
        <w:sectPr w:rsidR="00AE3CEC">
          <w:type w:val="continuous"/>
          <w:pgSz w:w="12240" w:h="15840"/>
          <w:pgMar w:top="1693" w:right="749" w:bottom="1134" w:left="979" w:header="1134" w:footer="0" w:gutter="0"/>
          <w:cols w:space="720"/>
          <w:formProt w:val="0"/>
          <w:docGrid w:linePitch="600" w:charSpace="32768"/>
        </w:sectPr>
      </w:pPr>
    </w:p>
    <w:p w:rsidR="00AE3CEC" w:rsidRPr="004A6758" w:rsidRDefault="00F55160">
      <w:pPr>
        <w:pStyle w:val="Heading3"/>
        <w:spacing w:before="300" w:after="150" w:line="264" w:lineRule="auto"/>
        <w:rPr>
          <w:rFonts w:ascii="Helvetica Neue;Helvetica;Arial;" w:eastAsia="Helvetica Neue;Helvetica;Arial;" w:hAnsi="Helvetica Neue;Helvetica;Arial;" w:cs="Helvetica Neue;Helvetica;Arial;"/>
          <w:color w:val="333333"/>
          <w:sz w:val="36"/>
          <w:szCs w:val="36"/>
        </w:rPr>
      </w:pPr>
      <w:bookmarkStart w:id="27" w:name="_Toc45892746"/>
      <w:r w:rsidRPr="004A6758">
        <w:rPr>
          <w:rFonts w:ascii="Helvetica Neue;Helvetica;Arial;" w:eastAsia="Helvetica Neue;Helvetica;Arial;" w:hAnsi="Helvetica Neue;Helvetica;Arial;" w:cs="Helvetica Neue;Helvetica;Arial;"/>
          <w:color w:val="333333"/>
          <w:sz w:val="36"/>
          <w:szCs w:val="36"/>
        </w:rPr>
        <w:t>Lasso Regression</w:t>
      </w:r>
      <w:bookmarkEnd w:id="27"/>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#Lasso Regression</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xml:space="preserve"># IT slects feature </w:t>
      </w:r>
      <w:proofErr w:type="gramStart"/>
      <w:r>
        <w:rPr>
          <w:rStyle w:val="SourceText"/>
          <w:rFonts w:ascii="monospace" w:hAnsi="monospace"/>
          <w:i/>
          <w:color w:val="999988"/>
        </w:rPr>
        <w:t>and also</w:t>
      </w:r>
      <w:proofErr w:type="gramEnd"/>
      <w:r>
        <w:rPr>
          <w:rStyle w:val="SourceText"/>
          <w:rFonts w:ascii="monospace" w:hAnsi="monospace"/>
          <w:i/>
          <w:color w:val="999988"/>
        </w:rPr>
        <w:t xml:space="preserve"> drops varaibles  that has multicolinerlty </w:t>
      </w: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set.seed(</w:t>
      </w:r>
      <w:r>
        <w:rPr>
          <w:rStyle w:val="SourceText"/>
          <w:rFonts w:ascii="monospace" w:hAnsi="monospace"/>
          <w:color w:val="009999"/>
        </w:rPr>
        <w:t>3456</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customTrainControl &lt;- trainControl(method = </w:t>
      </w:r>
      <w:r>
        <w:rPr>
          <w:rStyle w:val="SourceText"/>
          <w:rFonts w:ascii="monospace" w:hAnsi="monospace"/>
          <w:color w:val="DD1144"/>
        </w:rPr>
        <w:t>"repeatedcv"</w:t>
      </w:r>
      <w:r>
        <w:rPr>
          <w:rStyle w:val="SourceText"/>
          <w:rFonts w:ascii="monospace" w:hAnsi="monospace"/>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number = </w:t>
      </w:r>
      <w:r>
        <w:rPr>
          <w:rStyle w:val="SourceText"/>
          <w:rFonts w:ascii="monospace" w:hAnsi="monospace"/>
          <w:color w:val="009999"/>
        </w:rPr>
        <w:t>10</w:t>
      </w:r>
      <w:r>
        <w:rPr>
          <w:rStyle w:val="SourceText"/>
          <w:rFonts w:ascii="monospace" w:hAnsi="monospace"/>
          <w:color w:val="333333"/>
        </w:rPr>
        <w:t xml:space="preserve">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lastRenderedPageBreak/>
        <w:t xml:space="preserve">                                   </w:t>
      </w:r>
      <w:r>
        <w:rPr>
          <w:rStyle w:val="SourceText"/>
          <w:rFonts w:ascii="monospace" w:hAnsi="monospace"/>
          <w:color w:val="333333"/>
        </w:rPr>
        <w:t xml:space="preserve">repeats = </w:t>
      </w:r>
      <w:r>
        <w:rPr>
          <w:rStyle w:val="SourceText"/>
          <w:rFonts w:ascii="monospace" w:hAnsi="monospace"/>
          <w:color w:val="009999"/>
        </w:rPr>
        <w:t>5</w:t>
      </w:r>
      <w:r>
        <w:rPr>
          <w:rStyle w:val="SourceText"/>
          <w:rFonts w:ascii="monospace" w:hAnsi="monospace"/>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verboseIter = </w:t>
      </w:r>
      <w:r>
        <w:rPr>
          <w:rStyle w:val="SourceText"/>
          <w:rFonts w:ascii="monospace" w:hAnsi="monospace"/>
          <w:color w:val="990073"/>
        </w:rPr>
        <w:t>F</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lasso1 &lt;- train(pH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bev_model_train,</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method= </w:t>
      </w:r>
      <w:r>
        <w:rPr>
          <w:rStyle w:val="SourceText"/>
          <w:rFonts w:ascii="monospace" w:hAnsi="monospace"/>
          <w:color w:val="DD1144"/>
        </w:rPr>
        <w:t>'glmnet'</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metric = metric,</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tuneGrid = expand.grid(alpha= </w:t>
      </w:r>
      <w:r>
        <w:rPr>
          <w:rStyle w:val="SourceText"/>
          <w:rFonts w:ascii="monospace" w:hAnsi="monospace"/>
          <w:color w:val="009999"/>
        </w:rPr>
        <w:t>1</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lambda= seq(</w:t>
      </w:r>
      <w:r>
        <w:rPr>
          <w:rStyle w:val="SourceText"/>
          <w:rFonts w:ascii="monospace" w:hAnsi="monospace"/>
          <w:color w:val="009999"/>
        </w:rPr>
        <w:t>0.0001</w:t>
      </w:r>
      <w:r>
        <w:rPr>
          <w:rStyle w:val="SourceText"/>
          <w:rFonts w:ascii="monospace" w:hAnsi="monospace"/>
          <w:color w:val="333333"/>
        </w:rPr>
        <w:t>,</w:t>
      </w:r>
      <w:r>
        <w:rPr>
          <w:rStyle w:val="SourceText"/>
          <w:rFonts w:ascii="monospace" w:hAnsi="monospace"/>
          <w:color w:val="009999"/>
        </w:rPr>
        <w:t>0.001</w:t>
      </w:r>
      <w:r>
        <w:rPr>
          <w:rStyle w:val="SourceText"/>
          <w:rFonts w:ascii="monospace" w:hAnsi="monospace"/>
          <w:color w:val="333333"/>
        </w:rPr>
        <w:t xml:space="preserve">,length= </w:t>
      </w:r>
      <w:r>
        <w:rPr>
          <w:rStyle w:val="SourceText"/>
          <w:rFonts w:ascii="monospace" w:hAnsi="monospace"/>
          <w:color w:val="009999"/>
        </w:rPr>
        <w:t>20</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trControl = customTrainControl)</w:t>
      </w: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lasso2 &lt;- train(pH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bev_model_train,</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method= </w:t>
      </w:r>
      <w:r>
        <w:rPr>
          <w:rStyle w:val="SourceText"/>
          <w:rFonts w:ascii="monospace" w:hAnsi="monospace"/>
          <w:color w:val="DD1144"/>
        </w:rPr>
        <w:t>'glmnet'</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metric = metric,</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tuneGrid = expand.grid(alpha= </w:t>
      </w:r>
      <w:r>
        <w:rPr>
          <w:rStyle w:val="SourceText"/>
          <w:rFonts w:ascii="monospace" w:hAnsi="monospace"/>
          <w:color w:val="009999"/>
        </w:rPr>
        <w:t>1</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lambda= seq(</w:t>
      </w:r>
      <w:r>
        <w:rPr>
          <w:rStyle w:val="SourceText"/>
          <w:rFonts w:ascii="monospace" w:hAnsi="monospace"/>
          <w:color w:val="009999"/>
        </w:rPr>
        <w:t>0.001</w:t>
      </w:r>
      <w:r>
        <w:rPr>
          <w:rStyle w:val="SourceText"/>
          <w:rFonts w:ascii="monospace" w:hAnsi="monospace"/>
          <w:color w:val="333333"/>
        </w:rPr>
        <w:t>,</w:t>
      </w:r>
      <w:r>
        <w:rPr>
          <w:rStyle w:val="SourceText"/>
          <w:rFonts w:ascii="monospace" w:hAnsi="monospace"/>
          <w:color w:val="009999"/>
        </w:rPr>
        <w:t>0.0001</w:t>
      </w:r>
      <w:r>
        <w:rPr>
          <w:rStyle w:val="SourceText"/>
          <w:rFonts w:ascii="monospace" w:hAnsi="monospace"/>
          <w:color w:val="333333"/>
        </w:rPr>
        <w:t xml:space="preserve">,length= </w:t>
      </w:r>
      <w:r>
        <w:rPr>
          <w:rStyle w:val="SourceText"/>
          <w:rFonts w:ascii="monospace" w:hAnsi="monospace"/>
          <w:color w:val="009999"/>
        </w:rPr>
        <w:t>20</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trControl = customTrainControl)</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lasso3 &lt;- train(pH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bev_model_train,</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method= </w:t>
      </w:r>
      <w:r>
        <w:rPr>
          <w:rStyle w:val="SourceText"/>
          <w:rFonts w:ascii="monospace" w:hAnsi="monospace"/>
          <w:color w:val="DD1144"/>
        </w:rPr>
        <w:t>'glmnet'</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metric = metric,</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tuneGrid = expand.grid(alpha= </w:t>
      </w:r>
      <w:r>
        <w:rPr>
          <w:rStyle w:val="SourceText"/>
          <w:rFonts w:ascii="monospace" w:hAnsi="monospace"/>
          <w:color w:val="009999"/>
        </w:rPr>
        <w:t>1</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lambda= seq(</w:t>
      </w:r>
      <w:r>
        <w:rPr>
          <w:rStyle w:val="SourceText"/>
          <w:rFonts w:ascii="monospace" w:hAnsi="monospace"/>
          <w:color w:val="009999"/>
        </w:rPr>
        <w:t>0.001</w:t>
      </w:r>
      <w:r>
        <w:rPr>
          <w:rStyle w:val="SourceText"/>
          <w:rFonts w:ascii="monospace" w:hAnsi="monospace"/>
          <w:color w:val="333333"/>
        </w:rPr>
        <w:t>,</w:t>
      </w:r>
      <w:r>
        <w:rPr>
          <w:rStyle w:val="SourceText"/>
          <w:rFonts w:ascii="monospace" w:hAnsi="monospace"/>
          <w:color w:val="009999"/>
        </w:rPr>
        <w:t>0.00005</w:t>
      </w:r>
      <w:r>
        <w:rPr>
          <w:rStyle w:val="SourceText"/>
          <w:rFonts w:ascii="monospace" w:hAnsi="monospace"/>
          <w:color w:val="333333"/>
        </w:rPr>
        <w:t xml:space="preserve">,length= </w:t>
      </w:r>
      <w:r>
        <w:rPr>
          <w:rStyle w:val="SourceText"/>
          <w:rFonts w:ascii="monospace" w:hAnsi="monospace"/>
          <w:color w:val="009999"/>
        </w:rPr>
        <w:t>20</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trControl = customTrainControl)</w:t>
      </w: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lasso4 &lt;- train(pH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lastRenderedPageBreak/>
        <w:t xml:space="preserve">            </w:t>
      </w:r>
      <w:r>
        <w:rPr>
          <w:rStyle w:val="SourceText"/>
          <w:rFonts w:ascii="monospace" w:hAnsi="monospace"/>
          <w:color w:val="333333"/>
        </w:rPr>
        <w:t>bev_model_train,</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method= </w:t>
      </w:r>
      <w:r>
        <w:rPr>
          <w:rStyle w:val="SourceText"/>
          <w:rFonts w:ascii="monospace" w:hAnsi="monospace"/>
          <w:color w:val="DD1144"/>
        </w:rPr>
        <w:t>'glmnet'</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metric = metric,</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tuneGrid = expand.grid(alpha= </w:t>
      </w:r>
      <w:r>
        <w:rPr>
          <w:rStyle w:val="SourceText"/>
          <w:rFonts w:ascii="monospace" w:hAnsi="monospace"/>
          <w:color w:val="009999"/>
        </w:rPr>
        <w:t>1</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lambda= seq(</w:t>
      </w:r>
      <w:r>
        <w:rPr>
          <w:rStyle w:val="SourceText"/>
          <w:rFonts w:ascii="monospace" w:hAnsi="monospace"/>
          <w:color w:val="009999"/>
        </w:rPr>
        <w:t>0.00001</w:t>
      </w:r>
      <w:r>
        <w:rPr>
          <w:rStyle w:val="SourceText"/>
          <w:rFonts w:ascii="monospace" w:hAnsi="monospace"/>
          <w:color w:val="333333"/>
        </w:rPr>
        <w:t>,</w:t>
      </w:r>
      <w:r>
        <w:rPr>
          <w:rStyle w:val="SourceText"/>
          <w:rFonts w:ascii="monospace" w:hAnsi="monospace"/>
          <w:color w:val="009999"/>
        </w:rPr>
        <w:t>0.00003</w:t>
      </w:r>
      <w:r>
        <w:rPr>
          <w:rStyle w:val="SourceText"/>
          <w:rFonts w:ascii="monospace" w:hAnsi="monospace"/>
          <w:color w:val="333333"/>
        </w:rPr>
        <w:t xml:space="preserve">,length= </w:t>
      </w:r>
      <w:r>
        <w:rPr>
          <w:rStyle w:val="SourceText"/>
          <w:rFonts w:ascii="monospace" w:hAnsi="monospace"/>
          <w:color w:val="009999"/>
        </w:rPr>
        <w:t>20</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trControl = customTrainControl)</w:t>
      </w: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plot(lasso1)</w:t>
      </w:r>
    </w:p>
    <w:p w:rsidR="00AE3CEC" w:rsidRDefault="00F55160">
      <w:pPr>
        <w:pStyle w:val="BodyText"/>
        <w:spacing w:after="150"/>
        <w:rPr>
          <w:color w:val="333333"/>
        </w:rPr>
      </w:pPr>
      <w:r>
        <w:rPr>
          <w:noProof/>
          <w:color w:val="333333"/>
        </w:rPr>
        <w:drawing>
          <wp:inline distT="0" distB="0" distL="0" distR="0">
            <wp:extent cx="6400800" cy="5267960"/>
            <wp:effectExtent l="0" t="0" r="0" b="0"/>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22"/>
                    <a:stretch>
                      <a:fillRect/>
                    </a:stretch>
                  </pic:blipFill>
                  <pic:spPr bwMode="auto">
                    <a:xfrm>
                      <a:off x="0" y="0"/>
                      <a:ext cx="6400800" cy="5267960"/>
                    </a:xfrm>
                    <a:prstGeom prst="rect">
                      <a:avLst/>
                    </a:prstGeom>
                  </pic:spPr>
                </pic:pic>
              </a:graphicData>
            </a:graphic>
          </wp:inline>
        </w:drawing>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lastRenderedPageBreak/>
        <w:t>plot(lasso2)</w:t>
      </w:r>
    </w:p>
    <w:p w:rsidR="00AE3CEC" w:rsidRDefault="00F55160">
      <w:pPr>
        <w:pStyle w:val="BodyText"/>
        <w:spacing w:after="150"/>
        <w:rPr>
          <w:color w:val="333333"/>
        </w:rPr>
      </w:pPr>
      <w:r>
        <w:rPr>
          <w:noProof/>
          <w:color w:val="333333"/>
        </w:rPr>
        <w:drawing>
          <wp:inline distT="0" distB="0" distL="0" distR="0">
            <wp:extent cx="6400800" cy="5695315"/>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3"/>
                    <a:stretch>
                      <a:fillRect/>
                    </a:stretch>
                  </pic:blipFill>
                  <pic:spPr bwMode="auto">
                    <a:xfrm>
                      <a:off x="0" y="0"/>
                      <a:ext cx="6400800" cy="5695315"/>
                    </a:xfrm>
                    <a:prstGeom prst="rect">
                      <a:avLst/>
                    </a:prstGeom>
                  </pic:spPr>
                </pic:pic>
              </a:graphicData>
            </a:graphic>
          </wp:inline>
        </w:drawing>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plot(lasso3) </w:t>
      </w:r>
      <w:r>
        <w:rPr>
          <w:rStyle w:val="SourceText"/>
          <w:rFonts w:ascii="monospace" w:hAnsi="monospace"/>
          <w:i/>
          <w:color w:val="999988"/>
        </w:rPr>
        <w:t xml:space="preserve"># PLot suggest the </w:t>
      </w:r>
    </w:p>
    <w:p w:rsidR="00AE3CEC" w:rsidRDefault="00F55160">
      <w:pPr>
        <w:pStyle w:val="BodyText"/>
        <w:spacing w:after="150"/>
        <w:rPr>
          <w:color w:val="333333"/>
        </w:rPr>
      </w:pPr>
      <w:r>
        <w:rPr>
          <w:noProof/>
          <w:color w:val="333333"/>
        </w:rPr>
        <w:lastRenderedPageBreak/>
        <w:drawing>
          <wp:inline distT="0" distB="0" distL="0" distR="0">
            <wp:extent cx="6400800" cy="5447665"/>
            <wp:effectExtent l="0" t="0" r="0" b="0"/>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24"/>
                    <a:stretch>
                      <a:fillRect/>
                    </a:stretch>
                  </pic:blipFill>
                  <pic:spPr bwMode="auto">
                    <a:xfrm>
                      <a:off x="0" y="0"/>
                      <a:ext cx="6400800" cy="5447665"/>
                    </a:xfrm>
                    <a:prstGeom prst="rect">
                      <a:avLst/>
                    </a:prstGeom>
                  </pic:spPr>
                </pic:pic>
              </a:graphicData>
            </a:graphic>
          </wp:inline>
        </w:drawing>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plot(lasso4)</w:t>
      </w:r>
    </w:p>
    <w:p w:rsidR="00AE3CEC" w:rsidRDefault="00F55160">
      <w:pPr>
        <w:pStyle w:val="BodyText"/>
        <w:spacing w:after="150"/>
        <w:rPr>
          <w:color w:val="333333"/>
        </w:rPr>
      </w:pPr>
      <w:r>
        <w:rPr>
          <w:noProof/>
          <w:color w:val="333333"/>
        </w:rPr>
        <w:lastRenderedPageBreak/>
        <w:drawing>
          <wp:inline distT="0" distB="0" distL="0" distR="0">
            <wp:extent cx="6400800" cy="4398645"/>
            <wp:effectExtent l="0" t="0" r="0" b="0"/>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25"/>
                    <a:stretch>
                      <a:fillRect/>
                    </a:stretch>
                  </pic:blipFill>
                  <pic:spPr bwMode="auto">
                    <a:xfrm>
                      <a:off x="0" y="0"/>
                      <a:ext cx="6400800" cy="4398645"/>
                    </a:xfrm>
                    <a:prstGeom prst="rect">
                      <a:avLst/>
                    </a:prstGeom>
                  </pic:spPr>
                </pic:pic>
              </a:graphicData>
            </a:graphic>
          </wp:inline>
        </w:drawing>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lasso1$bestTune</w:t>
      </w:r>
    </w:p>
    <w:tbl>
      <w:tblPr>
        <w:tblW w:w="169" w:type="dxa"/>
        <w:tblCellMar>
          <w:left w:w="0" w:type="dxa"/>
          <w:right w:w="0" w:type="dxa"/>
        </w:tblCellMar>
        <w:tblLook w:val="04A0" w:firstRow="1" w:lastRow="0" w:firstColumn="1" w:lastColumn="0" w:noHBand="0" w:noVBand="1"/>
      </w:tblPr>
      <w:tblGrid>
        <w:gridCol w:w="90"/>
        <w:gridCol w:w="17"/>
        <w:gridCol w:w="485"/>
        <w:gridCol w:w="1224"/>
      </w:tblGrid>
      <w:tr w:rsidR="00AE3CEC">
        <w:trPr>
          <w:gridAfter w:val="3"/>
          <w:wAfter w:w="2163" w:type="dxa"/>
        </w:trPr>
        <w:tc>
          <w:tcPr>
            <w:tcW w:w="169" w:type="dxa"/>
            <w:shd w:val="clear" w:color="auto" w:fill="auto"/>
            <w:vAlign w:val="center"/>
          </w:tcPr>
          <w:p w:rsidR="00AE3CEC" w:rsidRDefault="00AE3CEC">
            <w:pPr>
              <w:pStyle w:val="TableContents"/>
              <w:rPr>
                <w:sz w:val="4"/>
                <w:szCs w:val="4"/>
              </w:rPr>
            </w:pPr>
          </w:p>
        </w:tc>
      </w:tr>
      <w:tr w:rsidR="00AE3CEC">
        <w:tblPrEx>
          <w:tblBorders>
            <w:bottom w:val="single" w:sz="12" w:space="0" w:color="DDDDDD"/>
            <w:insideH w:val="single" w:sz="12" w:space="0" w:color="DDDDDD"/>
          </w:tblBorders>
          <w:tblCellMar>
            <w:bottom w:w="75" w:type="dxa"/>
          </w:tblCellMar>
        </w:tblPrEx>
        <w:trPr>
          <w:tblHeader/>
        </w:trPr>
        <w:tc>
          <w:tcPr>
            <w:tcW w:w="211" w:type="dxa"/>
            <w:gridSpan w:val="2"/>
            <w:tcBorders>
              <w:bottom w:val="single" w:sz="12" w:space="0" w:color="DDDDDD"/>
            </w:tcBorders>
            <w:shd w:val="clear" w:color="auto" w:fill="auto"/>
            <w:vAlign w:val="center"/>
          </w:tcPr>
          <w:p w:rsidR="00AE3CEC" w:rsidRDefault="00F55160">
            <w:pPr>
              <w:pStyle w:val="TableHeading"/>
              <w:spacing w:line="340" w:lineRule="auto"/>
              <w:jc w:val="left"/>
            </w:pPr>
            <w:r>
              <w:t> </w:t>
            </w:r>
          </w:p>
          <w:p w:rsidR="00AE3CEC" w:rsidRDefault="00F55160">
            <w:pPr>
              <w:pStyle w:val="TableHeading"/>
              <w:spacing w:line="340" w:lineRule="auto"/>
              <w:jc w:val="left"/>
              <w:rPr>
                <w:color w:val="999999"/>
              </w:rPr>
            </w:pPr>
            <w:r>
              <w:rPr>
                <w:color w:val="999999"/>
              </w:rPr>
              <w:t> </w:t>
            </w:r>
          </w:p>
        </w:tc>
        <w:tc>
          <w:tcPr>
            <w:tcW w:w="650" w:type="dxa"/>
            <w:tcBorders>
              <w:bottom w:val="single" w:sz="12" w:space="0" w:color="DDDDDD"/>
            </w:tcBorders>
            <w:shd w:val="clear" w:color="auto" w:fill="auto"/>
            <w:vAlign w:val="center"/>
          </w:tcPr>
          <w:p w:rsidR="00AE3CEC" w:rsidRDefault="00F55160">
            <w:pPr>
              <w:pStyle w:val="TableHeading"/>
              <w:spacing w:line="340" w:lineRule="auto"/>
              <w:jc w:val="right"/>
            </w:pPr>
            <w:r>
              <w:t>alpha</w:t>
            </w:r>
          </w:p>
          <w:p w:rsidR="00AE3CEC" w:rsidRDefault="00F55160">
            <w:pPr>
              <w:pStyle w:val="TableHeading"/>
              <w:spacing w:line="340" w:lineRule="auto"/>
              <w:jc w:val="right"/>
              <w:rPr>
                <w:b w:val="0"/>
                <w:color w:val="999999"/>
              </w:rPr>
            </w:pPr>
            <w:r>
              <w:rPr>
                <w:b w:val="0"/>
                <w:color w:val="999999"/>
              </w:rPr>
              <w:t>&lt;dbl&gt;</w:t>
            </w:r>
          </w:p>
        </w:tc>
        <w:tc>
          <w:tcPr>
            <w:tcW w:w="1471" w:type="dxa"/>
            <w:tcBorders>
              <w:bottom w:val="single" w:sz="12" w:space="0" w:color="DDDDDD"/>
            </w:tcBorders>
            <w:shd w:val="clear" w:color="auto" w:fill="auto"/>
            <w:vAlign w:val="center"/>
          </w:tcPr>
          <w:p w:rsidR="00AE3CEC" w:rsidRDefault="00F55160">
            <w:pPr>
              <w:pStyle w:val="TableHeading"/>
              <w:spacing w:line="340" w:lineRule="auto"/>
              <w:jc w:val="right"/>
            </w:pPr>
            <w:r>
              <w:t>lambda</w:t>
            </w:r>
          </w:p>
          <w:p w:rsidR="00AE3CEC" w:rsidRDefault="00F55160">
            <w:pPr>
              <w:pStyle w:val="TableHeading"/>
              <w:spacing w:line="340" w:lineRule="auto"/>
              <w:jc w:val="right"/>
              <w:rPr>
                <w:b w:val="0"/>
                <w:color w:val="999999"/>
              </w:rPr>
            </w:pPr>
            <w:r>
              <w:rPr>
                <w:b w:val="0"/>
                <w:color w:val="999999"/>
              </w:rPr>
              <w:t>&lt;dbl&gt;</w:t>
            </w:r>
          </w:p>
        </w:tc>
      </w:tr>
      <w:tr w:rsidR="00AE3CEC">
        <w:tblPrEx>
          <w:tblBorders>
            <w:bottom w:val="single" w:sz="12" w:space="0" w:color="DDDDDD"/>
            <w:insideH w:val="single" w:sz="12" w:space="0" w:color="DDDDDD"/>
          </w:tblBorders>
          <w:tblCellMar>
            <w:bottom w:w="75" w:type="dxa"/>
          </w:tblCellMar>
        </w:tblPrEx>
        <w:tc>
          <w:tcPr>
            <w:tcW w:w="211"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3</w:t>
            </w:r>
          </w:p>
        </w:tc>
        <w:tc>
          <w:tcPr>
            <w:tcW w:w="650"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1</w:t>
            </w:r>
          </w:p>
        </w:tc>
        <w:tc>
          <w:tcPr>
            <w:tcW w:w="1471"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0.0001947368</w:t>
            </w:r>
          </w:p>
        </w:tc>
      </w:tr>
    </w:tbl>
    <w:p w:rsidR="00AE3CEC" w:rsidRDefault="00F55160">
      <w:pPr>
        <w:pStyle w:val="BodyText"/>
        <w:spacing w:after="150"/>
        <w:rPr>
          <w:rFonts w:ascii="Helvetica Neue;Helvetica;Arial;" w:hAnsi="Helvetica Neue;Helvetica;Arial;"/>
          <w:color w:val="999999"/>
          <w:bdr w:val="single" w:sz="12" w:space="3" w:color="DDDDDD"/>
        </w:rPr>
      </w:pPr>
      <w:r>
        <w:rPr>
          <w:rFonts w:ascii="Helvetica Neue;Helvetica;Arial;" w:hAnsi="Helvetica Neue;Helvetica;Arial;"/>
          <w:color w:val="999999"/>
          <w:bdr w:val="single" w:sz="12" w:space="3" w:color="DDDDDD"/>
        </w:rPr>
        <w:t>1 row</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lasso4$bestTune</w:t>
      </w:r>
    </w:p>
    <w:tbl>
      <w:tblPr>
        <w:tblW w:w="169" w:type="dxa"/>
        <w:tblCellMar>
          <w:left w:w="0" w:type="dxa"/>
          <w:right w:w="0" w:type="dxa"/>
        </w:tblCellMar>
        <w:tblLook w:val="04A0" w:firstRow="1" w:lastRow="0" w:firstColumn="1" w:lastColumn="0" w:noHBand="0" w:noVBand="1"/>
      </w:tblPr>
      <w:tblGrid>
        <w:gridCol w:w="136"/>
        <w:gridCol w:w="77"/>
        <w:gridCol w:w="485"/>
        <w:gridCol w:w="656"/>
      </w:tblGrid>
      <w:tr w:rsidR="00AE3CEC">
        <w:trPr>
          <w:gridAfter w:val="3"/>
          <w:wAfter w:w="1676" w:type="dxa"/>
        </w:trPr>
        <w:tc>
          <w:tcPr>
            <w:tcW w:w="169" w:type="dxa"/>
            <w:shd w:val="clear" w:color="auto" w:fill="auto"/>
            <w:vAlign w:val="center"/>
          </w:tcPr>
          <w:p w:rsidR="00AE3CEC" w:rsidRDefault="00AE3CEC">
            <w:pPr>
              <w:pStyle w:val="TableContents"/>
              <w:rPr>
                <w:sz w:val="4"/>
                <w:szCs w:val="4"/>
              </w:rPr>
            </w:pPr>
          </w:p>
        </w:tc>
      </w:tr>
      <w:tr w:rsidR="00AE3CEC">
        <w:tblPrEx>
          <w:tblBorders>
            <w:bottom w:val="single" w:sz="12" w:space="0" w:color="DDDDDD"/>
            <w:insideH w:val="single" w:sz="12" w:space="0" w:color="DDDDDD"/>
          </w:tblBorders>
          <w:tblCellMar>
            <w:bottom w:w="75" w:type="dxa"/>
          </w:tblCellMar>
        </w:tblPrEx>
        <w:trPr>
          <w:tblHeader/>
        </w:trPr>
        <w:tc>
          <w:tcPr>
            <w:tcW w:w="331" w:type="dxa"/>
            <w:gridSpan w:val="2"/>
            <w:tcBorders>
              <w:bottom w:val="single" w:sz="12" w:space="0" w:color="DDDDDD"/>
            </w:tcBorders>
            <w:shd w:val="clear" w:color="auto" w:fill="auto"/>
            <w:vAlign w:val="center"/>
          </w:tcPr>
          <w:p w:rsidR="00AE3CEC" w:rsidRDefault="00F55160">
            <w:pPr>
              <w:pStyle w:val="TableHeading"/>
              <w:spacing w:line="340" w:lineRule="auto"/>
              <w:jc w:val="left"/>
            </w:pPr>
            <w:r>
              <w:t> </w:t>
            </w:r>
          </w:p>
          <w:p w:rsidR="00AE3CEC" w:rsidRDefault="00F55160">
            <w:pPr>
              <w:pStyle w:val="TableHeading"/>
              <w:spacing w:line="340" w:lineRule="auto"/>
              <w:jc w:val="left"/>
              <w:rPr>
                <w:color w:val="999999"/>
              </w:rPr>
            </w:pPr>
            <w:r>
              <w:rPr>
                <w:color w:val="999999"/>
              </w:rPr>
              <w:t> </w:t>
            </w:r>
          </w:p>
        </w:tc>
        <w:tc>
          <w:tcPr>
            <w:tcW w:w="650" w:type="dxa"/>
            <w:tcBorders>
              <w:bottom w:val="single" w:sz="12" w:space="0" w:color="DDDDDD"/>
            </w:tcBorders>
            <w:shd w:val="clear" w:color="auto" w:fill="auto"/>
            <w:vAlign w:val="center"/>
          </w:tcPr>
          <w:p w:rsidR="00AE3CEC" w:rsidRDefault="00F55160">
            <w:pPr>
              <w:pStyle w:val="TableHeading"/>
              <w:spacing w:line="340" w:lineRule="auto"/>
              <w:jc w:val="right"/>
            </w:pPr>
            <w:r>
              <w:t>alpha</w:t>
            </w:r>
          </w:p>
          <w:p w:rsidR="00AE3CEC" w:rsidRDefault="00F55160">
            <w:pPr>
              <w:pStyle w:val="TableHeading"/>
              <w:spacing w:line="340" w:lineRule="auto"/>
              <w:jc w:val="right"/>
              <w:rPr>
                <w:b w:val="0"/>
                <w:color w:val="999999"/>
              </w:rPr>
            </w:pPr>
            <w:r>
              <w:rPr>
                <w:b w:val="0"/>
                <w:color w:val="999999"/>
              </w:rPr>
              <w:t>&lt;dbl&gt;</w:t>
            </w:r>
          </w:p>
        </w:tc>
        <w:tc>
          <w:tcPr>
            <w:tcW w:w="864" w:type="dxa"/>
            <w:tcBorders>
              <w:bottom w:val="single" w:sz="12" w:space="0" w:color="DDDDDD"/>
            </w:tcBorders>
            <w:shd w:val="clear" w:color="auto" w:fill="auto"/>
            <w:vAlign w:val="center"/>
          </w:tcPr>
          <w:p w:rsidR="00AE3CEC" w:rsidRDefault="00F55160">
            <w:pPr>
              <w:pStyle w:val="TableHeading"/>
              <w:spacing w:line="340" w:lineRule="auto"/>
              <w:jc w:val="right"/>
            </w:pPr>
            <w:r>
              <w:t>lambda</w:t>
            </w:r>
          </w:p>
          <w:p w:rsidR="00AE3CEC" w:rsidRDefault="00F55160">
            <w:pPr>
              <w:pStyle w:val="TableHeading"/>
              <w:spacing w:line="340" w:lineRule="auto"/>
              <w:jc w:val="right"/>
              <w:rPr>
                <w:b w:val="0"/>
                <w:color w:val="999999"/>
              </w:rPr>
            </w:pPr>
            <w:r>
              <w:rPr>
                <w:b w:val="0"/>
                <w:color w:val="999999"/>
              </w:rPr>
              <w:t>&lt;dbl&gt;</w:t>
            </w:r>
          </w:p>
        </w:tc>
      </w:tr>
      <w:tr w:rsidR="00AE3CEC">
        <w:tblPrEx>
          <w:tblBorders>
            <w:bottom w:val="single" w:sz="12" w:space="0" w:color="DDDDDD"/>
            <w:insideH w:val="single" w:sz="12" w:space="0" w:color="DDDDDD"/>
          </w:tblBorders>
          <w:tblCellMar>
            <w:bottom w:w="75" w:type="dxa"/>
          </w:tblCellMar>
        </w:tblPrEx>
        <w:tc>
          <w:tcPr>
            <w:tcW w:w="331"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20</w:t>
            </w:r>
          </w:p>
        </w:tc>
        <w:tc>
          <w:tcPr>
            <w:tcW w:w="650"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1</w:t>
            </w:r>
          </w:p>
        </w:tc>
        <w:tc>
          <w:tcPr>
            <w:tcW w:w="864"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3e-05</w:t>
            </w:r>
          </w:p>
        </w:tc>
      </w:tr>
    </w:tbl>
    <w:p w:rsidR="00AE3CEC" w:rsidRDefault="00F55160">
      <w:pPr>
        <w:pStyle w:val="BodyText"/>
        <w:spacing w:after="150"/>
        <w:rPr>
          <w:rFonts w:ascii="Helvetica Neue;Helvetica;Arial;" w:hAnsi="Helvetica Neue;Helvetica;Arial;"/>
          <w:color w:val="999999"/>
          <w:bdr w:val="single" w:sz="12" w:space="3" w:color="DDDDDD"/>
        </w:rPr>
      </w:pPr>
      <w:r>
        <w:rPr>
          <w:rFonts w:ascii="Helvetica Neue;Helvetica;Arial;" w:hAnsi="Helvetica Neue;Helvetica;Arial;"/>
          <w:color w:val="999999"/>
          <w:bdr w:val="single" w:sz="12" w:space="3" w:color="DDDDDD"/>
        </w:rPr>
        <w:lastRenderedPageBreak/>
        <w:t>1 row</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lasso&lt;- lasso4</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lasso  </w:t>
      </w:r>
      <w:r>
        <w:rPr>
          <w:rStyle w:val="SourceText"/>
          <w:rFonts w:ascii="monospace" w:hAnsi="monospace"/>
          <w:i/>
          <w:color w:val="999988"/>
        </w:rPr>
        <w:t xml:space="preserve"># </w:t>
      </w:r>
      <w:r w:rsidR="005758ED">
        <w:rPr>
          <w:rStyle w:val="SourceText"/>
          <w:rFonts w:ascii="monospace" w:hAnsi="monospace"/>
          <w:i/>
          <w:color w:val="999988"/>
        </w:rPr>
        <w:t>Shows</w:t>
      </w:r>
      <w:r>
        <w:rPr>
          <w:rStyle w:val="SourceText"/>
          <w:rFonts w:ascii="monospace" w:hAnsi="monospace"/>
          <w:i/>
          <w:color w:val="999988"/>
        </w:rPr>
        <w:t xml:space="preserve"> the best model my rmse and alfa as zero as we are ridge </w:t>
      </w:r>
      <w:r w:rsidR="005758ED">
        <w:rPr>
          <w:rStyle w:val="SourceText"/>
          <w:rFonts w:ascii="monospace" w:hAnsi="monospace"/>
          <w:i/>
          <w:color w:val="999988"/>
        </w:rPr>
        <w:t>regression</w:t>
      </w:r>
      <w:r>
        <w:rPr>
          <w:rStyle w:val="SourceText"/>
          <w:rFonts w:ascii="monospace" w:hAnsi="monospace"/>
          <w:i/>
          <w:color w:val="999988"/>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glmnet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2055 samples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32 predictor</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No pre-processing</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Resampling: Cross-Validated (</w:t>
      </w:r>
      <w:proofErr w:type="gramStart"/>
      <w:r>
        <w:rPr>
          <w:rStyle w:val="SourceText"/>
          <w:rFonts w:ascii="monospace" w:hAnsi="monospace"/>
          <w:color w:val="333333"/>
        </w:rPr>
        <w:t>10 fold</w:t>
      </w:r>
      <w:proofErr w:type="gramEnd"/>
      <w:r>
        <w:rPr>
          <w:rStyle w:val="SourceText"/>
          <w:rFonts w:ascii="monospace" w:hAnsi="monospace"/>
          <w:color w:val="333333"/>
        </w:rPr>
        <w:t xml:space="preserve">, repeated 5 times)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Summary of sample sizes: 1850, 1849, 1849, 1850, 1849, 1850,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Resampling results across tuning parameters: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lambda        RMSE       Rsquared   MAE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1.000000e-05  0.1313607  0.4153846  0.1024867</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1.105263e-05  0.1313607  0.4153846  0.1024867</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1.210526e-05  0.1313607  0.4153846  0.1024867</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1.315789e-05  0.1313607  0.4153846  0.1024867</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1.421053e-05  0.1313607  0.4153846  0.1024867</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1.526316e-05  0.1313607  0.4153846  0.1024867</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1.631579e-05  0.1313607  0.4153846  0.1024867</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1.736842e-05  0.1313607  0.4153846  0.1024867</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1.842105e-05  0.1313607  0.4153846  0.1024867</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1.947368e-05  0.1313607  0.4153846  0.1024867</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2.052632e-05  0.1313607  0.4153846  0.1024867</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2.157895e-05  0.1313607  0.4153846  0.1024867</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lastRenderedPageBreak/>
        <w:t>##   2.263158e-05  0.1313607  0.4153846  0.1024867</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2.368421e-05  0.1313606  0.4153850  0.1024866</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2.473684e-05  0.1313605  0.4153863  0.1024866</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2.578947e-05  0.1313603  0.4153880  0.1024866</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2.684211e-05  0.1313599  0.4153911  0.1024864</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2.789474e-05  0.1313595  0.4153943  0.1024863</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2.894737e-05  0.1313591  0.4153978  0.1024862</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3.000000e-05  0.1313586  0.4154018  0.1024860</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Tuning parameter 'alpha' was held constant at a value of 1</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RMSE was used to select the optimal model using the smallest value.</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The final values used for the model were alpha = 1 and lambda = 3e-05.</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With alpha = 1 and lambda = 3e-05 , we selected lasso model, after multiple model tuning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par(mfrow=c(</w:t>
      </w:r>
      <w:r>
        <w:rPr>
          <w:rStyle w:val="SourceText"/>
          <w:rFonts w:ascii="monospace" w:hAnsi="monospace"/>
          <w:color w:val="009999"/>
        </w:rPr>
        <w:t>2</w:t>
      </w:r>
      <w:r>
        <w:rPr>
          <w:rStyle w:val="SourceText"/>
          <w:rFonts w:ascii="monospace" w:hAnsi="monospace"/>
          <w:color w:val="333333"/>
        </w:rPr>
        <w:t>,</w:t>
      </w:r>
      <w:r>
        <w:rPr>
          <w:rStyle w:val="SourceText"/>
          <w:rFonts w:ascii="monospace" w:hAnsi="monospace"/>
          <w:color w:val="009999"/>
        </w:rPr>
        <w:t>2</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plot(ridge$finalModel,xvar= </w:t>
      </w:r>
      <w:r>
        <w:rPr>
          <w:rStyle w:val="SourceText"/>
          <w:rFonts w:ascii="monospace" w:hAnsi="monospace"/>
          <w:color w:val="DD1144"/>
        </w:rPr>
        <w:t>'lambda'</w:t>
      </w:r>
      <w:r>
        <w:rPr>
          <w:rStyle w:val="SourceText"/>
          <w:rFonts w:ascii="monospace" w:hAnsi="monospace"/>
          <w:color w:val="333333"/>
        </w:rPr>
        <w:t>, label=</w:t>
      </w:r>
      <w:r>
        <w:rPr>
          <w:rStyle w:val="SourceText"/>
          <w:rFonts w:ascii="monospace" w:hAnsi="monospace"/>
          <w:color w:val="990073"/>
        </w:rPr>
        <w:t>T</w:t>
      </w:r>
      <w:r>
        <w:rPr>
          <w:rStyle w:val="SourceText"/>
          <w:rFonts w:ascii="monospace" w:hAnsi="monospace"/>
          <w:color w:val="333333"/>
        </w:rPr>
        <w:t>,main=</w:t>
      </w:r>
      <w:r>
        <w:rPr>
          <w:rStyle w:val="SourceText"/>
          <w:rFonts w:ascii="monospace" w:hAnsi="monospace"/>
          <w:color w:val="DD1144"/>
        </w:rPr>
        <w:t>"Ridge Model Lambda"</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plot(ridge$finalModel,xvar= </w:t>
      </w:r>
      <w:r>
        <w:rPr>
          <w:rStyle w:val="SourceText"/>
          <w:rFonts w:ascii="monospace" w:hAnsi="monospace"/>
          <w:color w:val="DD1144"/>
        </w:rPr>
        <w:t>'dev'</w:t>
      </w:r>
      <w:r>
        <w:rPr>
          <w:rStyle w:val="SourceText"/>
          <w:rFonts w:ascii="monospace" w:hAnsi="monospace"/>
          <w:color w:val="333333"/>
        </w:rPr>
        <w:t>, label=</w:t>
      </w:r>
      <w:r>
        <w:rPr>
          <w:rStyle w:val="SourceText"/>
          <w:rFonts w:ascii="monospace" w:hAnsi="monospace"/>
          <w:color w:val="990073"/>
        </w:rPr>
        <w:t>T</w:t>
      </w:r>
      <w:r>
        <w:rPr>
          <w:rStyle w:val="SourceText"/>
          <w:rFonts w:ascii="monospace" w:hAnsi="monospace"/>
          <w:color w:val="333333"/>
        </w:rPr>
        <w:t>,main=</w:t>
      </w:r>
      <w:r>
        <w:rPr>
          <w:rStyle w:val="SourceText"/>
          <w:rFonts w:ascii="monospace" w:hAnsi="monospace"/>
          <w:color w:val="DD1144"/>
        </w:rPr>
        <w:t>"Ridge Model Deviance"</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plot(lasso$finalModel, xvar= </w:t>
      </w:r>
      <w:r>
        <w:rPr>
          <w:rStyle w:val="SourceText"/>
          <w:rFonts w:ascii="monospace" w:hAnsi="monospace"/>
          <w:color w:val="DD1144"/>
        </w:rPr>
        <w:t>"lambda"</w:t>
      </w:r>
      <w:r>
        <w:rPr>
          <w:rStyle w:val="SourceText"/>
          <w:rFonts w:ascii="monospace" w:hAnsi="monospace"/>
          <w:color w:val="333333"/>
        </w:rPr>
        <w:t xml:space="preserve">,label= </w:t>
      </w:r>
      <w:r>
        <w:rPr>
          <w:rStyle w:val="SourceText"/>
          <w:rFonts w:ascii="monospace" w:hAnsi="monospace"/>
          <w:color w:val="990073"/>
        </w:rPr>
        <w:t>T</w:t>
      </w:r>
      <w:r>
        <w:rPr>
          <w:rStyle w:val="SourceText"/>
          <w:rFonts w:ascii="monospace" w:hAnsi="monospace"/>
          <w:color w:val="333333"/>
        </w:rPr>
        <w:t>,main=</w:t>
      </w:r>
      <w:r>
        <w:rPr>
          <w:rStyle w:val="SourceText"/>
          <w:rFonts w:ascii="monospace" w:hAnsi="monospace"/>
          <w:color w:val="DD1144"/>
        </w:rPr>
        <w:t>"Lasso Model Lambda"</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plot(lasso$finalModel,xvar= </w:t>
      </w:r>
      <w:r>
        <w:rPr>
          <w:rStyle w:val="SourceText"/>
          <w:rFonts w:ascii="monospace" w:hAnsi="monospace"/>
          <w:color w:val="DD1144"/>
        </w:rPr>
        <w:t>'dev'</w:t>
      </w:r>
      <w:r>
        <w:rPr>
          <w:rStyle w:val="SourceText"/>
          <w:rFonts w:ascii="monospace" w:hAnsi="monospace"/>
          <w:color w:val="333333"/>
        </w:rPr>
        <w:t>, label=</w:t>
      </w:r>
      <w:r>
        <w:rPr>
          <w:rStyle w:val="SourceText"/>
          <w:rFonts w:ascii="monospace" w:hAnsi="monospace"/>
          <w:color w:val="990073"/>
        </w:rPr>
        <w:t>T</w:t>
      </w:r>
      <w:r>
        <w:rPr>
          <w:rStyle w:val="SourceText"/>
          <w:rFonts w:ascii="monospace" w:hAnsi="monospace"/>
          <w:color w:val="333333"/>
        </w:rPr>
        <w:t>,main=</w:t>
      </w:r>
      <w:r>
        <w:rPr>
          <w:rStyle w:val="SourceText"/>
          <w:rFonts w:ascii="monospace" w:hAnsi="monospace"/>
          <w:color w:val="DD1144"/>
        </w:rPr>
        <w:t>"Lasso Model Deviance"</w:t>
      </w:r>
      <w:r>
        <w:rPr>
          <w:rStyle w:val="SourceText"/>
          <w:rFonts w:ascii="monospace" w:hAnsi="monospace"/>
          <w:color w:val="333333"/>
        </w:rPr>
        <w:t>)</w:t>
      </w:r>
    </w:p>
    <w:p w:rsidR="00AE3CEC" w:rsidRDefault="00F55160">
      <w:pPr>
        <w:pStyle w:val="BodyText"/>
        <w:spacing w:after="150"/>
        <w:rPr>
          <w:color w:val="333333"/>
        </w:rPr>
      </w:pPr>
      <w:r>
        <w:rPr>
          <w:noProof/>
          <w:color w:val="333333"/>
        </w:rPr>
        <w:lastRenderedPageBreak/>
        <w:drawing>
          <wp:inline distT="0" distB="0" distL="0" distR="0">
            <wp:extent cx="6400800" cy="4749800"/>
            <wp:effectExtent l="0" t="0" r="0"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26"/>
                    <a:stretch>
                      <a:fillRect/>
                    </a:stretch>
                  </pic:blipFill>
                  <pic:spPr bwMode="auto">
                    <a:xfrm>
                      <a:off x="0" y="0"/>
                      <a:ext cx="6400800" cy="4749800"/>
                    </a:xfrm>
                    <a:prstGeom prst="rect">
                      <a:avLst/>
                    </a:prstGeom>
                  </pic:spPr>
                </pic:pic>
              </a:graphicData>
            </a:graphic>
          </wp:inline>
        </w:drawing>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We can see that we have 25 variables when log lambda is -6, and it increases fast to log lambda go further down. Similarly, fraction deviance shows both models can explain 40% of the data but the number of coefficients increases at the end but max it goes to 27 variables. With 9 variables we can explain 30% of the data with Lasso model.</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Imp variables from this model:</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plot(varImp(lasso,scale = </w:t>
      </w:r>
      <w:r>
        <w:rPr>
          <w:rStyle w:val="SourceText"/>
          <w:rFonts w:ascii="monospace" w:hAnsi="monospace"/>
          <w:color w:val="990073"/>
        </w:rPr>
        <w:t>T</w:t>
      </w:r>
      <w:r>
        <w:rPr>
          <w:rStyle w:val="SourceText"/>
          <w:rFonts w:ascii="monospace" w:hAnsi="monospace"/>
          <w:color w:val="333333"/>
        </w:rPr>
        <w:t>))</w:t>
      </w:r>
    </w:p>
    <w:p w:rsidR="00AE3CEC" w:rsidRDefault="00F55160">
      <w:pPr>
        <w:pStyle w:val="BodyText"/>
        <w:spacing w:after="150"/>
        <w:rPr>
          <w:color w:val="333333"/>
        </w:rPr>
      </w:pPr>
      <w:r>
        <w:rPr>
          <w:noProof/>
          <w:color w:val="333333"/>
        </w:rPr>
        <w:lastRenderedPageBreak/>
        <w:drawing>
          <wp:inline distT="0" distB="0" distL="0" distR="0">
            <wp:extent cx="6400800" cy="5491480"/>
            <wp:effectExtent l="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27"/>
                    <a:stretch>
                      <a:fillRect/>
                    </a:stretch>
                  </pic:blipFill>
                  <pic:spPr bwMode="auto">
                    <a:xfrm>
                      <a:off x="0" y="0"/>
                      <a:ext cx="6400800" cy="5491480"/>
                    </a:xfrm>
                    <a:prstGeom prst="rect">
                      <a:avLst/>
                    </a:prstGeom>
                  </pic:spPr>
                </pic:pic>
              </a:graphicData>
            </a:graphic>
          </wp:inline>
        </w:drawing>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plot(varImp(lasso,scale = </w:t>
      </w:r>
      <w:r>
        <w:rPr>
          <w:rStyle w:val="SourceText"/>
          <w:rFonts w:ascii="monospace" w:hAnsi="monospace"/>
          <w:color w:val="990073"/>
        </w:rPr>
        <w:t>F</w:t>
      </w:r>
      <w:r>
        <w:rPr>
          <w:rStyle w:val="SourceText"/>
          <w:rFonts w:ascii="monospace" w:hAnsi="monospace"/>
          <w:color w:val="333333"/>
        </w:rPr>
        <w:t>))</w:t>
      </w:r>
    </w:p>
    <w:p w:rsidR="00AE3CEC" w:rsidRDefault="00F55160">
      <w:pPr>
        <w:pStyle w:val="BodyText"/>
        <w:spacing w:after="150"/>
        <w:rPr>
          <w:color w:val="333333"/>
        </w:rPr>
      </w:pPr>
      <w:r>
        <w:rPr>
          <w:noProof/>
          <w:color w:val="333333"/>
        </w:rPr>
        <w:lastRenderedPageBreak/>
        <w:drawing>
          <wp:inline distT="0" distB="0" distL="0" distR="0">
            <wp:extent cx="6400800" cy="5777230"/>
            <wp:effectExtent l="0" t="0" r="0" b="0"/>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28"/>
                    <a:stretch>
                      <a:fillRect/>
                    </a:stretch>
                  </pic:blipFill>
                  <pic:spPr bwMode="auto">
                    <a:xfrm>
                      <a:off x="0" y="0"/>
                      <a:ext cx="6400800" cy="5777230"/>
                    </a:xfrm>
                    <a:prstGeom prst="rect">
                      <a:avLst/>
                    </a:prstGeom>
                  </pic:spPr>
                </pic:pic>
              </a:graphicData>
            </a:graphic>
          </wp:inline>
        </w:drawing>
      </w:r>
    </w:p>
    <w:p w:rsidR="00AE3CEC" w:rsidRDefault="00AE3CEC">
      <w:pPr>
        <w:sectPr w:rsidR="00AE3CEC">
          <w:type w:val="continuous"/>
          <w:pgSz w:w="12240" w:h="15840"/>
          <w:pgMar w:top="1693" w:right="749" w:bottom="1134" w:left="979" w:header="1134" w:footer="0" w:gutter="0"/>
          <w:cols w:space="720"/>
          <w:formProt w:val="0"/>
          <w:docGrid w:linePitch="600" w:charSpace="32768"/>
        </w:sectPr>
      </w:pPr>
    </w:p>
    <w:p w:rsidR="00AE3CEC" w:rsidRPr="004A6758" w:rsidRDefault="00F55160">
      <w:pPr>
        <w:pStyle w:val="Heading3"/>
        <w:spacing w:before="300" w:after="150" w:line="264" w:lineRule="auto"/>
        <w:rPr>
          <w:rFonts w:ascii="Helvetica Neue;Helvetica;Arial;" w:eastAsia="Helvetica Neue;Helvetica;Arial;" w:hAnsi="Helvetica Neue;Helvetica;Arial;" w:cs="Helvetica Neue;Helvetica;Arial;"/>
          <w:color w:val="333333"/>
          <w:sz w:val="36"/>
          <w:szCs w:val="36"/>
        </w:rPr>
      </w:pPr>
      <w:bookmarkStart w:id="28" w:name="_Toc45892747"/>
      <w:r w:rsidRPr="004A6758">
        <w:rPr>
          <w:rFonts w:ascii="Helvetica Neue;Helvetica;Arial;" w:eastAsia="Helvetica Neue;Helvetica;Arial;" w:hAnsi="Helvetica Neue;Helvetica;Arial;" w:cs="Helvetica Neue;Helvetica;Arial;"/>
          <w:color w:val="333333"/>
          <w:sz w:val="36"/>
          <w:szCs w:val="36"/>
        </w:rPr>
        <w:t>Elastic Net Model</w:t>
      </w:r>
      <w:bookmarkEnd w:id="28"/>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 xml:space="preserve">Let’s apply the Elastic Net model where we can tune both the parameter i.e. Alpha and Lambda. </w:t>
      </w:r>
      <w:proofErr w:type="gramStart"/>
      <w:r>
        <w:rPr>
          <w:rFonts w:ascii="Helvetica Neue;Helvetica;Arial;" w:hAnsi="Helvetica Neue;Helvetica;Arial;"/>
          <w:color w:val="333333"/>
        </w:rPr>
        <w:t>So</w:t>
      </w:r>
      <w:proofErr w:type="gramEnd"/>
      <w:r>
        <w:rPr>
          <w:rFonts w:ascii="Helvetica Neue;Helvetica;Arial;" w:hAnsi="Helvetica Neue;Helvetica;Arial;"/>
          <w:color w:val="333333"/>
        </w:rPr>
        <w:t xml:space="preserve"> our model can give us a hybrid model and best performance.</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en1 &lt;- train(pH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bev_model_train,</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method= </w:t>
      </w:r>
      <w:r>
        <w:rPr>
          <w:rStyle w:val="SourceText"/>
          <w:rFonts w:ascii="monospace" w:hAnsi="monospace"/>
          <w:color w:val="DD1144"/>
        </w:rPr>
        <w:t>'glmnet'</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lastRenderedPageBreak/>
        <w:t xml:space="preserve">            </w:t>
      </w:r>
      <w:r>
        <w:rPr>
          <w:rStyle w:val="SourceText"/>
          <w:rFonts w:ascii="monospace" w:hAnsi="monospace"/>
          <w:color w:val="333333"/>
        </w:rPr>
        <w:t>tuneGrid = expand.grid(alpha= seq(</w:t>
      </w:r>
      <w:r>
        <w:rPr>
          <w:rStyle w:val="SourceText"/>
          <w:rFonts w:ascii="monospace" w:hAnsi="monospace"/>
          <w:color w:val="009999"/>
        </w:rPr>
        <w:t>0.001</w:t>
      </w:r>
      <w:r>
        <w:rPr>
          <w:rStyle w:val="SourceText"/>
          <w:rFonts w:ascii="monospace" w:hAnsi="monospace"/>
          <w:color w:val="333333"/>
        </w:rPr>
        <w:t>,</w:t>
      </w:r>
      <w:r>
        <w:rPr>
          <w:rStyle w:val="SourceText"/>
          <w:rFonts w:ascii="monospace" w:hAnsi="monospace"/>
          <w:color w:val="009999"/>
        </w:rPr>
        <w:t>0.01</w:t>
      </w:r>
      <w:r>
        <w:rPr>
          <w:rStyle w:val="SourceText"/>
          <w:rFonts w:ascii="monospace" w:hAnsi="monospace"/>
          <w:color w:val="333333"/>
        </w:rPr>
        <w:t>,length=</w:t>
      </w:r>
      <w:r>
        <w:rPr>
          <w:rStyle w:val="SourceText"/>
          <w:rFonts w:ascii="monospace" w:hAnsi="monospace"/>
          <w:color w:val="009999"/>
        </w:rPr>
        <w:t>10</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lambda= seq(</w:t>
      </w:r>
      <w:r>
        <w:rPr>
          <w:rStyle w:val="SourceText"/>
          <w:rFonts w:ascii="monospace" w:hAnsi="monospace"/>
          <w:color w:val="009999"/>
        </w:rPr>
        <w:t>0.00001</w:t>
      </w:r>
      <w:r>
        <w:rPr>
          <w:rStyle w:val="SourceText"/>
          <w:rFonts w:ascii="monospace" w:hAnsi="monospace"/>
          <w:color w:val="333333"/>
        </w:rPr>
        <w:t>,</w:t>
      </w:r>
      <w:r>
        <w:rPr>
          <w:rStyle w:val="SourceText"/>
          <w:rFonts w:ascii="monospace" w:hAnsi="monospace"/>
          <w:color w:val="009999"/>
        </w:rPr>
        <w:t>0.00003</w:t>
      </w:r>
      <w:r>
        <w:rPr>
          <w:rStyle w:val="SourceText"/>
          <w:rFonts w:ascii="monospace" w:hAnsi="monospace"/>
          <w:color w:val="333333"/>
        </w:rPr>
        <w:t xml:space="preserve">,length= </w:t>
      </w:r>
      <w:r>
        <w:rPr>
          <w:rStyle w:val="SourceText"/>
          <w:rFonts w:ascii="monospace" w:hAnsi="monospace"/>
          <w:color w:val="009999"/>
        </w:rPr>
        <w:t>10</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trControl = customTrainControl)</w:t>
      </w: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en2 &lt;- train(pH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bev_model_train,</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method= </w:t>
      </w:r>
      <w:r>
        <w:rPr>
          <w:rStyle w:val="SourceText"/>
          <w:rFonts w:ascii="monospace" w:hAnsi="monospace"/>
          <w:color w:val="DD1144"/>
        </w:rPr>
        <w:t>'glmnet'</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preProcess = c(</w:t>
      </w:r>
      <w:r>
        <w:rPr>
          <w:rStyle w:val="SourceText"/>
          <w:rFonts w:ascii="monospace" w:hAnsi="monospace"/>
          <w:color w:val="DD1144"/>
        </w:rPr>
        <w:t>"center"</w:t>
      </w:r>
      <w:r>
        <w:rPr>
          <w:rStyle w:val="SourceText"/>
          <w:rFonts w:ascii="monospace" w:hAnsi="monospace"/>
          <w:color w:val="333333"/>
        </w:rPr>
        <w:t xml:space="preserve">, </w:t>
      </w:r>
      <w:r>
        <w:rPr>
          <w:rStyle w:val="SourceText"/>
          <w:rFonts w:ascii="monospace" w:hAnsi="monospace"/>
          <w:color w:val="DD1144"/>
        </w:rPr>
        <w:t>"scale"</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tuneGrid = expand.grid(alpha= seq(</w:t>
      </w:r>
      <w:r>
        <w:rPr>
          <w:rStyle w:val="SourceText"/>
          <w:rFonts w:ascii="monospace" w:hAnsi="monospace"/>
          <w:color w:val="009999"/>
        </w:rPr>
        <w:t>0.001</w:t>
      </w:r>
      <w:r>
        <w:rPr>
          <w:rStyle w:val="SourceText"/>
          <w:rFonts w:ascii="monospace" w:hAnsi="monospace"/>
          <w:color w:val="333333"/>
        </w:rPr>
        <w:t>,</w:t>
      </w:r>
      <w:r>
        <w:rPr>
          <w:rStyle w:val="SourceText"/>
          <w:rFonts w:ascii="monospace" w:hAnsi="monospace"/>
          <w:color w:val="009999"/>
        </w:rPr>
        <w:t>0.01</w:t>
      </w:r>
      <w:r>
        <w:rPr>
          <w:rStyle w:val="SourceText"/>
          <w:rFonts w:ascii="monospace" w:hAnsi="monospace"/>
          <w:color w:val="333333"/>
        </w:rPr>
        <w:t>,length=</w:t>
      </w:r>
      <w:r>
        <w:rPr>
          <w:rStyle w:val="SourceText"/>
          <w:rFonts w:ascii="monospace" w:hAnsi="monospace"/>
          <w:color w:val="009999"/>
        </w:rPr>
        <w:t>10</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lambda= seq(</w:t>
      </w:r>
      <w:r>
        <w:rPr>
          <w:rStyle w:val="SourceText"/>
          <w:rFonts w:ascii="monospace" w:hAnsi="monospace"/>
          <w:color w:val="009999"/>
        </w:rPr>
        <w:t>0.00001</w:t>
      </w:r>
      <w:r>
        <w:rPr>
          <w:rStyle w:val="SourceText"/>
          <w:rFonts w:ascii="monospace" w:hAnsi="monospace"/>
          <w:color w:val="333333"/>
        </w:rPr>
        <w:t>,</w:t>
      </w:r>
      <w:r>
        <w:rPr>
          <w:rStyle w:val="SourceText"/>
          <w:rFonts w:ascii="monospace" w:hAnsi="monospace"/>
          <w:color w:val="009999"/>
        </w:rPr>
        <w:t>0.00003</w:t>
      </w:r>
      <w:r>
        <w:rPr>
          <w:rStyle w:val="SourceText"/>
          <w:rFonts w:ascii="monospace" w:hAnsi="monospace"/>
          <w:color w:val="333333"/>
        </w:rPr>
        <w:t xml:space="preserve">,length= </w:t>
      </w:r>
      <w:r>
        <w:rPr>
          <w:rStyle w:val="SourceText"/>
          <w:rFonts w:ascii="monospace" w:hAnsi="monospace"/>
          <w:color w:val="009999"/>
        </w:rPr>
        <w:t>10</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trControl = customTrainControl)</w:t>
      </w: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en3 &lt;- train(pH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bev_model_train,</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method= </w:t>
      </w:r>
      <w:r>
        <w:rPr>
          <w:rStyle w:val="SourceText"/>
          <w:rFonts w:ascii="monospace" w:hAnsi="monospace"/>
          <w:color w:val="DD1144"/>
        </w:rPr>
        <w:t>'glmnet'</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metric = metric,</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tuneGrid = expand.grid(alpha= seq(</w:t>
      </w:r>
      <w:r>
        <w:rPr>
          <w:rStyle w:val="SourceText"/>
          <w:rFonts w:ascii="monospace" w:hAnsi="monospace"/>
          <w:color w:val="009999"/>
        </w:rPr>
        <w:t>0</w:t>
      </w:r>
      <w:r>
        <w:rPr>
          <w:rStyle w:val="SourceText"/>
          <w:rFonts w:ascii="monospace" w:hAnsi="monospace"/>
          <w:color w:val="333333"/>
        </w:rPr>
        <w:t>,</w:t>
      </w:r>
      <w:r>
        <w:rPr>
          <w:rStyle w:val="SourceText"/>
          <w:rFonts w:ascii="monospace" w:hAnsi="monospace"/>
          <w:color w:val="009999"/>
        </w:rPr>
        <w:t>0.1</w:t>
      </w:r>
      <w:r>
        <w:rPr>
          <w:rStyle w:val="SourceText"/>
          <w:rFonts w:ascii="monospace" w:hAnsi="monospace"/>
          <w:color w:val="333333"/>
        </w:rPr>
        <w:t>,length=</w:t>
      </w:r>
      <w:r>
        <w:rPr>
          <w:rStyle w:val="SourceText"/>
          <w:rFonts w:ascii="monospace" w:hAnsi="monospace"/>
          <w:color w:val="009999"/>
        </w:rPr>
        <w:t>10</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lambda= seq(</w:t>
      </w:r>
      <w:r>
        <w:rPr>
          <w:rStyle w:val="SourceText"/>
          <w:rFonts w:ascii="monospace" w:hAnsi="monospace"/>
          <w:color w:val="009999"/>
        </w:rPr>
        <w:t>0.00001</w:t>
      </w:r>
      <w:r>
        <w:rPr>
          <w:rStyle w:val="SourceText"/>
          <w:rFonts w:ascii="monospace" w:hAnsi="monospace"/>
          <w:color w:val="333333"/>
        </w:rPr>
        <w:t>,</w:t>
      </w:r>
      <w:r>
        <w:rPr>
          <w:rStyle w:val="SourceText"/>
          <w:rFonts w:ascii="monospace" w:hAnsi="monospace"/>
          <w:color w:val="009999"/>
        </w:rPr>
        <w:t>0.00003</w:t>
      </w:r>
      <w:r>
        <w:rPr>
          <w:rStyle w:val="SourceText"/>
          <w:rFonts w:ascii="monospace" w:hAnsi="monospace"/>
          <w:color w:val="333333"/>
        </w:rPr>
        <w:t xml:space="preserve">,length= </w:t>
      </w:r>
      <w:r>
        <w:rPr>
          <w:rStyle w:val="SourceText"/>
          <w:rFonts w:ascii="monospace" w:hAnsi="monospace"/>
          <w:color w:val="009999"/>
        </w:rPr>
        <w:t>10</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trControl = customTrainControl)</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en &lt;- en1</w:t>
      </w: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par(mfrow=c(</w:t>
      </w:r>
      <w:r>
        <w:rPr>
          <w:rStyle w:val="SourceText"/>
          <w:rFonts w:ascii="monospace" w:hAnsi="monospace"/>
          <w:color w:val="009999"/>
        </w:rPr>
        <w:t>2</w:t>
      </w:r>
      <w:r>
        <w:rPr>
          <w:rStyle w:val="SourceText"/>
          <w:rFonts w:ascii="monospace" w:hAnsi="monospace"/>
          <w:color w:val="333333"/>
        </w:rPr>
        <w:t>,</w:t>
      </w:r>
      <w:r>
        <w:rPr>
          <w:rStyle w:val="SourceText"/>
          <w:rFonts w:ascii="monospace" w:hAnsi="monospace"/>
          <w:color w:val="009999"/>
        </w:rPr>
        <w:t>2</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lastRenderedPageBreak/>
        <w:t>plot(en1)</w:t>
      </w:r>
    </w:p>
    <w:p w:rsidR="00AE3CEC" w:rsidRDefault="00F55160">
      <w:pPr>
        <w:pStyle w:val="BodyText"/>
        <w:spacing w:after="150"/>
        <w:rPr>
          <w:color w:val="333333"/>
        </w:rPr>
      </w:pPr>
      <w:r>
        <w:rPr>
          <w:noProof/>
          <w:color w:val="333333"/>
        </w:rPr>
        <w:drawing>
          <wp:inline distT="0" distB="0" distL="0" distR="0">
            <wp:extent cx="5379720" cy="5292725"/>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29"/>
                    <a:stretch>
                      <a:fillRect/>
                    </a:stretch>
                  </pic:blipFill>
                  <pic:spPr bwMode="auto">
                    <a:xfrm>
                      <a:off x="0" y="0"/>
                      <a:ext cx="5379720" cy="5292725"/>
                    </a:xfrm>
                    <a:prstGeom prst="rect">
                      <a:avLst/>
                    </a:prstGeom>
                  </pic:spPr>
                </pic:pic>
              </a:graphicData>
            </a:graphic>
          </wp:inline>
        </w:drawing>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plot(en2)</w:t>
      </w:r>
    </w:p>
    <w:p w:rsidR="00AE3CEC" w:rsidRDefault="00F55160">
      <w:pPr>
        <w:pStyle w:val="BodyText"/>
        <w:spacing w:after="150"/>
        <w:rPr>
          <w:color w:val="333333"/>
        </w:rPr>
      </w:pPr>
      <w:r>
        <w:rPr>
          <w:noProof/>
          <w:color w:val="333333"/>
        </w:rPr>
        <w:lastRenderedPageBreak/>
        <w:drawing>
          <wp:inline distT="0" distB="0" distL="0" distR="0">
            <wp:extent cx="6400800" cy="5088890"/>
            <wp:effectExtent l="0" t="0" r="0" b="0"/>
            <wp:docPr id="2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30"/>
                    <a:stretch>
                      <a:fillRect/>
                    </a:stretch>
                  </pic:blipFill>
                  <pic:spPr bwMode="auto">
                    <a:xfrm>
                      <a:off x="0" y="0"/>
                      <a:ext cx="6400800" cy="5088890"/>
                    </a:xfrm>
                    <a:prstGeom prst="rect">
                      <a:avLst/>
                    </a:prstGeom>
                  </pic:spPr>
                </pic:pic>
              </a:graphicData>
            </a:graphic>
          </wp:inline>
        </w:drawing>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plot(en3) </w:t>
      </w:r>
      <w:r>
        <w:rPr>
          <w:rStyle w:val="SourceText"/>
          <w:rFonts w:ascii="monospace" w:hAnsi="monospace"/>
          <w:i/>
          <w:color w:val="999988"/>
        </w:rPr>
        <w:t xml:space="preserve"># </w:t>
      </w:r>
      <w:r w:rsidR="005758ED">
        <w:rPr>
          <w:rStyle w:val="SourceText"/>
          <w:rFonts w:ascii="monospace" w:hAnsi="monospace"/>
          <w:i/>
          <w:color w:val="999988"/>
        </w:rPr>
        <w:t>Plot</w:t>
      </w:r>
      <w:r>
        <w:rPr>
          <w:rStyle w:val="SourceText"/>
          <w:rFonts w:ascii="monospace" w:hAnsi="monospace"/>
          <w:i/>
          <w:color w:val="999988"/>
        </w:rPr>
        <w:t xml:space="preserve"> suggest the </w:t>
      </w:r>
    </w:p>
    <w:p w:rsidR="00AE3CEC" w:rsidRDefault="00F55160">
      <w:pPr>
        <w:pStyle w:val="BodyText"/>
        <w:spacing w:after="150"/>
        <w:rPr>
          <w:color w:val="333333"/>
        </w:rPr>
      </w:pPr>
      <w:r>
        <w:rPr>
          <w:noProof/>
          <w:color w:val="333333"/>
        </w:rPr>
        <w:lastRenderedPageBreak/>
        <w:drawing>
          <wp:inline distT="0" distB="0" distL="0" distR="0">
            <wp:extent cx="6400800" cy="6479540"/>
            <wp:effectExtent l="0" t="0" r="0" b="0"/>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31"/>
                    <a:stretch>
                      <a:fillRect/>
                    </a:stretch>
                  </pic:blipFill>
                  <pic:spPr bwMode="auto">
                    <a:xfrm>
                      <a:off x="0" y="0"/>
                      <a:ext cx="6400800" cy="6479540"/>
                    </a:xfrm>
                    <a:prstGeom prst="rect">
                      <a:avLst/>
                    </a:prstGeom>
                  </pic:spPr>
                </pic:pic>
              </a:graphicData>
            </a:graphic>
          </wp:inline>
        </w:drawing>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en1$bestTune</w:t>
      </w:r>
    </w:p>
    <w:tbl>
      <w:tblPr>
        <w:tblW w:w="169" w:type="dxa"/>
        <w:tblCellMar>
          <w:left w:w="0" w:type="dxa"/>
          <w:right w:w="0" w:type="dxa"/>
        </w:tblCellMar>
        <w:tblLook w:val="04A0" w:firstRow="1" w:lastRow="0" w:firstColumn="1" w:lastColumn="0" w:noHBand="0" w:noVBand="1"/>
      </w:tblPr>
      <w:tblGrid>
        <w:gridCol w:w="163"/>
        <w:gridCol w:w="158"/>
        <w:gridCol w:w="485"/>
        <w:gridCol w:w="656"/>
      </w:tblGrid>
      <w:tr w:rsidR="00AE3CEC">
        <w:trPr>
          <w:gridAfter w:val="3"/>
          <w:wAfter w:w="1796" w:type="dxa"/>
        </w:trPr>
        <w:tc>
          <w:tcPr>
            <w:tcW w:w="169" w:type="dxa"/>
            <w:shd w:val="clear" w:color="auto" w:fill="auto"/>
            <w:vAlign w:val="center"/>
          </w:tcPr>
          <w:p w:rsidR="00AE3CEC" w:rsidRDefault="00AE3CEC">
            <w:pPr>
              <w:pStyle w:val="TableContents"/>
              <w:rPr>
                <w:sz w:val="4"/>
                <w:szCs w:val="4"/>
              </w:rPr>
            </w:pPr>
          </w:p>
        </w:tc>
      </w:tr>
      <w:tr w:rsidR="00AE3CEC">
        <w:tblPrEx>
          <w:tblBorders>
            <w:bottom w:val="single" w:sz="12" w:space="0" w:color="DDDDDD"/>
            <w:insideH w:val="single" w:sz="12" w:space="0" w:color="DDDDDD"/>
          </w:tblBorders>
          <w:tblCellMar>
            <w:bottom w:w="75" w:type="dxa"/>
          </w:tblCellMar>
        </w:tblPrEx>
        <w:trPr>
          <w:tblHeader/>
        </w:trPr>
        <w:tc>
          <w:tcPr>
            <w:tcW w:w="451" w:type="dxa"/>
            <w:gridSpan w:val="2"/>
            <w:tcBorders>
              <w:bottom w:val="single" w:sz="12" w:space="0" w:color="DDDDDD"/>
            </w:tcBorders>
            <w:shd w:val="clear" w:color="auto" w:fill="auto"/>
            <w:vAlign w:val="center"/>
          </w:tcPr>
          <w:p w:rsidR="00AE3CEC" w:rsidRDefault="00F55160">
            <w:pPr>
              <w:pStyle w:val="TableHeading"/>
              <w:spacing w:line="340" w:lineRule="auto"/>
              <w:jc w:val="left"/>
            </w:pPr>
            <w:r>
              <w:t> </w:t>
            </w:r>
          </w:p>
          <w:p w:rsidR="00AE3CEC" w:rsidRDefault="00F55160">
            <w:pPr>
              <w:pStyle w:val="TableHeading"/>
              <w:spacing w:line="340" w:lineRule="auto"/>
              <w:jc w:val="left"/>
              <w:rPr>
                <w:color w:val="999999"/>
              </w:rPr>
            </w:pPr>
            <w:r>
              <w:rPr>
                <w:color w:val="999999"/>
              </w:rPr>
              <w:t> </w:t>
            </w:r>
          </w:p>
        </w:tc>
        <w:tc>
          <w:tcPr>
            <w:tcW w:w="650" w:type="dxa"/>
            <w:tcBorders>
              <w:bottom w:val="single" w:sz="12" w:space="0" w:color="DDDDDD"/>
            </w:tcBorders>
            <w:shd w:val="clear" w:color="auto" w:fill="auto"/>
            <w:vAlign w:val="center"/>
          </w:tcPr>
          <w:p w:rsidR="00AE3CEC" w:rsidRDefault="00F55160">
            <w:pPr>
              <w:pStyle w:val="TableHeading"/>
              <w:spacing w:line="340" w:lineRule="auto"/>
              <w:jc w:val="right"/>
            </w:pPr>
            <w:r>
              <w:t>alpha</w:t>
            </w:r>
          </w:p>
          <w:p w:rsidR="00AE3CEC" w:rsidRDefault="00F55160">
            <w:pPr>
              <w:pStyle w:val="TableHeading"/>
              <w:spacing w:line="340" w:lineRule="auto"/>
              <w:jc w:val="right"/>
              <w:rPr>
                <w:b w:val="0"/>
                <w:color w:val="999999"/>
              </w:rPr>
            </w:pPr>
            <w:r>
              <w:rPr>
                <w:b w:val="0"/>
                <w:color w:val="999999"/>
              </w:rPr>
              <w:t>&lt;dbl&gt;</w:t>
            </w:r>
          </w:p>
        </w:tc>
        <w:tc>
          <w:tcPr>
            <w:tcW w:w="864" w:type="dxa"/>
            <w:tcBorders>
              <w:bottom w:val="single" w:sz="12" w:space="0" w:color="DDDDDD"/>
            </w:tcBorders>
            <w:shd w:val="clear" w:color="auto" w:fill="auto"/>
            <w:vAlign w:val="center"/>
          </w:tcPr>
          <w:p w:rsidR="00AE3CEC" w:rsidRDefault="00F55160">
            <w:pPr>
              <w:pStyle w:val="TableHeading"/>
              <w:spacing w:line="340" w:lineRule="auto"/>
              <w:jc w:val="right"/>
            </w:pPr>
            <w:r>
              <w:t>lambda</w:t>
            </w:r>
          </w:p>
          <w:p w:rsidR="00AE3CEC" w:rsidRDefault="00F55160">
            <w:pPr>
              <w:pStyle w:val="TableHeading"/>
              <w:spacing w:line="340" w:lineRule="auto"/>
              <w:jc w:val="right"/>
              <w:rPr>
                <w:b w:val="0"/>
                <w:color w:val="999999"/>
              </w:rPr>
            </w:pPr>
            <w:r>
              <w:rPr>
                <w:b w:val="0"/>
                <w:color w:val="999999"/>
              </w:rPr>
              <w:t>&lt;dbl&gt;</w:t>
            </w:r>
          </w:p>
        </w:tc>
      </w:tr>
      <w:tr w:rsidR="00AE3CEC">
        <w:tblPrEx>
          <w:tblBorders>
            <w:bottom w:val="single" w:sz="12" w:space="0" w:color="DDDDDD"/>
            <w:insideH w:val="single" w:sz="12" w:space="0" w:color="DDDDDD"/>
          </w:tblBorders>
          <w:tblCellMar>
            <w:bottom w:w="75" w:type="dxa"/>
          </w:tblCellMar>
        </w:tblPrEx>
        <w:tc>
          <w:tcPr>
            <w:tcW w:w="451"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100</w:t>
            </w:r>
          </w:p>
        </w:tc>
        <w:tc>
          <w:tcPr>
            <w:tcW w:w="650"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0.01</w:t>
            </w:r>
          </w:p>
        </w:tc>
        <w:tc>
          <w:tcPr>
            <w:tcW w:w="864"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3e-05</w:t>
            </w:r>
          </w:p>
        </w:tc>
      </w:tr>
    </w:tbl>
    <w:p w:rsidR="00AE3CEC" w:rsidRDefault="00F55160">
      <w:pPr>
        <w:pStyle w:val="BodyText"/>
        <w:spacing w:after="150"/>
        <w:rPr>
          <w:rFonts w:ascii="Helvetica Neue;Helvetica;Arial;" w:hAnsi="Helvetica Neue;Helvetica;Arial;"/>
          <w:color w:val="999999"/>
          <w:bdr w:val="single" w:sz="12" w:space="3" w:color="DDDDDD"/>
        </w:rPr>
      </w:pPr>
      <w:r>
        <w:rPr>
          <w:rFonts w:ascii="Helvetica Neue;Helvetica;Arial;" w:hAnsi="Helvetica Neue;Helvetica;Arial;"/>
          <w:color w:val="999999"/>
          <w:bdr w:val="single" w:sz="12" w:space="3" w:color="DDDDDD"/>
        </w:rPr>
        <w:lastRenderedPageBreak/>
        <w:t>1 row</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en2$bestTune</w:t>
      </w:r>
    </w:p>
    <w:tbl>
      <w:tblPr>
        <w:tblW w:w="169" w:type="dxa"/>
        <w:tblCellMar>
          <w:left w:w="0" w:type="dxa"/>
          <w:right w:w="0" w:type="dxa"/>
        </w:tblCellMar>
        <w:tblLook w:val="04A0" w:firstRow="1" w:lastRow="0" w:firstColumn="1" w:lastColumn="0" w:noHBand="0" w:noVBand="1"/>
      </w:tblPr>
      <w:tblGrid>
        <w:gridCol w:w="163"/>
        <w:gridCol w:w="158"/>
        <w:gridCol w:w="485"/>
        <w:gridCol w:w="656"/>
      </w:tblGrid>
      <w:tr w:rsidR="00AE3CEC">
        <w:trPr>
          <w:gridAfter w:val="3"/>
          <w:wAfter w:w="1796" w:type="dxa"/>
        </w:trPr>
        <w:tc>
          <w:tcPr>
            <w:tcW w:w="169" w:type="dxa"/>
            <w:shd w:val="clear" w:color="auto" w:fill="auto"/>
            <w:vAlign w:val="center"/>
          </w:tcPr>
          <w:p w:rsidR="00AE3CEC" w:rsidRDefault="00AE3CEC">
            <w:pPr>
              <w:pStyle w:val="TableContents"/>
              <w:rPr>
                <w:sz w:val="4"/>
                <w:szCs w:val="4"/>
              </w:rPr>
            </w:pPr>
          </w:p>
        </w:tc>
      </w:tr>
      <w:tr w:rsidR="00AE3CEC">
        <w:tblPrEx>
          <w:tblBorders>
            <w:bottom w:val="single" w:sz="12" w:space="0" w:color="DDDDDD"/>
            <w:insideH w:val="single" w:sz="12" w:space="0" w:color="DDDDDD"/>
          </w:tblBorders>
          <w:tblCellMar>
            <w:bottom w:w="75" w:type="dxa"/>
          </w:tblCellMar>
        </w:tblPrEx>
        <w:trPr>
          <w:tblHeader/>
        </w:trPr>
        <w:tc>
          <w:tcPr>
            <w:tcW w:w="451" w:type="dxa"/>
            <w:gridSpan w:val="2"/>
            <w:tcBorders>
              <w:bottom w:val="single" w:sz="12" w:space="0" w:color="DDDDDD"/>
            </w:tcBorders>
            <w:shd w:val="clear" w:color="auto" w:fill="auto"/>
            <w:vAlign w:val="center"/>
          </w:tcPr>
          <w:p w:rsidR="00AE3CEC" w:rsidRDefault="00F55160">
            <w:pPr>
              <w:pStyle w:val="TableHeading"/>
              <w:spacing w:line="340" w:lineRule="auto"/>
              <w:jc w:val="left"/>
            </w:pPr>
            <w:r>
              <w:t> </w:t>
            </w:r>
          </w:p>
          <w:p w:rsidR="00AE3CEC" w:rsidRDefault="00F55160">
            <w:pPr>
              <w:pStyle w:val="TableHeading"/>
              <w:spacing w:line="340" w:lineRule="auto"/>
              <w:jc w:val="left"/>
              <w:rPr>
                <w:color w:val="999999"/>
              </w:rPr>
            </w:pPr>
            <w:r>
              <w:rPr>
                <w:color w:val="999999"/>
              </w:rPr>
              <w:t> </w:t>
            </w:r>
          </w:p>
        </w:tc>
        <w:tc>
          <w:tcPr>
            <w:tcW w:w="650" w:type="dxa"/>
            <w:tcBorders>
              <w:bottom w:val="single" w:sz="12" w:space="0" w:color="DDDDDD"/>
            </w:tcBorders>
            <w:shd w:val="clear" w:color="auto" w:fill="auto"/>
            <w:vAlign w:val="center"/>
          </w:tcPr>
          <w:p w:rsidR="00AE3CEC" w:rsidRDefault="00F55160">
            <w:pPr>
              <w:pStyle w:val="TableHeading"/>
              <w:spacing w:line="340" w:lineRule="auto"/>
              <w:jc w:val="right"/>
            </w:pPr>
            <w:r>
              <w:t>alpha</w:t>
            </w:r>
          </w:p>
          <w:p w:rsidR="00AE3CEC" w:rsidRDefault="00F55160">
            <w:pPr>
              <w:pStyle w:val="TableHeading"/>
              <w:spacing w:line="340" w:lineRule="auto"/>
              <w:jc w:val="right"/>
              <w:rPr>
                <w:b w:val="0"/>
                <w:color w:val="999999"/>
              </w:rPr>
            </w:pPr>
            <w:r>
              <w:rPr>
                <w:b w:val="0"/>
                <w:color w:val="999999"/>
              </w:rPr>
              <w:t>&lt;dbl&gt;</w:t>
            </w:r>
          </w:p>
        </w:tc>
        <w:tc>
          <w:tcPr>
            <w:tcW w:w="864" w:type="dxa"/>
            <w:tcBorders>
              <w:bottom w:val="single" w:sz="12" w:space="0" w:color="DDDDDD"/>
            </w:tcBorders>
            <w:shd w:val="clear" w:color="auto" w:fill="auto"/>
            <w:vAlign w:val="center"/>
          </w:tcPr>
          <w:p w:rsidR="00AE3CEC" w:rsidRDefault="00F55160">
            <w:pPr>
              <w:pStyle w:val="TableHeading"/>
              <w:spacing w:line="340" w:lineRule="auto"/>
              <w:jc w:val="right"/>
            </w:pPr>
            <w:r>
              <w:t>lambda</w:t>
            </w:r>
          </w:p>
          <w:p w:rsidR="00AE3CEC" w:rsidRDefault="00F55160">
            <w:pPr>
              <w:pStyle w:val="TableHeading"/>
              <w:spacing w:line="340" w:lineRule="auto"/>
              <w:jc w:val="right"/>
              <w:rPr>
                <w:b w:val="0"/>
                <w:color w:val="999999"/>
              </w:rPr>
            </w:pPr>
            <w:r>
              <w:rPr>
                <w:b w:val="0"/>
                <w:color w:val="999999"/>
              </w:rPr>
              <w:t>&lt;dbl&gt;</w:t>
            </w:r>
          </w:p>
        </w:tc>
      </w:tr>
      <w:tr w:rsidR="00AE3CEC">
        <w:tblPrEx>
          <w:tblBorders>
            <w:bottom w:val="single" w:sz="12" w:space="0" w:color="DDDDDD"/>
            <w:insideH w:val="single" w:sz="12" w:space="0" w:color="DDDDDD"/>
          </w:tblBorders>
          <w:tblCellMar>
            <w:bottom w:w="75" w:type="dxa"/>
          </w:tblCellMar>
        </w:tblPrEx>
        <w:tc>
          <w:tcPr>
            <w:tcW w:w="451"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100</w:t>
            </w:r>
          </w:p>
        </w:tc>
        <w:tc>
          <w:tcPr>
            <w:tcW w:w="650"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0.01</w:t>
            </w:r>
          </w:p>
        </w:tc>
        <w:tc>
          <w:tcPr>
            <w:tcW w:w="864"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3e-05</w:t>
            </w:r>
          </w:p>
        </w:tc>
      </w:tr>
    </w:tbl>
    <w:p w:rsidR="00AE3CEC" w:rsidRDefault="00F55160">
      <w:pPr>
        <w:pStyle w:val="BodyText"/>
        <w:spacing w:after="150"/>
        <w:rPr>
          <w:rFonts w:ascii="Helvetica Neue;Helvetica;Arial;" w:hAnsi="Helvetica Neue;Helvetica;Arial;"/>
          <w:color w:val="999999"/>
          <w:bdr w:val="single" w:sz="12" w:space="3" w:color="DDDDDD"/>
        </w:rPr>
      </w:pPr>
      <w:r>
        <w:rPr>
          <w:rFonts w:ascii="Helvetica Neue;Helvetica;Arial;" w:hAnsi="Helvetica Neue;Helvetica;Arial;"/>
          <w:color w:val="999999"/>
          <w:bdr w:val="single" w:sz="12" w:space="3" w:color="DDDDDD"/>
        </w:rPr>
        <w:t>1 row</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en3$bestTune</w:t>
      </w:r>
    </w:p>
    <w:tbl>
      <w:tblPr>
        <w:tblW w:w="169" w:type="dxa"/>
        <w:tblCellMar>
          <w:left w:w="0" w:type="dxa"/>
          <w:right w:w="0" w:type="dxa"/>
        </w:tblCellMar>
        <w:tblLook w:val="04A0" w:firstRow="1" w:lastRow="0" w:firstColumn="1" w:lastColumn="0" w:noHBand="0" w:noVBand="1"/>
      </w:tblPr>
      <w:tblGrid>
        <w:gridCol w:w="136"/>
        <w:gridCol w:w="77"/>
        <w:gridCol w:w="1011"/>
        <w:gridCol w:w="656"/>
      </w:tblGrid>
      <w:tr w:rsidR="00AE3CEC">
        <w:trPr>
          <w:gridAfter w:val="3"/>
          <w:wAfter w:w="2242" w:type="dxa"/>
        </w:trPr>
        <w:tc>
          <w:tcPr>
            <w:tcW w:w="169" w:type="dxa"/>
            <w:shd w:val="clear" w:color="auto" w:fill="auto"/>
            <w:vAlign w:val="center"/>
          </w:tcPr>
          <w:p w:rsidR="00AE3CEC" w:rsidRDefault="00AE3CEC">
            <w:pPr>
              <w:pStyle w:val="TableContents"/>
              <w:rPr>
                <w:sz w:val="4"/>
                <w:szCs w:val="4"/>
              </w:rPr>
            </w:pPr>
          </w:p>
        </w:tc>
      </w:tr>
      <w:tr w:rsidR="00AE3CEC">
        <w:tblPrEx>
          <w:tblBorders>
            <w:bottom w:val="single" w:sz="12" w:space="0" w:color="DDDDDD"/>
            <w:insideH w:val="single" w:sz="12" w:space="0" w:color="DDDDDD"/>
          </w:tblBorders>
          <w:tblCellMar>
            <w:bottom w:w="75" w:type="dxa"/>
          </w:tblCellMar>
        </w:tblPrEx>
        <w:trPr>
          <w:tblHeader/>
        </w:trPr>
        <w:tc>
          <w:tcPr>
            <w:tcW w:w="331" w:type="dxa"/>
            <w:gridSpan w:val="2"/>
            <w:tcBorders>
              <w:bottom w:val="single" w:sz="12" w:space="0" w:color="DDDDDD"/>
            </w:tcBorders>
            <w:shd w:val="clear" w:color="auto" w:fill="auto"/>
            <w:vAlign w:val="center"/>
          </w:tcPr>
          <w:p w:rsidR="00AE3CEC" w:rsidRDefault="00F55160">
            <w:pPr>
              <w:pStyle w:val="TableHeading"/>
              <w:spacing w:line="340" w:lineRule="auto"/>
              <w:jc w:val="left"/>
            </w:pPr>
            <w:r>
              <w:t> </w:t>
            </w:r>
          </w:p>
          <w:p w:rsidR="00AE3CEC" w:rsidRDefault="00F55160">
            <w:pPr>
              <w:pStyle w:val="TableHeading"/>
              <w:spacing w:line="340" w:lineRule="auto"/>
              <w:jc w:val="left"/>
              <w:rPr>
                <w:color w:val="999999"/>
              </w:rPr>
            </w:pPr>
            <w:r>
              <w:rPr>
                <w:color w:val="999999"/>
              </w:rPr>
              <w:t> </w:t>
            </w:r>
          </w:p>
        </w:tc>
        <w:tc>
          <w:tcPr>
            <w:tcW w:w="1216" w:type="dxa"/>
            <w:tcBorders>
              <w:bottom w:val="single" w:sz="12" w:space="0" w:color="DDDDDD"/>
            </w:tcBorders>
            <w:shd w:val="clear" w:color="auto" w:fill="auto"/>
            <w:vAlign w:val="center"/>
          </w:tcPr>
          <w:p w:rsidR="00AE3CEC" w:rsidRDefault="00F55160">
            <w:pPr>
              <w:pStyle w:val="TableHeading"/>
              <w:spacing w:line="340" w:lineRule="auto"/>
              <w:jc w:val="right"/>
            </w:pPr>
            <w:r>
              <w:t>alpha</w:t>
            </w:r>
          </w:p>
          <w:p w:rsidR="00AE3CEC" w:rsidRDefault="00F55160">
            <w:pPr>
              <w:pStyle w:val="TableHeading"/>
              <w:spacing w:line="340" w:lineRule="auto"/>
              <w:jc w:val="right"/>
              <w:rPr>
                <w:b w:val="0"/>
                <w:color w:val="999999"/>
              </w:rPr>
            </w:pPr>
            <w:r>
              <w:rPr>
                <w:b w:val="0"/>
                <w:color w:val="999999"/>
              </w:rPr>
              <w:t>&lt;dbl&gt;</w:t>
            </w:r>
          </w:p>
        </w:tc>
        <w:tc>
          <w:tcPr>
            <w:tcW w:w="864" w:type="dxa"/>
            <w:tcBorders>
              <w:bottom w:val="single" w:sz="12" w:space="0" w:color="DDDDDD"/>
            </w:tcBorders>
            <w:shd w:val="clear" w:color="auto" w:fill="auto"/>
            <w:vAlign w:val="center"/>
          </w:tcPr>
          <w:p w:rsidR="00AE3CEC" w:rsidRDefault="00F55160">
            <w:pPr>
              <w:pStyle w:val="TableHeading"/>
              <w:spacing w:line="340" w:lineRule="auto"/>
              <w:jc w:val="right"/>
            </w:pPr>
            <w:r>
              <w:t>lambda</w:t>
            </w:r>
          </w:p>
          <w:p w:rsidR="00AE3CEC" w:rsidRDefault="00F55160">
            <w:pPr>
              <w:pStyle w:val="TableHeading"/>
              <w:spacing w:line="340" w:lineRule="auto"/>
              <w:jc w:val="right"/>
              <w:rPr>
                <w:b w:val="0"/>
                <w:color w:val="999999"/>
              </w:rPr>
            </w:pPr>
            <w:r>
              <w:rPr>
                <w:b w:val="0"/>
                <w:color w:val="999999"/>
              </w:rPr>
              <w:t>&lt;dbl&gt;</w:t>
            </w:r>
          </w:p>
        </w:tc>
      </w:tr>
      <w:tr w:rsidR="00AE3CEC">
        <w:tblPrEx>
          <w:tblBorders>
            <w:bottom w:val="single" w:sz="12" w:space="0" w:color="DDDDDD"/>
            <w:insideH w:val="single" w:sz="12" w:space="0" w:color="DDDDDD"/>
          </w:tblBorders>
          <w:tblCellMar>
            <w:bottom w:w="75" w:type="dxa"/>
          </w:tblCellMar>
        </w:tblPrEx>
        <w:tc>
          <w:tcPr>
            <w:tcW w:w="331"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30</w:t>
            </w:r>
          </w:p>
        </w:tc>
        <w:tc>
          <w:tcPr>
            <w:tcW w:w="1216"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0.02222222</w:t>
            </w:r>
          </w:p>
        </w:tc>
        <w:tc>
          <w:tcPr>
            <w:tcW w:w="864"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3e-05</w:t>
            </w:r>
          </w:p>
        </w:tc>
      </w:tr>
    </w:tbl>
    <w:p w:rsidR="00AE3CEC" w:rsidRDefault="00F55160">
      <w:pPr>
        <w:pStyle w:val="BodyText"/>
        <w:spacing w:after="150"/>
        <w:rPr>
          <w:rFonts w:ascii="Helvetica Neue;Helvetica;Arial;" w:hAnsi="Helvetica Neue;Helvetica;Arial;"/>
          <w:color w:val="999999"/>
          <w:bdr w:val="single" w:sz="12" w:space="3" w:color="DDDDDD"/>
        </w:rPr>
      </w:pPr>
      <w:r>
        <w:rPr>
          <w:rFonts w:ascii="Helvetica Neue;Helvetica;Arial;" w:hAnsi="Helvetica Neue;Helvetica;Arial;"/>
          <w:color w:val="999999"/>
          <w:bdr w:val="single" w:sz="12" w:space="3" w:color="DDDDDD"/>
        </w:rPr>
        <w:t>1 row</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As we can see the best tune is close to 0.00003 for lambda and alpha is 0.009 , We choose to see how these models look.</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The above plot suggests how the mixing parameter is changing for each regularization parameter and its impact on RMSE. We note from the last plot that alpha of 0.009 and lambda = 3e-05 is the best-</w:t>
      </w:r>
      <w:r w:rsidR="005758ED">
        <w:rPr>
          <w:rFonts w:ascii="Helvetica Neue;Helvetica;Arial;" w:hAnsi="Helvetica Neue;Helvetica;Arial;"/>
          <w:color w:val="333333"/>
        </w:rPr>
        <w:t>tuned</w:t>
      </w:r>
      <w:r>
        <w:rPr>
          <w:rFonts w:ascii="Helvetica Neue;Helvetica;Arial;" w:hAnsi="Helvetica Neue;Helvetica;Arial;"/>
          <w:color w:val="333333"/>
        </w:rPr>
        <w:t xml:space="preserve"> parameter of the elastic net model.</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par(mfrow=c(</w:t>
      </w:r>
      <w:r>
        <w:rPr>
          <w:rStyle w:val="SourceText"/>
          <w:rFonts w:ascii="monospace" w:hAnsi="monospace"/>
          <w:color w:val="009999"/>
        </w:rPr>
        <w:t>2</w:t>
      </w:r>
      <w:r>
        <w:rPr>
          <w:rStyle w:val="SourceText"/>
          <w:rFonts w:ascii="monospace" w:hAnsi="monospace"/>
          <w:color w:val="333333"/>
        </w:rPr>
        <w:t>,</w:t>
      </w:r>
      <w:r>
        <w:rPr>
          <w:rStyle w:val="SourceText"/>
          <w:rFonts w:ascii="monospace" w:hAnsi="monospace"/>
          <w:color w:val="009999"/>
        </w:rPr>
        <w:t>2</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plot(ridge$finalModel,xvar= </w:t>
      </w:r>
      <w:r>
        <w:rPr>
          <w:rStyle w:val="SourceText"/>
          <w:rFonts w:ascii="monospace" w:hAnsi="monospace"/>
          <w:color w:val="DD1144"/>
        </w:rPr>
        <w:t>'dev'</w:t>
      </w:r>
      <w:r>
        <w:rPr>
          <w:rStyle w:val="SourceText"/>
          <w:rFonts w:ascii="monospace" w:hAnsi="monospace"/>
          <w:color w:val="333333"/>
        </w:rPr>
        <w:t>, label=</w:t>
      </w:r>
      <w:r>
        <w:rPr>
          <w:rStyle w:val="SourceText"/>
          <w:rFonts w:ascii="monospace" w:hAnsi="monospace"/>
          <w:color w:val="990073"/>
        </w:rPr>
        <w:t>T</w:t>
      </w:r>
      <w:r>
        <w:rPr>
          <w:rStyle w:val="SourceText"/>
          <w:rFonts w:ascii="monospace" w:hAnsi="monospace"/>
          <w:color w:val="333333"/>
        </w:rPr>
        <w:t>,main=</w:t>
      </w:r>
      <w:r>
        <w:rPr>
          <w:rStyle w:val="SourceText"/>
          <w:rFonts w:ascii="monospace" w:hAnsi="monospace"/>
          <w:color w:val="DD1144"/>
        </w:rPr>
        <w:t>"Ridge Deviance"</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plot(ridge$finalModel, xvar= </w:t>
      </w:r>
      <w:r>
        <w:rPr>
          <w:rStyle w:val="SourceText"/>
          <w:rFonts w:ascii="monospace" w:hAnsi="monospace"/>
          <w:color w:val="DD1144"/>
        </w:rPr>
        <w:t>"lambda"</w:t>
      </w:r>
      <w:r>
        <w:rPr>
          <w:rStyle w:val="SourceText"/>
          <w:rFonts w:ascii="monospace" w:hAnsi="monospace"/>
          <w:color w:val="333333"/>
        </w:rPr>
        <w:t xml:space="preserve">,label= </w:t>
      </w:r>
      <w:r>
        <w:rPr>
          <w:rStyle w:val="SourceText"/>
          <w:rFonts w:ascii="monospace" w:hAnsi="monospace"/>
          <w:color w:val="990073"/>
        </w:rPr>
        <w:t>T</w:t>
      </w:r>
      <w:r>
        <w:rPr>
          <w:rStyle w:val="SourceText"/>
          <w:rFonts w:ascii="monospace" w:hAnsi="monospace"/>
          <w:color w:val="333333"/>
        </w:rPr>
        <w:t>,main=</w:t>
      </w:r>
      <w:r>
        <w:rPr>
          <w:rStyle w:val="SourceText"/>
          <w:rFonts w:ascii="monospace" w:hAnsi="monospace"/>
          <w:color w:val="DD1144"/>
        </w:rPr>
        <w:t>"Ridge  Lambda"</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plot(en1$finalModel,xvar= </w:t>
      </w:r>
      <w:r>
        <w:rPr>
          <w:rStyle w:val="SourceText"/>
          <w:rFonts w:ascii="monospace" w:hAnsi="monospace"/>
          <w:color w:val="DD1144"/>
        </w:rPr>
        <w:t>'dev'</w:t>
      </w:r>
      <w:r>
        <w:rPr>
          <w:rStyle w:val="SourceText"/>
          <w:rFonts w:ascii="monospace" w:hAnsi="monospace"/>
          <w:color w:val="333333"/>
        </w:rPr>
        <w:t>, label=</w:t>
      </w:r>
      <w:r>
        <w:rPr>
          <w:rStyle w:val="SourceText"/>
          <w:rFonts w:ascii="monospace" w:hAnsi="monospace"/>
          <w:color w:val="990073"/>
        </w:rPr>
        <w:t>T</w:t>
      </w:r>
      <w:r>
        <w:rPr>
          <w:rStyle w:val="SourceText"/>
          <w:rFonts w:ascii="monospace" w:hAnsi="monospace"/>
          <w:color w:val="333333"/>
        </w:rPr>
        <w:t>,main=</w:t>
      </w:r>
      <w:r>
        <w:rPr>
          <w:rStyle w:val="SourceText"/>
          <w:rFonts w:ascii="monospace" w:hAnsi="monospace"/>
          <w:color w:val="DD1144"/>
        </w:rPr>
        <w:t>"Elastic Net Deviance"</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plot(en1$finalModel, xvar= </w:t>
      </w:r>
      <w:r>
        <w:rPr>
          <w:rStyle w:val="SourceText"/>
          <w:rFonts w:ascii="monospace" w:hAnsi="monospace"/>
          <w:color w:val="DD1144"/>
        </w:rPr>
        <w:t>"lambda"</w:t>
      </w:r>
      <w:r>
        <w:rPr>
          <w:rStyle w:val="SourceText"/>
          <w:rFonts w:ascii="monospace" w:hAnsi="monospace"/>
          <w:color w:val="333333"/>
        </w:rPr>
        <w:t xml:space="preserve">,label= </w:t>
      </w:r>
      <w:r>
        <w:rPr>
          <w:rStyle w:val="SourceText"/>
          <w:rFonts w:ascii="monospace" w:hAnsi="monospace"/>
          <w:color w:val="990073"/>
        </w:rPr>
        <w:t>T</w:t>
      </w:r>
      <w:r>
        <w:rPr>
          <w:rStyle w:val="SourceText"/>
          <w:rFonts w:ascii="monospace" w:hAnsi="monospace"/>
          <w:color w:val="333333"/>
        </w:rPr>
        <w:t>,main=</w:t>
      </w:r>
      <w:r>
        <w:rPr>
          <w:rStyle w:val="SourceText"/>
          <w:rFonts w:ascii="monospace" w:hAnsi="monospace"/>
          <w:color w:val="DD1144"/>
        </w:rPr>
        <w:t>"Elastic Net Lambda"</w:t>
      </w:r>
      <w:r>
        <w:rPr>
          <w:rStyle w:val="SourceText"/>
          <w:rFonts w:ascii="monospace" w:hAnsi="monospace"/>
          <w:color w:val="333333"/>
        </w:rPr>
        <w:t>)</w:t>
      </w:r>
    </w:p>
    <w:p w:rsidR="00AE3CEC" w:rsidRDefault="00F55160">
      <w:pPr>
        <w:pStyle w:val="BodyText"/>
        <w:spacing w:after="150"/>
        <w:rPr>
          <w:color w:val="333333"/>
        </w:rPr>
      </w:pPr>
      <w:r>
        <w:rPr>
          <w:noProof/>
          <w:color w:val="333333"/>
        </w:rPr>
        <w:lastRenderedPageBreak/>
        <w:drawing>
          <wp:inline distT="0" distB="0" distL="0" distR="0">
            <wp:extent cx="6400800" cy="5459095"/>
            <wp:effectExtent l="0" t="0" r="0" b="0"/>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32"/>
                    <a:stretch>
                      <a:fillRect/>
                    </a:stretch>
                  </pic:blipFill>
                  <pic:spPr bwMode="auto">
                    <a:xfrm>
                      <a:off x="0" y="0"/>
                      <a:ext cx="6400800" cy="5459095"/>
                    </a:xfrm>
                    <a:prstGeom prst="rect">
                      <a:avLst/>
                    </a:prstGeom>
                  </pic:spPr>
                </pic:pic>
              </a:graphicData>
            </a:graphic>
          </wp:inline>
        </w:drawing>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For elastic net model when log lambda =2 coefficients is close to zero, when it’s close to -2 it is having 29 variables and coefficients starts increasing rapidly. after log lambda crosses -4. Variable 25 which would have less impact on the model as it’s increasing very fast after log lambda is equal to -2.3.</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We don’t’ see many variations in the r</w:t>
      </w:r>
      <w:r w:rsidR="005758ED">
        <w:rPr>
          <w:rFonts w:ascii="Helvetica Neue;Helvetica;Arial;" w:hAnsi="Helvetica Neue;Helvetica;Arial;"/>
          <w:color w:val="333333"/>
        </w:rPr>
        <w:t>-</w:t>
      </w:r>
      <w:r>
        <w:rPr>
          <w:rFonts w:ascii="Helvetica Neue;Helvetica;Arial;" w:hAnsi="Helvetica Neue;Helvetica;Arial;"/>
          <w:color w:val="333333"/>
        </w:rPr>
        <w:t>squ</w:t>
      </w:r>
      <w:r w:rsidR="005758ED">
        <w:rPr>
          <w:rFonts w:ascii="Helvetica Neue;Helvetica;Arial;" w:hAnsi="Helvetica Neue;Helvetica;Arial;"/>
          <w:color w:val="333333"/>
        </w:rPr>
        <w:t>a</w:t>
      </w:r>
      <w:r>
        <w:rPr>
          <w:rFonts w:ascii="Helvetica Neue;Helvetica;Arial;" w:hAnsi="Helvetica Neue;Helvetica;Arial;"/>
          <w:color w:val="333333"/>
        </w:rPr>
        <w:t>red, this model seems to explain little more than 40% of the data, which is the same trend we have seen with the Lasso and Ridge model.</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Let’s see impo variables: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plot(varImp(en1,scale = </w:t>
      </w:r>
      <w:r>
        <w:rPr>
          <w:rStyle w:val="SourceText"/>
          <w:rFonts w:ascii="monospace" w:hAnsi="monospace"/>
          <w:color w:val="990073"/>
        </w:rPr>
        <w:t>T</w:t>
      </w:r>
      <w:r>
        <w:rPr>
          <w:rStyle w:val="SourceText"/>
          <w:rFonts w:ascii="monospace" w:hAnsi="monospace"/>
          <w:color w:val="333333"/>
        </w:rPr>
        <w:t>))</w:t>
      </w:r>
    </w:p>
    <w:p w:rsidR="00AE3CEC" w:rsidRDefault="00F55160">
      <w:pPr>
        <w:pStyle w:val="BodyText"/>
        <w:spacing w:after="150"/>
        <w:rPr>
          <w:color w:val="333333"/>
        </w:rPr>
      </w:pPr>
      <w:r>
        <w:rPr>
          <w:noProof/>
          <w:color w:val="333333"/>
        </w:rPr>
        <w:lastRenderedPageBreak/>
        <w:drawing>
          <wp:inline distT="0" distB="0" distL="0" distR="0">
            <wp:extent cx="6400800" cy="5886450"/>
            <wp:effectExtent l="0" t="0" r="0" b="0"/>
            <wp:docPr id="2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33"/>
                    <a:stretch>
                      <a:fillRect/>
                    </a:stretch>
                  </pic:blipFill>
                  <pic:spPr bwMode="auto">
                    <a:xfrm>
                      <a:off x="0" y="0"/>
                      <a:ext cx="6400800" cy="5886450"/>
                    </a:xfrm>
                    <a:prstGeom prst="rect">
                      <a:avLst/>
                    </a:prstGeom>
                  </pic:spPr>
                </pic:pic>
              </a:graphicData>
            </a:graphic>
          </wp:inline>
        </w:drawing>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plot(varImp(en1,scale = </w:t>
      </w:r>
      <w:r>
        <w:rPr>
          <w:rStyle w:val="SourceText"/>
          <w:rFonts w:ascii="monospace" w:hAnsi="monospace"/>
          <w:color w:val="990073"/>
        </w:rPr>
        <w:t>F</w:t>
      </w:r>
      <w:r>
        <w:rPr>
          <w:rStyle w:val="SourceText"/>
          <w:rFonts w:ascii="monospace" w:hAnsi="monospace"/>
          <w:color w:val="333333"/>
        </w:rPr>
        <w:t>))</w:t>
      </w:r>
    </w:p>
    <w:p w:rsidR="00AE3CEC" w:rsidRDefault="00F55160">
      <w:pPr>
        <w:pStyle w:val="BodyText"/>
        <w:spacing w:after="150"/>
        <w:rPr>
          <w:color w:val="333333"/>
        </w:rPr>
      </w:pPr>
      <w:r>
        <w:rPr>
          <w:noProof/>
          <w:color w:val="333333"/>
        </w:rPr>
        <w:lastRenderedPageBreak/>
        <w:drawing>
          <wp:inline distT="0" distB="0" distL="0" distR="0">
            <wp:extent cx="6400800" cy="6985635"/>
            <wp:effectExtent l="0" t="0" r="0" b="0"/>
            <wp:docPr id="25"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pic:cNvPicPr>
                      <a:picLocks noChangeAspect="1" noChangeArrowheads="1"/>
                    </pic:cNvPicPr>
                  </pic:nvPicPr>
                  <pic:blipFill>
                    <a:blip r:embed="rId34"/>
                    <a:stretch>
                      <a:fillRect/>
                    </a:stretch>
                  </pic:blipFill>
                  <pic:spPr bwMode="auto">
                    <a:xfrm>
                      <a:off x="0" y="0"/>
                      <a:ext cx="6400800" cy="6985635"/>
                    </a:xfrm>
                    <a:prstGeom prst="rect">
                      <a:avLst/>
                    </a:prstGeom>
                  </pic:spPr>
                </pic:pic>
              </a:graphicData>
            </a:graphic>
          </wp:inline>
        </w:drawing>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model_list &lt;- list(Linearmodel = lm, Ridge = ridge , Lasso = lasso4,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ElasticNet= en1,</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ElasticNet2 = en2,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lastRenderedPageBreak/>
        <w:t xml:space="preserve">                   </w:t>
      </w:r>
      <w:r>
        <w:rPr>
          <w:rStyle w:val="SourceText"/>
          <w:rFonts w:ascii="monospace" w:hAnsi="monospace"/>
          <w:color w:val="333333"/>
        </w:rPr>
        <w:t>ElasticNet3= en3 )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res &lt;- resamples(model_list)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summary(res)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Call:</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summary.resamples(object = res)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Models: Linearmodel, Ridge, Lasso, ElasticNet, ElasticNet2, ElasticNet3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Number of resamples: 50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MAE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Min.    1st Qu.    Median      Mean   3rd Qu.      Max. NA's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Linearmodel 0.09186350 0.09972553 0.1023034 0.1023655 0.1060179 0.1121602    0</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Ridge       0.09270570 0.09984595 0.1031833 0.1037743 0.1076150 0.1163017    0</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Lasso       0.08897654 0.09832794 0.1024924 0.1024860 0.1059790 0.1133664    0</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ElasticNet  0.09144848 0.09968102 0.1018118 0.1025915 0.1054057 0.1130878    0</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ElasticNet2 0.08824268 0.09988356 0.1020942 0.1026920 0.1070472 0.1146301    0</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ElasticNet3 0.09301287 0.09875131 0.1021940 0.1025994 0.1058778 0.1125598    0</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RMSE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Min.   1st Qu.    Median      Mean   3rd Qu.      Max. NA's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Linearmodel 0.1164416 0.1276706 0.1316864 0.1313413 0.1358476 0.1421800    0</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Ridge       0.1176747 0.1270073 0.1321035 0.1320349 0.1370879 0.1465547    0</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Lasso       0.1122011 0.1261659 0.1319352 0.1313586 0.1362078 0.1444531    0</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ElasticNet  0.1147645 0.1272717 0.1309882 0.1312472 0.1347260 0.1484133    0</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ElasticNet2 0.1149102 0.1266663 0.1307006 0.1313260 0.1376951 0.1454193    0</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lastRenderedPageBreak/>
        <w:t>## ElasticNet3 0.1167273 0.1266896 0.1302771 0.1312584 0.1353114 0.1455213    0</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xml:space="preserve">## Rsquared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Min.   1st Qu.    Median      Mean   3rd Qu.      Max. NA's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Linearmodel 0.3376874 0.3872186 0.4173057 0.4163949 0.4430922 0.4958844    0</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Ridge       0.2897285 0.3838107 0.4119380 0.4103829 0.4409249 0.5111793    0</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Lasso       0.3222525 0.3882618 0.4121616 0.4154018 0.4383940 0.5266727    0</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ElasticNet  0.3253614 0.3834487 0.4164049 0.4166440 0.4408288 0.5300486    0</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ElasticNet2 0.3114430 0.3940444 0.4181120 0.4156182 0.4450998 0.4879624    0</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ElasticNet3 0.3099016 0.3842531 0.4240033 0.4178741 0.4479655 0.5275398    0</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We can very clearly see that R-squared is better with close to 39.75 with the en1 model, but its Mean RMSE is not the winner but we would choose the en1 model due to its better Mean R-squared value.</w:t>
      </w:r>
    </w:p>
    <w:p w:rsidR="00AE3CEC" w:rsidRDefault="00AE3CEC">
      <w:pPr>
        <w:sectPr w:rsidR="00AE3CEC">
          <w:type w:val="continuous"/>
          <w:pgSz w:w="12240" w:h="15840"/>
          <w:pgMar w:top="1693" w:right="749" w:bottom="1134" w:left="979" w:header="1134" w:footer="0" w:gutter="0"/>
          <w:cols w:space="720"/>
          <w:formProt w:val="0"/>
          <w:docGrid w:linePitch="600" w:charSpace="32768"/>
        </w:sectPr>
      </w:pPr>
    </w:p>
    <w:p w:rsidR="00AE3CEC" w:rsidRPr="004A6758" w:rsidRDefault="00F55160">
      <w:pPr>
        <w:pStyle w:val="Heading3"/>
        <w:spacing w:before="300" w:after="150" w:line="264" w:lineRule="auto"/>
        <w:rPr>
          <w:rFonts w:ascii="Helvetica Neue;Helvetica;Arial;" w:eastAsia="Helvetica Neue;Helvetica;Arial;" w:hAnsi="Helvetica Neue;Helvetica;Arial;" w:cs="Helvetica Neue;Helvetica;Arial;"/>
          <w:color w:val="333333"/>
          <w:sz w:val="36"/>
          <w:szCs w:val="36"/>
        </w:rPr>
      </w:pPr>
      <w:bookmarkStart w:id="29" w:name="_Toc45892748"/>
      <w:r w:rsidRPr="004A6758">
        <w:rPr>
          <w:rFonts w:ascii="Helvetica Neue;Helvetica;Arial;" w:eastAsia="Helvetica Neue;Helvetica;Arial;" w:hAnsi="Helvetica Neue;Helvetica;Arial;" w:cs="Helvetica Neue;Helvetica;Arial;"/>
          <w:color w:val="333333"/>
          <w:sz w:val="36"/>
          <w:szCs w:val="36"/>
        </w:rPr>
        <w:t>Best model</w:t>
      </w:r>
      <w:bookmarkEnd w:id="29"/>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en1$bestTune </w:t>
      </w:r>
      <w:r>
        <w:rPr>
          <w:rStyle w:val="SourceText"/>
          <w:rFonts w:ascii="monospace" w:hAnsi="monospace"/>
          <w:i/>
          <w:color w:val="999988"/>
        </w:rPr>
        <w:t>#$ 0.009 can be said to be more of close to zero , and its more of ridgw modwl.</w:t>
      </w:r>
    </w:p>
    <w:tbl>
      <w:tblPr>
        <w:tblW w:w="169" w:type="dxa"/>
        <w:tblCellMar>
          <w:left w:w="0" w:type="dxa"/>
          <w:right w:w="0" w:type="dxa"/>
        </w:tblCellMar>
        <w:tblLook w:val="04A0" w:firstRow="1" w:lastRow="0" w:firstColumn="1" w:lastColumn="0" w:noHBand="0" w:noVBand="1"/>
      </w:tblPr>
      <w:tblGrid>
        <w:gridCol w:w="163"/>
        <w:gridCol w:w="158"/>
        <w:gridCol w:w="485"/>
        <w:gridCol w:w="656"/>
      </w:tblGrid>
      <w:tr w:rsidR="00AE3CEC">
        <w:trPr>
          <w:gridAfter w:val="3"/>
          <w:wAfter w:w="1796" w:type="dxa"/>
        </w:trPr>
        <w:tc>
          <w:tcPr>
            <w:tcW w:w="169" w:type="dxa"/>
            <w:shd w:val="clear" w:color="auto" w:fill="auto"/>
            <w:vAlign w:val="center"/>
          </w:tcPr>
          <w:p w:rsidR="00AE3CEC" w:rsidRDefault="00AE3CEC">
            <w:pPr>
              <w:pStyle w:val="TableContents"/>
              <w:rPr>
                <w:sz w:val="4"/>
                <w:szCs w:val="4"/>
              </w:rPr>
            </w:pPr>
          </w:p>
        </w:tc>
      </w:tr>
      <w:tr w:rsidR="00AE3CEC">
        <w:tblPrEx>
          <w:tblBorders>
            <w:bottom w:val="single" w:sz="12" w:space="0" w:color="DDDDDD"/>
            <w:insideH w:val="single" w:sz="12" w:space="0" w:color="DDDDDD"/>
          </w:tblBorders>
          <w:tblCellMar>
            <w:bottom w:w="75" w:type="dxa"/>
          </w:tblCellMar>
        </w:tblPrEx>
        <w:trPr>
          <w:tblHeader/>
        </w:trPr>
        <w:tc>
          <w:tcPr>
            <w:tcW w:w="451" w:type="dxa"/>
            <w:gridSpan w:val="2"/>
            <w:tcBorders>
              <w:bottom w:val="single" w:sz="12" w:space="0" w:color="DDDDDD"/>
            </w:tcBorders>
            <w:shd w:val="clear" w:color="auto" w:fill="auto"/>
            <w:vAlign w:val="center"/>
          </w:tcPr>
          <w:p w:rsidR="00AE3CEC" w:rsidRDefault="00F55160">
            <w:pPr>
              <w:pStyle w:val="TableHeading"/>
              <w:spacing w:line="340" w:lineRule="auto"/>
              <w:jc w:val="left"/>
            </w:pPr>
            <w:r>
              <w:t> </w:t>
            </w:r>
          </w:p>
          <w:p w:rsidR="00AE3CEC" w:rsidRDefault="00F55160">
            <w:pPr>
              <w:pStyle w:val="TableHeading"/>
              <w:spacing w:line="340" w:lineRule="auto"/>
              <w:jc w:val="left"/>
              <w:rPr>
                <w:color w:val="999999"/>
              </w:rPr>
            </w:pPr>
            <w:r>
              <w:rPr>
                <w:color w:val="999999"/>
              </w:rPr>
              <w:t> </w:t>
            </w:r>
          </w:p>
        </w:tc>
        <w:tc>
          <w:tcPr>
            <w:tcW w:w="650" w:type="dxa"/>
            <w:tcBorders>
              <w:bottom w:val="single" w:sz="12" w:space="0" w:color="DDDDDD"/>
            </w:tcBorders>
            <w:shd w:val="clear" w:color="auto" w:fill="auto"/>
            <w:vAlign w:val="center"/>
          </w:tcPr>
          <w:p w:rsidR="00AE3CEC" w:rsidRDefault="00F55160">
            <w:pPr>
              <w:pStyle w:val="TableHeading"/>
              <w:spacing w:line="340" w:lineRule="auto"/>
              <w:jc w:val="right"/>
            </w:pPr>
            <w:r>
              <w:t>alpha</w:t>
            </w:r>
          </w:p>
          <w:p w:rsidR="00AE3CEC" w:rsidRDefault="00F55160">
            <w:pPr>
              <w:pStyle w:val="TableHeading"/>
              <w:spacing w:line="340" w:lineRule="auto"/>
              <w:jc w:val="right"/>
              <w:rPr>
                <w:b w:val="0"/>
                <w:color w:val="999999"/>
              </w:rPr>
            </w:pPr>
            <w:r>
              <w:rPr>
                <w:b w:val="0"/>
                <w:color w:val="999999"/>
              </w:rPr>
              <w:t>&lt;dbl&gt;</w:t>
            </w:r>
          </w:p>
        </w:tc>
        <w:tc>
          <w:tcPr>
            <w:tcW w:w="864" w:type="dxa"/>
            <w:tcBorders>
              <w:bottom w:val="single" w:sz="12" w:space="0" w:color="DDDDDD"/>
            </w:tcBorders>
            <w:shd w:val="clear" w:color="auto" w:fill="auto"/>
            <w:vAlign w:val="center"/>
          </w:tcPr>
          <w:p w:rsidR="00AE3CEC" w:rsidRDefault="00F55160">
            <w:pPr>
              <w:pStyle w:val="TableHeading"/>
              <w:spacing w:line="340" w:lineRule="auto"/>
              <w:jc w:val="right"/>
            </w:pPr>
            <w:r>
              <w:t>lambda</w:t>
            </w:r>
          </w:p>
          <w:p w:rsidR="00AE3CEC" w:rsidRDefault="00F55160">
            <w:pPr>
              <w:pStyle w:val="TableHeading"/>
              <w:spacing w:line="340" w:lineRule="auto"/>
              <w:jc w:val="right"/>
              <w:rPr>
                <w:b w:val="0"/>
                <w:color w:val="999999"/>
              </w:rPr>
            </w:pPr>
            <w:r>
              <w:rPr>
                <w:b w:val="0"/>
                <w:color w:val="999999"/>
              </w:rPr>
              <w:t>&lt;dbl&gt;</w:t>
            </w:r>
          </w:p>
        </w:tc>
      </w:tr>
      <w:tr w:rsidR="00AE3CEC">
        <w:tblPrEx>
          <w:tblBorders>
            <w:bottom w:val="single" w:sz="12" w:space="0" w:color="DDDDDD"/>
            <w:insideH w:val="single" w:sz="12" w:space="0" w:color="DDDDDD"/>
          </w:tblBorders>
          <w:tblCellMar>
            <w:bottom w:w="75" w:type="dxa"/>
          </w:tblCellMar>
        </w:tblPrEx>
        <w:tc>
          <w:tcPr>
            <w:tcW w:w="451"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100</w:t>
            </w:r>
          </w:p>
        </w:tc>
        <w:tc>
          <w:tcPr>
            <w:tcW w:w="650"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0.01</w:t>
            </w:r>
          </w:p>
        </w:tc>
        <w:tc>
          <w:tcPr>
            <w:tcW w:w="864"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3e-05</w:t>
            </w:r>
          </w:p>
        </w:tc>
      </w:tr>
    </w:tbl>
    <w:p w:rsidR="00AE3CEC" w:rsidRDefault="00F55160">
      <w:pPr>
        <w:pStyle w:val="BodyText"/>
        <w:spacing w:after="150"/>
        <w:rPr>
          <w:rFonts w:ascii="Helvetica Neue;Helvetica;Arial;" w:hAnsi="Helvetica Neue;Helvetica;Arial;"/>
          <w:color w:val="999999"/>
          <w:bdr w:val="single" w:sz="12" w:space="3" w:color="DDDDDD"/>
        </w:rPr>
      </w:pPr>
      <w:r>
        <w:rPr>
          <w:rFonts w:ascii="Helvetica Neue;Helvetica;Arial;" w:hAnsi="Helvetica Neue;Helvetica;Arial;"/>
          <w:color w:val="999999"/>
          <w:bdr w:val="single" w:sz="12" w:space="3" w:color="DDDDDD"/>
        </w:rPr>
        <w:t>1 row</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finalLMe&lt;- en1$finalModel</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coef(finalLMe,s= en1$bestTune$lambda)</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36 x 1 sparse Matrix of class "dgCMatrix"</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1</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(Intercept)          1.078813e+01</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`Carb Volume`       -8.165601e-02</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lastRenderedPageBreak/>
        <w:t>## `Fill Ounces`       -8.505360e-02</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`PC Volume`         -1.115321e-01</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`Carb Pressure`     -7.884060e-04</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`Carb Temp`          1.642959e-03</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PSC                 -9.628233e-02</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`PSC Fill`          -4.686808e-02</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`PSC CO2`           -1.040152e-01</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`Mnf Flow`          -6.712918e-04</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`Carb Pressure1`     6.934425e-03</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`Fill Pressure`      2.600573e-03</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`Hyd Pressure1`     -2.818124e-04</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`Hyd Pressure2`     -5.875973e-04</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`Hyd Pressure3`      2.827433e-03</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`Hyd Pressure4`      9.088797e-05</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`Filler Level`      -1.007688e-03</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`Filler Speed`       7.438542e-07</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Temperature         -1.165132e-02</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`Usage cont`        -6.768409e-03</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`Carb Flow`          2.040281e-05</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Density             -1.255158e-01</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MFR                 -4.645567e-05</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Balling             -5.701340e-02</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`Pressure Vacuum`   -1.762016e-02</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`Oxygen Filler`     -3.513832e-01</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`Bowl Setpoint`      3.490909e-03</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`Pressure Setpoint` -8.756079e-03</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lastRenderedPageBreak/>
        <w:t>## `Air Pressurer`     -3.288605e-03</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`Alch Rel`           3.886897e-02</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`Carb Rel`           4.927516e-02</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`Balling Lvl`        1.073054e-01</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`Brand Code`B        8.268195e-02</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`Brand Code`C       -5.640632e-02</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`Brand Code`D        6.788007e-02</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FFFFF"/>
        <w:spacing w:after="150" w:line="340" w:lineRule="auto"/>
      </w:pPr>
      <w:r>
        <w:rPr>
          <w:rStyle w:val="SourceText"/>
          <w:rFonts w:ascii="monospace" w:hAnsi="monospace"/>
          <w:color w:val="333333"/>
        </w:rPr>
        <w:t>## `Brand Code`U       -5.863891e-03</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bwplot(res)</w:t>
      </w:r>
    </w:p>
    <w:p w:rsidR="00AE3CEC" w:rsidRDefault="00F55160">
      <w:pPr>
        <w:pStyle w:val="BodyText"/>
        <w:spacing w:after="150"/>
        <w:rPr>
          <w:color w:val="333333"/>
        </w:rPr>
      </w:pPr>
      <w:r>
        <w:rPr>
          <w:noProof/>
          <w:color w:val="333333"/>
        </w:rPr>
        <w:drawing>
          <wp:inline distT="0" distB="0" distL="0" distR="0">
            <wp:extent cx="6400800" cy="4492625"/>
            <wp:effectExtent l="0" t="0" r="0" b="0"/>
            <wp:docPr id="2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pic:cNvPicPr>
                      <a:picLocks noChangeAspect="1" noChangeArrowheads="1"/>
                    </pic:cNvPicPr>
                  </pic:nvPicPr>
                  <pic:blipFill>
                    <a:blip r:embed="rId35"/>
                    <a:stretch>
                      <a:fillRect/>
                    </a:stretch>
                  </pic:blipFill>
                  <pic:spPr bwMode="auto">
                    <a:xfrm>
                      <a:off x="0" y="0"/>
                      <a:ext cx="6400800" cy="4492625"/>
                    </a:xfrm>
                    <a:prstGeom prst="rect">
                      <a:avLst/>
                    </a:prstGeom>
                  </pic:spPr>
                </pic:pic>
              </a:graphicData>
            </a:graphic>
          </wp:inline>
        </w:drawing>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xyplot(res,metric = </w:t>
      </w:r>
      <w:r>
        <w:rPr>
          <w:rStyle w:val="SourceText"/>
          <w:rFonts w:ascii="monospace" w:hAnsi="monospace"/>
          <w:color w:val="DD1144"/>
        </w:rPr>
        <w:t>"RMSE"</w:t>
      </w:r>
      <w:r>
        <w:rPr>
          <w:rStyle w:val="SourceText"/>
          <w:rFonts w:ascii="monospace" w:hAnsi="monospace"/>
          <w:color w:val="333333"/>
        </w:rPr>
        <w:t>)</w:t>
      </w:r>
    </w:p>
    <w:p w:rsidR="00AE3CEC" w:rsidRDefault="00F55160">
      <w:pPr>
        <w:pStyle w:val="BodyText"/>
        <w:spacing w:after="150"/>
        <w:rPr>
          <w:color w:val="333333"/>
        </w:rPr>
      </w:pPr>
      <w:r>
        <w:rPr>
          <w:noProof/>
          <w:color w:val="333333"/>
        </w:rPr>
        <w:lastRenderedPageBreak/>
        <w:drawing>
          <wp:inline distT="0" distB="0" distL="0" distR="0">
            <wp:extent cx="6400800" cy="6205855"/>
            <wp:effectExtent l="0" t="0" r="0" b="0"/>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36"/>
                    <a:stretch>
                      <a:fillRect/>
                    </a:stretch>
                  </pic:blipFill>
                  <pic:spPr bwMode="auto">
                    <a:xfrm>
                      <a:off x="0" y="0"/>
                      <a:ext cx="6400800" cy="6205855"/>
                    </a:xfrm>
                    <a:prstGeom prst="rect">
                      <a:avLst/>
                    </a:prstGeom>
                  </pic:spPr>
                </pic:pic>
              </a:graphicData>
            </a:graphic>
          </wp:inline>
        </w:drawing>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There is an equal number of datapoint above and below the line which suggests that RMSE for LM and Ridge model is almost the same.</w:t>
      </w:r>
    </w:p>
    <w:p w:rsidR="00AE3CEC" w:rsidRDefault="00AE3CEC">
      <w:pPr>
        <w:sectPr w:rsidR="00AE3CEC">
          <w:type w:val="continuous"/>
          <w:pgSz w:w="12240" w:h="15840"/>
          <w:pgMar w:top="1693" w:right="749" w:bottom="1134" w:left="979" w:header="1134" w:footer="0" w:gutter="0"/>
          <w:cols w:space="720"/>
          <w:formProt w:val="0"/>
          <w:docGrid w:linePitch="600" w:charSpace="32768"/>
        </w:sectPr>
      </w:pPr>
    </w:p>
    <w:p w:rsidR="00AE3CEC" w:rsidRPr="004A6758" w:rsidRDefault="00F55160">
      <w:pPr>
        <w:pStyle w:val="Heading3"/>
        <w:spacing w:before="300" w:after="150" w:line="264" w:lineRule="auto"/>
        <w:rPr>
          <w:rFonts w:ascii="Helvetica Neue;Helvetica;Arial;" w:eastAsia="Helvetica Neue;Helvetica;Arial;" w:hAnsi="Helvetica Neue;Helvetica;Arial;" w:cs="Helvetica Neue;Helvetica;Arial;"/>
          <w:color w:val="333333"/>
          <w:sz w:val="36"/>
          <w:szCs w:val="36"/>
        </w:rPr>
      </w:pPr>
      <w:bookmarkStart w:id="30" w:name="_Toc45892749"/>
      <w:r w:rsidRPr="004A6758">
        <w:rPr>
          <w:rFonts w:ascii="Helvetica Neue;Helvetica;Arial;" w:eastAsia="Helvetica Neue;Helvetica;Arial;" w:hAnsi="Helvetica Neue;Helvetica;Arial;" w:cs="Helvetica Neue;Helvetica;Arial;"/>
          <w:color w:val="333333"/>
          <w:sz w:val="36"/>
          <w:szCs w:val="36"/>
        </w:rPr>
        <w:t>Top 5 Variables</w:t>
      </w:r>
      <w:bookmarkEnd w:id="30"/>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getRank &lt;- </w:t>
      </w:r>
      <w:r>
        <w:rPr>
          <w:rStyle w:val="SourceText"/>
          <w:rFonts w:ascii="monospace" w:hAnsi="monospace"/>
          <w:b/>
          <w:color w:val="990000"/>
        </w:rPr>
        <w:t>function</w:t>
      </w:r>
      <w:r>
        <w:rPr>
          <w:rStyle w:val="SourceText"/>
          <w:rFonts w:ascii="monospace" w:hAnsi="monospace"/>
          <w:color w:val="333333"/>
        </w:rPr>
        <w:t>(trainObjects,n=</w:t>
      </w:r>
      <w:r>
        <w:rPr>
          <w:rStyle w:val="SourceText"/>
          <w:rFonts w:ascii="monospace" w:hAnsi="monospace"/>
          <w:color w:val="009999"/>
        </w:rPr>
        <w:t>5</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cn = </w:t>
      </w:r>
      <w:r>
        <w:rPr>
          <w:rStyle w:val="SourceText"/>
          <w:rFonts w:ascii="monospace" w:hAnsi="monospace"/>
          <w:color w:val="009999"/>
        </w:rPr>
        <w:t>0</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temp &lt;- c()</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lastRenderedPageBreak/>
        <w:t xml:space="preserve">  </w:t>
      </w:r>
      <w:r>
        <w:rPr>
          <w:rStyle w:val="SourceText"/>
          <w:rFonts w:ascii="monospace" w:hAnsi="monospace"/>
          <w:color w:val="333333"/>
        </w:rPr>
        <w:t>methods &lt;- c()</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b/>
          <w:color w:val="990000"/>
        </w:rPr>
        <w:t>for</w:t>
      </w:r>
      <w:r>
        <w:rPr>
          <w:rStyle w:val="SourceText"/>
          <w:rFonts w:ascii="monospace" w:hAnsi="monospace"/>
          <w:color w:val="333333"/>
        </w:rPr>
        <w:t xml:space="preserve">(object </w:t>
      </w:r>
      <w:r>
        <w:rPr>
          <w:rStyle w:val="SourceText"/>
          <w:rFonts w:ascii="monospace" w:hAnsi="monospace"/>
          <w:b/>
          <w:color w:val="990000"/>
        </w:rPr>
        <w:t>in</w:t>
      </w:r>
      <w:r>
        <w:rPr>
          <w:rStyle w:val="SourceText"/>
          <w:rFonts w:ascii="monospace" w:hAnsi="monospace"/>
          <w:color w:val="333333"/>
        </w:rPr>
        <w:t xml:space="preserve"> trainObjects){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methods &lt;- c(methods, object$method)</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varimp &lt;- varImp(object)[[</w:t>
      </w:r>
      <w:r>
        <w:rPr>
          <w:rStyle w:val="SourceText"/>
          <w:rFonts w:ascii="monospace" w:hAnsi="monospace"/>
          <w:color w:val="009999"/>
        </w:rPr>
        <w:t>1</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varimp$variables &lt;- row.names(varimp)</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rank &lt;- varimp[order(varimp$Overall, decreasing = </w:t>
      </w:r>
      <w:r>
        <w:rPr>
          <w:rStyle w:val="SourceText"/>
          <w:rFonts w:ascii="monospace" w:hAnsi="monospace"/>
          <w:color w:val="990073"/>
        </w:rPr>
        <w:t>T</w:t>
      </w:r>
      <w:r>
        <w:rPr>
          <w:rStyle w:val="SourceText"/>
          <w:rFonts w:ascii="monospace" w:hAnsi="monospace"/>
          <w:color w:val="333333"/>
        </w:rPr>
        <w:t>),] %&gt;% row.names()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temp &lt;- cbind(temp[</w:t>
      </w:r>
      <w:r>
        <w:rPr>
          <w:rStyle w:val="SourceText"/>
          <w:rFonts w:ascii="monospace" w:hAnsi="monospace"/>
          <w:color w:val="009999"/>
        </w:rPr>
        <w:t>1</w:t>
      </w:r>
      <w:r>
        <w:rPr>
          <w:rStyle w:val="SourceText"/>
          <w:rFonts w:ascii="monospace" w:hAnsi="monospace"/>
          <w:color w:val="333333"/>
        </w:rPr>
        <w:t>:</w:t>
      </w:r>
      <w:r>
        <w:rPr>
          <w:rStyle w:val="SourceText"/>
          <w:rFonts w:ascii="monospace" w:hAnsi="monospace"/>
          <w:color w:val="009999"/>
        </w:rPr>
        <w:t>5</w:t>
      </w:r>
      <w:r>
        <w:rPr>
          <w:rStyle w:val="SourceText"/>
          <w:rFonts w:ascii="monospace" w:hAnsi="monospace"/>
          <w:color w:val="333333"/>
        </w:rPr>
        <w:t>], rank[</w:t>
      </w:r>
      <w:r>
        <w:rPr>
          <w:rStyle w:val="SourceText"/>
          <w:rFonts w:ascii="monospace" w:hAnsi="monospace"/>
          <w:color w:val="009999"/>
        </w:rPr>
        <w:t>1</w:t>
      </w:r>
      <w:r>
        <w:rPr>
          <w:rStyle w:val="SourceText"/>
          <w:rFonts w:ascii="monospace" w:hAnsi="monospace"/>
          <w:color w:val="333333"/>
        </w:rPr>
        <w:t>:</w:t>
      </w:r>
      <w:r>
        <w:rPr>
          <w:rStyle w:val="SourceText"/>
          <w:rFonts w:ascii="monospace" w:hAnsi="monospace"/>
          <w:color w:val="009999"/>
        </w:rPr>
        <w:t>5</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temp &lt;- as.data.frame(temp)</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names(temp) &lt;- methods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temp$Rank &lt;- c(</w:t>
      </w:r>
      <w:r>
        <w:rPr>
          <w:rStyle w:val="SourceText"/>
          <w:rFonts w:ascii="monospace" w:hAnsi="monospace"/>
          <w:color w:val="009999"/>
        </w:rPr>
        <w:t>1</w:t>
      </w:r>
      <w:r>
        <w:rPr>
          <w:rStyle w:val="SourceText"/>
          <w:rFonts w:ascii="monospace" w:hAnsi="monospace"/>
          <w:color w:val="333333"/>
        </w:rPr>
        <w:t>:dim(temp)[</w:t>
      </w:r>
      <w:r>
        <w:rPr>
          <w:rStyle w:val="SourceText"/>
          <w:rFonts w:ascii="monospace" w:hAnsi="monospace"/>
          <w:color w:val="009999"/>
        </w:rPr>
        <w:t>1</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temp &lt;- select(temp, Rank, everything())</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b/>
          <w:color w:val="990000"/>
        </w:rPr>
        <w:t>return</w:t>
      </w:r>
      <w:r>
        <w:rPr>
          <w:rStyle w:val="SourceText"/>
          <w:rFonts w:ascii="monospace" w:hAnsi="monospace"/>
          <w:color w:val="333333"/>
        </w:rPr>
        <w:t>(temp)</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w:t>
      </w: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getRank(list(lm))</w:t>
      </w:r>
    </w:p>
    <w:tbl>
      <w:tblPr>
        <w:tblW w:w="169" w:type="dxa"/>
        <w:tblCellMar>
          <w:left w:w="0" w:type="dxa"/>
          <w:right w:w="0" w:type="dxa"/>
        </w:tblCellMar>
        <w:tblLook w:val="04A0" w:firstRow="1" w:lastRow="0" w:firstColumn="1" w:lastColumn="0" w:noHBand="0" w:noVBand="1"/>
      </w:tblPr>
      <w:tblGrid>
        <w:gridCol w:w="160"/>
        <w:gridCol w:w="279"/>
        <w:gridCol w:w="1130"/>
      </w:tblGrid>
      <w:tr w:rsidR="00AE3CEC">
        <w:trPr>
          <w:gridAfter w:val="2"/>
          <w:wAfter w:w="2611" w:type="dxa"/>
        </w:trPr>
        <w:tc>
          <w:tcPr>
            <w:tcW w:w="169" w:type="dxa"/>
            <w:shd w:val="clear" w:color="auto" w:fill="auto"/>
            <w:vAlign w:val="center"/>
          </w:tcPr>
          <w:p w:rsidR="00AE3CEC" w:rsidRDefault="00AE3CEC">
            <w:pPr>
              <w:pStyle w:val="TableContents"/>
              <w:rPr>
                <w:sz w:val="4"/>
                <w:szCs w:val="4"/>
              </w:rPr>
            </w:pPr>
          </w:p>
        </w:tc>
      </w:tr>
      <w:tr w:rsidR="00AE3CEC">
        <w:tblPrEx>
          <w:tblBorders>
            <w:bottom w:val="single" w:sz="12" w:space="0" w:color="DDDDDD"/>
            <w:insideH w:val="single" w:sz="12" w:space="0" w:color="DDDDDD"/>
          </w:tblBorders>
          <w:tblCellMar>
            <w:bottom w:w="75" w:type="dxa"/>
          </w:tblCellMar>
        </w:tblPrEx>
        <w:trPr>
          <w:tblHeader/>
        </w:trPr>
        <w:tc>
          <w:tcPr>
            <w:tcW w:w="653" w:type="dxa"/>
            <w:gridSpan w:val="2"/>
            <w:tcBorders>
              <w:bottom w:val="single" w:sz="12" w:space="0" w:color="DDDDDD"/>
            </w:tcBorders>
            <w:shd w:val="clear" w:color="auto" w:fill="auto"/>
            <w:vAlign w:val="center"/>
          </w:tcPr>
          <w:p w:rsidR="00AE3CEC" w:rsidRDefault="00F55160">
            <w:pPr>
              <w:pStyle w:val="TableHeading"/>
              <w:spacing w:line="340" w:lineRule="auto"/>
              <w:jc w:val="right"/>
            </w:pPr>
            <w:r>
              <w:t>Rank</w:t>
            </w:r>
          </w:p>
          <w:p w:rsidR="00AE3CEC" w:rsidRDefault="00F55160">
            <w:pPr>
              <w:pStyle w:val="TableHeading"/>
              <w:spacing w:line="340" w:lineRule="auto"/>
              <w:jc w:val="right"/>
              <w:rPr>
                <w:b w:val="0"/>
                <w:color w:val="999999"/>
              </w:rPr>
            </w:pPr>
            <w:r>
              <w:rPr>
                <w:b w:val="0"/>
                <w:color w:val="999999"/>
              </w:rPr>
              <w:t>&lt;int&gt;</w:t>
            </w:r>
          </w:p>
        </w:tc>
        <w:tc>
          <w:tcPr>
            <w:tcW w:w="2127" w:type="dxa"/>
            <w:tcBorders>
              <w:bottom w:val="single" w:sz="12" w:space="0" w:color="DDDDDD"/>
            </w:tcBorders>
            <w:shd w:val="clear" w:color="auto" w:fill="auto"/>
            <w:vAlign w:val="center"/>
          </w:tcPr>
          <w:p w:rsidR="00AE3CEC" w:rsidRDefault="00F55160">
            <w:pPr>
              <w:pStyle w:val="TableHeading"/>
              <w:spacing w:line="340" w:lineRule="auto"/>
              <w:jc w:val="left"/>
            </w:pPr>
            <w:r>
              <w:t>lm</w:t>
            </w:r>
          </w:p>
          <w:p w:rsidR="00AE3CEC" w:rsidRDefault="00F55160">
            <w:pPr>
              <w:pStyle w:val="TableHeading"/>
              <w:spacing w:line="340" w:lineRule="auto"/>
              <w:jc w:val="left"/>
              <w:rPr>
                <w:b w:val="0"/>
                <w:color w:val="999999"/>
              </w:rPr>
            </w:pPr>
            <w:r>
              <w:rPr>
                <w:b w:val="0"/>
                <w:color w:val="999999"/>
              </w:rPr>
              <w:t>&lt;fctr&gt;</w:t>
            </w:r>
          </w:p>
        </w:tc>
      </w:tr>
      <w:tr w:rsidR="00AE3CEC">
        <w:tblPrEx>
          <w:tblBorders>
            <w:bottom w:val="single" w:sz="12" w:space="0" w:color="DDDDDD"/>
            <w:insideH w:val="single" w:sz="12" w:space="0" w:color="DDDDDD"/>
          </w:tblBorders>
          <w:tblCellMar>
            <w:bottom w:w="75" w:type="dxa"/>
          </w:tblCellMar>
        </w:tblPrEx>
        <w:tc>
          <w:tcPr>
            <w:tcW w:w="653"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1</w:t>
            </w:r>
          </w:p>
        </w:tc>
        <w:tc>
          <w:tcPr>
            <w:tcW w:w="2127"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`\\`Mnf Flow\\``</w:t>
            </w:r>
          </w:p>
        </w:tc>
      </w:tr>
      <w:tr w:rsidR="00AE3CEC">
        <w:tblPrEx>
          <w:tblBorders>
            <w:bottom w:val="single" w:sz="12" w:space="0" w:color="DDDDDD"/>
            <w:insideH w:val="single" w:sz="12" w:space="0" w:color="DDDDDD"/>
          </w:tblBorders>
          <w:tblCellMar>
            <w:bottom w:w="75" w:type="dxa"/>
          </w:tblCellMar>
        </w:tblPrEx>
        <w:tc>
          <w:tcPr>
            <w:tcW w:w="653"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2</w:t>
            </w:r>
          </w:p>
        </w:tc>
        <w:tc>
          <w:tcPr>
            <w:tcW w:w="2127"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`\\`Carb Pressure1\\``</w:t>
            </w:r>
          </w:p>
        </w:tc>
      </w:tr>
      <w:tr w:rsidR="00AE3CEC">
        <w:tblPrEx>
          <w:tblBorders>
            <w:bottom w:val="single" w:sz="12" w:space="0" w:color="DDDDDD"/>
            <w:insideH w:val="single" w:sz="12" w:space="0" w:color="DDDDDD"/>
          </w:tblBorders>
          <w:tblCellMar>
            <w:bottom w:w="75" w:type="dxa"/>
          </w:tblCellMar>
        </w:tblPrEx>
        <w:tc>
          <w:tcPr>
            <w:tcW w:w="653"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3</w:t>
            </w:r>
          </w:p>
        </w:tc>
        <w:tc>
          <w:tcPr>
            <w:tcW w:w="2127"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`\\`Bowl Setpoint\\``</w:t>
            </w:r>
          </w:p>
        </w:tc>
      </w:tr>
      <w:tr w:rsidR="00AE3CEC">
        <w:tblPrEx>
          <w:tblBorders>
            <w:bottom w:val="single" w:sz="12" w:space="0" w:color="DDDDDD"/>
            <w:insideH w:val="single" w:sz="12" w:space="0" w:color="DDDDDD"/>
          </w:tblBorders>
          <w:tblCellMar>
            <w:bottom w:w="75" w:type="dxa"/>
          </w:tblCellMar>
        </w:tblPrEx>
        <w:tc>
          <w:tcPr>
            <w:tcW w:w="653"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lastRenderedPageBreak/>
              <w:t>4</w:t>
            </w:r>
          </w:p>
        </w:tc>
        <w:tc>
          <w:tcPr>
            <w:tcW w:w="2127"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`\\`Balling Lvl\\``</w:t>
            </w:r>
          </w:p>
        </w:tc>
      </w:tr>
      <w:tr w:rsidR="00AE3CEC">
        <w:tblPrEx>
          <w:tblBorders>
            <w:bottom w:val="single" w:sz="12" w:space="0" w:color="DDDDDD"/>
            <w:insideH w:val="single" w:sz="12" w:space="0" w:color="DDDDDD"/>
          </w:tblBorders>
          <w:tblCellMar>
            <w:bottom w:w="75" w:type="dxa"/>
          </w:tblCellMar>
        </w:tblPrEx>
        <w:tc>
          <w:tcPr>
            <w:tcW w:w="653"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5</w:t>
            </w:r>
          </w:p>
        </w:tc>
        <w:tc>
          <w:tcPr>
            <w:tcW w:w="2127"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`\\`Usage cont\\``</w:t>
            </w:r>
          </w:p>
        </w:tc>
      </w:tr>
    </w:tbl>
    <w:p w:rsidR="00AE3CEC" w:rsidRDefault="00F55160">
      <w:pPr>
        <w:pStyle w:val="BodyText"/>
        <w:spacing w:after="150"/>
        <w:rPr>
          <w:rFonts w:ascii="Helvetica Neue;Helvetica;Arial;" w:hAnsi="Helvetica Neue;Helvetica;Arial;"/>
          <w:color w:val="999999"/>
          <w:bdr w:val="single" w:sz="12" w:space="3" w:color="DDDDDD"/>
        </w:rPr>
      </w:pPr>
      <w:r>
        <w:rPr>
          <w:rFonts w:ascii="Helvetica Neue;Helvetica;Arial;" w:hAnsi="Helvetica Neue;Helvetica;Arial;"/>
          <w:color w:val="999999"/>
          <w:bdr w:val="single" w:sz="12" w:space="3" w:color="DDDDDD"/>
        </w:rPr>
        <w:t>5 rows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getRank(list(lasso))</w:t>
      </w:r>
    </w:p>
    <w:tbl>
      <w:tblPr>
        <w:tblW w:w="169" w:type="dxa"/>
        <w:tblCellMar>
          <w:left w:w="0" w:type="dxa"/>
          <w:right w:w="0" w:type="dxa"/>
        </w:tblCellMar>
        <w:tblLook w:val="04A0" w:firstRow="1" w:lastRow="0" w:firstColumn="1" w:lastColumn="0" w:noHBand="0" w:noVBand="1"/>
      </w:tblPr>
      <w:tblGrid>
        <w:gridCol w:w="160"/>
        <w:gridCol w:w="279"/>
        <w:gridCol w:w="722"/>
      </w:tblGrid>
      <w:tr w:rsidR="00AE3CEC">
        <w:trPr>
          <w:gridAfter w:val="2"/>
          <w:wAfter w:w="2064" w:type="dxa"/>
        </w:trPr>
        <w:tc>
          <w:tcPr>
            <w:tcW w:w="169" w:type="dxa"/>
            <w:shd w:val="clear" w:color="auto" w:fill="auto"/>
            <w:vAlign w:val="center"/>
          </w:tcPr>
          <w:p w:rsidR="00AE3CEC" w:rsidRDefault="00AE3CEC">
            <w:pPr>
              <w:pStyle w:val="TableContents"/>
              <w:rPr>
                <w:sz w:val="4"/>
                <w:szCs w:val="4"/>
              </w:rPr>
            </w:pPr>
          </w:p>
        </w:tc>
      </w:tr>
      <w:tr w:rsidR="00AE3CEC">
        <w:tblPrEx>
          <w:tblBorders>
            <w:bottom w:val="single" w:sz="12" w:space="0" w:color="DDDDDD"/>
            <w:insideH w:val="single" w:sz="12" w:space="0" w:color="DDDDDD"/>
          </w:tblBorders>
          <w:tblCellMar>
            <w:bottom w:w="75" w:type="dxa"/>
          </w:tblCellMar>
        </w:tblPrEx>
        <w:trPr>
          <w:tblHeader/>
        </w:trPr>
        <w:tc>
          <w:tcPr>
            <w:tcW w:w="653" w:type="dxa"/>
            <w:gridSpan w:val="2"/>
            <w:tcBorders>
              <w:bottom w:val="single" w:sz="12" w:space="0" w:color="DDDDDD"/>
            </w:tcBorders>
            <w:shd w:val="clear" w:color="auto" w:fill="auto"/>
            <w:vAlign w:val="center"/>
          </w:tcPr>
          <w:p w:rsidR="00AE3CEC" w:rsidRDefault="00F55160">
            <w:pPr>
              <w:pStyle w:val="TableHeading"/>
              <w:spacing w:line="340" w:lineRule="auto"/>
              <w:jc w:val="right"/>
            </w:pPr>
            <w:r>
              <w:t>Rank</w:t>
            </w:r>
          </w:p>
          <w:p w:rsidR="00AE3CEC" w:rsidRDefault="00F55160">
            <w:pPr>
              <w:pStyle w:val="TableHeading"/>
              <w:spacing w:line="340" w:lineRule="auto"/>
              <w:jc w:val="right"/>
              <w:rPr>
                <w:b w:val="0"/>
                <w:color w:val="999999"/>
              </w:rPr>
            </w:pPr>
            <w:r>
              <w:rPr>
                <w:b w:val="0"/>
                <w:color w:val="999999"/>
              </w:rPr>
              <w:t>&lt;int&gt;</w:t>
            </w:r>
          </w:p>
        </w:tc>
        <w:tc>
          <w:tcPr>
            <w:tcW w:w="1580" w:type="dxa"/>
            <w:tcBorders>
              <w:bottom w:val="single" w:sz="12" w:space="0" w:color="DDDDDD"/>
            </w:tcBorders>
            <w:shd w:val="clear" w:color="auto" w:fill="auto"/>
            <w:vAlign w:val="center"/>
          </w:tcPr>
          <w:p w:rsidR="00AE3CEC" w:rsidRDefault="00F55160">
            <w:pPr>
              <w:pStyle w:val="TableHeading"/>
              <w:spacing w:line="340" w:lineRule="auto"/>
              <w:jc w:val="left"/>
            </w:pPr>
            <w:r>
              <w:t>glmnet</w:t>
            </w:r>
          </w:p>
          <w:p w:rsidR="00AE3CEC" w:rsidRDefault="00F55160">
            <w:pPr>
              <w:pStyle w:val="TableHeading"/>
              <w:spacing w:line="340" w:lineRule="auto"/>
              <w:jc w:val="left"/>
              <w:rPr>
                <w:b w:val="0"/>
                <w:color w:val="999999"/>
              </w:rPr>
            </w:pPr>
            <w:r>
              <w:rPr>
                <w:b w:val="0"/>
                <w:color w:val="999999"/>
              </w:rPr>
              <w:t>&lt;fctr&gt;</w:t>
            </w:r>
          </w:p>
        </w:tc>
      </w:tr>
      <w:tr w:rsidR="00AE3CEC">
        <w:tblPrEx>
          <w:tblBorders>
            <w:bottom w:val="single" w:sz="12" w:space="0" w:color="DDDDDD"/>
            <w:insideH w:val="single" w:sz="12" w:space="0" w:color="DDDDDD"/>
          </w:tblBorders>
          <w:tblCellMar>
            <w:bottom w:w="75" w:type="dxa"/>
          </w:tblCellMar>
        </w:tblPrEx>
        <w:tc>
          <w:tcPr>
            <w:tcW w:w="653"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1</w:t>
            </w:r>
          </w:p>
        </w:tc>
        <w:tc>
          <w:tcPr>
            <w:tcW w:w="1580"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`Oxygen Filler`</w:t>
            </w:r>
          </w:p>
        </w:tc>
      </w:tr>
      <w:tr w:rsidR="00AE3CEC">
        <w:tblPrEx>
          <w:tblBorders>
            <w:bottom w:val="single" w:sz="12" w:space="0" w:color="DDDDDD"/>
            <w:insideH w:val="single" w:sz="12" w:space="0" w:color="DDDDDD"/>
          </w:tblBorders>
          <w:tblCellMar>
            <w:bottom w:w="75" w:type="dxa"/>
          </w:tblCellMar>
        </w:tblPrEx>
        <w:tc>
          <w:tcPr>
            <w:tcW w:w="653"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2</w:t>
            </w:r>
          </w:p>
        </w:tc>
        <w:tc>
          <w:tcPr>
            <w:tcW w:w="1580"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`Balling Lvl`</w:t>
            </w:r>
          </w:p>
        </w:tc>
      </w:tr>
      <w:tr w:rsidR="00AE3CEC">
        <w:tblPrEx>
          <w:tblBorders>
            <w:bottom w:val="single" w:sz="12" w:space="0" w:color="DDDDDD"/>
            <w:insideH w:val="single" w:sz="12" w:space="0" w:color="DDDDDD"/>
          </w:tblBorders>
          <w:tblCellMar>
            <w:bottom w:w="75" w:type="dxa"/>
          </w:tblCellMar>
        </w:tblPrEx>
        <w:tc>
          <w:tcPr>
            <w:tcW w:w="653"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3</w:t>
            </w:r>
          </w:p>
        </w:tc>
        <w:tc>
          <w:tcPr>
            <w:tcW w:w="1580"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Density</w:t>
            </w:r>
          </w:p>
        </w:tc>
      </w:tr>
      <w:tr w:rsidR="00AE3CEC">
        <w:tblPrEx>
          <w:tblBorders>
            <w:bottom w:val="single" w:sz="12" w:space="0" w:color="DDDDDD"/>
            <w:insideH w:val="single" w:sz="12" w:space="0" w:color="DDDDDD"/>
          </w:tblBorders>
          <w:tblCellMar>
            <w:bottom w:w="75" w:type="dxa"/>
          </w:tblCellMar>
        </w:tblPrEx>
        <w:tc>
          <w:tcPr>
            <w:tcW w:w="653"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4</w:t>
            </w:r>
          </w:p>
        </w:tc>
        <w:tc>
          <w:tcPr>
            <w:tcW w:w="1580"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`PC Volume`</w:t>
            </w:r>
          </w:p>
        </w:tc>
      </w:tr>
      <w:tr w:rsidR="00AE3CEC">
        <w:tblPrEx>
          <w:tblBorders>
            <w:bottom w:val="single" w:sz="12" w:space="0" w:color="DDDDDD"/>
            <w:insideH w:val="single" w:sz="12" w:space="0" w:color="DDDDDD"/>
          </w:tblBorders>
          <w:tblCellMar>
            <w:bottom w:w="75" w:type="dxa"/>
          </w:tblCellMar>
        </w:tblPrEx>
        <w:tc>
          <w:tcPr>
            <w:tcW w:w="653"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5</w:t>
            </w:r>
          </w:p>
        </w:tc>
        <w:tc>
          <w:tcPr>
            <w:tcW w:w="1580"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`PSC CO2`</w:t>
            </w:r>
          </w:p>
        </w:tc>
      </w:tr>
    </w:tbl>
    <w:p w:rsidR="00AE3CEC" w:rsidRDefault="00F55160">
      <w:pPr>
        <w:pStyle w:val="BodyText"/>
        <w:spacing w:after="150"/>
        <w:rPr>
          <w:rFonts w:ascii="Helvetica Neue;Helvetica;Arial;" w:hAnsi="Helvetica Neue;Helvetica;Arial;"/>
          <w:color w:val="999999"/>
          <w:bdr w:val="single" w:sz="12" w:space="3" w:color="DDDDDD"/>
        </w:rPr>
      </w:pPr>
      <w:r>
        <w:rPr>
          <w:rFonts w:ascii="Helvetica Neue;Helvetica;Arial;" w:hAnsi="Helvetica Neue;Helvetica;Arial;"/>
          <w:color w:val="999999"/>
          <w:bdr w:val="single" w:sz="12" w:space="3" w:color="DDDDDD"/>
        </w:rPr>
        <w:t>5 rows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getRank(list(ridge))</w:t>
      </w:r>
    </w:p>
    <w:tbl>
      <w:tblPr>
        <w:tblW w:w="169" w:type="dxa"/>
        <w:tblCellMar>
          <w:left w:w="0" w:type="dxa"/>
          <w:right w:w="0" w:type="dxa"/>
        </w:tblCellMar>
        <w:tblLook w:val="04A0" w:firstRow="1" w:lastRow="0" w:firstColumn="1" w:lastColumn="0" w:noHBand="0" w:noVBand="1"/>
      </w:tblPr>
      <w:tblGrid>
        <w:gridCol w:w="160"/>
        <w:gridCol w:w="279"/>
        <w:gridCol w:w="722"/>
      </w:tblGrid>
      <w:tr w:rsidR="00AE3CEC">
        <w:trPr>
          <w:gridAfter w:val="2"/>
          <w:wAfter w:w="2064" w:type="dxa"/>
        </w:trPr>
        <w:tc>
          <w:tcPr>
            <w:tcW w:w="169" w:type="dxa"/>
            <w:shd w:val="clear" w:color="auto" w:fill="auto"/>
            <w:vAlign w:val="center"/>
          </w:tcPr>
          <w:p w:rsidR="00AE3CEC" w:rsidRDefault="00AE3CEC">
            <w:pPr>
              <w:pStyle w:val="TableContents"/>
              <w:rPr>
                <w:sz w:val="4"/>
                <w:szCs w:val="4"/>
              </w:rPr>
            </w:pPr>
          </w:p>
        </w:tc>
      </w:tr>
      <w:tr w:rsidR="00AE3CEC">
        <w:tblPrEx>
          <w:tblBorders>
            <w:bottom w:val="single" w:sz="12" w:space="0" w:color="DDDDDD"/>
            <w:insideH w:val="single" w:sz="12" w:space="0" w:color="DDDDDD"/>
          </w:tblBorders>
          <w:tblCellMar>
            <w:bottom w:w="75" w:type="dxa"/>
          </w:tblCellMar>
        </w:tblPrEx>
        <w:trPr>
          <w:tblHeader/>
        </w:trPr>
        <w:tc>
          <w:tcPr>
            <w:tcW w:w="653" w:type="dxa"/>
            <w:gridSpan w:val="2"/>
            <w:tcBorders>
              <w:bottom w:val="single" w:sz="12" w:space="0" w:color="DDDDDD"/>
            </w:tcBorders>
            <w:shd w:val="clear" w:color="auto" w:fill="auto"/>
            <w:vAlign w:val="center"/>
          </w:tcPr>
          <w:p w:rsidR="00AE3CEC" w:rsidRDefault="00F55160">
            <w:pPr>
              <w:pStyle w:val="TableHeading"/>
              <w:spacing w:line="340" w:lineRule="auto"/>
              <w:jc w:val="right"/>
            </w:pPr>
            <w:r>
              <w:t>Rank</w:t>
            </w:r>
          </w:p>
          <w:p w:rsidR="00AE3CEC" w:rsidRDefault="00F55160">
            <w:pPr>
              <w:pStyle w:val="TableHeading"/>
              <w:spacing w:line="340" w:lineRule="auto"/>
              <w:jc w:val="right"/>
              <w:rPr>
                <w:b w:val="0"/>
                <w:color w:val="999999"/>
              </w:rPr>
            </w:pPr>
            <w:r>
              <w:rPr>
                <w:b w:val="0"/>
                <w:color w:val="999999"/>
              </w:rPr>
              <w:t>&lt;int&gt;</w:t>
            </w:r>
          </w:p>
        </w:tc>
        <w:tc>
          <w:tcPr>
            <w:tcW w:w="1580" w:type="dxa"/>
            <w:tcBorders>
              <w:bottom w:val="single" w:sz="12" w:space="0" w:color="DDDDDD"/>
            </w:tcBorders>
            <w:shd w:val="clear" w:color="auto" w:fill="auto"/>
            <w:vAlign w:val="center"/>
          </w:tcPr>
          <w:p w:rsidR="00AE3CEC" w:rsidRDefault="00F55160">
            <w:pPr>
              <w:pStyle w:val="TableHeading"/>
              <w:spacing w:line="340" w:lineRule="auto"/>
              <w:jc w:val="left"/>
            </w:pPr>
            <w:r>
              <w:t>glmnet</w:t>
            </w:r>
          </w:p>
          <w:p w:rsidR="00AE3CEC" w:rsidRDefault="00F55160">
            <w:pPr>
              <w:pStyle w:val="TableHeading"/>
              <w:spacing w:line="340" w:lineRule="auto"/>
              <w:jc w:val="left"/>
              <w:rPr>
                <w:b w:val="0"/>
                <w:color w:val="999999"/>
              </w:rPr>
            </w:pPr>
            <w:r>
              <w:rPr>
                <w:b w:val="0"/>
                <w:color w:val="999999"/>
              </w:rPr>
              <w:t>&lt;fctr&gt;</w:t>
            </w:r>
          </w:p>
        </w:tc>
      </w:tr>
      <w:tr w:rsidR="00AE3CEC">
        <w:tblPrEx>
          <w:tblBorders>
            <w:bottom w:val="single" w:sz="12" w:space="0" w:color="DDDDDD"/>
            <w:insideH w:val="single" w:sz="12" w:space="0" w:color="DDDDDD"/>
          </w:tblBorders>
          <w:tblCellMar>
            <w:bottom w:w="75" w:type="dxa"/>
          </w:tblCellMar>
        </w:tblPrEx>
        <w:tc>
          <w:tcPr>
            <w:tcW w:w="653"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1</w:t>
            </w:r>
          </w:p>
        </w:tc>
        <w:tc>
          <w:tcPr>
            <w:tcW w:w="1580"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`Oxygen Filler`</w:t>
            </w:r>
          </w:p>
        </w:tc>
      </w:tr>
      <w:tr w:rsidR="00AE3CEC">
        <w:tblPrEx>
          <w:tblBorders>
            <w:bottom w:val="single" w:sz="12" w:space="0" w:color="DDDDDD"/>
            <w:insideH w:val="single" w:sz="12" w:space="0" w:color="DDDDDD"/>
          </w:tblBorders>
          <w:tblCellMar>
            <w:bottom w:w="75" w:type="dxa"/>
          </w:tblCellMar>
        </w:tblPrEx>
        <w:tc>
          <w:tcPr>
            <w:tcW w:w="653"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lastRenderedPageBreak/>
              <w:t>2</w:t>
            </w:r>
          </w:p>
        </w:tc>
        <w:tc>
          <w:tcPr>
            <w:tcW w:w="1580"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`PC Volume`</w:t>
            </w:r>
          </w:p>
        </w:tc>
      </w:tr>
      <w:tr w:rsidR="00AE3CEC">
        <w:tblPrEx>
          <w:tblBorders>
            <w:bottom w:val="single" w:sz="12" w:space="0" w:color="DDDDDD"/>
            <w:insideH w:val="single" w:sz="12" w:space="0" w:color="DDDDDD"/>
          </w:tblBorders>
          <w:tblCellMar>
            <w:bottom w:w="75" w:type="dxa"/>
          </w:tblCellMar>
        </w:tblPrEx>
        <w:tc>
          <w:tcPr>
            <w:tcW w:w="653"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3</w:t>
            </w:r>
          </w:p>
        </w:tc>
        <w:tc>
          <w:tcPr>
            <w:tcW w:w="1580"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PSC</w:t>
            </w:r>
          </w:p>
        </w:tc>
      </w:tr>
      <w:tr w:rsidR="00AE3CEC">
        <w:tblPrEx>
          <w:tblBorders>
            <w:bottom w:val="single" w:sz="12" w:space="0" w:color="DDDDDD"/>
            <w:insideH w:val="single" w:sz="12" w:space="0" w:color="DDDDDD"/>
          </w:tblBorders>
          <w:tblCellMar>
            <w:bottom w:w="75" w:type="dxa"/>
          </w:tblCellMar>
        </w:tblPrEx>
        <w:tc>
          <w:tcPr>
            <w:tcW w:w="653"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4</w:t>
            </w:r>
          </w:p>
        </w:tc>
        <w:tc>
          <w:tcPr>
            <w:tcW w:w="1580"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`PSC CO2`</w:t>
            </w:r>
          </w:p>
        </w:tc>
      </w:tr>
      <w:tr w:rsidR="00AE3CEC">
        <w:tblPrEx>
          <w:tblBorders>
            <w:bottom w:val="single" w:sz="12" w:space="0" w:color="DDDDDD"/>
            <w:insideH w:val="single" w:sz="12" w:space="0" w:color="DDDDDD"/>
          </w:tblBorders>
          <w:tblCellMar>
            <w:bottom w:w="75" w:type="dxa"/>
          </w:tblCellMar>
        </w:tblPrEx>
        <w:tc>
          <w:tcPr>
            <w:tcW w:w="653"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5</w:t>
            </w:r>
          </w:p>
        </w:tc>
        <w:tc>
          <w:tcPr>
            <w:tcW w:w="1580"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`Fill Ounces`</w:t>
            </w:r>
          </w:p>
        </w:tc>
      </w:tr>
    </w:tbl>
    <w:p w:rsidR="00AE3CEC" w:rsidRDefault="00F55160">
      <w:pPr>
        <w:pStyle w:val="BodyText"/>
        <w:spacing w:after="150"/>
        <w:rPr>
          <w:rFonts w:ascii="Helvetica Neue;Helvetica;Arial;" w:hAnsi="Helvetica Neue;Helvetica;Arial;"/>
          <w:color w:val="999999"/>
          <w:bdr w:val="single" w:sz="12" w:space="3" w:color="DDDDDD"/>
        </w:rPr>
      </w:pPr>
      <w:r>
        <w:rPr>
          <w:rFonts w:ascii="Helvetica Neue;Helvetica;Arial;" w:hAnsi="Helvetica Neue;Helvetica;Arial;"/>
          <w:color w:val="999999"/>
          <w:bdr w:val="single" w:sz="12" w:space="3" w:color="DDDDDD"/>
        </w:rPr>
        <w:t>5 rows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getRank(list(en1))</w:t>
      </w:r>
    </w:p>
    <w:tbl>
      <w:tblPr>
        <w:tblW w:w="169" w:type="dxa"/>
        <w:tblCellMar>
          <w:left w:w="0" w:type="dxa"/>
          <w:right w:w="0" w:type="dxa"/>
        </w:tblCellMar>
        <w:tblLook w:val="04A0" w:firstRow="1" w:lastRow="0" w:firstColumn="1" w:lastColumn="0" w:noHBand="0" w:noVBand="1"/>
      </w:tblPr>
      <w:tblGrid>
        <w:gridCol w:w="160"/>
        <w:gridCol w:w="279"/>
        <w:gridCol w:w="722"/>
      </w:tblGrid>
      <w:tr w:rsidR="00AE3CEC">
        <w:trPr>
          <w:gridAfter w:val="2"/>
          <w:wAfter w:w="2064" w:type="dxa"/>
        </w:trPr>
        <w:tc>
          <w:tcPr>
            <w:tcW w:w="169" w:type="dxa"/>
            <w:shd w:val="clear" w:color="auto" w:fill="auto"/>
            <w:vAlign w:val="center"/>
          </w:tcPr>
          <w:p w:rsidR="00AE3CEC" w:rsidRDefault="00AE3CEC">
            <w:pPr>
              <w:pStyle w:val="TableContents"/>
              <w:rPr>
                <w:sz w:val="4"/>
                <w:szCs w:val="4"/>
              </w:rPr>
            </w:pPr>
          </w:p>
        </w:tc>
      </w:tr>
      <w:tr w:rsidR="00AE3CEC">
        <w:tblPrEx>
          <w:tblBorders>
            <w:bottom w:val="single" w:sz="12" w:space="0" w:color="DDDDDD"/>
            <w:insideH w:val="single" w:sz="12" w:space="0" w:color="DDDDDD"/>
          </w:tblBorders>
          <w:tblCellMar>
            <w:bottom w:w="75" w:type="dxa"/>
          </w:tblCellMar>
        </w:tblPrEx>
        <w:trPr>
          <w:tblHeader/>
        </w:trPr>
        <w:tc>
          <w:tcPr>
            <w:tcW w:w="653" w:type="dxa"/>
            <w:gridSpan w:val="2"/>
            <w:tcBorders>
              <w:bottom w:val="single" w:sz="12" w:space="0" w:color="DDDDDD"/>
            </w:tcBorders>
            <w:shd w:val="clear" w:color="auto" w:fill="auto"/>
            <w:vAlign w:val="center"/>
          </w:tcPr>
          <w:p w:rsidR="00AE3CEC" w:rsidRDefault="00F55160">
            <w:pPr>
              <w:pStyle w:val="TableHeading"/>
              <w:spacing w:line="340" w:lineRule="auto"/>
              <w:jc w:val="right"/>
            </w:pPr>
            <w:r>
              <w:t>Rank</w:t>
            </w:r>
          </w:p>
          <w:p w:rsidR="00AE3CEC" w:rsidRDefault="00F55160">
            <w:pPr>
              <w:pStyle w:val="TableHeading"/>
              <w:spacing w:line="340" w:lineRule="auto"/>
              <w:jc w:val="right"/>
              <w:rPr>
                <w:b w:val="0"/>
                <w:color w:val="999999"/>
              </w:rPr>
            </w:pPr>
            <w:r>
              <w:rPr>
                <w:b w:val="0"/>
                <w:color w:val="999999"/>
              </w:rPr>
              <w:t>&lt;int&gt;</w:t>
            </w:r>
          </w:p>
        </w:tc>
        <w:tc>
          <w:tcPr>
            <w:tcW w:w="1580" w:type="dxa"/>
            <w:tcBorders>
              <w:bottom w:val="single" w:sz="12" w:space="0" w:color="DDDDDD"/>
            </w:tcBorders>
            <w:shd w:val="clear" w:color="auto" w:fill="auto"/>
            <w:vAlign w:val="center"/>
          </w:tcPr>
          <w:p w:rsidR="00AE3CEC" w:rsidRDefault="00F55160">
            <w:pPr>
              <w:pStyle w:val="TableHeading"/>
              <w:spacing w:line="340" w:lineRule="auto"/>
              <w:jc w:val="left"/>
            </w:pPr>
            <w:r>
              <w:t>glmnet</w:t>
            </w:r>
          </w:p>
          <w:p w:rsidR="00AE3CEC" w:rsidRDefault="00F55160">
            <w:pPr>
              <w:pStyle w:val="TableHeading"/>
              <w:spacing w:line="340" w:lineRule="auto"/>
              <w:jc w:val="left"/>
              <w:rPr>
                <w:b w:val="0"/>
                <w:color w:val="999999"/>
              </w:rPr>
            </w:pPr>
            <w:r>
              <w:rPr>
                <w:b w:val="0"/>
                <w:color w:val="999999"/>
              </w:rPr>
              <w:t>&lt;fctr&gt;</w:t>
            </w:r>
          </w:p>
        </w:tc>
      </w:tr>
      <w:tr w:rsidR="00AE3CEC">
        <w:tblPrEx>
          <w:tblBorders>
            <w:bottom w:val="single" w:sz="12" w:space="0" w:color="DDDDDD"/>
            <w:insideH w:val="single" w:sz="12" w:space="0" w:color="DDDDDD"/>
          </w:tblBorders>
          <w:tblCellMar>
            <w:bottom w:w="75" w:type="dxa"/>
          </w:tblCellMar>
        </w:tblPrEx>
        <w:tc>
          <w:tcPr>
            <w:tcW w:w="653"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1</w:t>
            </w:r>
          </w:p>
        </w:tc>
        <w:tc>
          <w:tcPr>
            <w:tcW w:w="1580"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`Oxygen Filler`</w:t>
            </w:r>
          </w:p>
        </w:tc>
      </w:tr>
      <w:tr w:rsidR="00AE3CEC">
        <w:tblPrEx>
          <w:tblBorders>
            <w:bottom w:val="single" w:sz="12" w:space="0" w:color="DDDDDD"/>
            <w:insideH w:val="single" w:sz="12" w:space="0" w:color="DDDDDD"/>
          </w:tblBorders>
          <w:tblCellMar>
            <w:bottom w:w="75" w:type="dxa"/>
          </w:tblCellMar>
        </w:tblPrEx>
        <w:tc>
          <w:tcPr>
            <w:tcW w:w="653"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2</w:t>
            </w:r>
          </w:p>
        </w:tc>
        <w:tc>
          <w:tcPr>
            <w:tcW w:w="1580"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Density</w:t>
            </w:r>
          </w:p>
        </w:tc>
      </w:tr>
      <w:tr w:rsidR="00AE3CEC">
        <w:tblPrEx>
          <w:tblBorders>
            <w:bottom w:val="single" w:sz="12" w:space="0" w:color="DDDDDD"/>
            <w:insideH w:val="single" w:sz="12" w:space="0" w:color="DDDDDD"/>
          </w:tblBorders>
          <w:tblCellMar>
            <w:bottom w:w="75" w:type="dxa"/>
          </w:tblCellMar>
        </w:tblPrEx>
        <w:tc>
          <w:tcPr>
            <w:tcW w:w="653"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3</w:t>
            </w:r>
          </w:p>
        </w:tc>
        <w:tc>
          <w:tcPr>
            <w:tcW w:w="1580"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`PC Volume`</w:t>
            </w:r>
          </w:p>
        </w:tc>
      </w:tr>
      <w:tr w:rsidR="00AE3CEC">
        <w:tblPrEx>
          <w:tblBorders>
            <w:bottom w:val="single" w:sz="12" w:space="0" w:color="DDDDDD"/>
            <w:insideH w:val="single" w:sz="12" w:space="0" w:color="DDDDDD"/>
          </w:tblBorders>
          <w:tblCellMar>
            <w:bottom w:w="75" w:type="dxa"/>
          </w:tblCellMar>
        </w:tblPrEx>
        <w:tc>
          <w:tcPr>
            <w:tcW w:w="653"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4</w:t>
            </w:r>
          </w:p>
        </w:tc>
        <w:tc>
          <w:tcPr>
            <w:tcW w:w="1580"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`Balling Lvl`</w:t>
            </w:r>
          </w:p>
        </w:tc>
      </w:tr>
      <w:tr w:rsidR="00AE3CEC">
        <w:tblPrEx>
          <w:tblBorders>
            <w:bottom w:val="single" w:sz="12" w:space="0" w:color="DDDDDD"/>
            <w:insideH w:val="single" w:sz="12" w:space="0" w:color="DDDDDD"/>
          </w:tblBorders>
          <w:tblCellMar>
            <w:bottom w:w="75" w:type="dxa"/>
          </w:tblCellMar>
        </w:tblPrEx>
        <w:tc>
          <w:tcPr>
            <w:tcW w:w="653"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5</w:t>
            </w:r>
          </w:p>
        </w:tc>
        <w:tc>
          <w:tcPr>
            <w:tcW w:w="1580"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`PSC CO2`</w:t>
            </w:r>
          </w:p>
        </w:tc>
      </w:tr>
    </w:tbl>
    <w:p w:rsidR="00AE3CEC" w:rsidRDefault="00F55160">
      <w:pPr>
        <w:pStyle w:val="BodyText"/>
        <w:spacing w:after="150"/>
        <w:rPr>
          <w:rFonts w:ascii="Helvetica Neue;Helvetica;Arial;" w:hAnsi="Helvetica Neue;Helvetica;Arial;"/>
          <w:color w:val="999999"/>
          <w:bdr w:val="single" w:sz="12" w:space="3" w:color="DDDDDD"/>
        </w:rPr>
      </w:pPr>
      <w:r>
        <w:rPr>
          <w:rFonts w:ascii="Helvetica Neue;Helvetica;Arial;" w:hAnsi="Helvetica Neue;Helvetica;Arial;"/>
          <w:color w:val="999999"/>
          <w:bdr w:val="single" w:sz="12" w:space="3" w:color="DDDDDD"/>
        </w:rPr>
        <w:t>5 rows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plot(varImp(lm, scale=</w:t>
      </w:r>
      <w:r>
        <w:rPr>
          <w:rStyle w:val="SourceText"/>
          <w:rFonts w:ascii="monospace" w:hAnsi="monospace"/>
          <w:color w:val="990073"/>
        </w:rPr>
        <w:t>T</w:t>
      </w:r>
      <w:r>
        <w:rPr>
          <w:rStyle w:val="SourceText"/>
          <w:rFonts w:ascii="monospace" w:hAnsi="monospace"/>
          <w:color w:val="333333"/>
        </w:rPr>
        <w:t>), main=</w:t>
      </w:r>
      <w:r>
        <w:rPr>
          <w:rStyle w:val="SourceText"/>
          <w:rFonts w:ascii="monospace" w:hAnsi="monospace"/>
          <w:color w:val="DD1144"/>
        </w:rPr>
        <w:t>'Variable Importance based on Linear Model'</w:t>
      </w:r>
      <w:r>
        <w:rPr>
          <w:rStyle w:val="SourceText"/>
          <w:rFonts w:ascii="monospace" w:hAnsi="monospace"/>
          <w:color w:val="333333"/>
        </w:rPr>
        <w:t>)</w:t>
      </w:r>
    </w:p>
    <w:p w:rsidR="00AE3CEC" w:rsidRDefault="00F55160">
      <w:pPr>
        <w:pStyle w:val="BodyText"/>
        <w:spacing w:after="150"/>
        <w:rPr>
          <w:color w:val="333333"/>
        </w:rPr>
      </w:pPr>
      <w:r>
        <w:rPr>
          <w:noProof/>
          <w:color w:val="333333"/>
        </w:rPr>
        <w:lastRenderedPageBreak/>
        <w:drawing>
          <wp:inline distT="0" distB="0" distL="0" distR="0">
            <wp:extent cx="6400800" cy="4997450"/>
            <wp:effectExtent l="0" t="0" r="0" b="0"/>
            <wp:docPr id="28"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pic:cNvPicPr>
                      <a:picLocks noChangeAspect="1" noChangeArrowheads="1"/>
                    </pic:cNvPicPr>
                  </pic:nvPicPr>
                  <pic:blipFill>
                    <a:blip r:embed="rId37"/>
                    <a:stretch>
                      <a:fillRect/>
                    </a:stretch>
                  </pic:blipFill>
                  <pic:spPr bwMode="auto">
                    <a:xfrm>
                      <a:off x="0" y="0"/>
                      <a:ext cx="6400800" cy="4997450"/>
                    </a:xfrm>
                    <a:prstGeom prst="rect">
                      <a:avLst/>
                    </a:prstGeom>
                  </pic:spPr>
                </pic:pic>
              </a:graphicData>
            </a:graphic>
          </wp:inline>
        </w:drawing>
      </w:r>
    </w:p>
    <w:p w:rsidR="00AE3CEC" w:rsidRDefault="00AE3CEC">
      <w:pPr>
        <w:sectPr w:rsidR="00AE3CEC">
          <w:type w:val="continuous"/>
          <w:pgSz w:w="12240" w:h="15840"/>
          <w:pgMar w:top="1693" w:right="749" w:bottom="1134" w:left="979" w:header="1134" w:footer="0" w:gutter="0"/>
          <w:cols w:space="720"/>
          <w:formProt w:val="0"/>
          <w:docGrid w:linePitch="600" w:charSpace="32768"/>
        </w:sectPr>
      </w:pPr>
    </w:p>
    <w:p w:rsidR="00AE3CEC" w:rsidRPr="004A6758" w:rsidRDefault="00F55160">
      <w:pPr>
        <w:pStyle w:val="Heading3"/>
        <w:spacing w:before="300" w:after="150" w:line="264" w:lineRule="auto"/>
        <w:rPr>
          <w:rFonts w:ascii="Helvetica Neue;Helvetica;Arial;" w:eastAsia="Helvetica Neue;Helvetica;Arial;" w:hAnsi="Helvetica Neue;Helvetica;Arial;" w:cs="Helvetica Neue;Helvetica;Arial;"/>
          <w:color w:val="333333"/>
          <w:sz w:val="36"/>
          <w:szCs w:val="36"/>
        </w:rPr>
      </w:pPr>
      <w:bookmarkStart w:id="31" w:name="_Toc45892750"/>
      <w:r w:rsidRPr="004A6758">
        <w:rPr>
          <w:rFonts w:ascii="Helvetica Neue;Helvetica;Arial;" w:eastAsia="Helvetica Neue;Helvetica;Arial;" w:hAnsi="Helvetica Neue;Helvetica;Arial;" w:cs="Helvetica Neue;Helvetica;Arial;"/>
          <w:color w:val="333333"/>
          <w:sz w:val="36"/>
          <w:szCs w:val="36"/>
        </w:rPr>
        <w:t>Test from the training set</w:t>
      </w:r>
      <w:bookmarkEnd w:id="31"/>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xml:space="preserve"># Train data Test set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X_test &lt;- bev_model_test[,-</w:t>
      </w:r>
      <w:r>
        <w:rPr>
          <w:rStyle w:val="SourceText"/>
          <w:rFonts w:ascii="monospace" w:hAnsi="monospace"/>
          <w:color w:val="009999"/>
        </w:rPr>
        <w:t>32</w:t>
      </w:r>
      <w:r>
        <w:rPr>
          <w:rStyle w:val="SourceText"/>
          <w:rFonts w:ascii="monospace" w:hAnsi="monospace"/>
          <w:color w:val="333333"/>
        </w:rPr>
        <w:t xml:space="preserve">] </w:t>
      </w:r>
      <w:r>
        <w:rPr>
          <w:rStyle w:val="SourceText"/>
          <w:rFonts w:ascii="monospace" w:hAnsi="monospace"/>
          <w:i/>
          <w:color w:val="999988"/>
        </w:rPr>
        <w:t># Dropped PH</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Y_test &lt;- bev_model_test[,</w:t>
      </w:r>
      <w:r>
        <w:rPr>
          <w:rStyle w:val="SourceText"/>
          <w:rFonts w:ascii="monospace" w:hAnsi="monospace"/>
          <w:color w:val="009999"/>
        </w:rPr>
        <w:t>32</w:t>
      </w:r>
      <w:r>
        <w:rPr>
          <w:rStyle w:val="SourceText"/>
          <w:rFonts w:ascii="monospace" w:hAnsi="monospace"/>
          <w:color w:val="333333"/>
        </w:rPr>
        <w:t xml:space="preserve">] </w:t>
      </w:r>
      <w:r>
        <w:rPr>
          <w:rStyle w:val="SourceText"/>
          <w:rFonts w:ascii="monospace" w:hAnsi="monospace"/>
          <w:i/>
          <w:color w:val="999988"/>
        </w:rPr>
        <w:t># Only PH</w:t>
      </w: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test_model &lt;- </w:t>
      </w:r>
      <w:r>
        <w:rPr>
          <w:rStyle w:val="SourceText"/>
          <w:rFonts w:ascii="monospace" w:hAnsi="monospace"/>
          <w:b/>
          <w:color w:val="990000"/>
        </w:rPr>
        <w:t>function</w:t>
      </w:r>
      <w:r>
        <w:rPr>
          <w:rStyle w:val="SourceText"/>
          <w:rFonts w:ascii="monospace" w:hAnsi="monospace"/>
          <w:color w:val="333333"/>
        </w:rPr>
        <w:t>(modelName,predData){</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options(warn=-</w:t>
      </w:r>
      <w:r>
        <w:rPr>
          <w:rStyle w:val="SourceText"/>
          <w:rFonts w:ascii="monospace" w:hAnsi="monospace"/>
          <w:color w:val="009999"/>
        </w:rPr>
        <w:t>1</w:t>
      </w:r>
      <w:r>
        <w:rPr>
          <w:rStyle w:val="SourceText"/>
          <w:rFonts w:ascii="monospace" w:hAnsi="monospace"/>
          <w:color w:val="333333"/>
        </w:rPr>
        <w:t xml:space="preserve">)      </w:t>
      </w:r>
      <w:r>
        <w:rPr>
          <w:rStyle w:val="SourceText"/>
          <w:rFonts w:ascii="monospace" w:hAnsi="monospace"/>
          <w:i/>
          <w:color w:val="999988"/>
        </w:rPr>
        <w:t>#turn off warnings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predicted_result &lt;- predict(modelName, predData)</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options(warn=</w:t>
      </w:r>
      <w:r>
        <w:rPr>
          <w:rStyle w:val="SourceText"/>
          <w:rFonts w:ascii="monospace" w:hAnsi="monospace"/>
          <w:color w:val="009999"/>
        </w:rPr>
        <w:t>1</w:t>
      </w:r>
      <w:r>
        <w:rPr>
          <w:rStyle w:val="SourceText"/>
          <w:rFonts w:ascii="monospace" w:hAnsi="monospace"/>
          <w:color w:val="333333"/>
        </w:rPr>
        <w:t xml:space="preserve">)  </w:t>
      </w: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#We can collect the observed and predicted values into a data frame, then use</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the caret function defaultSummary to estimate the test set performance</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DT_model_lm_pred &lt;- data.frame(obs=Y_test,pred=predicted_result)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res_sum &lt;- defaultSummary(DT_model_lm_pred)</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mape_score &lt;- MLmetrics::MAPE(predicted_result,Y_test)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b/>
          <w:color w:val="990000"/>
        </w:rPr>
        <w:t>return</w:t>
      </w:r>
      <w:r>
        <w:rPr>
          <w:rStyle w:val="SourceText"/>
          <w:rFonts w:ascii="monospace" w:hAnsi="monospace"/>
          <w:color w:val="333333"/>
        </w:rPr>
        <w:t>(cbind(res_sum,mape_score))</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xml:space="preserv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kable(list(test_model(lm,X_test),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test_model(ridge,X_test),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test_model(lasso,X_test),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test_model(en,X_test)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w:t>
      </w: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data.frame(</w:t>
      </w:r>
      <w:r>
        <w:rPr>
          <w:rStyle w:val="SourceText"/>
          <w:rFonts w:ascii="monospace" w:hAnsi="monospace"/>
          <w:color w:val="DD1144"/>
        </w:rPr>
        <w:t>"LM Model"</w:t>
      </w:r>
      <w:r>
        <w:rPr>
          <w:rStyle w:val="SourceText"/>
          <w:rFonts w:ascii="monospace" w:hAnsi="monospace"/>
          <w:color w:val="333333"/>
        </w:rPr>
        <w:t>= defaultSummary(data.frame(obs=Y_test,pred=predict(lm, X_test))),</w:t>
      </w:r>
      <w:r>
        <w:rPr>
          <w:rStyle w:val="SourceText"/>
          <w:rFonts w:ascii="monospace" w:hAnsi="monospace"/>
          <w:color w:val="DD1144"/>
        </w:rPr>
        <w:t>"MAPE"</w:t>
      </w:r>
      <w:r>
        <w:rPr>
          <w:rStyle w:val="SourceText"/>
          <w:rFonts w:ascii="monospace" w:hAnsi="monospace"/>
          <w:color w:val="333333"/>
        </w:rPr>
        <w:t xml:space="preserve"> =  MLmetrics::MAPE(predict(lm, X_test),Y_test))</w:t>
      </w:r>
    </w:p>
    <w:tbl>
      <w:tblPr>
        <w:tblW w:w="169" w:type="dxa"/>
        <w:tblCellMar>
          <w:left w:w="0" w:type="dxa"/>
          <w:right w:w="0" w:type="dxa"/>
        </w:tblCellMar>
        <w:tblLook w:val="04A0" w:firstRow="1" w:lastRow="0" w:firstColumn="1" w:lastColumn="0" w:noHBand="0" w:noVBand="1"/>
      </w:tblPr>
      <w:tblGrid>
        <w:gridCol w:w="169"/>
        <w:gridCol w:w="637"/>
        <w:gridCol w:w="905"/>
        <w:gridCol w:w="1011"/>
      </w:tblGrid>
      <w:tr w:rsidR="00AE3CEC">
        <w:trPr>
          <w:gridAfter w:val="3"/>
          <w:wAfter w:w="3230" w:type="dxa"/>
        </w:trPr>
        <w:tc>
          <w:tcPr>
            <w:tcW w:w="169" w:type="dxa"/>
            <w:shd w:val="clear" w:color="auto" w:fill="auto"/>
            <w:vAlign w:val="center"/>
          </w:tcPr>
          <w:p w:rsidR="00AE3CEC" w:rsidRDefault="00AE3CEC">
            <w:pPr>
              <w:pStyle w:val="TableContents"/>
              <w:rPr>
                <w:sz w:val="4"/>
                <w:szCs w:val="4"/>
              </w:rPr>
            </w:pPr>
          </w:p>
        </w:tc>
      </w:tr>
      <w:tr w:rsidR="00AE3CEC">
        <w:tblPrEx>
          <w:tblBorders>
            <w:bottom w:val="single" w:sz="12" w:space="0" w:color="DDDDDD"/>
            <w:insideH w:val="single" w:sz="12" w:space="0" w:color="DDDDDD"/>
          </w:tblBorders>
          <w:tblCellMar>
            <w:bottom w:w="75" w:type="dxa"/>
          </w:tblCellMar>
        </w:tblPrEx>
        <w:trPr>
          <w:tblHeader/>
        </w:trPr>
        <w:tc>
          <w:tcPr>
            <w:tcW w:w="996" w:type="dxa"/>
            <w:gridSpan w:val="2"/>
            <w:tcBorders>
              <w:bottom w:val="single" w:sz="12" w:space="0" w:color="DDDDDD"/>
            </w:tcBorders>
            <w:shd w:val="clear" w:color="auto" w:fill="auto"/>
            <w:vAlign w:val="center"/>
          </w:tcPr>
          <w:p w:rsidR="00AE3CEC" w:rsidRDefault="00F55160">
            <w:pPr>
              <w:pStyle w:val="TableHeading"/>
              <w:spacing w:line="340" w:lineRule="auto"/>
              <w:jc w:val="left"/>
            </w:pPr>
            <w:r>
              <w:t> </w:t>
            </w:r>
          </w:p>
          <w:p w:rsidR="00AE3CEC" w:rsidRDefault="00F55160">
            <w:pPr>
              <w:pStyle w:val="TableHeading"/>
              <w:spacing w:line="340" w:lineRule="auto"/>
              <w:jc w:val="left"/>
              <w:rPr>
                <w:color w:val="999999"/>
              </w:rPr>
            </w:pPr>
            <w:r>
              <w:rPr>
                <w:color w:val="999999"/>
              </w:rPr>
              <w:t> </w:t>
            </w:r>
          </w:p>
        </w:tc>
        <w:tc>
          <w:tcPr>
            <w:tcW w:w="1172" w:type="dxa"/>
            <w:tcBorders>
              <w:bottom w:val="single" w:sz="12" w:space="0" w:color="DDDDDD"/>
            </w:tcBorders>
            <w:shd w:val="clear" w:color="auto" w:fill="auto"/>
            <w:vAlign w:val="center"/>
          </w:tcPr>
          <w:p w:rsidR="00AE3CEC" w:rsidRDefault="00F55160">
            <w:pPr>
              <w:pStyle w:val="TableHeading"/>
              <w:spacing w:line="340" w:lineRule="auto"/>
              <w:jc w:val="right"/>
            </w:pPr>
            <w:r>
              <w:t>LM.Model</w:t>
            </w:r>
          </w:p>
          <w:p w:rsidR="00AE3CEC" w:rsidRDefault="00F55160">
            <w:pPr>
              <w:pStyle w:val="TableHeading"/>
              <w:spacing w:line="340" w:lineRule="auto"/>
              <w:jc w:val="right"/>
              <w:rPr>
                <w:b w:val="0"/>
                <w:color w:val="999999"/>
              </w:rPr>
            </w:pPr>
            <w:r>
              <w:rPr>
                <w:b w:val="0"/>
                <w:color w:val="999999"/>
              </w:rPr>
              <w:t>&lt;dbl&gt;</w:t>
            </w:r>
          </w:p>
        </w:tc>
        <w:tc>
          <w:tcPr>
            <w:tcW w:w="1231" w:type="dxa"/>
            <w:tcBorders>
              <w:bottom w:val="single" w:sz="12" w:space="0" w:color="DDDDDD"/>
            </w:tcBorders>
            <w:shd w:val="clear" w:color="auto" w:fill="auto"/>
            <w:vAlign w:val="center"/>
          </w:tcPr>
          <w:p w:rsidR="00AE3CEC" w:rsidRDefault="00F55160">
            <w:pPr>
              <w:pStyle w:val="TableHeading"/>
              <w:spacing w:line="340" w:lineRule="auto"/>
              <w:jc w:val="right"/>
            </w:pPr>
            <w:r>
              <w:t>MAPE</w:t>
            </w:r>
          </w:p>
          <w:p w:rsidR="00AE3CEC" w:rsidRDefault="00F55160">
            <w:pPr>
              <w:pStyle w:val="TableHeading"/>
              <w:spacing w:line="340" w:lineRule="auto"/>
              <w:jc w:val="right"/>
              <w:rPr>
                <w:b w:val="0"/>
                <w:color w:val="999999"/>
              </w:rPr>
            </w:pPr>
            <w:r>
              <w:rPr>
                <w:b w:val="0"/>
                <w:color w:val="999999"/>
              </w:rPr>
              <w:t>&lt;dbl&gt;</w:t>
            </w:r>
          </w:p>
        </w:tc>
      </w:tr>
      <w:tr w:rsidR="00AE3CEC">
        <w:tblPrEx>
          <w:tblBorders>
            <w:bottom w:val="single" w:sz="12" w:space="0" w:color="DDDDDD"/>
            <w:insideH w:val="single" w:sz="12" w:space="0" w:color="DDDDDD"/>
          </w:tblBorders>
          <w:tblCellMar>
            <w:bottom w:w="75" w:type="dxa"/>
          </w:tblCellMar>
        </w:tblPrEx>
        <w:tc>
          <w:tcPr>
            <w:tcW w:w="996"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RMSE</w:t>
            </w:r>
          </w:p>
        </w:tc>
        <w:tc>
          <w:tcPr>
            <w:tcW w:w="1172"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0.1406472</w:t>
            </w:r>
          </w:p>
        </w:tc>
        <w:tc>
          <w:tcPr>
            <w:tcW w:w="1231"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0.01234998</w:t>
            </w:r>
          </w:p>
        </w:tc>
      </w:tr>
      <w:tr w:rsidR="00AE3CEC">
        <w:tblPrEx>
          <w:tblBorders>
            <w:bottom w:val="single" w:sz="12" w:space="0" w:color="DDDDDD"/>
            <w:insideH w:val="single" w:sz="12" w:space="0" w:color="DDDDDD"/>
          </w:tblBorders>
          <w:tblCellMar>
            <w:bottom w:w="75" w:type="dxa"/>
          </w:tblCellMar>
        </w:tblPrEx>
        <w:tc>
          <w:tcPr>
            <w:tcW w:w="996"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Rsquared</w:t>
            </w:r>
          </w:p>
        </w:tc>
        <w:tc>
          <w:tcPr>
            <w:tcW w:w="1172"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0.3642538</w:t>
            </w:r>
          </w:p>
        </w:tc>
        <w:tc>
          <w:tcPr>
            <w:tcW w:w="1231"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0.01234998</w:t>
            </w:r>
          </w:p>
        </w:tc>
      </w:tr>
      <w:tr w:rsidR="00AE3CEC">
        <w:tblPrEx>
          <w:tblBorders>
            <w:bottom w:val="single" w:sz="12" w:space="0" w:color="DDDDDD"/>
            <w:insideH w:val="single" w:sz="12" w:space="0" w:color="DDDDDD"/>
          </w:tblBorders>
          <w:tblCellMar>
            <w:bottom w:w="75" w:type="dxa"/>
          </w:tblCellMar>
        </w:tblPrEx>
        <w:tc>
          <w:tcPr>
            <w:tcW w:w="996"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MAE</w:t>
            </w:r>
          </w:p>
        </w:tc>
        <w:tc>
          <w:tcPr>
            <w:tcW w:w="1172"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0.1052219</w:t>
            </w:r>
          </w:p>
        </w:tc>
        <w:tc>
          <w:tcPr>
            <w:tcW w:w="1231"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0.01234998</w:t>
            </w:r>
          </w:p>
        </w:tc>
      </w:tr>
    </w:tbl>
    <w:p w:rsidR="00AE3CEC" w:rsidRDefault="00F55160">
      <w:pPr>
        <w:pStyle w:val="BodyText"/>
        <w:spacing w:after="150"/>
        <w:rPr>
          <w:rFonts w:ascii="Helvetica Neue;Helvetica;Arial;" w:hAnsi="Helvetica Neue;Helvetica;Arial;"/>
          <w:color w:val="999999"/>
          <w:bdr w:val="single" w:sz="12" w:space="3" w:color="DDDDDD"/>
        </w:rPr>
      </w:pPr>
      <w:r>
        <w:rPr>
          <w:rFonts w:ascii="Helvetica Neue;Helvetica;Arial;" w:hAnsi="Helvetica Neue;Helvetica;Arial;"/>
          <w:color w:val="999999"/>
          <w:bdr w:val="single" w:sz="12" w:space="3" w:color="DDDDDD"/>
        </w:rPr>
        <w:t>3 rows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lastRenderedPageBreak/>
        <w:t>data.frame(</w:t>
      </w:r>
      <w:r>
        <w:rPr>
          <w:rStyle w:val="SourceText"/>
          <w:rFonts w:ascii="monospace" w:hAnsi="monospace"/>
          <w:color w:val="DD1144"/>
        </w:rPr>
        <w:t>"Ridge Model"</w:t>
      </w:r>
      <w:r>
        <w:rPr>
          <w:rStyle w:val="SourceText"/>
          <w:rFonts w:ascii="monospace" w:hAnsi="monospace"/>
          <w:color w:val="333333"/>
        </w:rPr>
        <w:t>= defaultSummary(data.frame(obs=Y_test,pred=predict(ridge, X_test))),</w:t>
      </w:r>
      <w:r>
        <w:rPr>
          <w:rStyle w:val="SourceText"/>
          <w:rFonts w:ascii="monospace" w:hAnsi="monospace"/>
          <w:color w:val="DD1144"/>
        </w:rPr>
        <w:t>"MAPE"</w:t>
      </w:r>
      <w:r>
        <w:rPr>
          <w:rStyle w:val="SourceText"/>
          <w:rFonts w:ascii="monospace" w:hAnsi="monospace"/>
          <w:color w:val="333333"/>
        </w:rPr>
        <w:t xml:space="preserve"> =  MLmetrics::MAPE(predict(ridge, X_test),Y_test))</w:t>
      </w:r>
    </w:p>
    <w:tbl>
      <w:tblPr>
        <w:tblW w:w="169" w:type="dxa"/>
        <w:tblCellMar>
          <w:left w:w="0" w:type="dxa"/>
          <w:right w:w="0" w:type="dxa"/>
        </w:tblCellMar>
        <w:tblLook w:val="04A0" w:firstRow="1" w:lastRow="0" w:firstColumn="1" w:lastColumn="0" w:noHBand="0" w:noVBand="1"/>
      </w:tblPr>
      <w:tblGrid>
        <w:gridCol w:w="169"/>
        <w:gridCol w:w="637"/>
        <w:gridCol w:w="1111"/>
        <w:gridCol w:w="1011"/>
      </w:tblGrid>
      <w:tr w:rsidR="00AE3CEC">
        <w:trPr>
          <w:gridAfter w:val="3"/>
          <w:wAfter w:w="3443" w:type="dxa"/>
        </w:trPr>
        <w:tc>
          <w:tcPr>
            <w:tcW w:w="169" w:type="dxa"/>
            <w:shd w:val="clear" w:color="auto" w:fill="auto"/>
            <w:vAlign w:val="center"/>
          </w:tcPr>
          <w:p w:rsidR="00AE3CEC" w:rsidRDefault="00AE3CEC">
            <w:pPr>
              <w:pStyle w:val="TableContents"/>
              <w:rPr>
                <w:sz w:val="4"/>
                <w:szCs w:val="4"/>
              </w:rPr>
            </w:pPr>
          </w:p>
        </w:tc>
      </w:tr>
      <w:tr w:rsidR="00AE3CEC">
        <w:tblPrEx>
          <w:tblBorders>
            <w:bottom w:val="single" w:sz="12" w:space="0" w:color="DDDDDD"/>
            <w:insideH w:val="single" w:sz="12" w:space="0" w:color="DDDDDD"/>
          </w:tblBorders>
          <w:tblCellMar>
            <w:bottom w:w="75" w:type="dxa"/>
          </w:tblCellMar>
        </w:tblPrEx>
        <w:trPr>
          <w:tblHeader/>
        </w:trPr>
        <w:tc>
          <w:tcPr>
            <w:tcW w:w="996" w:type="dxa"/>
            <w:gridSpan w:val="2"/>
            <w:tcBorders>
              <w:bottom w:val="single" w:sz="12" w:space="0" w:color="DDDDDD"/>
            </w:tcBorders>
            <w:shd w:val="clear" w:color="auto" w:fill="auto"/>
            <w:vAlign w:val="center"/>
          </w:tcPr>
          <w:p w:rsidR="00AE3CEC" w:rsidRDefault="00F55160">
            <w:pPr>
              <w:pStyle w:val="TableHeading"/>
              <w:spacing w:line="340" w:lineRule="auto"/>
              <w:jc w:val="left"/>
            </w:pPr>
            <w:r>
              <w:t> </w:t>
            </w:r>
          </w:p>
          <w:p w:rsidR="00AE3CEC" w:rsidRDefault="00F55160">
            <w:pPr>
              <w:pStyle w:val="TableHeading"/>
              <w:spacing w:line="340" w:lineRule="auto"/>
              <w:jc w:val="left"/>
              <w:rPr>
                <w:color w:val="999999"/>
              </w:rPr>
            </w:pPr>
            <w:r>
              <w:rPr>
                <w:color w:val="999999"/>
              </w:rPr>
              <w:t> </w:t>
            </w:r>
          </w:p>
        </w:tc>
        <w:tc>
          <w:tcPr>
            <w:tcW w:w="1385" w:type="dxa"/>
            <w:tcBorders>
              <w:bottom w:val="single" w:sz="12" w:space="0" w:color="DDDDDD"/>
            </w:tcBorders>
            <w:shd w:val="clear" w:color="auto" w:fill="auto"/>
            <w:vAlign w:val="center"/>
          </w:tcPr>
          <w:p w:rsidR="00AE3CEC" w:rsidRDefault="00F55160">
            <w:pPr>
              <w:pStyle w:val="TableHeading"/>
              <w:spacing w:line="340" w:lineRule="auto"/>
              <w:jc w:val="right"/>
            </w:pPr>
            <w:r>
              <w:t>Ridge.Model</w:t>
            </w:r>
          </w:p>
          <w:p w:rsidR="00AE3CEC" w:rsidRDefault="00F55160">
            <w:pPr>
              <w:pStyle w:val="TableHeading"/>
              <w:spacing w:line="340" w:lineRule="auto"/>
              <w:jc w:val="right"/>
              <w:rPr>
                <w:b w:val="0"/>
                <w:color w:val="999999"/>
              </w:rPr>
            </w:pPr>
            <w:r>
              <w:rPr>
                <w:b w:val="0"/>
                <w:color w:val="999999"/>
              </w:rPr>
              <w:t>&lt;dbl&gt;</w:t>
            </w:r>
          </w:p>
        </w:tc>
        <w:tc>
          <w:tcPr>
            <w:tcW w:w="1231" w:type="dxa"/>
            <w:tcBorders>
              <w:bottom w:val="single" w:sz="12" w:space="0" w:color="DDDDDD"/>
            </w:tcBorders>
            <w:shd w:val="clear" w:color="auto" w:fill="auto"/>
            <w:vAlign w:val="center"/>
          </w:tcPr>
          <w:p w:rsidR="00AE3CEC" w:rsidRDefault="00F55160">
            <w:pPr>
              <w:pStyle w:val="TableHeading"/>
              <w:spacing w:line="340" w:lineRule="auto"/>
              <w:jc w:val="right"/>
            </w:pPr>
            <w:r>
              <w:t>MAPE</w:t>
            </w:r>
          </w:p>
          <w:p w:rsidR="00AE3CEC" w:rsidRDefault="00F55160">
            <w:pPr>
              <w:pStyle w:val="TableHeading"/>
              <w:spacing w:line="340" w:lineRule="auto"/>
              <w:jc w:val="right"/>
              <w:rPr>
                <w:b w:val="0"/>
                <w:color w:val="999999"/>
              </w:rPr>
            </w:pPr>
            <w:r>
              <w:rPr>
                <w:b w:val="0"/>
                <w:color w:val="999999"/>
              </w:rPr>
              <w:t>&lt;dbl&gt;</w:t>
            </w:r>
          </w:p>
        </w:tc>
      </w:tr>
      <w:tr w:rsidR="00AE3CEC">
        <w:tblPrEx>
          <w:tblBorders>
            <w:bottom w:val="single" w:sz="12" w:space="0" w:color="DDDDDD"/>
            <w:insideH w:val="single" w:sz="12" w:space="0" w:color="DDDDDD"/>
          </w:tblBorders>
          <w:tblCellMar>
            <w:bottom w:w="75" w:type="dxa"/>
          </w:tblCellMar>
        </w:tblPrEx>
        <w:tc>
          <w:tcPr>
            <w:tcW w:w="996"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RMSE</w:t>
            </w:r>
          </w:p>
        </w:tc>
        <w:tc>
          <w:tcPr>
            <w:tcW w:w="1385"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0.1400393</w:t>
            </w:r>
          </w:p>
        </w:tc>
        <w:tc>
          <w:tcPr>
            <w:tcW w:w="1231"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0.01240247</w:t>
            </w:r>
          </w:p>
        </w:tc>
      </w:tr>
      <w:tr w:rsidR="00AE3CEC">
        <w:tblPrEx>
          <w:tblBorders>
            <w:bottom w:val="single" w:sz="12" w:space="0" w:color="DDDDDD"/>
            <w:insideH w:val="single" w:sz="12" w:space="0" w:color="DDDDDD"/>
          </w:tblBorders>
          <w:tblCellMar>
            <w:bottom w:w="75" w:type="dxa"/>
          </w:tblCellMar>
        </w:tblPrEx>
        <w:tc>
          <w:tcPr>
            <w:tcW w:w="996"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Rsquared</w:t>
            </w:r>
          </w:p>
        </w:tc>
        <w:tc>
          <w:tcPr>
            <w:tcW w:w="1385"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0.3709997</w:t>
            </w:r>
          </w:p>
        </w:tc>
        <w:tc>
          <w:tcPr>
            <w:tcW w:w="1231"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0.01240247</w:t>
            </w:r>
          </w:p>
        </w:tc>
      </w:tr>
      <w:tr w:rsidR="00AE3CEC">
        <w:tblPrEx>
          <w:tblBorders>
            <w:bottom w:val="single" w:sz="12" w:space="0" w:color="DDDDDD"/>
            <w:insideH w:val="single" w:sz="12" w:space="0" w:color="DDDDDD"/>
          </w:tblBorders>
          <w:tblCellMar>
            <w:bottom w:w="75" w:type="dxa"/>
          </w:tblCellMar>
        </w:tblPrEx>
        <w:tc>
          <w:tcPr>
            <w:tcW w:w="996"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MAE</w:t>
            </w:r>
          </w:p>
        </w:tc>
        <w:tc>
          <w:tcPr>
            <w:tcW w:w="1385"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0.1056628</w:t>
            </w:r>
          </w:p>
        </w:tc>
        <w:tc>
          <w:tcPr>
            <w:tcW w:w="1231"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0.01240247</w:t>
            </w:r>
          </w:p>
        </w:tc>
      </w:tr>
    </w:tbl>
    <w:p w:rsidR="00AE3CEC" w:rsidRDefault="00F55160">
      <w:pPr>
        <w:pStyle w:val="BodyText"/>
        <w:spacing w:after="150"/>
        <w:rPr>
          <w:rFonts w:ascii="Helvetica Neue;Helvetica;Arial;" w:hAnsi="Helvetica Neue;Helvetica;Arial;"/>
          <w:color w:val="999999"/>
          <w:bdr w:val="single" w:sz="12" w:space="3" w:color="DDDDDD"/>
        </w:rPr>
      </w:pPr>
      <w:r>
        <w:rPr>
          <w:rFonts w:ascii="Helvetica Neue;Helvetica;Arial;" w:hAnsi="Helvetica Neue;Helvetica;Arial;"/>
          <w:color w:val="999999"/>
          <w:bdr w:val="single" w:sz="12" w:space="3" w:color="DDDDDD"/>
        </w:rPr>
        <w:t>3 rows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data.frame(</w:t>
      </w:r>
      <w:r>
        <w:rPr>
          <w:rStyle w:val="SourceText"/>
          <w:rFonts w:ascii="monospace" w:hAnsi="monospace"/>
          <w:color w:val="DD1144"/>
        </w:rPr>
        <w:t>"Lasso Model"</w:t>
      </w:r>
      <w:r>
        <w:rPr>
          <w:rStyle w:val="SourceText"/>
          <w:rFonts w:ascii="monospace" w:hAnsi="monospace"/>
          <w:color w:val="333333"/>
        </w:rPr>
        <w:t>= defaultSummary(data.frame(obs=Y_test,pred=predict(lasso, X_test))),</w:t>
      </w:r>
      <w:r>
        <w:rPr>
          <w:rStyle w:val="SourceText"/>
          <w:rFonts w:ascii="monospace" w:hAnsi="monospace"/>
          <w:color w:val="DD1144"/>
        </w:rPr>
        <w:t>"MAPE"</w:t>
      </w:r>
      <w:r>
        <w:rPr>
          <w:rStyle w:val="SourceText"/>
          <w:rFonts w:ascii="monospace" w:hAnsi="monospace"/>
          <w:color w:val="333333"/>
        </w:rPr>
        <w:t xml:space="preserve"> =  MLmetrics::MAPE(predict(lasso, X_test),Y_test))</w:t>
      </w:r>
    </w:p>
    <w:tbl>
      <w:tblPr>
        <w:tblW w:w="169" w:type="dxa"/>
        <w:tblCellMar>
          <w:left w:w="0" w:type="dxa"/>
          <w:right w:w="0" w:type="dxa"/>
        </w:tblCellMar>
        <w:tblLook w:val="04A0" w:firstRow="1" w:lastRow="0" w:firstColumn="1" w:lastColumn="0" w:noHBand="0" w:noVBand="1"/>
      </w:tblPr>
      <w:tblGrid>
        <w:gridCol w:w="169"/>
        <w:gridCol w:w="637"/>
        <w:gridCol w:w="1096"/>
        <w:gridCol w:w="692"/>
      </w:tblGrid>
      <w:tr w:rsidR="00AE3CEC">
        <w:trPr>
          <w:gridAfter w:val="3"/>
          <w:wAfter w:w="3070" w:type="dxa"/>
        </w:trPr>
        <w:tc>
          <w:tcPr>
            <w:tcW w:w="169" w:type="dxa"/>
            <w:shd w:val="clear" w:color="auto" w:fill="auto"/>
            <w:vAlign w:val="center"/>
          </w:tcPr>
          <w:p w:rsidR="00AE3CEC" w:rsidRDefault="00AE3CEC">
            <w:pPr>
              <w:pStyle w:val="TableContents"/>
              <w:rPr>
                <w:sz w:val="4"/>
                <w:szCs w:val="4"/>
              </w:rPr>
            </w:pPr>
          </w:p>
        </w:tc>
      </w:tr>
      <w:tr w:rsidR="00AE3CEC">
        <w:tblPrEx>
          <w:tblBorders>
            <w:bottom w:val="single" w:sz="12" w:space="0" w:color="DDDDDD"/>
            <w:insideH w:val="single" w:sz="12" w:space="0" w:color="DDDDDD"/>
          </w:tblBorders>
          <w:tblCellMar>
            <w:bottom w:w="75" w:type="dxa"/>
          </w:tblCellMar>
        </w:tblPrEx>
        <w:trPr>
          <w:tblHeader/>
        </w:trPr>
        <w:tc>
          <w:tcPr>
            <w:tcW w:w="996" w:type="dxa"/>
            <w:gridSpan w:val="2"/>
            <w:tcBorders>
              <w:bottom w:val="single" w:sz="12" w:space="0" w:color="DDDDDD"/>
            </w:tcBorders>
            <w:shd w:val="clear" w:color="auto" w:fill="auto"/>
            <w:vAlign w:val="center"/>
          </w:tcPr>
          <w:p w:rsidR="00AE3CEC" w:rsidRDefault="00F55160">
            <w:pPr>
              <w:pStyle w:val="TableHeading"/>
              <w:spacing w:line="340" w:lineRule="auto"/>
              <w:jc w:val="left"/>
            </w:pPr>
            <w:r>
              <w:t> </w:t>
            </w:r>
          </w:p>
          <w:p w:rsidR="00AE3CEC" w:rsidRDefault="00F55160">
            <w:pPr>
              <w:pStyle w:val="TableHeading"/>
              <w:spacing w:line="340" w:lineRule="auto"/>
              <w:jc w:val="left"/>
              <w:rPr>
                <w:color w:val="999999"/>
              </w:rPr>
            </w:pPr>
            <w:r>
              <w:rPr>
                <w:color w:val="999999"/>
              </w:rPr>
              <w:t> </w:t>
            </w:r>
          </w:p>
        </w:tc>
        <w:tc>
          <w:tcPr>
            <w:tcW w:w="1372" w:type="dxa"/>
            <w:tcBorders>
              <w:bottom w:val="single" w:sz="12" w:space="0" w:color="DDDDDD"/>
            </w:tcBorders>
            <w:shd w:val="clear" w:color="auto" w:fill="auto"/>
            <w:vAlign w:val="center"/>
          </w:tcPr>
          <w:p w:rsidR="00AE3CEC" w:rsidRDefault="00F55160">
            <w:pPr>
              <w:pStyle w:val="TableHeading"/>
              <w:spacing w:line="340" w:lineRule="auto"/>
              <w:jc w:val="right"/>
            </w:pPr>
            <w:r>
              <w:t>Lasso.Model</w:t>
            </w:r>
          </w:p>
          <w:p w:rsidR="00AE3CEC" w:rsidRDefault="00F55160">
            <w:pPr>
              <w:pStyle w:val="TableHeading"/>
              <w:spacing w:line="340" w:lineRule="auto"/>
              <w:jc w:val="right"/>
              <w:rPr>
                <w:b w:val="0"/>
                <w:color w:val="999999"/>
              </w:rPr>
            </w:pPr>
            <w:r>
              <w:rPr>
                <w:b w:val="0"/>
                <w:color w:val="999999"/>
              </w:rPr>
              <w:t>&lt;dbl&gt;</w:t>
            </w:r>
          </w:p>
        </w:tc>
        <w:tc>
          <w:tcPr>
            <w:tcW w:w="871" w:type="dxa"/>
            <w:tcBorders>
              <w:bottom w:val="single" w:sz="12" w:space="0" w:color="DDDDDD"/>
            </w:tcBorders>
            <w:shd w:val="clear" w:color="auto" w:fill="auto"/>
            <w:vAlign w:val="center"/>
          </w:tcPr>
          <w:p w:rsidR="00AE3CEC" w:rsidRDefault="00F55160">
            <w:pPr>
              <w:pStyle w:val="TableHeading"/>
              <w:spacing w:line="340" w:lineRule="auto"/>
              <w:jc w:val="right"/>
            </w:pPr>
            <w:r>
              <w:t>MAPE</w:t>
            </w:r>
          </w:p>
          <w:p w:rsidR="00AE3CEC" w:rsidRDefault="00F55160">
            <w:pPr>
              <w:pStyle w:val="TableHeading"/>
              <w:spacing w:line="340" w:lineRule="auto"/>
              <w:jc w:val="right"/>
              <w:rPr>
                <w:b w:val="0"/>
                <w:color w:val="999999"/>
              </w:rPr>
            </w:pPr>
            <w:r>
              <w:rPr>
                <w:b w:val="0"/>
                <w:color w:val="999999"/>
              </w:rPr>
              <w:t>&lt;dbl&gt;</w:t>
            </w:r>
          </w:p>
        </w:tc>
      </w:tr>
      <w:tr w:rsidR="00AE3CEC">
        <w:tblPrEx>
          <w:tblBorders>
            <w:bottom w:val="single" w:sz="12" w:space="0" w:color="DDDDDD"/>
            <w:insideH w:val="single" w:sz="12" w:space="0" w:color="DDDDDD"/>
          </w:tblBorders>
          <w:tblCellMar>
            <w:bottom w:w="75" w:type="dxa"/>
          </w:tblCellMar>
        </w:tblPrEx>
        <w:tc>
          <w:tcPr>
            <w:tcW w:w="996"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RMSE</w:t>
            </w:r>
          </w:p>
        </w:tc>
        <w:tc>
          <w:tcPr>
            <w:tcW w:w="1372"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0.1404304</w:t>
            </w:r>
          </w:p>
        </w:tc>
        <w:tc>
          <w:tcPr>
            <w:tcW w:w="871"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0.01234</w:t>
            </w:r>
          </w:p>
        </w:tc>
      </w:tr>
      <w:tr w:rsidR="00AE3CEC">
        <w:tblPrEx>
          <w:tblBorders>
            <w:bottom w:val="single" w:sz="12" w:space="0" w:color="DDDDDD"/>
            <w:insideH w:val="single" w:sz="12" w:space="0" w:color="DDDDDD"/>
          </w:tblBorders>
          <w:tblCellMar>
            <w:bottom w:w="75" w:type="dxa"/>
          </w:tblCellMar>
        </w:tblPrEx>
        <w:tc>
          <w:tcPr>
            <w:tcW w:w="996"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Rsquared</w:t>
            </w:r>
          </w:p>
        </w:tc>
        <w:tc>
          <w:tcPr>
            <w:tcW w:w="1372"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0.3660780</w:t>
            </w:r>
          </w:p>
        </w:tc>
        <w:tc>
          <w:tcPr>
            <w:tcW w:w="871"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0.01234</w:t>
            </w:r>
          </w:p>
        </w:tc>
      </w:tr>
      <w:tr w:rsidR="00AE3CEC">
        <w:tblPrEx>
          <w:tblBorders>
            <w:bottom w:val="single" w:sz="12" w:space="0" w:color="DDDDDD"/>
            <w:insideH w:val="single" w:sz="12" w:space="0" w:color="DDDDDD"/>
          </w:tblBorders>
          <w:tblCellMar>
            <w:bottom w:w="75" w:type="dxa"/>
          </w:tblCellMar>
        </w:tblPrEx>
        <w:tc>
          <w:tcPr>
            <w:tcW w:w="996"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MAE</w:t>
            </w:r>
          </w:p>
        </w:tc>
        <w:tc>
          <w:tcPr>
            <w:tcW w:w="1372"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0.1051343</w:t>
            </w:r>
          </w:p>
        </w:tc>
        <w:tc>
          <w:tcPr>
            <w:tcW w:w="871"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0.01234</w:t>
            </w:r>
          </w:p>
        </w:tc>
      </w:tr>
    </w:tbl>
    <w:p w:rsidR="00AE3CEC" w:rsidRDefault="00F55160">
      <w:pPr>
        <w:pStyle w:val="BodyText"/>
        <w:spacing w:after="150"/>
        <w:rPr>
          <w:rFonts w:ascii="Helvetica Neue;Helvetica;Arial;" w:hAnsi="Helvetica Neue;Helvetica;Arial;"/>
          <w:color w:val="999999"/>
          <w:bdr w:val="single" w:sz="12" w:space="3" w:color="DDDDDD"/>
        </w:rPr>
      </w:pPr>
      <w:r>
        <w:rPr>
          <w:rFonts w:ascii="Helvetica Neue;Helvetica;Arial;" w:hAnsi="Helvetica Neue;Helvetica;Arial;"/>
          <w:color w:val="999999"/>
          <w:bdr w:val="single" w:sz="12" w:space="3" w:color="DDDDDD"/>
        </w:rPr>
        <w:t>3 rows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data.frame(</w:t>
      </w:r>
      <w:r>
        <w:rPr>
          <w:rStyle w:val="SourceText"/>
          <w:rFonts w:ascii="monospace" w:hAnsi="monospace"/>
          <w:color w:val="DD1144"/>
        </w:rPr>
        <w:t>"Elastic Net"</w:t>
      </w:r>
      <w:r>
        <w:rPr>
          <w:rStyle w:val="SourceText"/>
          <w:rFonts w:ascii="monospace" w:hAnsi="monospace"/>
          <w:color w:val="333333"/>
        </w:rPr>
        <w:t>= defaultSummary(data.frame(obs=Y_test,pred=predict(en, X_test))),</w:t>
      </w:r>
      <w:r>
        <w:rPr>
          <w:rStyle w:val="SourceText"/>
          <w:rFonts w:ascii="monospace" w:hAnsi="monospace"/>
          <w:color w:val="DD1144"/>
        </w:rPr>
        <w:t>"MAPE"</w:t>
      </w:r>
      <w:r>
        <w:rPr>
          <w:rStyle w:val="SourceText"/>
          <w:rFonts w:ascii="monospace" w:hAnsi="monospace"/>
          <w:color w:val="333333"/>
        </w:rPr>
        <w:t xml:space="preserve"> =  MLmetrics::MAPE(predict(en, X_test),Y_test))</w:t>
      </w:r>
    </w:p>
    <w:tbl>
      <w:tblPr>
        <w:tblW w:w="169" w:type="dxa"/>
        <w:tblCellMar>
          <w:left w:w="0" w:type="dxa"/>
          <w:right w:w="0" w:type="dxa"/>
        </w:tblCellMar>
        <w:tblLook w:val="04A0" w:firstRow="1" w:lastRow="0" w:firstColumn="1" w:lastColumn="0" w:noHBand="0" w:noVBand="1"/>
      </w:tblPr>
      <w:tblGrid>
        <w:gridCol w:w="169"/>
        <w:gridCol w:w="637"/>
        <w:gridCol w:w="927"/>
        <w:gridCol w:w="1011"/>
      </w:tblGrid>
      <w:tr w:rsidR="00AE3CEC">
        <w:trPr>
          <w:gridAfter w:val="3"/>
          <w:wAfter w:w="3244" w:type="dxa"/>
        </w:trPr>
        <w:tc>
          <w:tcPr>
            <w:tcW w:w="169" w:type="dxa"/>
            <w:shd w:val="clear" w:color="auto" w:fill="auto"/>
            <w:vAlign w:val="center"/>
          </w:tcPr>
          <w:p w:rsidR="00AE3CEC" w:rsidRDefault="00AE3CEC">
            <w:pPr>
              <w:pStyle w:val="TableContents"/>
              <w:rPr>
                <w:sz w:val="4"/>
                <w:szCs w:val="4"/>
              </w:rPr>
            </w:pPr>
          </w:p>
        </w:tc>
      </w:tr>
      <w:tr w:rsidR="00AE3CEC">
        <w:tblPrEx>
          <w:tblBorders>
            <w:bottom w:val="single" w:sz="12" w:space="0" w:color="DDDDDD"/>
            <w:insideH w:val="single" w:sz="12" w:space="0" w:color="DDDDDD"/>
          </w:tblBorders>
          <w:tblCellMar>
            <w:bottom w:w="75" w:type="dxa"/>
          </w:tblCellMar>
        </w:tblPrEx>
        <w:trPr>
          <w:tblHeader/>
        </w:trPr>
        <w:tc>
          <w:tcPr>
            <w:tcW w:w="996" w:type="dxa"/>
            <w:gridSpan w:val="2"/>
            <w:tcBorders>
              <w:bottom w:val="single" w:sz="12" w:space="0" w:color="DDDDDD"/>
            </w:tcBorders>
            <w:shd w:val="clear" w:color="auto" w:fill="auto"/>
            <w:vAlign w:val="center"/>
          </w:tcPr>
          <w:p w:rsidR="00AE3CEC" w:rsidRDefault="00F55160">
            <w:pPr>
              <w:pStyle w:val="TableHeading"/>
              <w:spacing w:line="340" w:lineRule="auto"/>
              <w:jc w:val="left"/>
            </w:pPr>
            <w:r>
              <w:t> </w:t>
            </w:r>
          </w:p>
          <w:p w:rsidR="00AE3CEC" w:rsidRDefault="00F55160">
            <w:pPr>
              <w:pStyle w:val="TableHeading"/>
              <w:spacing w:line="340" w:lineRule="auto"/>
              <w:jc w:val="left"/>
              <w:rPr>
                <w:color w:val="999999"/>
              </w:rPr>
            </w:pPr>
            <w:r>
              <w:rPr>
                <w:color w:val="999999"/>
              </w:rPr>
              <w:t> </w:t>
            </w:r>
          </w:p>
        </w:tc>
        <w:tc>
          <w:tcPr>
            <w:tcW w:w="1186" w:type="dxa"/>
            <w:tcBorders>
              <w:bottom w:val="single" w:sz="12" w:space="0" w:color="DDDDDD"/>
            </w:tcBorders>
            <w:shd w:val="clear" w:color="auto" w:fill="auto"/>
            <w:vAlign w:val="center"/>
          </w:tcPr>
          <w:p w:rsidR="00AE3CEC" w:rsidRDefault="00F55160">
            <w:pPr>
              <w:pStyle w:val="TableHeading"/>
              <w:spacing w:line="340" w:lineRule="auto"/>
              <w:jc w:val="right"/>
            </w:pPr>
            <w:r>
              <w:t>Elastic.Net</w:t>
            </w:r>
          </w:p>
          <w:p w:rsidR="00AE3CEC" w:rsidRDefault="00F55160">
            <w:pPr>
              <w:pStyle w:val="TableHeading"/>
              <w:spacing w:line="340" w:lineRule="auto"/>
              <w:jc w:val="right"/>
              <w:rPr>
                <w:b w:val="0"/>
                <w:color w:val="999999"/>
              </w:rPr>
            </w:pPr>
            <w:r>
              <w:rPr>
                <w:b w:val="0"/>
                <w:color w:val="999999"/>
              </w:rPr>
              <w:t>&lt;dbl&gt;</w:t>
            </w:r>
          </w:p>
        </w:tc>
        <w:tc>
          <w:tcPr>
            <w:tcW w:w="1231" w:type="dxa"/>
            <w:tcBorders>
              <w:bottom w:val="single" w:sz="12" w:space="0" w:color="DDDDDD"/>
            </w:tcBorders>
            <w:shd w:val="clear" w:color="auto" w:fill="auto"/>
            <w:vAlign w:val="center"/>
          </w:tcPr>
          <w:p w:rsidR="00AE3CEC" w:rsidRDefault="00F55160">
            <w:pPr>
              <w:pStyle w:val="TableHeading"/>
              <w:spacing w:line="340" w:lineRule="auto"/>
              <w:jc w:val="right"/>
            </w:pPr>
            <w:r>
              <w:t>MAPE</w:t>
            </w:r>
          </w:p>
          <w:p w:rsidR="00AE3CEC" w:rsidRDefault="00F55160">
            <w:pPr>
              <w:pStyle w:val="TableHeading"/>
              <w:spacing w:line="340" w:lineRule="auto"/>
              <w:jc w:val="right"/>
              <w:rPr>
                <w:b w:val="0"/>
                <w:color w:val="999999"/>
              </w:rPr>
            </w:pPr>
            <w:r>
              <w:rPr>
                <w:b w:val="0"/>
                <w:color w:val="999999"/>
              </w:rPr>
              <w:t>&lt;dbl&gt;</w:t>
            </w:r>
          </w:p>
        </w:tc>
      </w:tr>
      <w:tr w:rsidR="00AE3CEC">
        <w:tblPrEx>
          <w:tblBorders>
            <w:bottom w:val="single" w:sz="12" w:space="0" w:color="DDDDDD"/>
            <w:insideH w:val="single" w:sz="12" w:space="0" w:color="DDDDDD"/>
          </w:tblBorders>
          <w:tblCellMar>
            <w:bottom w:w="75" w:type="dxa"/>
          </w:tblCellMar>
        </w:tblPrEx>
        <w:tc>
          <w:tcPr>
            <w:tcW w:w="996"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RMSE</w:t>
            </w:r>
          </w:p>
        </w:tc>
        <w:tc>
          <w:tcPr>
            <w:tcW w:w="1186"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0.1398070</w:t>
            </w:r>
          </w:p>
        </w:tc>
        <w:tc>
          <w:tcPr>
            <w:tcW w:w="1231"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0.01232178</w:t>
            </w:r>
          </w:p>
        </w:tc>
      </w:tr>
      <w:tr w:rsidR="00AE3CEC">
        <w:tblPrEx>
          <w:tblBorders>
            <w:bottom w:val="single" w:sz="12" w:space="0" w:color="DDDDDD"/>
            <w:insideH w:val="single" w:sz="12" w:space="0" w:color="DDDDDD"/>
          </w:tblBorders>
          <w:tblCellMar>
            <w:bottom w:w="75" w:type="dxa"/>
          </w:tblCellMar>
        </w:tblPrEx>
        <w:tc>
          <w:tcPr>
            <w:tcW w:w="996"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t>Rsquared</w:t>
            </w:r>
          </w:p>
        </w:tc>
        <w:tc>
          <w:tcPr>
            <w:tcW w:w="1186"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0.3715865</w:t>
            </w:r>
          </w:p>
        </w:tc>
        <w:tc>
          <w:tcPr>
            <w:tcW w:w="1231"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0.01232178</w:t>
            </w:r>
          </w:p>
        </w:tc>
      </w:tr>
      <w:tr w:rsidR="00AE3CEC">
        <w:tblPrEx>
          <w:tblBorders>
            <w:bottom w:val="single" w:sz="12" w:space="0" w:color="DDDDDD"/>
            <w:insideH w:val="single" w:sz="12" w:space="0" w:color="DDDDDD"/>
          </w:tblBorders>
          <w:tblCellMar>
            <w:bottom w:w="75" w:type="dxa"/>
          </w:tblCellMar>
        </w:tblPrEx>
        <w:tc>
          <w:tcPr>
            <w:tcW w:w="996" w:type="dxa"/>
            <w:gridSpan w:val="2"/>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pPr>
            <w:r>
              <w:lastRenderedPageBreak/>
              <w:t>MAE</w:t>
            </w:r>
          </w:p>
        </w:tc>
        <w:tc>
          <w:tcPr>
            <w:tcW w:w="1186"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0.1049725</w:t>
            </w:r>
          </w:p>
        </w:tc>
        <w:tc>
          <w:tcPr>
            <w:tcW w:w="1231" w:type="dxa"/>
            <w:tcBorders>
              <w:top w:val="single" w:sz="2" w:space="0" w:color="DDDDDD"/>
            </w:tcBorders>
            <w:shd w:val="clear" w:color="auto" w:fill="auto"/>
            <w:tcMar>
              <w:top w:w="75" w:type="dxa"/>
              <w:bottom w:w="0" w:type="dxa"/>
            </w:tcMar>
            <w:vAlign w:val="center"/>
          </w:tcPr>
          <w:p w:rsidR="00AE3CEC" w:rsidRDefault="00F55160">
            <w:pPr>
              <w:pStyle w:val="TableContents"/>
              <w:spacing w:line="340" w:lineRule="auto"/>
              <w:jc w:val="right"/>
            </w:pPr>
            <w:r>
              <w:t>0.01232178</w:t>
            </w:r>
          </w:p>
        </w:tc>
      </w:tr>
    </w:tbl>
    <w:p w:rsidR="00AE3CEC" w:rsidRDefault="00F55160">
      <w:pPr>
        <w:pStyle w:val="BodyText"/>
        <w:spacing w:after="150"/>
        <w:rPr>
          <w:rFonts w:ascii="Helvetica Neue;Helvetica;Arial;" w:hAnsi="Helvetica Neue;Helvetica;Arial;"/>
          <w:color w:val="999999"/>
          <w:bdr w:val="single" w:sz="12" w:space="3" w:color="DDDDDD"/>
        </w:rPr>
      </w:pPr>
      <w:r>
        <w:rPr>
          <w:rFonts w:ascii="Helvetica Neue;Helvetica;Arial;" w:hAnsi="Helvetica Neue;Helvetica;Arial;"/>
          <w:color w:val="999999"/>
          <w:bdr w:val="single" w:sz="12" w:space="3" w:color="DDDDDD"/>
        </w:rPr>
        <w:t>3 rows</w:t>
      </w:r>
    </w:p>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Elastic net model seems to be having a better MAPE score of 0.0116. Let’s use the en model to check the test set.</w:t>
      </w:r>
    </w:p>
    <w:p w:rsidR="00AE3CEC" w:rsidRDefault="00AE3CEC">
      <w:pPr>
        <w:sectPr w:rsidR="00AE3CEC">
          <w:type w:val="continuous"/>
          <w:pgSz w:w="12240" w:h="15840"/>
          <w:pgMar w:top="1693" w:right="749" w:bottom="1134" w:left="979" w:header="1134" w:footer="0" w:gutter="0"/>
          <w:cols w:space="720"/>
          <w:formProt w:val="0"/>
          <w:docGrid w:linePitch="600" w:charSpace="32768"/>
        </w:sectPr>
      </w:pPr>
    </w:p>
    <w:p w:rsidR="00AE3CEC" w:rsidRPr="004A6758" w:rsidRDefault="00F55160">
      <w:pPr>
        <w:pStyle w:val="Heading3"/>
        <w:spacing w:before="300" w:after="150" w:line="264" w:lineRule="auto"/>
        <w:rPr>
          <w:rFonts w:ascii="Helvetica Neue;Helvetica;Arial;" w:eastAsia="Helvetica Neue;Helvetica;Arial;" w:hAnsi="Helvetica Neue;Helvetica;Arial;" w:cs="Helvetica Neue;Helvetica;Arial;"/>
          <w:color w:val="333333"/>
          <w:sz w:val="36"/>
          <w:szCs w:val="36"/>
        </w:rPr>
      </w:pPr>
      <w:bookmarkStart w:id="32" w:name="_Toc45892751"/>
      <w:r w:rsidRPr="004A6758">
        <w:rPr>
          <w:rFonts w:ascii="Helvetica Neue;Helvetica;Arial;" w:eastAsia="Helvetica Neue;Helvetica;Arial;" w:hAnsi="Helvetica Neue;Helvetica;Arial;" w:cs="Helvetica Neue;Helvetica;Arial;"/>
          <w:color w:val="333333"/>
          <w:sz w:val="36"/>
          <w:szCs w:val="36"/>
        </w:rPr>
        <w:t>Test with Given Test set</w:t>
      </w:r>
      <w:bookmarkEnd w:id="32"/>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xml:space="preserve"># Score data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X_Stest &lt;- bev_score[,-</w:t>
      </w:r>
      <w:r>
        <w:rPr>
          <w:rStyle w:val="SourceText"/>
          <w:rFonts w:ascii="monospace" w:hAnsi="monospace"/>
          <w:color w:val="009999"/>
        </w:rPr>
        <w:t>26</w:t>
      </w:r>
      <w:r>
        <w:rPr>
          <w:rStyle w:val="SourceText"/>
          <w:rFonts w:ascii="monospace" w:hAnsi="monospace"/>
          <w:color w:val="333333"/>
        </w:rPr>
        <w:t xml:space="preserve">] </w:t>
      </w:r>
      <w:r>
        <w:rPr>
          <w:rStyle w:val="SourceText"/>
          <w:rFonts w:ascii="monospace" w:hAnsi="monospace"/>
          <w:i/>
          <w:color w:val="999988"/>
        </w:rPr>
        <w:t># Dropped PH</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Y_Stest &lt;- bev_score[,</w:t>
      </w:r>
      <w:r>
        <w:rPr>
          <w:rStyle w:val="SourceText"/>
          <w:rFonts w:ascii="monospace" w:hAnsi="monospace"/>
          <w:color w:val="009999"/>
        </w:rPr>
        <w:t>26</w:t>
      </w:r>
      <w:r>
        <w:rPr>
          <w:rStyle w:val="SourceText"/>
          <w:rFonts w:ascii="monospace" w:hAnsi="monospace"/>
          <w:color w:val="333333"/>
        </w:rPr>
        <w:t xml:space="preserve">] </w:t>
      </w:r>
      <w:r>
        <w:rPr>
          <w:rStyle w:val="SourceText"/>
          <w:rFonts w:ascii="monospace" w:hAnsi="monospace"/>
          <w:i/>
          <w:color w:val="999988"/>
        </w:rPr>
        <w:t># Only PH</w:t>
      </w: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en_lm_result&lt;- predict(en,X_Stest)</w:t>
      </w: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xml:space="preserve"># Plots to show that how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par(mfrow=c(</w:t>
      </w:r>
      <w:r>
        <w:rPr>
          <w:rStyle w:val="SourceText"/>
          <w:rFonts w:ascii="monospace" w:hAnsi="monospace"/>
          <w:color w:val="009999"/>
        </w:rPr>
        <w:t>2</w:t>
      </w:r>
      <w:r>
        <w:rPr>
          <w:rStyle w:val="SourceText"/>
          <w:rFonts w:ascii="monospace" w:hAnsi="monospace"/>
          <w:color w:val="333333"/>
        </w:rPr>
        <w:t>,</w:t>
      </w:r>
      <w:r>
        <w:rPr>
          <w:rStyle w:val="SourceText"/>
          <w:rFonts w:ascii="monospace" w:hAnsi="monospace"/>
          <w:color w:val="009999"/>
        </w:rPr>
        <w:t>2</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plot(Y_test,main=</w:t>
      </w:r>
      <w:r>
        <w:rPr>
          <w:rStyle w:val="SourceText"/>
          <w:rFonts w:ascii="monospace" w:hAnsi="monospace"/>
          <w:color w:val="DD1144"/>
        </w:rPr>
        <w:t>'Plot of Ph from Train data'</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plot(en_lm_result,main=</w:t>
      </w:r>
      <w:r>
        <w:rPr>
          <w:rStyle w:val="SourceText"/>
          <w:rFonts w:ascii="monospace" w:hAnsi="monospace"/>
          <w:color w:val="DD1144"/>
        </w:rPr>
        <w:t>'Plot Ph from Predicted data'</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boxplot(Y_test,label=</w:t>
      </w:r>
      <w:r>
        <w:rPr>
          <w:rStyle w:val="SourceText"/>
          <w:rFonts w:ascii="monospace" w:hAnsi="monospace"/>
          <w:color w:val="DD1144"/>
        </w:rPr>
        <w:t>"sad"</w:t>
      </w:r>
      <w:r>
        <w:rPr>
          <w:rStyle w:val="SourceText"/>
          <w:rFonts w:ascii="monospace" w:hAnsi="monospace"/>
          <w:color w:val="333333"/>
        </w:rPr>
        <w:t>,main=</w:t>
      </w:r>
      <w:r>
        <w:rPr>
          <w:rStyle w:val="SourceText"/>
          <w:rFonts w:ascii="monospace" w:hAnsi="monospace"/>
          <w:color w:val="DD1144"/>
        </w:rPr>
        <w:t>'Boxplot of Ph from Train data'</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boxplot(as.data.frame(en_lm_result)[,c(</w:t>
      </w:r>
      <w:r>
        <w:rPr>
          <w:rStyle w:val="SourceText"/>
          <w:rFonts w:ascii="monospace" w:hAnsi="monospace"/>
          <w:color w:val="009999"/>
        </w:rPr>
        <w:t>1</w:t>
      </w:r>
      <w:r>
        <w:rPr>
          <w:rStyle w:val="SourceText"/>
          <w:rFonts w:ascii="monospace" w:hAnsi="monospace"/>
          <w:color w:val="333333"/>
        </w:rPr>
        <w:t>)],main=</w:t>
      </w:r>
      <w:r>
        <w:rPr>
          <w:rStyle w:val="SourceText"/>
          <w:rFonts w:ascii="monospace" w:hAnsi="monospace"/>
          <w:color w:val="DD1144"/>
        </w:rPr>
        <w:t>'Boxplot of Predicted Ph test data'</w:t>
      </w:r>
      <w:r>
        <w:rPr>
          <w:rStyle w:val="SourceText"/>
          <w:rFonts w:ascii="monospace" w:hAnsi="monospace"/>
          <w:color w:val="333333"/>
        </w:rPr>
        <w:t>)</w:t>
      </w:r>
    </w:p>
    <w:p w:rsidR="00AE3CEC" w:rsidRDefault="00F55160">
      <w:pPr>
        <w:pStyle w:val="BodyText"/>
        <w:spacing w:after="150"/>
        <w:rPr>
          <w:color w:val="333333"/>
        </w:rPr>
      </w:pPr>
      <w:r>
        <w:rPr>
          <w:noProof/>
          <w:color w:val="333333"/>
        </w:rPr>
        <w:lastRenderedPageBreak/>
        <w:drawing>
          <wp:inline distT="0" distB="0" distL="0" distR="0">
            <wp:extent cx="6400800" cy="7306945"/>
            <wp:effectExtent l="0" t="0" r="0" b="0"/>
            <wp:docPr id="29"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pic:cNvPicPr>
                      <a:picLocks noChangeAspect="1" noChangeArrowheads="1"/>
                    </pic:cNvPicPr>
                  </pic:nvPicPr>
                  <pic:blipFill>
                    <a:blip r:embed="rId38"/>
                    <a:stretch>
                      <a:fillRect/>
                    </a:stretch>
                  </pic:blipFill>
                  <pic:spPr bwMode="auto">
                    <a:xfrm>
                      <a:off x="0" y="0"/>
                      <a:ext cx="6400800" cy="7306945"/>
                    </a:xfrm>
                    <a:prstGeom prst="rect">
                      <a:avLst/>
                    </a:prstGeom>
                  </pic:spPr>
                </pic:pic>
              </a:graphicData>
            </a:graphic>
          </wp:inline>
        </w:drawing>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xml:space="preserve"># Write to file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xlsx::write.xlsx(as.data.frame(en_lm_result)[,c(1)], file = "Project2_lm.xlsx",  col.name = T, row.names = T, append = T)</w:t>
      </w:r>
    </w:p>
    <w:p w:rsidR="00AE3CEC" w:rsidRDefault="00AE3CEC">
      <w:pPr>
        <w:sectPr w:rsidR="00AE3CEC">
          <w:type w:val="continuous"/>
          <w:pgSz w:w="12240" w:h="15840"/>
          <w:pgMar w:top="1693" w:right="749" w:bottom="1134" w:left="979" w:header="1134" w:footer="0" w:gutter="0"/>
          <w:cols w:space="720"/>
          <w:formProt w:val="0"/>
          <w:docGrid w:linePitch="600" w:charSpace="32768"/>
        </w:sectPr>
      </w:pPr>
    </w:p>
    <w:p w:rsidR="00AE3CEC" w:rsidRPr="000E16DC" w:rsidRDefault="00F55160">
      <w:pPr>
        <w:pStyle w:val="Heading2"/>
        <w:spacing w:before="300" w:after="150" w:line="264" w:lineRule="auto"/>
        <w:rPr>
          <w:rFonts w:ascii="inherit" w:hAnsi="inherit"/>
          <w:color w:val="333333"/>
          <w:sz w:val="48"/>
          <w:szCs w:val="48"/>
        </w:rPr>
      </w:pPr>
      <w:bookmarkStart w:id="33" w:name="_Toc45892752"/>
      <w:r w:rsidRPr="000E16DC">
        <w:rPr>
          <w:rFonts w:ascii="inherit" w:hAnsi="inherit"/>
          <w:color w:val="333333"/>
          <w:sz w:val="48"/>
          <w:szCs w:val="48"/>
        </w:rPr>
        <w:lastRenderedPageBreak/>
        <w:t>Nonlinear Regression</w:t>
      </w:r>
      <w:bookmarkEnd w:id="33"/>
      <w:r w:rsidRPr="000E16DC">
        <w:rPr>
          <w:rFonts w:ascii="inherit" w:hAnsi="inherit"/>
          <w:color w:val="333333"/>
          <w:sz w:val="48"/>
          <w:szCs w:val="48"/>
        </w:rPr>
        <w:t xml:space="preserve"> </w:t>
      </w:r>
    </w:p>
    <w:p w:rsidR="00AE3CEC" w:rsidRDefault="00AE3CEC">
      <w:pPr>
        <w:sectPr w:rsidR="00AE3CEC">
          <w:type w:val="continuous"/>
          <w:pgSz w:w="12240" w:h="15840"/>
          <w:pgMar w:top="1693" w:right="749" w:bottom="1134" w:left="979" w:header="1134" w:footer="0" w:gutter="0"/>
          <w:cols w:space="720"/>
          <w:formProt w:val="0"/>
          <w:docGrid w:linePitch="600" w:charSpace="32768"/>
        </w:sectPr>
      </w:pPr>
      <w:bookmarkStart w:id="34" w:name="header"/>
      <w:bookmarkEnd w:id="34"/>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detect, use multicores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numCores &lt;- parallel::detectCores()</w:t>
      </w: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create a simple cluster on the local machine using all available threads</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cl &lt;- parallel::makeCluster(detectCores(), methods = </w:t>
      </w:r>
      <w:r>
        <w:rPr>
          <w:rStyle w:val="SourceText"/>
          <w:rFonts w:ascii="monospace" w:hAnsi="monospace"/>
          <w:color w:val="990073"/>
        </w:rPr>
        <w:t>FALSE</w:t>
      </w:r>
      <w:r>
        <w:rPr>
          <w:rStyle w:val="SourceText"/>
          <w:rFonts w:ascii="monospace" w:hAnsi="monospace"/>
          <w:color w:val="333333"/>
        </w:rPr>
        <w:t>)</w:t>
      </w: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register our cluster</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doParallel::registerDoParallel(cl)</w:t>
      </w:r>
    </w:p>
    <w:p w:rsidR="00AE3CEC" w:rsidRDefault="00AE3CEC">
      <w:pPr>
        <w:sectPr w:rsidR="00AE3CEC">
          <w:type w:val="continuous"/>
          <w:pgSz w:w="12240" w:h="15840"/>
          <w:pgMar w:top="1693" w:right="749" w:bottom="1134" w:left="979" w:header="1134" w:footer="0" w:gutter="0"/>
          <w:cols w:space="720"/>
          <w:formProt w:val="0"/>
          <w:docGrid w:linePitch="600" w:charSpace="32768"/>
        </w:sectPr>
      </w:pPr>
    </w:p>
    <w:p w:rsidR="00AE3CEC" w:rsidRPr="000E16DC" w:rsidRDefault="00F55160" w:rsidP="000E16DC">
      <w:pPr>
        <w:pStyle w:val="Heading3"/>
        <w:rPr>
          <w:rFonts w:ascii="inherit" w:hAnsi="inherit"/>
          <w:color w:val="333333"/>
          <w:sz w:val="36"/>
          <w:szCs w:val="36"/>
        </w:rPr>
      </w:pPr>
      <w:bookmarkStart w:id="35" w:name="_Toc45892753"/>
      <w:r w:rsidRPr="000E16DC">
        <w:rPr>
          <w:rFonts w:ascii="inherit" w:hAnsi="inherit"/>
          <w:color w:val="333333"/>
          <w:sz w:val="36"/>
          <w:szCs w:val="36"/>
        </w:rPr>
        <w:t>MARS</w:t>
      </w:r>
      <w:bookmarkEnd w:id="35"/>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model</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set.seed(</w:t>
      </w:r>
      <w:r>
        <w:rPr>
          <w:rStyle w:val="SourceText"/>
          <w:rFonts w:ascii="monospace" w:hAnsi="monospace"/>
          <w:color w:val="009999"/>
        </w:rPr>
        <w:t>1234</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marsModel &lt;- caret::train(x = bev_model_train %&gt;% dplyr::select(-pH),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y = bev_model_train %&gt;% dplyr::select(pH) %&gt;% .$pH,</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method = </w:t>
      </w:r>
      <w:r>
        <w:rPr>
          <w:rStyle w:val="SourceText"/>
          <w:rFonts w:ascii="monospace" w:hAnsi="monospace"/>
          <w:color w:val="DD1144"/>
        </w:rPr>
        <w:t>"earth"</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preProcess = c(</w:t>
      </w:r>
      <w:r>
        <w:rPr>
          <w:rStyle w:val="SourceText"/>
          <w:rFonts w:ascii="monospace" w:hAnsi="monospace"/>
          <w:color w:val="DD1144"/>
        </w:rPr>
        <w:t>"center"</w:t>
      </w:r>
      <w:r>
        <w:rPr>
          <w:rStyle w:val="SourceText"/>
          <w:rFonts w:ascii="monospace" w:hAnsi="monospace"/>
          <w:color w:val="333333"/>
        </w:rPr>
        <w:t xml:space="preserve">, </w:t>
      </w:r>
      <w:r>
        <w:rPr>
          <w:rStyle w:val="SourceText"/>
          <w:rFonts w:ascii="monospace" w:hAnsi="monospace"/>
          <w:color w:val="DD1144"/>
        </w:rPr>
        <w:t>"scale"</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tuneGrid = expand.grid(degree = </w:t>
      </w:r>
      <w:r>
        <w:rPr>
          <w:rStyle w:val="SourceText"/>
          <w:rFonts w:ascii="monospace" w:hAnsi="monospace"/>
          <w:color w:val="009999"/>
        </w:rPr>
        <w:t>1</w:t>
      </w:r>
      <w:r>
        <w:rPr>
          <w:rStyle w:val="SourceText"/>
          <w:rFonts w:ascii="monospace" w:hAnsi="monospace"/>
          <w:color w:val="333333"/>
        </w:rPr>
        <w:t>:</w:t>
      </w:r>
      <w:r>
        <w:rPr>
          <w:rStyle w:val="SourceText"/>
          <w:rFonts w:ascii="monospace" w:hAnsi="monospace"/>
          <w:color w:val="009999"/>
        </w:rPr>
        <w:t>3</w:t>
      </w:r>
      <w:r>
        <w:rPr>
          <w:rStyle w:val="SourceText"/>
          <w:rFonts w:ascii="monospace" w:hAnsi="monospace"/>
          <w:color w:val="333333"/>
        </w:rPr>
        <w:t xml:space="preserve">, nprune = </w:t>
      </w:r>
      <w:r>
        <w:rPr>
          <w:rStyle w:val="SourceText"/>
          <w:rFonts w:ascii="monospace" w:hAnsi="monospace"/>
          <w:color w:val="009999"/>
        </w:rPr>
        <w:t>1</w:t>
      </w:r>
      <w:r>
        <w:rPr>
          <w:rStyle w:val="SourceText"/>
          <w:rFonts w:ascii="monospace" w:hAnsi="monospace"/>
          <w:color w:val="333333"/>
        </w:rPr>
        <w:t>:</w:t>
      </w:r>
      <w:r>
        <w:rPr>
          <w:rStyle w:val="SourceText"/>
          <w:rFonts w:ascii="monospace" w:hAnsi="monospace"/>
          <w:color w:val="009999"/>
        </w:rPr>
        <w:t>30</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trControl = trainControl(method = </w:t>
      </w:r>
      <w:r>
        <w:rPr>
          <w:rStyle w:val="SourceText"/>
          <w:rFonts w:ascii="monospace" w:hAnsi="monospace"/>
          <w:color w:val="DD1144"/>
        </w:rPr>
        <w:t>"cv"</w:t>
      </w:r>
      <w:r>
        <w:rPr>
          <w:rStyle w:val="SourceText"/>
          <w:rFonts w:ascii="monospace" w:hAnsi="monospace"/>
          <w:color w:val="333333"/>
        </w:rPr>
        <w:t>))</w:t>
      </w: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ggplot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ggplot(marsModel) + labs(title = </w:t>
      </w:r>
      <w:r>
        <w:rPr>
          <w:rStyle w:val="SourceText"/>
          <w:rFonts w:ascii="monospace" w:hAnsi="monospace"/>
          <w:color w:val="DD1144"/>
        </w:rPr>
        <w:t>"MARS Cross-Validated RMSE Profile"</w:t>
      </w:r>
      <w:r>
        <w:rPr>
          <w:rStyle w:val="SourceText"/>
          <w:rFonts w:ascii="monospace" w:hAnsi="monospace"/>
          <w:color w:val="333333"/>
        </w:rPr>
        <w:t>) + theme_classic()</w:t>
      </w:r>
    </w:p>
    <w:p w:rsidR="00AE3CEC" w:rsidRDefault="00F55160">
      <w:pPr>
        <w:pStyle w:val="BodyText"/>
        <w:spacing w:after="150"/>
        <w:rPr>
          <w:color w:val="333333"/>
        </w:rPr>
      </w:pPr>
      <w:r>
        <w:rPr>
          <w:noProof/>
          <w:color w:val="333333"/>
        </w:rPr>
        <w:lastRenderedPageBreak/>
        <w:drawing>
          <wp:inline distT="0" distB="0" distL="0" distR="0">
            <wp:extent cx="5103495" cy="4525645"/>
            <wp:effectExtent l="0" t="0" r="0" b="0"/>
            <wp:docPr id="30"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pic:cNvPicPr>
                      <a:picLocks noChangeAspect="1" noChangeArrowheads="1"/>
                    </pic:cNvPicPr>
                  </pic:nvPicPr>
                  <pic:blipFill>
                    <a:blip r:embed="rId39"/>
                    <a:stretch>
                      <a:fillRect/>
                    </a:stretch>
                  </pic:blipFill>
                  <pic:spPr bwMode="auto">
                    <a:xfrm>
                      <a:off x="0" y="0"/>
                      <a:ext cx="5103495" cy="4525645"/>
                    </a:xfrm>
                    <a:prstGeom prst="rect">
                      <a:avLst/>
                    </a:prstGeom>
                  </pic:spPr>
                </pic:pic>
              </a:graphicData>
            </a:graphic>
          </wp:inline>
        </w:drawing>
      </w: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importance (top 5)</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marsPerformance &lt;- caret::varImp(marsModel)</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marsPerformance$importance %&gt;%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as.data.frame() %&gt;%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tibble::rownames_to_column() %&gt;%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dplyr::mutate(name = forcats::fct_inorder(rowname)) %&gt;%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arrange(desc(Overall)) %&gt;%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head(</w:t>
      </w:r>
      <w:r>
        <w:rPr>
          <w:rStyle w:val="SourceText"/>
          <w:rFonts w:ascii="monospace" w:hAnsi="monospace"/>
          <w:color w:val="009999"/>
        </w:rPr>
        <w:t>5</w:t>
      </w:r>
      <w:r>
        <w:rPr>
          <w:rStyle w:val="SourceText"/>
          <w:rFonts w:ascii="monospace" w:hAnsi="monospace"/>
          <w:color w:val="333333"/>
        </w:rPr>
        <w:t>) %&gt;%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ggplot(., aes(x = reorder(name, Overall), y = Overall))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geom_point()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lastRenderedPageBreak/>
        <w:t xml:space="preserve">        </w:t>
      </w:r>
      <w:r>
        <w:rPr>
          <w:rStyle w:val="SourceText"/>
          <w:rFonts w:ascii="monospace" w:hAnsi="monospace"/>
          <w:color w:val="333333"/>
        </w:rPr>
        <w:t xml:space="preserve">geom_segment(aes(x = name, xend = name, y = </w:t>
      </w:r>
      <w:r>
        <w:rPr>
          <w:rStyle w:val="SourceText"/>
          <w:rFonts w:ascii="monospace" w:hAnsi="monospace"/>
          <w:color w:val="009999"/>
        </w:rPr>
        <w:t>0</w:t>
      </w:r>
      <w:r>
        <w:rPr>
          <w:rStyle w:val="SourceText"/>
          <w:rFonts w:ascii="monospace" w:hAnsi="monospace"/>
          <w:color w:val="333333"/>
        </w:rPr>
        <w:t xml:space="preserve">, yend = Overall))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ggtitle(</w:t>
      </w:r>
      <w:r>
        <w:rPr>
          <w:rStyle w:val="SourceText"/>
          <w:rFonts w:ascii="monospace" w:hAnsi="monospace"/>
          <w:color w:val="DD1144"/>
        </w:rPr>
        <w:t>"MARS: Top 5 Variables"</w:t>
      </w:r>
      <w:r>
        <w:rPr>
          <w:rStyle w:val="SourceText"/>
          <w:rFonts w:ascii="monospace" w:hAnsi="monospace"/>
          <w:color w:val="333333"/>
        </w:rPr>
        <w:t>)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labs(x = </w:t>
      </w:r>
      <w:r>
        <w:rPr>
          <w:rStyle w:val="SourceText"/>
          <w:rFonts w:ascii="monospace" w:hAnsi="monospace"/>
          <w:color w:val="DD1144"/>
        </w:rPr>
        <w:t>"Variable"</w:t>
      </w:r>
      <w:r>
        <w:rPr>
          <w:rStyle w:val="SourceText"/>
          <w:rFonts w:ascii="monospace" w:hAnsi="monospace"/>
          <w:color w:val="333333"/>
        </w:rPr>
        <w:t xml:space="preserve">, y = </w:t>
      </w:r>
      <w:r>
        <w:rPr>
          <w:rStyle w:val="SourceText"/>
          <w:rFonts w:ascii="monospace" w:hAnsi="monospace"/>
          <w:color w:val="DD1144"/>
        </w:rPr>
        <w:t>"Importance"</w:t>
      </w:r>
      <w:r>
        <w:rPr>
          <w:rStyle w:val="SourceText"/>
          <w:rFonts w:ascii="monospace" w:hAnsi="monospace"/>
          <w:color w:val="333333"/>
        </w:rPr>
        <w:t>)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coord_flip()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theme_minimal()</w:t>
      </w:r>
    </w:p>
    <w:p w:rsidR="00AE3CEC" w:rsidRDefault="00F55160">
      <w:pPr>
        <w:pStyle w:val="BodyText"/>
        <w:spacing w:after="150"/>
        <w:rPr>
          <w:color w:val="333333"/>
        </w:rPr>
      </w:pPr>
      <w:r>
        <w:rPr>
          <w:noProof/>
          <w:color w:val="333333"/>
        </w:rPr>
        <w:drawing>
          <wp:inline distT="0" distB="0" distL="0" distR="0">
            <wp:extent cx="4133215" cy="2783840"/>
            <wp:effectExtent l="0" t="0" r="0" b="0"/>
            <wp:docPr id="31"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pic:cNvPicPr>
                      <a:picLocks noChangeAspect="1" noChangeArrowheads="1"/>
                    </pic:cNvPicPr>
                  </pic:nvPicPr>
                  <pic:blipFill>
                    <a:blip r:embed="rId40"/>
                    <a:stretch>
                      <a:fillRect/>
                    </a:stretch>
                  </pic:blipFill>
                  <pic:spPr bwMode="auto">
                    <a:xfrm>
                      <a:off x="0" y="0"/>
                      <a:ext cx="4133215" cy="2783840"/>
                    </a:xfrm>
                    <a:prstGeom prst="rect">
                      <a:avLst/>
                    </a:prstGeom>
                  </pic:spPr>
                </pic:pic>
              </a:graphicData>
            </a:graphic>
          </wp:inline>
        </w:drawing>
      </w: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xml:space="preserve"># Validation on the hold-out set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marsPred &lt;- predict(marsModel, newdata = bev_model_test)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marsKPI &lt;- postResample(pred = marsPred, obs = Y_test)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marsMAPE &lt;- MLmetrics::MAPE(predict(marsModel, X_test), Y_test)</w:t>
      </w:r>
    </w:p>
    <w:p w:rsidR="00AE3CEC" w:rsidRDefault="00AE3CEC">
      <w:pPr>
        <w:sectPr w:rsidR="00AE3CEC">
          <w:type w:val="continuous"/>
          <w:pgSz w:w="12240" w:h="15840"/>
          <w:pgMar w:top="1693" w:right="749" w:bottom="1134" w:left="979" w:header="1134" w:footer="0" w:gutter="0"/>
          <w:cols w:space="720"/>
          <w:formProt w:val="0"/>
          <w:docGrid w:linePitch="600" w:charSpace="32768"/>
        </w:sectPr>
      </w:pPr>
    </w:p>
    <w:p w:rsidR="00AE3CEC" w:rsidRPr="000E16DC" w:rsidRDefault="00F55160" w:rsidP="000E16DC">
      <w:pPr>
        <w:pStyle w:val="Heading3"/>
        <w:rPr>
          <w:rFonts w:ascii="inherit" w:hAnsi="inherit"/>
          <w:color w:val="333333"/>
          <w:sz w:val="36"/>
          <w:szCs w:val="36"/>
        </w:rPr>
      </w:pPr>
      <w:bookmarkStart w:id="36" w:name="_Toc45892754"/>
      <w:r w:rsidRPr="000E16DC">
        <w:rPr>
          <w:rFonts w:ascii="inherit" w:hAnsi="inherit"/>
          <w:color w:val="333333"/>
          <w:sz w:val="36"/>
          <w:szCs w:val="36"/>
        </w:rPr>
        <w:t>SVM</w:t>
      </w:r>
      <w:bookmarkEnd w:id="36"/>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model</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set.seed(</w:t>
      </w:r>
      <w:r>
        <w:rPr>
          <w:rStyle w:val="SourceText"/>
          <w:rFonts w:ascii="monospace" w:hAnsi="monospace"/>
          <w:color w:val="009999"/>
        </w:rPr>
        <w:t>1234</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svmModel &lt;- caret::train(pH ~., bev_model_train,</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method = </w:t>
      </w:r>
      <w:r>
        <w:rPr>
          <w:rStyle w:val="SourceText"/>
          <w:rFonts w:ascii="monospace" w:hAnsi="monospace"/>
          <w:color w:val="DD1144"/>
        </w:rPr>
        <w:t>"svmRadial"</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preProcess = c(</w:t>
      </w:r>
      <w:r>
        <w:rPr>
          <w:rStyle w:val="SourceText"/>
          <w:rFonts w:ascii="monospace" w:hAnsi="monospace"/>
          <w:color w:val="DD1144"/>
        </w:rPr>
        <w:t>"center"</w:t>
      </w:r>
      <w:r>
        <w:rPr>
          <w:rStyle w:val="SourceText"/>
          <w:rFonts w:ascii="monospace" w:hAnsi="monospace"/>
          <w:color w:val="333333"/>
        </w:rPr>
        <w:t xml:space="preserve">, </w:t>
      </w:r>
      <w:r>
        <w:rPr>
          <w:rStyle w:val="SourceText"/>
          <w:rFonts w:ascii="monospace" w:hAnsi="monospace"/>
          <w:color w:val="DD1144"/>
        </w:rPr>
        <w:t>"scale"</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lastRenderedPageBreak/>
        <w:t xml:space="preserve">                         </w:t>
      </w:r>
      <w:r>
        <w:rPr>
          <w:rStyle w:val="SourceText"/>
          <w:rFonts w:ascii="monospace" w:hAnsi="monospace"/>
          <w:color w:val="333333"/>
        </w:rPr>
        <w:t xml:space="preserve">tuneLength = </w:t>
      </w:r>
      <w:r>
        <w:rPr>
          <w:rStyle w:val="SourceText"/>
          <w:rFonts w:ascii="monospace" w:hAnsi="monospace"/>
          <w:color w:val="009999"/>
        </w:rPr>
        <w:t>14</w:t>
      </w:r>
      <w:r>
        <w:rPr>
          <w:rStyle w:val="SourceText"/>
          <w:rFonts w:ascii="monospace" w:hAnsi="monospace"/>
          <w:color w:val="333333"/>
        </w:rPr>
        <w: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trControl = trainControl(method = </w:t>
      </w:r>
      <w:r>
        <w:rPr>
          <w:rStyle w:val="SourceText"/>
          <w:rFonts w:ascii="monospace" w:hAnsi="monospace"/>
          <w:color w:val="DD1144"/>
        </w:rPr>
        <w:t>"cv"</w:t>
      </w:r>
      <w:r>
        <w:rPr>
          <w:rStyle w:val="SourceText"/>
          <w:rFonts w:ascii="monospace" w:hAnsi="monospace"/>
          <w:color w:val="333333"/>
        </w:rPr>
        <w:t>))</w:t>
      </w: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ggplot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ggplot(svmModel) + labs(title = </w:t>
      </w:r>
      <w:r>
        <w:rPr>
          <w:rStyle w:val="SourceText"/>
          <w:rFonts w:ascii="monospace" w:hAnsi="monospace"/>
          <w:color w:val="DD1144"/>
        </w:rPr>
        <w:t>"SVM Cross-Validated RMSE Profile"</w:t>
      </w:r>
      <w:r>
        <w:rPr>
          <w:rStyle w:val="SourceText"/>
          <w:rFonts w:ascii="monospace" w:hAnsi="monospace"/>
          <w:color w:val="333333"/>
        </w:rPr>
        <w:t>) + theme_gray()</w:t>
      </w:r>
    </w:p>
    <w:p w:rsidR="00AE3CEC" w:rsidRDefault="00F55160">
      <w:pPr>
        <w:pStyle w:val="BodyText"/>
        <w:spacing w:after="150"/>
        <w:rPr>
          <w:color w:val="333333"/>
        </w:rPr>
      </w:pPr>
      <w:r>
        <w:rPr>
          <w:noProof/>
          <w:color w:val="333333"/>
        </w:rPr>
        <w:drawing>
          <wp:inline distT="0" distB="0" distL="0" distR="0">
            <wp:extent cx="5141595" cy="3756025"/>
            <wp:effectExtent l="0" t="0" r="0" b="0"/>
            <wp:docPr id="32"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pic:cNvPicPr>
                      <a:picLocks noChangeAspect="1" noChangeArrowheads="1"/>
                    </pic:cNvPicPr>
                  </pic:nvPicPr>
                  <pic:blipFill>
                    <a:blip r:embed="rId41"/>
                    <a:stretch>
                      <a:fillRect/>
                    </a:stretch>
                  </pic:blipFill>
                  <pic:spPr bwMode="auto">
                    <a:xfrm>
                      <a:off x="0" y="0"/>
                      <a:ext cx="5141595" cy="3756025"/>
                    </a:xfrm>
                    <a:prstGeom prst="rect">
                      <a:avLst/>
                    </a:prstGeom>
                  </pic:spPr>
                </pic:pic>
              </a:graphicData>
            </a:graphic>
          </wp:inline>
        </w:drawing>
      </w: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importance (top 5)</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svmPerformance &lt;- caret::varImp(svmModel)</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svmPerformance$importance %&gt;%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as.data.frame() %&gt;%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tibble::rownames_to_column() %&gt;%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dplyr::mutate(name = forcats::fct_inorder(rowname)) %&gt;%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arrange(desc(Overall)) %&gt;%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head(</w:t>
      </w:r>
      <w:r>
        <w:rPr>
          <w:rStyle w:val="SourceText"/>
          <w:rFonts w:ascii="monospace" w:hAnsi="monospace"/>
          <w:color w:val="009999"/>
        </w:rPr>
        <w:t>5</w:t>
      </w:r>
      <w:r>
        <w:rPr>
          <w:rStyle w:val="SourceText"/>
          <w:rFonts w:ascii="monospace" w:hAnsi="monospace"/>
          <w:color w:val="333333"/>
        </w:rPr>
        <w:t>) %&gt;%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lastRenderedPageBreak/>
        <w:t xml:space="preserve">        </w:t>
      </w:r>
      <w:r>
        <w:rPr>
          <w:rStyle w:val="SourceText"/>
          <w:rFonts w:ascii="monospace" w:hAnsi="monospace"/>
          <w:color w:val="333333"/>
        </w:rPr>
        <w:t xml:space="preserve">ggplot(., aes(x = reorder(name, Overall), y = Overall))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geom_point()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geom_segment(aes(x = name, xend = name, y = </w:t>
      </w:r>
      <w:r>
        <w:rPr>
          <w:rStyle w:val="SourceText"/>
          <w:rFonts w:ascii="monospace" w:hAnsi="monospace"/>
          <w:color w:val="009999"/>
        </w:rPr>
        <w:t>0</w:t>
      </w:r>
      <w:r>
        <w:rPr>
          <w:rStyle w:val="SourceText"/>
          <w:rFonts w:ascii="monospace" w:hAnsi="monospace"/>
          <w:color w:val="333333"/>
        </w:rPr>
        <w:t xml:space="preserve">, yend = Overall)) +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ggtitle(</w:t>
      </w:r>
      <w:r>
        <w:rPr>
          <w:rStyle w:val="SourceText"/>
          <w:rFonts w:ascii="monospace" w:hAnsi="monospace"/>
          <w:color w:val="DD1144"/>
        </w:rPr>
        <w:t>"SVM: Top 5 Variables"</w:t>
      </w:r>
      <w:r>
        <w:rPr>
          <w:rStyle w:val="SourceText"/>
          <w:rFonts w:ascii="monospace" w:hAnsi="monospace"/>
          <w:color w:val="333333"/>
        </w:rPr>
        <w:t>)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labs(x = </w:t>
      </w:r>
      <w:r>
        <w:rPr>
          <w:rStyle w:val="SourceText"/>
          <w:rFonts w:ascii="monospace" w:hAnsi="monospace"/>
          <w:color w:val="DD1144"/>
        </w:rPr>
        <w:t>"Variable"</w:t>
      </w:r>
      <w:r>
        <w:rPr>
          <w:rStyle w:val="SourceText"/>
          <w:rFonts w:ascii="monospace" w:hAnsi="monospace"/>
          <w:color w:val="333333"/>
        </w:rPr>
        <w:t xml:space="preserve">, y = </w:t>
      </w:r>
      <w:r>
        <w:rPr>
          <w:rStyle w:val="SourceText"/>
          <w:rFonts w:ascii="monospace" w:hAnsi="monospace"/>
          <w:color w:val="DD1144"/>
        </w:rPr>
        <w:t>"Importance"</w:t>
      </w:r>
      <w:r>
        <w:rPr>
          <w:rStyle w:val="SourceText"/>
          <w:rFonts w:ascii="monospace" w:hAnsi="monospace"/>
          <w:color w:val="333333"/>
        </w:rPr>
        <w:t>)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coord_flip()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theme_minimal()</w:t>
      </w:r>
    </w:p>
    <w:p w:rsidR="00AE3CEC" w:rsidRDefault="00F55160">
      <w:pPr>
        <w:pStyle w:val="BodyText"/>
        <w:spacing w:after="150"/>
        <w:rPr>
          <w:color w:val="333333"/>
        </w:rPr>
      </w:pPr>
      <w:r>
        <w:rPr>
          <w:noProof/>
          <w:color w:val="333333"/>
        </w:rPr>
        <w:drawing>
          <wp:inline distT="0" distB="0" distL="0" distR="0">
            <wp:extent cx="6053455" cy="3122295"/>
            <wp:effectExtent l="0" t="0" r="0" b="0"/>
            <wp:docPr id="33"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pic:cNvPicPr>
                      <a:picLocks noChangeAspect="1" noChangeArrowheads="1"/>
                    </pic:cNvPicPr>
                  </pic:nvPicPr>
                  <pic:blipFill>
                    <a:blip r:embed="rId42"/>
                    <a:stretch>
                      <a:fillRect/>
                    </a:stretch>
                  </pic:blipFill>
                  <pic:spPr bwMode="auto">
                    <a:xfrm>
                      <a:off x="0" y="0"/>
                      <a:ext cx="6053455" cy="3122295"/>
                    </a:xfrm>
                    <a:prstGeom prst="rect">
                      <a:avLst/>
                    </a:prstGeom>
                  </pic:spPr>
                </pic:pic>
              </a:graphicData>
            </a:graphic>
          </wp:inline>
        </w:drawing>
      </w:r>
    </w:p>
    <w:p w:rsidR="00AE3CEC" w:rsidRDefault="00AE3CE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xml:space="preserve"># Validation on the hold-out set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svmPred &lt;- predict(svmModel, newdata = bev_model_test) </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svmKPI &lt;- postResample(pred = svmPred, obs = Y_test)</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svmMAPE &lt;- MLmetrics::MAPE(predict(svmModel, X_test), Y_test)</w:t>
      </w:r>
    </w:p>
    <w:p w:rsidR="00AE3CEC" w:rsidRDefault="00AE3CEC">
      <w:pPr>
        <w:sectPr w:rsidR="00AE3CEC">
          <w:type w:val="continuous"/>
          <w:pgSz w:w="12240" w:h="15840"/>
          <w:pgMar w:top="1693" w:right="749" w:bottom="1134" w:left="979" w:header="1134" w:footer="0" w:gutter="0"/>
          <w:cols w:space="720"/>
          <w:formProt w:val="0"/>
          <w:docGrid w:linePitch="600" w:charSpace="32768"/>
        </w:sectPr>
      </w:pPr>
    </w:p>
    <w:p w:rsidR="00AE3CEC" w:rsidRPr="000E16DC" w:rsidRDefault="00F55160" w:rsidP="000E16DC">
      <w:pPr>
        <w:pStyle w:val="Heading3"/>
        <w:rPr>
          <w:rFonts w:ascii="inherit" w:hAnsi="inherit"/>
          <w:color w:val="333333"/>
          <w:sz w:val="36"/>
          <w:szCs w:val="36"/>
        </w:rPr>
      </w:pPr>
      <w:bookmarkStart w:id="37" w:name="_Toc45892755"/>
      <w:r w:rsidRPr="000E16DC">
        <w:rPr>
          <w:rFonts w:ascii="inherit" w:hAnsi="inherit"/>
          <w:color w:val="333333"/>
          <w:sz w:val="36"/>
          <w:szCs w:val="36"/>
        </w:rPr>
        <w:t>KNN</w:t>
      </w:r>
      <w:bookmarkEnd w:id="37"/>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model</w:t>
      </w:r>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set.seed(</w:t>
      </w:r>
      <w:r>
        <w:rPr>
          <w:rStyle w:val="SourceText"/>
          <w:rFonts w:ascii="monospace" w:hAnsi="monospace"/>
          <w:color w:val="009999"/>
        </w:rPr>
        <w:t>1234</w:t>
      </w:r>
      <w:r>
        <w:rPr>
          <w:rStyle w:val="SourceText"/>
          <w:rFonts w:ascii="monospace" w:hAnsi="monospace"/>
          <w:color w:val="333333"/>
        </w:rPr>
        <w:t>)</w:t>
      </w:r>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lastRenderedPageBreak/>
        <w:t>knnModel &lt;- caret::train(pH ~ ., bev_model_train,</w:t>
      </w:r>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method = </w:t>
      </w:r>
      <w:r>
        <w:rPr>
          <w:rStyle w:val="SourceText"/>
          <w:rFonts w:ascii="monospace" w:hAnsi="monospace"/>
          <w:color w:val="DD1144"/>
        </w:rPr>
        <w:t>"knn"</w:t>
      </w:r>
      <w:r>
        <w:rPr>
          <w:rStyle w:val="SourceText"/>
          <w:rFonts w:ascii="monospace" w:hAnsi="monospace"/>
          <w:color w:val="333333"/>
        </w:rPr>
        <w:t xml:space="preserve">, </w:t>
      </w:r>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preProcess = c(</w:t>
      </w:r>
      <w:r>
        <w:rPr>
          <w:rStyle w:val="SourceText"/>
          <w:rFonts w:ascii="monospace" w:hAnsi="monospace"/>
          <w:color w:val="DD1144"/>
        </w:rPr>
        <w:t>'center'</w:t>
      </w:r>
      <w:r>
        <w:rPr>
          <w:rStyle w:val="SourceText"/>
          <w:rFonts w:ascii="monospace" w:hAnsi="monospace"/>
          <w:color w:val="333333"/>
        </w:rPr>
        <w:t xml:space="preserve">, </w:t>
      </w:r>
      <w:r>
        <w:rPr>
          <w:rStyle w:val="SourceText"/>
          <w:rFonts w:ascii="monospace" w:hAnsi="monospace"/>
          <w:color w:val="DD1144"/>
        </w:rPr>
        <w:t>'scale'</w:t>
      </w:r>
      <w:r>
        <w:rPr>
          <w:rStyle w:val="SourceText"/>
          <w:rFonts w:ascii="monospace" w:hAnsi="monospace"/>
          <w:color w:val="333333"/>
        </w:rPr>
        <w:t xml:space="preserve">), </w:t>
      </w:r>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tuneLength = </w:t>
      </w:r>
      <w:r>
        <w:rPr>
          <w:rStyle w:val="SourceText"/>
          <w:rFonts w:ascii="monospace" w:hAnsi="monospace"/>
          <w:color w:val="009999"/>
        </w:rPr>
        <w:t>10</w:t>
      </w:r>
      <w:r>
        <w:rPr>
          <w:rStyle w:val="SourceText"/>
          <w:rFonts w:ascii="monospace" w:hAnsi="monospace"/>
          <w:color w:val="333333"/>
        </w:rPr>
        <w:t xml:space="preserve">, </w:t>
      </w:r>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trControl = trainControl(method = </w:t>
      </w:r>
      <w:r>
        <w:rPr>
          <w:rStyle w:val="SourceText"/>
          <w:rFonts w:ascii="monospace" w:hAnsi="monospace"/>
          <w:color w:val="DD1144"/>
        </w:rPr>
        <w:t>"cv"</w:t>
      </w:r>
      <w:r>
        <w:rPr>
          <w:rStyle w:val="SourceText"/>
          <w:rFonts w:ascii="monospace" w:hAnsi="monospace"/>
          <w:color w:val="333333"/>
        </w:rPr>
        <w:t>))</w:t>
      </w:r>
    </w:p>
    <w:p w:rsidR="00AE3CEC" w:rsidRDefault="00AE3CEC"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ggplot</w:t>
      </w:r>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ggplot(knnModel) + labs(title = </w:t>
      </w:r>
      <w:r>
        <w:rPr>
          <w:rStyle w:val="SourceText"/>
          <w:rFonts w:ascii="monospace" w:hAnsi="monospace"/>
          <w:color w:val="DD1144"/>
        </w:rPr>
        <w:t>"KNN Cross-Validated RMSE Profile"</w:t>
      </w:r>
      <w:r>
        <w:rPr>
          <w:rStyle w:val="SourceText"/>
          <w:rFonts w:ascii="monospace" w:hAnsi="monospace"/>
          <w:color w:val="333333"/>
        </w:rPr>
        <w:t>) + theme_bw()</w:t>
      </w:r>
    </w:p>
    <w:p w:rsidR="00AE3CEC" w:rsidRDefault="00F55160" w:rsidP="000E16DC">
      <w:pPr>
        <w:pStyle w:val="BodyText"/>
        <w:spacing w:after="150"/>
        <w:rPr>
          <w:color w:val="333333"/>
        </w:rPr>
      </w:pPr>
      <w:r>
        <w:rPr>
          <w:noProof/>
          <w:color w:val="333333"/>
        </w:rPr>
        <w:drawing>
          <wp:inline distT="0" distB="0" distL="0" distR="0">
            <wp:extent cx="6267450" cy="3498215"/>
            <wp:effectExtent l="0" t="0" r="0" b="0"/>
            <wp:docPr id="34"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pic:cNvPicPr>
                      <a:picLocks noChangeAspect="1" noChangeArrowheads="1"/>
                    </pic:cNvPicPr>
                  </pic:nvPicPr>
                  <pic:blipFill>
                    <a:blip r:embed="rId43"/>
                    <a:stretch>
                      <a:fillRect/>
                    </a:stretch>
                  </pic:blipFill>
                  <pic:spPr bwMode="auto">
                    <a:xfrm>
                      <a:off x="0" y="0"/>
                      <a:ext cx="6267450" cy="3498215"/>
                    </a:xfrm>
                    <a:prstGeom prst="rect">
                      <a:avLst/>
                    </a:prstGeom>
                  </pic:spPr>
                </pic:pic>
              </a:graphicData>
            </a:graphic>
          </wp:inline>
        </w:drawing>
      </w:r>
    </w:p>
    <w:p w:rsidR="00AE3CEC" w:rsidRDefault="00AE3CEC"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importance (top 5)</w:t>
      </w:r>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knnPerformance &lt;- caret::varImp(knnModel)</w:t>
      </w:r>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knnPerformance$importance %&gt;% </w:t>
      </w:r>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as.data.frame() %&gt;%</w:t>
      </w:r>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tibble::rownames_to_column() %&gt;%</w:t>
      </w:r>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lastRenderedPageBreak/>
        <w:t xml:space="preserve">        </w:t>
      </w:r>
      <w:r>
        <w:rPr>
          <w:rStyle w:val="SourceText"/>
          <w:rFonts w:ascii="monospace" w:hAnsi="monospace"/>
          <w:color w:val="333333"/>
        </w:rPr>
        <w:t>dplyr::mutate(name = forcats::fct_inorder(rowname)) %&gt;%</w:t>
      </w:r>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arrange(desc(Overall)) %&gt;%</w:t>
      </w:r>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head(</w:t>
      </w:r>
      <w:r>
        <w:rPr>
          <w:rStyle w:val="SourceText"/>
          <w:rFonts w:ascii="monospace" w:hAnsi="monospace"/>
          <w:color w:val="009999"/>
        </w:rPr>
        <w:t>5</w:t>
      </w:r>
      <w:r>
        <w:rPr>
          <w:rStyle w:val="SourceText"/>
          <w:rFonts w:ascii="monospace" w:hAnsi="monospace"/>
          <w:color w:val="333333"/>
        </w:rPr>
        <w:t>) %&gt;%</w:t>
      </w:r>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ggplot(., aes(x = reorder(name, Overall), y = Overall)) + </w:t>
      </w:r>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geom_point() + </w:t>
      </w:r>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geom_segment(aes(x = name, xend = name, y = </w:t>
      </w:r>
      <w:r>
        <w:rPr>
          <w:rStyle w:val="SourceText"/>
          <w:rFonts w:ascii="monospace" w:hAnsi="monospace"/>
          <w:color w:val="009999"/>
        </w:rPr>
        <w:t>0</w:t>
      </w:r>
      <w:r>
        <w:rPr>
          <w:rStyle w:val="SourceText"/>
          <w:rFonts w:ascii="monospace" w:hAnsi="monospace"/>
          <w:color w:val="333333"/>
        </w:rPr>
        <w:t xml:space="preserve">, yend = Overall)) + </w:t>
      </w:r>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ggtitle(</w:t>
      </w:r>
      <w:r>
        <w:rPr>
          <w:rStyle w:val="SourceText"/>
          <w:rFonts w:ascii="monospace" w:hAnsi="monospace"/>
          <w:color w:val="DD1144"/>
        </w:rPr>
        <w:t>"KNN: Top 5 Variables"</w:t>
      </w:r>
      <w:r>
        <w:rPr>
          <w:rStyle w:val="SourceText"/>
          <w:rFonts w:ascii="monospace" w:hAnsi="monospace"/>
          <w:color w:val="333333"/>
        </w:rPr>
        <w:t>) +</w:t>
      </w:r>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 xml:space="preserve">labs(x = </w:t>
      </w:r>
      <w:r>
        <w:rPr>
          <w:rStyle w:val="SourceText"/>
          <w:rFonts w:ascii="monospace" w:hAnsi="monospace"/>
          <w:color w:val="DD1144"/>
        </w:rPr>
        <w:t>"Variable"</w:t>
      </w:r>
      <w:r>
        <w:rPr>
          <w:rStyle w:val="SourceText"/>
          <w:rFonts w:ascii="monospace" w:hAnsi="monospace"/>
          <w:color w:val="333333"/>
        </w:rPr>
        <w:t xml:space="preserve">, y = </w:t>
      </w:r>
      <w:r>
        <w:rPr>
          <w:rStyle w:val="SourceText"/>
          <w:rFonts w:ascii="monospace" w:hAnsi="monospace"/>
          <w:color w:val="DD1144"/>
        </w:rPr>
        <w:t>"Importance"</w:t>
      </w:r>
      <w:r>
        <w:rPr>
          <w:rStyle w:val="SourceText"/>
          <w:rFonts w:ascii="monospace" w:hAnsi="monospace"/>
          <w:color w:val="333333"/>
        </w:rPr>
        <w:t>) +</w:t>
      </w:r>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coord_flip() +</w:t>
      </w:r>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color w:val="333333"/>
        </w:rPr>
        <w:t xml:space="preserve">        </w:t>
      </w:r>
      <w:r>
        <w:rPr>
          <w:rStyle w:val="SourceText"/>
          <w:rFonts w:ascii="monospace" w:hAnsi="monospace"/>
          <w:color w:val="333333"/>
        </w:rPr>
        <w:t>theme_minimal()</w:t>
      </w:r>
    </w:p>
    <w:p w:rsidR="00AE3CEC" w:rsidRDefault="00F55160" w:rsidP="000E16DC">
      <w:pPr>
        <w:pStyle w:val="BodyText"/>
        <w:spacing w:after="150"/>
        <w:rPr>
          <w:color w:val="333333"/>
        </w:rPr>
      </w:pPr>
      <w:r>
        <w:rPr>
          <w:noProof/>
          <w:color w:val="333333"/>
        </w:rPr>
        <w:drawing>
          <wp:inline distT="0" distB="0" distL="0" distR="0">
            <wp:extent cx="2811780" cy="2270125"/>
            <wp:effectExtent l="0" t="0" r="0" b="0"/>
            <wp:docPr id="35"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pic:cNvPicPr>
                      <a:picLocks noChangeAspect="1" noChangeArrowheads="1"/>
                    </pic:cNvPicPr>
                  </pic:nvPicPr>
                  <pic:blipFill>
                    <a:blip r:embed="rId44"/>
                    <a:stretch>
                      <a:fillRect/>
                    </a:stretch>
                  </pic:blipFill>
                  <pic:spPr bwMode="auto">
                    <a:xfrm>
                      <a:off x="0" y="0"/>
                      <a:ext cx="2811780" cy="2270125"/>
                    </a:xfrm>
                    <a:prstGeom prst="rect">
                      <a:avLst/>
                    </a:prstGeom>
                  </pic:spPr>
                </pic:pic>
              </a:graphicData>
            </a:graphic>
          </wp:inline>
        </w:drawing>
      </w:r>
    </w:p>
    <w:p w:rsidR="00AE3CEC" w:rsidRDefault="00AE3CEC"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xml:space="preserve"># Validation on the hold-out set </w:t>
      </w:r>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 xml:space="preserve">knnPred &lt;- predict(knnModel, newdata = bev_model_test) </w:t>
      </w:r>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knnKPI &lt;- postResample(pred = knnPred, obs = Y_test)</w:t>
      </w:r>
    </w:p>
    <w:p w:rsidR="00AE3CEC" w:rsidRDefault="00F55160" w:rsidP="000E16DC">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knnMAPE &lt;- MLmetrics::MAPE(predict(knnModel, X_test), Y_test)</w:t>
      </w:r>
    </w:p>
    <w:p w:rsidR="00AE3CEC" w:rsidRDefault="00AE3CEC" w:rsidP="000E16DC">
      <w:pPr>
        <w:sectPr w:rsidR="00AE3CEC">
          <w:type w:val="continuous"/>
          <w:pgSz w:w="12240" w:h="15840"/>
          <w:pgMar w:top="1693" w:right="749" w:bottom="1134" w:left="979" w:header="1134" w:footer="0" w:gutter="0"/>
          <w:cols w:space="720"/>
          <w:formProt w:val="0"/>
          <w:docGrid w:linePitch="600" w:charSpace="32768"/>
        </w:sectPr>
      </w:pPr>
    </w:p>
    <w:p w:rsidR="00AE3CEC" w:rsidRPr="000E16DC" w:rsidRDefault="00F55160" w:rsidP="000E16DC">
      <w:pPr>
        <w:pStyle w:val="Heading3"/>
        <w:rPr>
          <w:rFonts w:ascii="inherit" w:hAnsi="inherit"/>
          <w:sz w:val="36"/>
          <w:szCs w:val="36"/>
        </w:rPr>
      </w:pPr>
      <w:bookmarkStart w:id="38" w:name="_Toc45892756"/>
      <w:r w:rsidRPr="000E16DC">
        <w:rPr>
          <w:rFonts w:ascii="inherit" w:hAnsi="inherit"/>
          <w:sz w:val="36"/>
          <w:szCs w:val="36"/>
        </w:rPr>
        <w:lastRenderedPageBreak/>
        <w:t>MARS model summary</w:t>
      </w:r>
      <w:bookmarkEnd w:id="38"/>
    </w:p>
    <w:tbl>
      <w:tblPr>
        <w:tblW w:w="3719" w:type="dxa"/>
        <w:tblBorders>
          <w:bottom w:val="single" w:sz="12" w:space="0" w:color="DDDDDD"/>
          <w:insideH w:val="single" w:sz="12" w:space="0" w:color="DDDDDD"/>
        </w:tblBorders>
        <w:tblCellMar>
          <w:left w:w="0" w:type="dxa"/>
          <w:bottom w:w="120" w:type="dxa"/>
          <w:right w:w="0" w:type="dxa"/>
        </w:tblCellMar>
        <w:tblLook w:val="04A0" w:firstRow="1" w:lastRow="0" w:firstColumn="1" w:lastColumn="0" w:noHBand="0" w:noVBand="1"/>
      </w:tblPr>
      <w:tblGrid>
        <w:gridCol w:w="1026"/>
        <w:gridCol w:w="1522"/>
        <w:gridCol w:w="1171"/>
      </w:tblGrid>
      <w:tr w:rsidR="00AE3CEC">
        <w:trPr>
          <w:tblHeader/>
        </w:trPr>
        <w:tc>
          <w:tcPr>
            <w:tcW w:w="1026" w:type="dxa"/>
            <w:tcBorders>
              <w:bottom w:val="single" w:sz="12" w:space="0" w:color="DDDDDD"/>
            </w:tcBorders>
            <w:shd w:val="clear" w:color="auto" w:fill="auto"/>
            <w:vAlign w:val="center"/>
          </w:tcPr>
          <w:p w:rsidR="00AE3CEC" w:rsidRDefault="00F55160" w:rsidP="000E16DC">
            <w:pPr>
              <w:pStyle w:val="TableHeading"/>
              <w:spacing w:line="340" w:lineRule="auto"/>
              <w:jc w:val="left"/>
            </w:pPr>
            <w:r>
              <w:t>KPI</w:t>
            </w:r>
          </w:p>
        </w:tc>
        <w:tc>
          <w:tcPr>
            <w:tcW w:w="1522" w:type="dxa"/>
            <w:tcBorders>
              <w:bottom w:val="single" w:sz="12" w:space="0" w:color="DDDDDD"/>
            </w:tcBorders>
            <w:shd w:val="clear" w:color="auto" w:fill="auto"/>
            <w:vAlign w:val="center"/>
          </w:tcPr>
          <w:p w:rsidR="00AE3CEC" w:rsidRDefault="00F55160" w:rsidP="000E16DC">
            <w:pPr>
              <w:pStyle w:val="TableHeading"/>
              <w:spacing w:line="340" w:lineRule="auto"/>
              <w:jc w:val="right"/>
            </w:pPr>
            <w:r>
              <w:t>MARS.Model</w:t>
            </w:r>
          </w:p>
        </w:tc>
        <w:tc>
          <w:tcPr>
            <w:tcW w:w="1171" w:type="dxa"/>
            <w:tcBorders>
              <w:bottom w:val="single" w:sz="12" w:space="0" w:color="DDDDDD"/>
            </w:tcBorders>
            <w:shd w:val="clear" w:color="auto" w:fill="auto"/>
            <w:vAlign w:val="center"/>
          </w:tcPr>
          <w:p w:rsidR="00AE3CEC" w:rsidRDefault="00F55160" w:rsidP="000E16DC">
            <w:pPr>
              <w:pStyle w:val="TableHeading"/>
              <w:spacing w:line="340" w:lineRule="auto"/>
              <w:jc w:val="right"/>
            </w:pPr>
            <w:r>
              <w:t>MAPE</w:t>
            </w:r>
          </w:p>
        </w:tc>
      </w:tr>
      <w:tr w:rsidR="00AE3CEC">
        <w:tc>
          <w:tcPr>
            <w:tcW w:w="1026" w:type="dxa"/>
            <w:tcBorders>
              <w:top w:val="single" w:sz="2" w:space="0" w:color="DDDDDD"/>
            </w:tcBorders>
            <w:shd w:val="clear" w:color="auto" w:fill="auto"/>
            <w:tcMar>
              <w:top w:w="120" w:type="dxa"/>
              <w:bottom w:w="0" w:type="dxa"/>
            </w:tcMar>
            <w:vAlign w:val="center"/>
          </w:tcPr>
          <w:p w:rsidR="00AE3CEC" w:rsidRDefault="00F55160" w:rsidP="000E16DC">
            <w:pPr>
              <w:pStyle w:val="TableContents"/>
              <w:spacing w:line="340" w:lineRule="auto"/>
            </w:pPr>
            <w:r>
              <w:t>RMSE</w:t>
            </w:r>
          </w:p>
        </w:tc>
        <w:tc>
          <w:tcPr>
            <w:tcW w:w="1522" w:type="dxa"/>
            <w:tcBorders>
              <w:top w:val="single" w:sz="2" w:space="0" w:color="DDDDDD"/>
            </w:tcBorders>
            <w:shd w:val="clear" w:color="auto" w:fill="auto"/>
            <w:tcMar>
              <w:top w:w="120" w:type="dxa"/>
              <w:bottom w:w="0" w:type="dxa"/>
            </w:tcMar>
            <w:vAlign w:val="center"/>
          </w:tcPr>
          <w:p w:rsidR="00AE3CEC" w:rsidRDefault="00F55160" w:rsidP="000E16DC">
            <w:pPr>
              <w:pStyle w:val="TableContents"/>
              <w:spacing w:line="340" w:lineRule="auto"/>
              <w:jc w:val="right"/>
            </w:pPr>
            <w:r>
              <w:t>0.1182389</w:t>
            </w:r>
          </w:p>
        </w:tc>
        <w:tc>
          <w:tcPr>
            <w:tcW w:w="1171" w:type="dxa"/>
            <w:tcBorders>
              <w:top w:val="single" w:sz="2" w:space="0" w:color="DDDDDD"/>
            </w:tcBorders>
            <w:shd w:val="clear" w:color="auto" w:fill="auto"/>
            <w:tcMar>
              <w:top w:w="120" w:type="dxa"/>
              <w:bottom w:w="0" w:type="dxa"/>
            </w:tcMar>
            <w:vAlign w:val="center"/>
          </w:tcPr>
          <w:p w:rsidR="00AE3CEC" w:rsidRDefault="00F55160" w:rsidP="000E16DC">
            <w:pPr>
              <w:pStyle w:val="TableContents"/>
              <w:spacing w:line="340" w:lineRule="auto"/>
              <w:jc w:val="right"/>
            </w:pPr>
            <w:r>
              <w:t>0.0103305</w:t>
            </w:r>
          </w:p>
        </w:tc>
      </w:tr>
      <w:tr w:rsidR="00AE3CEC">
        <w:tc>
          <w:tcPr>
            <w:tcW w:w="1026" w:type="dxa"/>
            <w:tcBorders>
              <w:top w:val="single" w:sz="2" w:space="0" w:color="DDDDDD"/>
            </w:tcBorders>
            <w:shd w:val="clear" w:color="auto" w:fill="auto"/>
            <w:tcMar>
              <w:top w:w="120" w:type="dxa"/>
              <w:bottom w:w="0" w:type="dxa"/>
            </w:tcMar>
            <w:vAlign w:val="center"/>
          </w:tcPr>
          <w:p w:rsidR="00AE3CEC" w:rsidRDefault="00F55160" w:rsidP="000E16DC">
            <w:pPr>
              <w:pStyle w:val="TableContents"/>
              <w:spacing w:line="340" w:lineRule="auto"/>
            </w:pPr>
            <w:r>
              <w:t>Rsquared</w:t>
            </w:r>
          </w:p>
        </w:tc>
        <w:tc>
          <w:tcPr>
            <w:tcW w:w="1522" w:type="dxa"/>
            <w:tcBorders>
              <w:top w:val="single" w:sz="2" w:space="0" w:color="DDDDDD"/>
            </w:tcBorders>
            <w:shd w:val="clear" w:color="auto" w:fill="auto"/>
            <w:tcMar>
              <w:top w:w="120" w:type="dxa"/>
              <w:bottom w:w="0" w:type="dxa"/>
            </w:tcMar>
            <w:vAlign w:val="center"/>
          </w:tcPr>
          <w:p w:rsidR="00AE3CEC" w:rsidRDefault="00F55160" w:rsidP="000E16DC">
            <w:pPr>
              <w:pStyle w:val="TableContents"/>
              <w:spacing w:line="340" w:lineRule="auto"/>
              <w:jc w:val="right"/>
            </w:pPr>
            <w:r>
              <w:t>0.5516399</w:t>
            </w:r>
          </w:p>
        </w:tc>
        <w:tc>
          <w:tcPr>
            <w:tcW w:w="1171" w:type="dxa"/>
            <w:tcBorders>
              <w:top w:val="single" w:sz="2" w:space="0" w:color="DDDDDD"/>
            </w:tcBorders>
            <w:shd w:val="clear" w:color="auto" w:fill="auto"/>
            <w:tcMar>
              <w:top w:w="120" w:type="dxa"/>
              <w:bottom w:w="0" w:type="dxa"/>
            </w:tcMar>
            <w:vAlign w:val="center"/>
          </w:tcPr>
          <w:p w:rsidR="00AE3CEC" w:rsidRDefault="00F55160" w:rsidP="000E16DC">
            <w:pPr>
              <w:pStyle w:val="TableContents"/>
              <w:spacing w:line="340" w:lineRule="auto"/>
              <w:jc w:val="right"/>
            </w:pPr>
            <w:r>
              <w:t>0.0103305</w:t>
            </w:r>
          </w:p>
        </w:tc>
      </w:tr>
      <w:tr w:rsidR="00AE3CEC">
        <w:tc>
          <w:tcPr>
            <w:tcW w:w="1026" w:type="dxa"/>
            <w:tcBorders>
              <w:top w:val="single" w:sz="2" w:space="0" w:color="DDDDDD"/>
            </w:tcBorders>
            <w:shd w:val="clear" w:color="auto" w:fill="auto"/>
            <w:tcMar>
              <w:top w:w="120" w:type="dxa"/>
              <w:bottom w:w="0" w:type="dxa"/>
            </w:tcMar>
            <w:vAlign w:val="center"/>
          </w:tcPr>
          <w:p w:rsidR="00AE3CEC" w:rsidRDefault="00F55160" w:rsidP="000E16DC">
            <w:pPr>
              <w:pStyle w:val="TableContents"/>
              <w:spacing w:line="340" w:lineRule="auto"/>
            </w:pPr>
            <w:r>
              <w:t>MAE</w:t>
            </w:r>
          </w:p>
        </w:tc>
        <w:tc>
          <w:tcPr>
            <w:tcW w:w="1522" w:type="dxa"/>
            <w:tcBorders>
              <w:top w:val="single" w:sz="2" w:space="0" w:color="DDDDDD"/>
            </w:tcBorders>
            <w:shd w:val="clear" w:color="auto" w:fill="auto"/>
            <w:tcMar>
              <w:top w:w="120" w:type="dxa"/>
              <w:bottom w:w="0" w:type="dxa"/>
            </w:tcMar>
            <w:vAlign w:val="center"/>
          </w:tcPr>
          <w:p w:rsidR="00AE3CEC" w:rsidRDefault="00F55160" w:rsidP="000E16DC">
            <w:pPr>
              <w:pStyle w:val="TableContents"/>
              <w:spacing w:line="340" w:lineRule="auto"/>
              <w:jc w:val="right"/>
            </w:pPr>
            <w:r>
              <w:t>0.0880410</w:t>
            </w:r>
          </w:p>
        </w:tc>
        <w:tc>
          <w:tcPr>
            <w:tcW w:w="1171" w:type="dxa"/>
            <w:tcBorders>
              <w:top w:val="single" w:sz="2" w:space="0" w:color="DDDDDD"/>
            </w:tcBorders>
            <w:shd w:val="clear" w:color="auto" w:fill="auto"/>
            <w:tcMar>
              <w:top w:w="120" w:type="dxa"/>
              <w:bottom w:w="0" w:type="dxa"/>
            </w:tcMar>
            <w:vAlign w:val="center"/>
          </w:tcPr>
          <w:p w:rsidR="00AE3CEC" w:rsidRDefault="00F55160" w:rsidP="000E16DC">
            <w:pPr>
              <w:pStyle w:val="TableContents"/>
              <w:spacing w:line="340" w:lineRule="auto"/>
              <w:jc w:val="right"/>
            </w:pPr>
            <w:r>
              <w:t>0.0103305</w:t>
            </w:r>
          </w:p>
        </w:tc>
      </w:tr>
    </w:tbl>
    <w:p w:rsidR="00AE3CEC" w:rsidRPr="004A6758" w:rsidRDefault="00AE3CEC" w:rsidP="000E16DC">
      <w:pPr>
        <w:sectPr w:rsidR="00AE3CEC" w:rsidRPr="004A6758">
          <w:type w:val="continuous"/>
          <w:pgSz w:w="12240" w:h="15840"/>
          <w:pgMar w:top="1693" w:right="749" w:bottom="1134" w:left="979" w:header="1134" w:footer="0" w:gutter="0"/>
          <w:cols w:space="720"/>
          <w:formProt w:val="0"/>
          <w:docGrid w:linePitch="600" w:charSpace="32768"/>
        </w:sectPr>
      </w:pPr>
    </w:p>
    <w:p w:rsidR="00AE3CEC" w:rsidRPr="004A6758" w:rsidRDefault="00F55160" w:rsidP="000E16DC">
      <w:pPr>
        <w:pStyle w:val="Heading3"/>
        <w:rPr>
          <w:rFonts w:ascii="Helvetica Neue;Helvetica;Arial;" w:eastAsia="Helvetica Neue;Helvetica;Arial;" w:hAnsi="Helvetica Neue;Helvetica;Arial;" w:cs="Helvetica Neue;Helvetica;Arial;"/>
          <w:color w:val="333333"/>
          <w:sz w:val="36"/>
          <w:szCs w:val="36"/>
        </w:rPr>
      </w:pPr>
      <w:bookmarkStart w:id="39" w:name="_Toc45892757"/>
      <w:r w:rsidRPr="004A6758">
        <w:rPr>
          <w:rFonts w:ascii="Helvetica Neue;Helvetica;Arial;" w:eastAsia="Helvetica Neue;Helvetica;Arial;" w:hAnsi="Helvetica Neue;Helvetica;Arial;" w:cs="Helvetica Neue;Helvetica;Arial;"/>
          <w:color w:val="333333"/>
          <w:sz w:val="36"/>
          <w:szCs w:val="36"/>
        </w:rPr>
        <w:t>SVM model summary</w:t>
      </w:r>
      <w:bookmarkEnd w:id="39"/>
    </w:p>
    <w:tbl>
      <w:tblPr>
        <w:tblW w:w="3546" w:type="dxa"/>
        <w:tblBorders>
          <w:bottom w:val="single" w:sz="12" w:space="0" w:color="DDDDDD"/>
          <w:insideH w:val="single" w:sz="12" w:space="0" w:color="DDDDDD"/>
        </w:tblBorders>
        <w:tblCellMar>
          <w:left w:w="0" w:type="dxa"/>
          <w:bottom w:w="120" w:type="dxa"/>
          <w:right w:w="0" w:type="dxa"/>
        </w:tblCellMar>
        <w:tblLook w:val="04A0" w:firstRow="1" w:lastRow="0" w:firstColumn="1" w:lastColumn="0" w:noHBand="0" w:noVBand="1"/>
      </w:tblPr>
      <w:tblGrid>
        <w:gridCol w:w="1026"/>
        <w:gridCol w:w="1349"/>
        <w:gridCol w:w="1171"/>
      </w:tblGrid>
      <w:tr w:rsidR="00AE3CEC">
        <w:trPr>
          <w:tblHeader/>
        </w:trPr>
        <w:tc>
          <w:tcPr>
            <w:tcW w:w="1026" w:type="dxa"/>
            <w:tcBorders>
              <w:bottom w:val="single" w:sz="12" w:space="0" w:color="DDDDDD"/>
            </w:tcBorders>
            <w:shd w:val="clear" w:color="auto" w:fill="auto"/>
            <w:vAlign w:val="center"/>
          </w:tcPr>
          <w:p w:rsidR="00AE3CEC" w:rsidRDefault="00F55160" w:rsidP="000E16DC">
            <w:pPr>
              <w:pStyle w:val="TableHeading"/>
              <w:spacing w:line="340" w:lineRule="auto"/>
              <w:jc w:val="left"/>
            </w:pPr>
            <w:r>
              <w:t>KPI</w:t>
            </w:r>
          </w:p>
        </w:tc>
        <w:tc>
          <w:tcPr>
            <w:tcW w:w="1349" w:type="dxa"/>
            <w:tcBorders>
              <w:bottom w:val="single" w:sz="12" w:space="0" w:color="DDDDDD"/>
            </w:tcBorders>
            <w:shd w:val="clear" w:color="auto" w:fill="auto"/>
            <w:vAlign w:val="center"/>
          </w:tcPr>
          <w:p w:rsidR="00AE3CEC" w:rsidRDefault="00F55160" w:rsidP="000E16DC">
            <w:pPr>
              <w:pStyle w:val="TableHeading"/>
              <w:spacing w:line="340" w:lineRule="auto"/>
              <w:jc w:val="right"/>
            </w:pPr>
            <w:r>
              <w:t>SVM.Model</w:t>
            </w:r>
          </w:p>
        </w:tc>
        <w:tc>
          <w:tcPr>
            <w:tcW w:w="1171" w:type="dxa"/>
            <w:tcBorders>
              <w:bottom w:val="single" w:sz="12" w:space="0" w:color="DDDDDD"/>
            </w:tcBorders>
            <w:shd w:val="clear" w:color="auto" w:fill="auto"/>
            <w:vAlign w:val="center"/>
          </w:tcPr>
          <w:p w:rsidR="00AE3CEC" w:rsidRDefault="00F55160" w:rsidP="000E16DC">
            <w:pPr>
              <w:pStyle w:val="TableHeading"/>
              <w:spacing w:line="340" w:lineRule="auto"/>
              <w:jc w:val="right"/>
            </w:pPr>
            <w:r>
              <w:t>MAPE</w:t>
            </w:r>
          </w:p>
        </w:tc>
      </w:tr>
      <w:tr w:rsidR="00AE3CEC">
        <w:tc>
          <w:tcPr>
            <w:tcW w:w="1026" w:type="dxa"/>
            <w:tcBorders>
              <w:top w:val="single" w:sz="2" w:space="0" w:color="DDDDDD"/>
            </w:tcBorders>
            <w:shd w:val="clear" w:color="auto" w:fill="auto"/>
            <w:tcMar>
              <w:top w:w="120" w:type="dxa"/>
              <w:bottom w:w="0" w:type="dxa"/>
            </w:tcMar>
            <w:vAlign w:val="center"/>
          </w:tcPr>
          <w:p w:rsidR="00AE3CEC" w:rsidRDefault="00F55160" w:rsidP="000E16DC">
            <w:pPr>
              <w:pStyle w:val="TableContents"/>
              <w:spacing w:line="340" w:lineRule="auto"/>
            </w:pPr>
            <w:r>
              <w:t>RMSE</w:t>
            </w:r>
          </w:p>
        </w:tc>
        <w:tc>
          <w:tcPr>
            <w:tcW w:w="1349" w:type="dxa"/>
            <w:tcBorders>
              <w:top w:val="single" w:sz="2" w:space="0" w:color="DDDDDD"/>
            </w:tcBorders>
            <w:shd w:val="clear" w:color="auto" w:fill="auto"/>
            <w:tcMar>
              <w:top w:w="120" w:type="dxa"/>
              <w:bottom w:w="0" w:type="dxa"/>
            </w:tcMar>
            <w:vAlign w:val="center"/>
          </w:tcPr>
          <w:p w:rsidR="00AE3CEC" w:rsidRDefault="00F55160" w:rsidP="000E16DC">
            <w:pPr>
              <w:pStyle w:val="TableContents"/>
              <w:spacing w:line="340" w:lineRule="auto"/>
              <w:jc w:val="right"/>
            </w:pPr>
            <w:r>
              <w:t>0.1200991</w:t>
            </w:r>
          </w:p>
        </w:tc>
        <w:tc>
          <w:tcPr>
            <w:tcW w:w="1171" w:type="dxa"/>
            <w:tcBorders>
              <w:top w:val="single" w:sz="2" w:space="0" w:color="DDDDDD"/>
            </w:tcBorders>
            <w:shd w:val="clear" w:color="auto" w:fill="auto"/>
            <w:tcMar>
              <w:top w:w="120" w:type="dxa"/>
              <w:bottom w:w="0" w:type="dxa"/>
            </w:tcMar>
            <w:vAlign w:val="center"/>
          </w:tcPr>
          <w:p w:rsidR="00AE3CEC" w:rsidRDefault="00F55160" w:rsidP="000E16DC">
            <w:pPr>
              <w:pStyle w:val="TableContents"/>
              <w:spacing w:line="340" w:lineRule="auto"/>
              <w:jc w:val="right"/>
            </w:pPr>
            <w:r>
              <w:t>0.0100186</w:t>
            </w:r>
          </w:p>
        </w:tc>
      </w:tr>
      <w:tr w:rsidR="00AE3CEC">
        <w:tc>
          <w:tcPr>
            <w:tcW w:w="1026" w:type="dxa"/>
            <w:tcBorders>
              <w:top w:val="single" w:sz="2" w:space="0" w:color="DDDDDD"/>
            </w:tcBorders>
            <w:shd w:val="clear" w:color="auto" w:fill="auto"/>
            <w:tcMar>
              <w:top w:w="120" w:type="dxa"/>
              <w:bottom w:w="0" w:type="dxa"/>
            </w:tcMar>
            <w:vAlign w:val="center"/>
          </w:tcPr>
          <w:p w:rsidR="00AE3CEC" w:rsidRDefault="00F55160" w:rsidP="000E16DC">
            <w:pPr>
              <w:pStyle w:val="TableContents"/>
              <w:spacing w:line="340" w:lineRule="auto"/>
            </w:pPr>
            <w:r>
              <w:t>Rsquared</w:t>
            </w:r>
          </w:p>
        </w:tc>
        <w:tc>
          <w:tcPr>
            <w:tcW w:w="1349" w:type="dxa"/>
            <w:tcBorders>
              <w:top w:val="single" w:sz="2" w:space="0" w:color="DDDDDD"/>
            </w:tcBorders>
            <w:shd w:val="clear" w:color="auto" w:fill="auto"/>
            <w:tcMar>
              <w:top w:w="120" w:type="dxa"/>
              <w:bottom w:w="0" w:type="dxa"/>
            </w:tcMar>
            <w:vAlign w:val="center"/>
          </w:tcPr>
          <w:p w:rsidR="00AE3CEC" w:rsidRDefault="00F55160" w:rsidP="000E16DC">
            <w:pPr>
              <w:pStyle w:val="TableContents"/>
              <w:spacing w:line="340" w:lineRule="auto"/>
              <w:jc w:val="right"/>
            </w:pPr>
            <w:r>
              <w:t>0.5402065</w:t>
            </w:r>
          </w:p>
        </w:tc>
        <w:tc>
          <w:tcPr>
            <w:tcW w:w="1171" w:type="dxa"/>
            <w:tcBorders>
              <w:top w:val="single" w:sz="2" w:space="0" w:color="DDDDDD"/>
            </w:tcBorders>
            <w:shd w:val="clear" w:color="auto" w:fill="auto"/>
            <w:tcMar>
              <w:top w:w="120" w:type="dxa"/>
              <w:bottom w:w="0" w:type="dxa"/>
            </w:tcMar>
            <w:vAlign w:val="center"/>
          </w:tcPr>
          <w:p w:rsidR="00AE3CEC" w:rsidRDefault="00F55160" w:rsidP="000E16DC">
            <w:pPr>
              <w:pStyle w:val="TableContents"/>
              <w:spacing w:line="340" w:lineRule="auto"/>
              <w:jc w:val="right"/>
            </w:pPr>
            <w:r>
              <w:t>0.0100186</w:t>
            </w:r>
          </w:p>
        </w:tc>
      </w:tr>
      <w:tr w:rsidR="00AE3CEC">
        <w:tc>
          <w:tcPr>
            <w:tcW w:w="1026" w:type="dxa"/>
            <w:tcBorders>
              <w:top w:val="single" w:sz="2" w:space="0" w:color="DDDDDD"/>
            </w:tcBorders>
            <w:shd w:val="clear" w:color="auto" w:fill="auto"/>
            <w:tcMar>
              <w:top w:w="120" w:type="dxa"/>
              <w:bottom w:w="0" w:type="dxa"/>
            </w:tcMar>
            <w:vAlign w:val="center"/>
          </w:tcPr>
          <w:p w:rsidR="00AE3CEC" w:rsidRDefault="00F55160" w:rsidP="000E16DC">
            <w:pPr>
              <w:pStyle w:val="TableContents"/>
              <w:spacing w:line="340" w:lineRule="auto"/>
            </w:pPr>
            <w:r>
              <w:t>MAE</w:t>
            </w:r>
          </w:p>
        </w:tc>
        <w:tc>
          <w:tcPr>
            <w:tcW w:w="1349" w:type="dxa"/>
            <w:tcBorders>
              <w:top w:val="single" w:sz="2" w:space="0" w:color="DDDDDD"/>
            </w:tcBorders>
            <w:shd w:val="clear" w:color="auto" w:fill="auto"/>
            <w:tcMar>
              <w:top w:w="120" w:type="dxa"/>
              <w:bottom w:w="0" w:type="dxa"/>
            </w:tcMar>
            <w:vAlign w:val="center"/>
          </w:tcPr>
          <w:p w:rsidR="00AE3CEC" w:rsidRDefault="00F55160" w:rsidP="000E16DC">
            <w:pPr>
              <w:pStyle w:val="TableContents"/>
              <w:spacing w:line="340" w:lineRule="auto"/>
              <w:jc w:val="right"/>
            </w:pPr>
            <w:r>
              <w:t>0.0853700</w:t>
            </w:r>
          </w:p>
        </w:tc>
        <w:tc>
          <w:tcPr>
            <w:tcW w:w="1171" w:type="dxa"/>
            <w:tcBorders>
              <w:top w:val="single" w:sz="2" w:space="0" w:color="DDDDDD"/>
            </w:tcBorders>
            <w:shd w:val="clear" w:color="auto" w:fill="auto"/>
            <w:tcMar>
              <w:top w:w="120" w:type="dxa"/>
              <w:bottom w:w="0" w:type="dxa"/>
            </w:tcMar>
            <w:vAlign w:val="center"/>
          </w:tcPr>
          <w:p w:rsidR="00AE3CEC" w:rsidRDefault="00F55160" w:rsidP="000E16DC">
            <w:pPr>
              <w:pStyle w:val="TableContents"/>
              <w:spacing w:line="340" w:lineRule="auto"/>
              <w:jc w:val="right"/>
            </w:pPr>
            <w:r>
              <w:t>0.0100186</w:t>
            </w:r>
          </w:p>
        </w:tc>
      </w:tr>
    </w:tbl>
    <w:p w:rsidR="00AE3CEC" w:rsidRDefault="00AE3CEC" w:rsidP="000E16DC">
      <w:pPr>
        <w:sectPr w:rsidR="00AE3CEC">
          <w:type w:val="continuous"/>
          <w:pgSz w:w="12240" w:h="15840"/>
          <w:pgMar w:top="1693" w:right="749" w:bottom="1134" w:left="979" w:header="1134" w:footer="0" w:gutter="0"/>
          <w:cols w:space="720"/>
          <w:formProt w:val="0"/>
          <w:docGrid w:linePitch="600" w:charSpace="32768"/>
        </w:sectPr>
      </w:pPr>
    </w:p>
    <w:p w:rsidR="00AE3CEC" w:rsidRPr="004A6758" w:rsidRDefault="00F55160" w:rsidP="000E16DC">
      <w:pPr>
        <w:pStyle w:val="Heading3"/>
        <w:rPr>
          <w:rFonts w:ascii="Helvetica Neue;Helvetica;Arial;" w:eastAsia="Helvetica Neue;Helvetica;Arial;" w:hAnsi="Helvetica Neue;Helvetica;Arial;" w:cs="Helvetica Neue;Helvetica;Arial;"/>
          <w:color w:val="333333"/>
          <w:sz w:val="36"/>
          <w:szCs w:val="36"/>
        </w:rPr>
      </w:pPr>
      <w:bookmarkStart w:id="40" w:name="_Toc45892758"/>
      <w:r w:rsidRPr="004A6758">
        <w:rPr>
          <w:rFonts w:ascii="Helvetica Neue;Helvetica;Arial;" w:eastAsia="Helvetica Neue;Helvetica;Arial;" w:hAnsi="Helvetica Neue;Helvetica;Arial;" w:cs="Helvetica Neue;Helvetica;Arial;"/>
          <w:color w:val="333333"/>
          <w:sz w:val="36"/>
          <w:szCs w:val="36"/>
        </w:rPr>
        <w:t>KNN model summary</w:t>
      </w:r>
      <w:bookmarkEnd w:id="40"/>
    </w:p>
    <w:tbl>
      <w:tblPr>
        <w:tblW w:w="3546" w:type="dxa"/>
        <w:tblBorders>
          <w:bottom w:val="single" w:sz="12" w:space="0" w:color="DDDDDD"/>
          <w:insideH w:val="single" w:sz="12" w:space="0" w:color="DDDDDD"/>
        </w:tblBorders>
        <w:tblCellMar>
          <w:left w:w="0" w:type="dxa"/>
          <w:bottom w:w="120" w:type="dxa"/>
          <w:right w:w="0" w:type="dxa"/>
        </w:tblCellMar>
        <w:tblLook w:val="04A0" w:firstRow="1" w:lastRow="0" w:firstColumn="1" w:lastColumn="0" w:noHBand="0" w:noVBand="1"/>
      </w:tblPr>
      <w:tblGrid>
        <w:gridCol w:w="1026"/>
        <w:gridCol w:w="1349"/>
        <w:gridCol w:w="1171"/>
      </w:tblGrid>
      <w:tr w:rsidR="00AE3CEC">
        <w:trPr>
          <w:tblHeader/>
        </w:trPr>
        <w:tc>
          <w:tcPr>
            <w:tcW w:w="1026" w:type="dxa"/>
            <w:tcBorders>
              <w:bottom w:val="single" w:sz="12" w:space="0" w:color="DDDDDD"/>
            </w:tcBorders>
            <w:shd w:val="clear" w:color="auto" w:fill="auto"/>
            <w:vAlign w:val="center"/>
          </w:tcPr>
          <w:p w:rsidR="00AE3CEC" w:rsidRDefault="00F55160">
            <w:pPr>
              <w:pStyle w:val="TableHeading"/>
              <w:spacing w:line="340" w:lineRule="auto"/>
              <w:jc w:val="left"/>
            </w:pPr>
            <w:r>
              <w:t>KPI</w:t>
            </w:r>
          </w:p>
        </w:tc>
        <w:tc>
          <w:tcPr>
            <w:tcW w:w="1349" w:type="dxa"/>
            <w:tcBorders>
              <w:bottom w:val="single" w:sz="12" w:space="0" w:color="DDDDDD"/>
            </w:tcBorders>
            <w:shd w:val="clear" w:color="auto" w:fill="auto"/>
            <w:vAlign w:val="center"/>
          </w:tcPr>
          <w:p w:rsidR="00AE3CEC" w:rsidRDefault="00F55160">
            <w:pPr>
              <w:pStyle w:val="TableHeading"/>
              <w:spacing w:line="340" w:lineRule="auto"/>
              <w:jc w:val="right"/>
            </w:pPr>
            <w:r>
              <w:t>KNN.Model</w:t>
            </w:r>
          </w:p>
        </w:tc>
        <w:tc>
          <w:tcPr>
            <w:tcW w:w="1171" w:type="dxa"/>
            <w:tcBorders>
              <w:bottom w:val="single" w:sz="12" w:space="0" w:color="DDDDDD"/>
            </w:tcBorders>
            <w:shd w:val="clear" w:color="auto" w:fill="auto"/>
            <w:vAlign w:val="center"/>
          </w:tcPr>
          <w:p w:rsidR="00AE3CEC" w:rsidRDefault="00F55160">
            <w:pPr>
              <w:pStyle w:val="TableHeading"/>
              <w:spacing w:line="340" w:lineRule="auto"/>
              <w:jc w:val="right"/>
            </w:pPr>
            <w:r>
              <w:t>MAPE</w:t>
            </w:r>
          </w:p>
        </w:tc>
      </w:tr>
      <w:tr w:rsidR="00AE3CEC">
        <w:tc>
          <w:tcPr>
            <w:tcW w:w="1026" w:type="dxa"/>
            <w:tcBorders>
              <w:top w:val="single" w:sz="2" w:space="0" w:color="DDDDDD"/>
            </w:tcBorders>
            <w:shd w:val="clear" w:color="auto" w:fill="auto"/>
            <w:tcMar>
              <w:top w:w="120" w:type="dxa"/>
              <w:bottom w:w="0" w:type="dxa"/>
            </w:tcMar>
            <w:vAlign w:val="center"/>
          </w:tcPr>
          <w:p w:rsidR="00AE3CEC" w:rsidRDefault="00F55160">
            <w:pPr>
              <w:pStyle w:val="TableContents"/>
              <w:spacing w:line="340" w:lineRule="auto"/>
            </w:pPr>
            <w:r>
              <w:t>RMSE</w:t>
            </w:r>
          </w:p>
        </w:tc>
        <w:tc>
          <w:tcPr>
            <w:tcW w:w="1349" w:type="dxa"/>
            <w:tcBorders>
              <w:top w:val="single" w:sz="2" w:space="0" w:color="DDDDDD"/>
            </w:tcBorders>
            <w:shd w:val="clear" w:color="auto" w:fill="auto"/>
            <w:tcMar>
              <w:top w:w="120" w:type="dxa"/>
              <w:bottom w:w="0" w:type="dxa"/>
            </w:tcMar>
            <w:vAlign w:val="center"/>
          </w:tcPr>
          <w:p w:rsidR="00AE3CEC" w:rsidRDefault="00F55160">
            <w:pPr>
              <w:pStyle w:val="TableContents"/>
              <w:spacing w:line="340" w:lineRule="auto"/>
              <w:jc w:val="right"/>
            </w:pPr>
            <w:r>
              <w:t>0.1255216</w:t>
            </w:r>
          </w:p>
        </w:tc>
        <w:tc>
          <w:tcPr>
            <w:tcW w:w="1171" w:type="dxa"/>
            <w:tcBorders>
              <w:top w:val="single" w:sz="2" w:space="0" w:color="DDDDDD"/>
            </w:tcBorders>
            <w:shd w:val="clear" w:color="auto" w:fill="auto"/>
            <w:tcMar>
              <w:top w:w="120" w:type="dxa"/>
              <w:bottom w:w="0" w:type="dxa"/>
            </w:tcMar>
            <w:vAlign w:val="center"/>
          </w:tcPr>
          <w:p w:rsidR="00AE3CEC" w:rsidRDefault="00F55160">
            <w:pPr>
              <w:pStyle w:val="TableContents"/>
              <w:spacing w:line="340" w:lineRule="auto"/>
              <w:jc w:val="right"/>
            </w:pPr>
            <w:r>
              <w:t>0.0105526</w:t>
            </w:r>
          </w:p>
        </w:tc>
      </w:tr>
      <w:tr w:rsidR="00AE3CEC">
        <w:tc>
          <w:tcPr>
            <w:tcW w:w="1026" w:type="dxa"/>
            <w:tcBorders>
              <w:top w:val="single" w:sz="2" w:space="0" w:color="DDDDDD"/>
            </w:tcBorders>
            <w:shd w:val="clear" w:color="auto" w:fill="auto"/>
            <w:tcMar>
              <w:top w:w="120" w:type="dxa"/>
              <w:bottom w:w="0" w:type="dxa"/>
            </w:tcMar>
            <w:vAlign w:val="center"/>
          </w:tcPr>
          <w:p w:rsidR="00AE3CEC" w:rsidRDefault="00F55160">
            <w:pPr>
              <w:pStyle w:val="TableContents"/>
              <w:spacing w:line="340" w:lineRule="auto"/>
            </w:pPr>
            <w:r>
              <w:t>Rsquared</w:t>
            </w:r>
          </w:p>
        </w:tc>
        <w:tc>
          <w:tcPr>
            <w:tcW w:w="1349" w:type="dxa"/>
            <w:tcBorders>
              <w:top w:val="single" w:sz="2" w:space="0" w:color="DDDDDD"/>
            </w:tcBorders>
            <w:shd w:val="clear" w:color="auto" w:fill="auto"/>
            <w:tcMar>
              <w:top w:w="120" w:type="dxa"/>
              <w:bottom w:w="0" w:type="dxa"/>
            </w:tcMar>
            <w:vAlign w:val="center"/>
          </w:tcPr>
          <w:p w:rsidR="00AE3CEC" w:rsidRDefault="00F55160">
            <w:pPr>
              <w:pStyle w:val="TableContents"/>
              <w:spacing w:line="340" w:lineRule="auto"/>
              <w:jc w:val="right"/>
            </w:pPr>
            <w:r>
              <w:t>0.5003098</w:t>
            </w:r>
          </w:p>
        </w:tc>
        <w:tc>
          <w:tcPr>
            <w:tcW w:w="1171" w:type="dxa"/>
            <w:tcBorders>
              <w:top w:val="single" w:sz="2" w:space="0" w:color="DDDDDD"/>
            </w:tcBorders>
            <w:shd w:val="clear" w:color="auto" w:fill="auto"/>
            <w:tcMar>
              <w:top w:w="120" w:type="dxa"/>
              <w:bottom w:w="0" w:type="dxa"/>
            </w:tcMar>
            <w:vAlign w:val="center"/>
          </w:tcPr>
          <w:p w:rsidR="00AE3CEC" w:rsidRDefault="00F55160">
            <w:pPr>
              <w:pStyle w:val="TableContents"/>
              <w:spacing w:line="340" w:lineRule="auto"/>
              <w:jc w:val="right"/>
            </w:pPr>
            <w:r>
              <w:t>0.0105526</w:t>
            </w:r>
          </w:p>
        </w:tc>
      </w:tr>
      <w:tr w:rsidR="00AE3CEC">
        <w:tc>
          <w:tcPr>
            <w:tcW w:w="1026" w:type="dxa"/>
            <w:tcBorders>
              <w:top w:val="single" w:sz="2" w:space="0" w:color="DDDDDD"/>
            </w:tcBorders>
            <w:shd w:val="clear" w:color="auto" w:fill="auto"/>
            <w:tcMar>
              <w:top w:w="120" w:type="dxa"/>
              <w:bottom w:w="0" w:type="dxa"/>
            </w:tcMar>
            <w:vAlign w:val="center"/>
          </w:tcPr>
          <w:p w:rsidR="00AE3CEC" w:rsidRDefault="00F55160">
            <w:pPr>
              <w:pStyle w:val="TableContents"/>
              <w:spacing w:line="340" w:lineRule="auto"/>
            </w:pPr>
            <w:r>
              <w:t>MAE</w:t>
            </w:r>
          </w:p>
        </w:tc>
        <w:tc>
          <w:tcPr>
            <w:tcW w:w="1349" w:type="dxa"/>
            <w:tcBorders>
              <w:top w:val="single" w:sz="2" w:space="0" w:color="DDDDDD"/>
            </w:tcBorders>
            <w:shd w:val="clear" w:color="auto" w:fill="auto"/>
            <w:tcMar>
              <w:top w:w="120" w:type="dxa"/>
              <w:bottom w:w="0" w:type="dxa"/>
            </w:tcMar>
            <w:vAlign w:val="center"/>
          </w:tcPr>
          <w:p w:rsidR="00AE3CEC" w:rsidRDefault="00F55160">
            <w:pPr>
              <w:pStyle w:val="TableContents"/>
              <w:spacing w:line="340" w:lineRule="auto"/>
              <w:jc w:val="right"/>
            </w:pPr>
            <w:r>
              <w:t>0.0898410</w:t>
            </w:r>
          </w:p>
        </w:tc>
        <w:tc>
          <w:tcPr>
            <w:tcW w:w="1171" w:type="dxa"/>
            <w:tcBorders>
              <w:top w:val="single" w:sz="2" w:space="0" w:color="DDDDDD"/>
            </w:tcBorders>
            <w:shd w:val="clear" w:color="auto" w:fill="auto"/>
            <w:tcMar>
              <w:top w:w="120" w:type="dxa"/>
              <w:bottom w:w="0" w:type="dxa"/>
            </w:tcMar>
            <w:vAlign w:val="center"/>
          </w:tcPr>
          <w:p w:rsidR="00AE3CEC" w:rsidRDefault="00F55160">
            <w:pPr>
              <w:pStyle w:val="TableContents"/>
              <w:spacing w:line="340" w:lineRule="auto"/>
              <w:jc w:val="right"/>
            </w:pPr>
            <w:r>
              <w:t>0.0105526</w:t>
            </w:r>
          </w:p>
        </w:tc>
      </w:tr>
    </w:tbl>
    <w:p w:rsidR="00AE3CEC" w:rsidRDefault="00F55160">
      <w:pPr>
        <w:pStyle w:val="BodyText"/>
        <w:spacing w:after="150"/>
        <w:rPr>
          <w:rFonts w:ascii="Helvetica Neue;Helvetica;Arial;" w:hAnsi="Helvetica Neue;Helvetica;Arial;"/>
          <w:color w:val="333333"/>
        </w:rPr>
      </w:pPr>
      <w:r>
        <w:rPr>
          <w:rFonts w:ascii="Helvetica Neue;Helvetica;Arial;" w:hAnsi="Helvetica Neue;Helvetica;Arial;"/>
          <w:color w:val="333333"/>
        </w:rPr>
        <w:t xml:space="preserve">The performance of these models </w:t>
      </w:r>
      <w:proofErr w:type="gramStart"/>
      <w:r>
        <w:rPr>
          <w:rFonts w:ascii="Helvetica Neue;Helvetica;Arial;" w:hAnsi="Helvetica Neue;Helvetica;Arial;"/>
          <w:color w:val="333333"/>
        </w:rPr>
        <w:t>are</w:t>
      </w:r>
      <w:proofErr w:type="gramEnd"/>
      <w:r>
        <w:rPr>
          <w:rFonts w:ascii="Helvetica Neue;Helvetica;Arial;" w:hAnsi="Helvetica Neue;Helvetica;Arial;"/>
          <w:color w:val="333333"/>
        </w:rPr>
        <w:t xml:space="preserve"> very similar, but SVM seems to do slightly better than MARS and KNN. We can apply the model to the evaluation set.</w:t>
      </w:r>
    </w:p>
    <w:p w:rsidR="00AE3CEC" w:rsidRDefault="00F55160">
      <w:pPr>
        <w:pStyle w:val="BodyText"/>
        <w:spacing w:after="150"/>
        <w:rPr>
          <w:color w:val="333333"/>
        </w:rPr>
      </w:pPr>
      <w:r>
        <w:rPr>
          <w:noProof/>
          <w:color w:val="333333"/>
        </w:rPr>
        <w:lastRenderedPageBreak/>
        <w:drawing>
          <wp:inline distT="0" distB="0" distL="0" distR="0">
            <wp:extent cx="4847590" cy="4076065"/>
            <wp:effectExtent l="0" t="0" r="0" b="0"/>
            <wp:docPr id="36"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pic:cNvPicPr>
                      <a:picLocks noChangeAspect="1" noChangeArrowheads="1"/>
                    </pic:cNvPicPr>
                  </pic:nvPicPr>
                  <pic:blipFill>
                    <a:blip r:embed="rId45"/>
                    <a:stretch>
                      <a:fillRect/>
                    </a:stretch>
                  </pic:blipFill>
                  <pic:spPr bwMode="auto">
                    <a:xfrm>
                      <a:off x="0" y="0"/>
                      <a:ext cx="4847590" cy="4076065"/>
                    </a:xfrm>
                    <a:prstGeom prst="rect">
                      <a:avLst/>
                    </a:prstGeom>
                  </pic:spPr>
                </pic:pic>
              </a:graphicData>
            </a:graphic>
          </wp:inline>
        </w:drawing>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i/>
          <w:color w:val="999988"/>
        </w:rPr>
        <w:t># stop the cluster</w:t>
      </w:r>
    </w:p>
    <w:p w:rsidR="00AE3CEC" w:rsidRDefault="00F55160">
      <w:pPr>
        <w:pStyle w:val="PreformattedText"/>
        <w:pBdr>
          <w:top w:val="single" w:sz="2" w:space="6" w:color="CCCCCC"/>
          <w:left w:val="single" w:sz="2" w:space="6" w:color="CCCCCC"/>
          <w:bottom w:val="single" w:sz="2" w:space="6" w:color="CCCCCC"/>
          <w:right w:val="single" w:sz="2" w:space="6" w:color="CCCCCC"/>
        </w:pBdr>
        <w:shd w:val="clear" w:color="auto" w:fill="F5F5F5"/>
        <w:spacing w:after="150" w:line="340" w:lineRule="auto"/>
      </w:pPr>
      <w:r>
        <w:rPr>
          <w:rStyle w:val="SourceText"/>
          <w:rFonts w:ascii="monospace" w:hAnsi="monospace"/>
          <w:color w:val="333333"/>
        </w:rPr>
        <w:t>parallel::stopCluster(cl)</w:t>
      </w:r>
    </w:p>
    <w:p w:rsidR="00AE3CEC" w:rsidRDefault="00AE3CEC">
      <w:pPr>
        <w:sectPr w:rsidR="00AE3CEC">
          <w:type w:val="continuous"/>
          <w:pgSz w:w="12240" w:h="15840"/>
          <w:pgMar w:top="1693" w:right="749" w:bottom="1134" w:left="979" w:header="1134" w:footer="0" w:gutter="0"/>
          <w:cols w:space="720"/>
          <w:formProt w:val="0"/>
          <w:docGrid w:linePitch="600" w:charSpace="32768"/>
        </w:sectPr>
      </w:pPr>
    </w:p>
    <w:p w:rsidR="00AE3CEC" w:rsidRDefault="00AE3CEC">
      <w:pPr>
        <w:sectPr w:rsidR="00AE3CEC">
          <w:type w:val="continuous"/>
          <w:pgSz w:w="12240" w:h="15840"/>
          <w:pgMar w:top="1693" w:right="749" w:bottom="1134" w:left="979" w:header="1134" w:footer="0" w:gutter="0"/>
          <w:cols w:space="720"/>
          <w:formProt w:val="0"/>
          <w:docGrid w:linePitch="600" w:charSpace="32768"/>
        </w:sectPr>
      </w:pPr>
    </w:p>
    <w:p w:rsidR="00AE3CEC" w:rsidRPr="003E74B3" w:rsidRDefault="00F55160" w:rsidP="00E103EE">
      <w:pPr>
        <w:pStyle w:val="Heading1"/>
        <w:rPr>
          <w:rFonts w:ascii="inherit" w:hAnsi="inherit"/>
          <w:color w:val="333333"/>
          <w:sz w:val="48"/>
          <w:szCs w:val="48"/>
        </w:rPr>
      </w:pPr>
      <w:bookmarkStart w:id="41" w:name="_Toc45892759"/>
      <w:r w:rsidRPr="003E74B3">
        <w:rPr>
          <w:rFonts w:ascii="inherit" w:hAnsi="inherit"/>
          <w:color w:val="333333"/>
          <w:sz w:val="48"/>
          <w:szCs w:val="48"/>
        </w:rPr>
        <w:t>Regression Trees and Rule-Based Models</w:t>
      </w:r>
      <w:bookmarkEnd w:id="41"/>
      <w:r w:rsidRPr="003E74B3">
        <w:rPr>
          <w:rFonts w:ascii="inherit" w:hAnsi="inherit"/>
          <w:color w:val="333333"/>
          <w:sz w:val="48"/>
          <w:szCs w:val="48"/>
        </w:rPr>
        <w:t xml:space="preserve"> </w:t>
      </w:r>
    </w:p>
    <w:p w:rsidR="00AE3CEC" w:rsidRDefault="00AE3CEC"/>
    <w:p w:rsidR="00E103EE" w:rsidRDefault="00E103EE" w:rsidP="00E103E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In this section, we will try to fit regression trees and rule</w:t>
      </w:r>
      <w:r w:rsidR="00FE1D45">
        <w:rPr>
          <w:rFonts w:ascii="Helvetica Neue" w:hAnsi="Helvetica Neue"/>
          <w:color w:val="333333"/>
          <w:sz w:val="21"/>
          <w:szCs w:val="21"/>
        </w:rPr>
        <w:t>-</w:t>
      </w:r>
      <w:r>
        <w:rPr>
          <w:rFonts w:ascii="Helvetica Neue" w:hAnsi="Helvetica Neue"/>
          <w:color w:val="333333"/>
          <w:sz w:val="21"/>
          <w:szCs w:val="21"/>
        </w:rPr>
        <w:t>based m</w:t>
      </w:r>
      <w:r w:rsidR="00FE1D45">
        <w:rPr>
          <w:rFonts w:ascii="Helvetica Neue" w:hAnsi="Helvetica Neue"/>
          <w:color w:val="333333"/>
          <w:sz w:val="21"/>
          <w:szCs w:val="21"/>
        </w:rPr>
        <w:t>o</w:t>
      </w:r>
      <w:r>
        <w:rPr>
          <w:rFonts w:ascii="Helvetica Neue" w:hAnsi="Helvetica Neue"/>
          <w:color w:val="333333"/>
          <w:sz w:val="21"/>
          <w:szCs w:val="21"/>
        </w:rPr>
        <w:t>dels :</w:t>
      </w:r>
    </w:p>
    <w:p w:rsidR="00E103EE" w:rsidRDefault="00E103EE" w:rsidP="00E103EE">
      <w:pPr>
        <w:pStyle w:val="NormalWeb"/>
        <w:numPr>
          <w:ilvl w:val="0"/>
          <w:numId w:val="4"/>
        </w:numPr>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Random forest tree-based model Ranger is a fast implementation of random forests (Breiman 2001) or recursive partitioning, particularly suited for high dimensional data. Classification, regression, and survival forests are supported.</w:t>
      </w:r>
    </w:p>
    <w:p w:rsidR="00E103EE" w:rsidRDefault="00E103EE" w:rsidP="00E103EE">
      <w:pPr>
        <w:pStyle w:val="NormalWeb"/>
        <w:numPr>
          <w:ilvl w:val="0"/>
          <w:numId w:val="4"/>
        </w:numPr>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 xml:space="preserve">Gradient Boosting Tree </w:t>
      </w:r>
      <w:r w:rsidR="00FE1D45">
        <w:rPr>
          <w:rFonts w:ascii="Helvetica Neue" w:hAnsi="Helvetica Neue"/>
          <w:color w:val="333333"/>
          <w:sz w:val="21"/>
          <w:szCs w:val="21"/>
        </w:rPr>
        <w:t>Extreme</w:t>
      </w:r>
      <w:r>
        <w:rPr>
          <w:rFonts w:ascii="Helvetica Neue" w:hAnsi="Helvetica Neue"/>
          <w:color w:val="333333"/>
          <w:sz w:val="21"/>
          <w:szCs w:val="21"/>
        </w:rPr>
        <w:t xml:space="preserve"> is built on the principles of gradient boosting framework and designed to “push the extreme of the computation limits of machines to provide a scalable, portable and accurate library.</w:t>
      </w:r>
    </w:p>
    <w:p w:rsidR="00E103EE" w:rsidRDefault="00E103EE" w:rsidP="00E103EE">
      <w:pPr>
        <w:pStyle w:val="NormalWeb"/>
        <w:shd w:val="clear" w:color="auto" w:fill="FFFFFF"/>
        <w:spacing w:before="0" w:beforeAutospacing="0" w:after="150" w:afterAutospacing="0"/>
        <w:ind w:left="720"/>
        <w:rPr>
          <w:rFonts w:ascii="Helvetica Neue" w:hAnsi="Helvetica Neue"/>
          <w:color w:val="333333"/>
          <w:sz w:val="21"/>
          <w:szCs w:val="21"/>
        </w:rPr>
      </w:pPr>
    </w:p>
    <w:p w:rsidR="00E103EE" w:rsidRPr="004A6758" w:rsidRDefault="00E103EE" w:rsidP="00E103EE">
      <w:pPr>
        <w:pStyle w:val="Heading3"/>
        <w:rPr>
          <w:sz w:val="36"/>
          <w:szCs w:val="36"/>
        </w:rPr>
      </w:pPr>
      <w:bookmarkStart w:id="42" w:name="_Toc45892760"/>
      <w:r w:rsidRPr="004A6758">
        <w:rPr>
          <w:sz w:val="36"/>
          <w:szCs w:val="36"/>
        </w:rPr>
        <w:lastRenderedPageBreak/>
        <w:t>Random Forest Tree-Based Model</w:t>
      </w:r>
      <w:bookmarkEnd w:id="42"/>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model &lt;- readxl::read_excel(</w:t>
      </w:r>
      <w:r>
        <w:rPr>
          <w:rStyle w:val="hljs-string"/>
          <w:color w:val="DD1144"/>
        </w:rPr>
        <w:t>'StudentData_TO_MODEL.xlsx'</w:t>
      </w:r>
      <w:r>
        <w:rPr>
          <w:rStyle w:val="HTMLCode"/>
          <w:color w:val="333333"/>
        </w:rPr>
        <w:t xml:space="preserve">,col_names = </w:t>
      </w:r>
      <w:r>
        <w:rPr>
          <w:rStyle w:val="hljs-literal"/>
          <w:color w:val="990073"/>
        </w:rPr>
        <w:t>TRUE</w:t>
      </w:r>
      <w:r>
        <w:rPr>
          <w:rStyle w:val="HTMLCode"/>
          <w:color w:val="333333"/>
        </w:rPr>
        <w:t xml:space="preserve">, sheet = </w:t>
      </w:r>
      <w:r>
        <w:rPr>
          <w:rStyle w:val="hljs-string"/>
          <w:color w:val="DD1144"/>
        </w:rPr>
        <w:t>'Subset'</w:t>
      </w:r>
      <w:r>
        <w:rPr>
          <w:rStyle w:val="HTMLCode"/>
          <w:color w:val="333333"/>
        </w:rPr>
        <w:t>)</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score &lt;- readxl::read_excel(</w:t>
      </w:r>
      <w:r>
        <w:rPr>
          <w:rStyle w:val="hljs-string"/>
          <w:color w:val="DD1144"/>
        </w:rPr>
        <w:t>'StudentEvaluation_TO_PREDICT.xlsx'</w:t>
      </w:r>
      <w:r>
        <w:rPr>
          <w:rStyle w:val="HTMLCode"/>
          <w:color w:val="333333"/>
        </w:rPr>
        <w:t xml:space="preserve">,col_names = </w:t>
      </w:r>
      <w:r>
        <w:rPr>
          <w:rStyle w:val="hljs-literal"/>
          <w:color w:val="990073"/>
        </w:rPr>
        <w:t>TRUE</w:t>
      </w:r>
      <w:r>
        <w:rPr>
          <w:rStyle w:val="HTMLCode"/>
          <w:color w:val="333333"/>
        </w:rPr>
        <w:t xml:space="preserve">, sheet = </w:t>
      </w:r>
      <w:r>
        <w:rPr>
          <w:rStyle w:val="hljs-string"/>
          <w:color w:val="DD1144"/>
        </w:rPr>
        <w:t>'Subset (2)'</w:t>
      </w:r>
      <w:r>
        <w:rPr>
          <w:rStyle w:val="HTMLCode"/>
          <w:color w:val="333333"/>
        </w:rPr>
        <w:t>)</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set.seed(</w:t>
      </w:r>
      <w:r>
        <w:rPr>
          <w:rStyle w:val="hljs-number"/>
          <w:color w:val="009999"/>
        </w:rPr>
        <w:t>3456</w:t>
      </w:r>
      <w:r>
        <w:rPr>
          <w:rStyle w:val="HTMLCode"/>
          <w:color w:val="333333"/>
        </w:rPr>
        <w:t>)</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setDT(model)</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setDT(score)</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xml:space="preserve"># dependent variable </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trainY &lt;- model$PH</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Data processing</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trainDummy &lt;- dummyVars(PH ~ ., data = model, fullRank = </w:t>
      </w:r>
      <w:r>
        <w:rPr>
          <w:rStyle w:val="hljs-literal"/>
          <w:color w:val="990073"/>
        </w:rPr>
        <w:t>TRUE</w:t>
      </w:r>
      <w:r>
        <w:rPr>
          <w:rStyle w:val="HTMLCode"/>
          <w:color w:val="333333"/>
        </w:rPr>
        <w:t>)</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trainX &lt;- as.data.table(predict(trainDummy, newdata = model))</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predX &lt;- as.data.table(predict(trainDummy, newdata = score))</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Find missing values</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missingDat &lt;- model[, lapply(.SD, </w:t>
      </w:r>
      <w:r>
        <w:rPr>
          <w:rStyle w:val="hljs-keyword"/>
          <w:b/>
          <w:bCs/>
          <w:color w:val="990000"/>
        </w:rPr>
        <w:t>function</w:t>
      </w:r>
      <w:r>
        <w:rPr>
          <w:rStyle w:val="HTMLCode"/>
          <w:color w:val="333333"/>
        </w:rPr>
        <w:t>(x) sum(is.na(x)))]</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missingTgt &lt;- missingDat$PH</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missingTgtLoc &lt;- which(is.na(trainY))</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Remove the missing values from the training and test sets</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trainX &lt;- trainX[-missingTgtLoc, ]</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trainY &lt;- trainY[-missingTgtLoc]</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tSplits &lt;- createDataPartition(trainY, p = </w:t>
      </w:r>
      <w:r>
        <w:rPr>
          <w:rStyle w:val="hljs-number"/>
          <w:color w:val="009999"/>
        </w:rPr>
        <w:t>0.75</w:t>
      </w:r>
      <w:r>
        <w:rPr>
          <w:rStyle w:val="HTMLCode"/>
          <w:color w:val="333333"/>
        </w:rPr>
        <w:t>)</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X_Train &lt;- trainX[tSplits$Resample1, ]</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X_test &lt;- trainX[-tSplits$Resample1, ]</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Y_Train &lt;- trainY[tSplits$Resample1]</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Y_test &lt;- trainY[-tSplits$Resample1]</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fitControl &lt;- trainControl(method = </w:t>
      </w:r>
      <w:r>
        <w:rPr>
          <w:rStyle w:val="hljs-string"/>
          <w:color w:val="DD1144"/>
        </w:rPr>
        <w:t>"repeatedcv"</w:t>
      </w:r>
      <w:r>
        <w:rPr>
          <w:rStyle w:val="HTMLCode"/>
          <w:color w:val="333333"/>
        </w:rPr>
        <w:t xml:space="preserve">, number = </w:t>
      </w:r>
      <w:r>
        <w:rPr>
          <w:rStyle w:val="hljs-number"/>
          <w:color w:val="009999"/>
        </w:rPr>
        <w:t>5L</w:t>
      </w:r>
      <w:r>
        <w:rPr>
          <w:rStyle w:val="HTMLCode"/>
          <w:color w:val="333333"/>
        </w:rPr>
        <w:t xml:space="preserve">, repeats = </w:t>
      </w:r>
      <w:r>
        <w:rPr>
          <w:rStyle w:val="hljs-number"/>
          <w:color w:val="009999"/>
        </w:rPr>
        <w:t>3L</w:t>
      </w:r>
      <w:r>
        <w:rPr>
          <w:rStyle w:val="HTMLCode"/>
          <w:color w:val="333333"/>
        </w:rPr>
        <w:t>,</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allowParallel = </w:t>
      </w:r>
      <w:r>
        <w:rPr>
          <w:rStyle w:val="hljs-literal"/>
          <w:color w:val="990073"/>
        </w:rPr>
        <w:t>TRUE</w:t>
      </w:r>
      <w:r>
        <w:rPr>
          <w:rStyle w:val="HTMLCode"/>
          <w:color w:val="333333"/>
        </w:rPr>
        <w:t>)</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 detect number of cores for clusters for parallel processing</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no_cores &lt;- detectCores() * </w:t>
      </w:r>
      <w:r>
        <w:rPr>
          <w:rStyle w:val="hljs-number"/>
          <w:color w:val="009999"/>
        </w:rPr>
        <w:t>0.75</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no_cluster &lt;- makePSOCKcluster(no_cores)</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registerDoParallel(no_cluster)</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rfGrid &lt;- expand.grid(mtry = </w:t>
      </w:r>
      <w:r>
        <w:rPr>
          <w:rStyle w:val="hljs-number"/>
          <w:color w:val="009999"/>
        </w:rPr>
        <w:t>31</w:t>
      </w:r>
      <w:r>
        <w:rPr>
          <w:rStyle w:val="HTMLCode"/>
          <w:color w:val="333333"/>
        </w:rPr>
        <w:t>:</w:t>
      </w:r>
      <w:r>
        <w:rPr>
          <w:rStyle w:val="hljs-number"/>
          <w:color w:val="009999"/>
        </w:rPr>
        <w:t>34</w:t>
      </w:r>
      <w:r>
        <w:rPr>
          <w:rStyle w:val="HTMLCode"/>
          <w:color w:val="333333"/>
        </w:rPr>
        <w:t>,</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splitrule = </w:t>
      </w:r>
      <w:r>
        <w:rPr>
          <w:rStyle w:val="hljs-string"/>
          <w:color w:val="DD1144"/>
        </w:rPr>
        <w:t>'extratrees'</w:t>
      </w:r>
      <w:r>
        <w:rPr>
          <w:rStyle w:val="HTMLCode"/>
          <w:color w:val="333333"/>
        </w:rPr>
        <w:t>,</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min.node.size = </w:t>
      </w:r>
      <w:r>
        <w:rPr>
          <w:rStyle w:val="hljs-number"/>
          <w:color w:val="009999"/>
        </w:rPr>
        <w:t>5</w:t>
      </w:r>
      <w:r>
        <w:rPr>
          <w:rStyle w:val="HTMLCode"/>
          <w:color w:val="333333"/>
        </w:rPr>
        <w:t>)</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set.seed(</w:t>
      </w:r>
      <w:r>
        <w:rPr>
          <w:rStyle w:val="hljs-number"/>
          <w:color w:val="009999"/>
        </w:rPr>
        <w:t>3456</w:t>
      </w:r>
      <w:r>
        <w:rPr>
          <w:rStyle w:val="HTMLCode"/>
          <w:color w:val="333333"/>
        </w:rPr>
        <w:t>)</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rfmodel &lt;- train(x = X_Train, y = Y_Train, method = </w:t>
      </w:r>
      <w:r>
        <w:rPr>
          <w:rStyle w:val="hljs-string"/>
          <w:color w:val="DD1144"/>
        </w:rPr>
        <w:t>'ranger'</w:t>
      </w:r>
      <w:r>
        <w:rPr>
          <w:rStyle w:val="HTMLCode"/>
          <w:color w:val="333333"/>
        </w:rPr>
        <w:t>,</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preProcess = c(</w:t>
      </w:r>
      <w:r>
        <w:rPr>
          <w:rStyle w:val="hljs-string"/>
          <w:color w:val="DD1144"/>
        </w:rPr>
        <w:t>'nzv'</w:t>
      </w:r>
      <w:r>
        <w:rPr>
          <w:rStyle w:val="HTMLCode"/>
          <w:color w:val="333333"/>
        </w:rPr>
        <w:t xml:space="preserve">, </w:t>
      </w:r>
      <w:r>
        <w:rPr>
          <w:rStyle w:val="hljs-string"/>
          <w:color w:val="DD1144"/>
        </w:rPr>
        <w:t>'knnImpute'</w:t>
      </w:r>
      <w:r>
        <w:rPr>
          <w:rStyle w:val="HTMLCode"/>
          <w:color w:val="333333"/>
        </w:rPr>
        <w:t>), trControl = fitControl,</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tuneGrid = rfGrid, importance = </w:t>
      </w:r>
      <w:r>
        <w:rPr>
          <w:rStyle w:val="hljs-string"/>
          <w:color w:val="DD1144"/>
        </w:rPr>
        <w:t>'impurity'</w:t>
      </w:r>
      <w:r>
        <w:rPr>
          <w:rStyle w:val="HTMLCode"/>
          <w:color w:val="333333"/>
        </w:rPr>
        <w:t>)</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pred_RF &lt;-  predict(rfmodel, newdata = X_test) </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stopCluster(no_cluster)</w:t>
      </w:r>
    </w:p>
    <w:p w:rsidR="00E103EE" w:rsidRPr="00E103EE" w:rsidRDefault="00E103EE" w:rsidP="00E103EE">
      <w:pPr>
        <w:pStyle w:val="Heading3"/>
        <w:rPr>
          <w:sz w:val="36"/>
          <w:szCs w:val="36"/>
        </w:rPr>
      </w:pPr>
      <w:bookmarkStart w:id="43" w:name="_Toc45892761"/>
      <w:r w:rsidRPr="00E103EE">
        <w:rPr>
          <w:sz w:val="36"/>
          <w:szCs w:val="36"/>
        </w:rPr>
        <w:t>Extreme Gradient Boosting Tree</w:t>
      </w:r>
      <w:bookmarkEnd w:id="43"/>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no_cluster &lt;- makePSOCKcluster(no_cores)</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registerDoParallel(no_cluster)</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x_gbTGrid &lt;- expand.grid(max_depth = </w:t>
      </w:r>
      <w:r>
        <w:rPr>
          <w:rStyle w:val="hljs-number"/>
          <w:color w:val="009999"/>
        </w:rPr>
        <w:t>8</w:t>
      </w:r>
      <w:r>
        <w:rPr>
          <w:rStyle w:val="HTMLCode"/>
          <w:color w:val="333333"/>
        </w:rPr>
        <w:t>:</w:t>
      </w:r>
      <w:r>
        <w:rPr>
          <w:rStyle w:val="hljs-number"/>
          <w:color w:val="009999"/>
        </w:rPr>
        <w:t>9</w:t>
      </w:r>
      <w:r>
        <w:rPr>
          <w:rStyle w:val="HTMLCode"/>
          <w:color w:val="333333"/>
        </w:rPr>
        <w:t xml:space="preserve">, nrounds = </w:t>
      </w:r>
      <w:r>
        <w:rPr>
          <w:rStyle w:val="hljs-number"/>
          <w:color w:val="009999"/>
        </w:rPr>
        <w:t>430</w:t>
      </w:r>
      <w:r>
        <w:rPr>
          <w:rStyle w:val="HTMLCode"/>
          <w:color w:val="333333"/>
        </w:rPr>
        <w:t>,</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eta = </w:t>
      </w:r>
      <w:r>
        <w:rPr>
          <w:rStyle w:val="hljs-number"/>
          <w:color w:val="009999"/>
        </w:rPr>
        <w:t>0.082</w:t>
      </w:r>
      <w:r>
        <w:rPr>
          <w:rStyle w:val="HTMLCode"/>
          <w:color w:val="333333"/>
        </w:rPr>
        <w:t>,</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colsample_bytree = </w:t>
      </w:r>
      <w:r>
        <w:rPr>
          <w:rStyle w:val="hljs-number"/>
          <w:color w:val="009999"/>
        </w:rPr>
        <w:t>0.826</w:t>
      </w:r>
      <w:r>
        <w:rPr>
          <w:rStyle w:val="HTMLCode"/>
          <w:color w:val="333333"/>
        </w:rPr>
        <w:t>,</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                        min_child_weight = </w:t>
      </w:r>
      <w:r>
        <w:rPr>
          <w:rStyle w:val="hljs-number"/>
          <w:color w:val="009999"/>
        </w:rPr>
        <w:t>1</w:t>
      </w:r>
      <w:r>
        <w:rPr>
          <w:rStyle w:val="HTMLCode"/>
          <w:color w:val="333333"/>
        </w:rPr>
        <w:t>,</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subsample = </w:t>
      </w:r>
      <w:r>
        <w:rPr>
          <w:rStyle w:val="hljs-number"/>
          <w:color w:val="009999"/>
        </w:rPr>
        <w:t>1</w:t>
      </w:r>
      <w:r>
        <w:rPr>
          <w:rStyle w:val="HTMLCode"/>
          <w:color w:val="333333"/>
        </w:rPr>
        <w:t>,</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gamma = </w:t>
      </w:r>
      <w:r>
        <w:rPr>
          <w:rStyle w:val="hljs-number"/>
          <w:color w:val="009999"/>
        </w:rPr>
        <w:t>0</w:t>
      </w:r>
      <w:r>
        <w:rPr>
          <w:rStyle w:val="HTMLCode"/>
          <w:color w:val="333333"/>
        </w:rPr>
        <w:t>)</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set.seed(</w:t>
      </w:r>
      <w:r>
        <w:rPr>
          <w:rStyle w:val="hljs-number"/>
          <w:color w:val="009999"/>
        </w:rPr>
        <w:t>3456</w:t>
      </w:r>
      <w:r>
        <w:rPr>
          <w:rStyle w:val="HTMLCode"/>
          <w:color w:val="333333"/>
        </w:rPr>
        <w:t>)</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xgbTFit &lt;- train(x = X_Train, y = Y_Train, method = </w:t>
      </w:r>
      <w:r>
        <w:rPr>
          <w:rStyle w:val="hljs-string"/>
          <w:color w:val="DD1144"/>
        </w:rPr>
        <w:t>'xgbTree'</w:t>
      </w:r>
      <w:r>
        <w:rPr>
          <w:rStyle w:val="HTMLCode"/>
          <w:color w:val="333333"/>
        </w:rPr>
        <w:t>,</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preProcess = c(</w:t>
      </w:r>
      <w:r>
        <w:rPr>
          <w:rStyle w:val="hljs-string"/>
          <w:color w:val="DD1144"/>
        </w:rPr>
        <w:t>'nzv'</w:t>
      </w:r>
      <w:r>
        <w:rPr>
          <w:rStyle w:val="HTMLCode"/>
          <w:color w:val="333333"/>
        </w:rPr>
        <w:t xml:space="preserve">, </w:t>
      </w:r>
      <w:r>
        <w:rPr>
          <w:rStyle w:val="hljs-string"/>
          <w:color w:val="DD1144"/>
        </w:rPr>
        <w:t>'knnImpute'</w:t>
      </w:r>
      <w:r>
        <w:rPr>
          <w:rStyle w:val="HTMLCode"/>
          <w:color w:val="333333"/>
        </w:rPr>
        <w:t>), trControl = fitControl,</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 xml:space="preserve">               tuneGrid = x_gbTGrid)</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[18:13:03] WARNING: amalgamation/../src/objective/regression_obj.cu:170: reg:linear is now deprecated in favor of reg:squarederror.</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pred_XGB &lt;-  predict(xgbTFit, newdata = X_test) </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stopCluster(no_cluster)</w:t>
      </w:r>
    </w:p>
    <w:p w:rsidR="00E103EE" w:rsidRDefault="00E103EE" w:rsidP="00E103EE">
      <w:pPr>
        <w:pStyle w:val="NormalWeb"/>
        <w:shd w:val="clear" w:color="auto" w:fill="FFFFFF"/>
        <w:spacing w:before="0" w:beforeAutospacing="0" w:after="150" w:afterAutospacing="0"/>
        <w:rPr>
          <w:rFonts w:ascii="Helvetica Neue" w:hAnsi="Helvetica Neue"/>
          <w:color w:val="333333"/>
          <w:sz w:val="36"/>
          <w:szCs w:val="36"/>
        </w:rPr>
      </w:pPr>
    </w:p>
    <w:p w:rsidR="00E103EE" w:rsidRPr="00E103EE" w:rsidRDefault="00E103EE" w:rsidP="00E103EE">
      <w:pPr>
        <w:pStyle w:val="Heading3"/>
        <w:rPr>
          <w:sz w:val="36"/>
          <w:szCs w:val="36"/>
        </w:rPr>
      </w:pPr>
      <w:bookmarkStart w:id="44" w:name="_Toc45892762"/>
      <w:r w:rsidRPr="00E103EE">
        <w:rPr>
          <w:sz w:val="36"/>
          <w:szCs w:val="36"/>
        </w:rPr>
        <w:t>Model Comparison</w:t>
      </w:r>
      <w:bookmarkEnd w:id="44"/>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data.frame(</w:t>
      </w:r>
      <w:r>
        <w:rPr>
          <w:rStyle w:val="hljs-string"/>
          <w:color w:val="DD1144"/>
        </w:rPr>
        <w:t>"Extreme Gradient Boosting"</w:t>
      </w:r>
      <w:r>
        <w:rPr>
          <w:rStyle w:val="HTMLCode"/>
          <w:color w:val="333333"/>
        </w:rPr>
        <w:t>= defaultSummary(data.frame(obs=Y_test,pred=predict(xgbTFit, X_test))),</w:t>
      </w:r>
      <w:r>
        <w:rPr>
          <w:rStyle w:val="hljs-string"/>
          <w:color w:val="DD1144"/>
        </w:rPr>
        <w:t>"MAPE"</w:t>
      </w:r>
      <w:r>
        <w:rPr>
          <w:rStyle w:val="HTMLCode"/>
          <w:color w:val="333333"/>
        </w:rPr>
        <w:t xml:space="preserve"> =  MLmetrics::MAPE(predict(xgbTFit, X_test),Y_test))</w:t>
      </w: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E103EE" w:rsidTr="00E103EE">
        <w:tc>
          <w:tcPr>
            <w:tcW w:w="0" w:type="auto"/>
            <w:shd w:val="clear" w:color="auto" w:fill="auto"/>
            <w:tcMar>
              <w:top w:w="0" w:type="dxa"/>
              <w:left w:w="60" w:type="dxa"/>
              <w:bottom w:w="0" w:type="dxa"/>
              <w:right w:w="60" w:type="dxa"/>
            </w:tcMar>
            <w:vAlign w:val="center"/>
            <w:hideMark/>
          </w:tcPr>
          <w:p w:rsidR="00E103EE" w:rsidRDefault="00E103EE" w:rsidP="00E103EE">
            <w:pPr>
              <w:rPr>
                <w:color w:val="333333"/>
              </w:rPr>
            </w:pPr>
          </w:p>
        </w:tc>
      </w:tr>
    </w:tbl>
    <w:p w:rsidR="00E103EE" w:rsidRDefault="00E103EE" w:rsidP="00E103EE">
      <w:pPr>
        <w:shd w:val="clear" w:color="auto" w:fill="FFFFFF"/>
        <w:rPr>
          <w:rFonts w:ascii="Helvetica Neue" w:hAnsi="Helvetica Neue"/>
          <w:vanish/>
          <w:color w:val="333333"/>
        </w:rPr>
      </w:pPr>
    </w:p>
    <w:tbl>
      <w:tblPr>
        <w:tblW w:w="13380" w:type="dxa"/>
        <w:tblCellMar>
          <w:top w:w="15" w:type="dxa"/>
          <w:left w:w="15" w:type="dxa"/>
          <w:bottom w:w="15" w:type="dxa"/>
          <w:right w:w="15" w:type="dxa"/>
        </w:tblCellMar>
        <w:tblLook w:val="04A0" w:firstRow="1" w:lastRow="0" w:firstColumn="1" w:lastColumn="0" w:noHBand="0" w:noVBand="1"/>
      </w:tblPr>
      <w:tblGrid>
        <w:gridCol w:w="2757"/>
        <w:gridCol w:w="7275"/>
        <w:gridCol w:w="3348"/>
      </w:tblGrid>
      <w:tr w:rsidR="00E103EE" w:rsidTr="00E103EE">
        <w:trPr>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E103EE" w:rsidRDefault="00E103EE" w:rsidP="00E103EE">
            <w:pPr>
              <w:rPr>
                <w:rFonts w:ascii="Times New Roman" w:hAnsi="Times New Roman"/>
                <w:b/>
                <w:bCs/>
                <w:sz w:val="24"/>
                <w:szCs w:val="24"/>
              </w:rPr>
            </w:pPr>
            <w:r>
              <w:rPr>
                <w:b/>
                <w:bCs/>
              </w:rPr>
              <w:t> </w:t>
            </w:r>
          </w:p>
          <w:p w:rsidR="00E103EE" w:rsidRDefault="00E103EE" w:rsidP="00E103EE">
            <w:pPr>
              <w:rPr>
                <w:color w:val="999999"/>
              </w:rPr>
            </w:pPr>
            <w:r>
              <w:rPr>
                <w:color w:val="999999"/>
              </w:rPr>
              <w:t> </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E103EE" w:rsidRDefault="00E103EE" w:rsidP="00E103EE">
            <w:pPr>
              <w:jc w:val="right"/>
              <w:rPr>
                <w:b/>
                <w:bCs/>
              </w:rPr>
            </w:pPr>
            <w:r>
              <w:rPr>
                <w:b/>
                <w:bCs/>
              </w:rPr>
              <w:t>Extreme.Gradient.Boosting</w:t>
            </w:r>
          </w:p>
          <w:p w:rsidR="00E103EE" w:rsidRDefault="00E103EE" w:rsidP="00E103EE">
            <w:pPr>
              <w:jc w:val="right"/>
              <w:rPr>
                <w:color w:val="999999"/>
              </w:rPr>
            </w:pPr>
            <w:r>
              <w:rPr>
                <w:color w:val="999999"/>
              </w:rPr>
              <w:t>&lt;dbl&gt;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E103EE" w:rsidRDefault="00E103EE" w:rsidP="00E103EE">
            <w:pPr>
              <w:jc w:val="right"/>
              <w:rPr>
                <w:b/>
                <w:bCs/>
              </w:rPr>
            </w:pPr>
            <w:r>
              <w:rPr>
                <w:b/>
                <w:bCs/>
              </w:rPr>
              <w:t>MAPE</w:t>
            </w:r>
          </w:p>
          <w:p w:rsidR="00E103EE" w:rsidRDefault="00E103EE" w:rsidP="00E103EE">
            <w:pPr>
              <w:jc w:val="right"/>
              <w:rPr>
                <w:color w:val="999999"/>
              </w:rPr>
            </w:pPr>
            <w:r>
              <w:rPr>
                <w:color w:val="999999"/>
              </w:rPr>
              <w:t>&lt;dbl&gt;</w:t>
            </w:r>
          </w:p>
        </w:tc>
      </w:tr>
      <w:tr w:rsidR="00E103EE" w:rsidTr="00E103EE">
        <w:tc>
          <w:tcPr>
            <w:tcW w:w="0" w:type="auto"/>
            <w:tcBorders>
              <w:top w:val="single" w:sz="6" w:space="0" w:color="DDDDDD"/>
            </w:tcBorders>
            <w:shd w:val="clear" w:color="auto" w:fill="auto"/>
            <w:tcMar>
              <w:top w:w="75" w:type="dxa"/>
              <w:left w:w="75" w:type="dxa"/>
              <w:bottom w:w="75" w:type="dxa"/>
              <w:right w:w="75" w:type="dxa"/>
            </w:tcMar>
            <w:hideMark/>
          </w:tcPr>
          <w:p w:rsidR="00E103EE" w:rsidRDefault="00E103EE" w:rsidP="00E103EE">
            <w:r>
              <w:t>RMSE</w:t>
            </w:r>
          </w:p>
        </w:tc>
        <w:tc>
          <w:tcPr>
            <w:tcW w:w="0" w:type="auto"/>
            <w:tcBorders>
              <w:top w:val="single" w:sz="6" w:space="0" w:color="DDDDDD"/>
            </w:tcBorders>
            <w:shd w:val="clear" w:color="auto" w:fill="auto"/>
            <w:tcMar>
              <w:top w:w="75" w:type="dxa"/>
              <w:left w:w="75" w:type="dxa"/>
              <w:bottom w:w="75" w:type="dxa"/>
              <w:right w:w="75" w:type="dxa"/>
            </w:tcMar>
            <w:hideMark/>
          </w:tcPr>
          <w:p w:rsidR="00E103EE" w:rsidRDefault="00E103EE" w:rsidP="00E103EE">
            <w:pPr>
              <w:jc w:val="right"/>
            </w:pPr>
            <w:r>
              <w:t>0.10546235</w:t>
            </w:r>
          </w:p>
        </w:tc>
        <w:tc>
          <w:tcPr>
            <w:tcW w:w="0" w:type="auto"/>
            <w:tcBorders>
              <w:top w:val="single" w:sz="6" w:space="0" w:color="DDDDDD"/>
            </w:tcBorders>
            <w:shd w:val="clear" w:color="auto" w:fill="auto"/>
            <w:tcMar>
              <w:top w:w="75" w:type="dxa"/>
              <w:left w:w="75" w:type="dxa"/>
              <w:bottom w:w="75" w:type="dxa"/>
              <w:right w:w="75" w:type="dxa"/>
            </w:tcMar>
            <w:hideMark/>
          </w:tcPr>
          <w:p w:rsidR="00E103EE" w:rsidRDefault="00E103EE" w:rsidP="00E103EE">
            <w:pPr>
              <w:jc w:val="right"/>
            </w:pPr>
            <w:r>
              <w:t>0.00835225</w:t>
            </w:r>
          </w:p>
        </w:tc>
      </w:tr>
      <w:tr w:rsidR="00E103EE" w:rsidTr="00E103EE">
        <w:tc>
          <w:tcPr>
            <w:tcW w:w="0" w:type="auto"/>
            <w:tcBorders>
              <w:top w:val="single" w:sz="6" w:space="0" w:color="DDDDDD"/>
            </w:tcBorders>
            <w:shd w:val="clear" w:color="auto" w:fill="auto"/>
            <w:tcMar>
              <w:top w:w="75" w:type="dxa"/>
              <w:left w:w="75" w:type="dxa"/>
              <w:bottom w:w="75" w:type="dxa"/>
              <w:right w:w="75" w:type="dxa"/>
            </w:tcMar>
            <w:hideMark/>
          </w:tcPr>
          <w:p w:rsidR="00E103EE" w:rsidRDefault="00E103EE" w:rsidP="00E103EE">
            <w:r>
              <w:t>Rsquared</w:t>
            </w:r>
          </w:p>
        </w:tc>
        <w:tc>
          <w:tcPr>
            <w:tcW w:w="0" w:type="auto"/>
            <w:tcBorders>
              <w:top w:val="single" w:sz="6" w:space="0" w:color="DDDDDD"/>
            </w:tcBorders>
            <w:shd w:val="clear" w:color="auto" w:fill="auto"/>
            <w:tcMar>
              <w:top w:w="75" w:type="dxa"/>
              <w:left w:w="75" w:type="dxa"/>
              <w:bottom w:w="75" w:type="dxa"/>
              <w:right w:w="75" w:type="dxa"/>
            </w:tcMar>
            <w:hideMark/>
          </w:tcPr>
          <w:p w:rsidR="00E103EE" w:rsidRDefault="00E103EE" w:rsidP="00E103EE">
            <w:pPr>
              <w:jc w:val="right"/>
            </w:pPr>
            <w:r>
              <w:t>0.63206125</w:t>
            </w:r>
          </w:p>
        </w:tc>
        <w:tc>
          <w:tcPr>
            <w:tcW w:w="0" w:type="auto"/>
            <w:tcBorders>
              <w:top w:val="single" w:sz="6" w:space="0" w:color="DDDDDD"/>
            </w:tcBorders>
            <w:shd w:val="clear" w:color="auto" w:fill="auto"/>
            <w:tcMar>
              <w:top w:w="75" w:type="dxa"/>
              <w:left w:w="75" w:type="dxa"/>
              <w:bottom w:w="75" w:type="dxa"/>
              <w:right w:w="75" w:type="dxa"/>
            </w:tcMar>
            <w:hideMark/>
          </w:tcPr>
          <w:p w:rsidR="00E103EE" w:rsidRDefault="00E103EE" w:rsidP="00E103EE">
            <w:pPr>
              <w:jc w:val="right"/>
            </w:pPr>
            <w:r>
              <w:t>0.00835225</w:t>
            </w:r>
          </w:p>
        </w:tc>
      </w:tr>
      <w:tr w:rsidR="00E103EE" w:rsidTr="00E103EE">
        <w:tc>
          <w:tcPr>
            <w:tcW w:w="0" w:type="auto"/>
            <w:tcBorders>
              <w:top w:val="single" w:sz="6" w:space="0" w:color="DDDDDD"/>
            </w:tcBorders>
            <w:shd w:val="clear" w:color="auto" w:fill="auto"/>
            <w:tcMar>
              <w:top w:w="75" w:type="dxa"/>
              <w:left w:w="75" w:type="dxa"/>
              <w:bottom w:w="75" w:type="dxa"/>
              <w:right w:w="75" w:type="dxa"/>
            </w:tcMar>
            <w:hideMark/>
          </w:tcPr>
          <w:p w:rsidR="00E103EE" w:rsidRDefault="00E103EE" w:rsidP="00E103EE">
            <w:r>
              <w:t>MAE</w:t>
            </w:r>
          </w:p>
        </w:tc>
        <w:tc>
          <w:tcPr>
            <w:tcW w:w="0" w:type="auto"/>
            <w:tcBorders>
              <w:top w:val="single" w:sz="6" w:space="0" w:color="DDDDDD"/>
            </w:tcBorders>
            <w:shd w:val="clear" w:color="auto" w:fill="auto"/>
            <w:tcMar>
              <w:top w:w="75" w:type="dxa"/>
              <w:left w:w="75" w:type="dxa"/>
              <w:bottom w:w="75" w:type="dxa"/>
              <w:right w:w="75" w:type="dxa"/>
            </w:tcMar>
            <w:hideMark/>
          </w:tcPr>
          <w:p w:rsidR="00E103EE" w:rsidRDefault="00E103EE" w:rsidP="00E103EE">
            <w:pPr>
              <w:jc w:val="right"/>
            </w:pPr>
            <w:r>
              <w:t>0.07124188</w:t>
            </w:r>
          </w:p>
        </w:tc>
        <w:tc>
          <w:tcPr>
            <w:tcW w:w="0" w:type="auto"/>
            <w:tcBorders>
              <w:top w:val="single" w:sz="6" w:space="0" w:color="DDDDDD"/>
            </w:tcBorders>
            <w:shd w:val="clear" w:color="auto" w:fill="auto"/>
            <w:tcMar>
              <w:top w:w="75" w:type="dxa"/>
              <w:left w:w="75" w:type="dxa"/>
              <w:bottom w:w="75" w:type="dxa"/>
              <w:right w:w="75" w:type="dxa"/>
            </w:tcMar>
            <w:hideMark/>
          </w:tcPr>
          <w:p w:rsidR="00E103EE" w:rsidRDefault="00E103EE" w:rsidP="00E103EE">
            <w:pPr>
              <w:jc w:val="right"/>
            </w:pPr>
            <w:r>
              <w:t>0.00835225</w:t>
            </w:r>
          </w:p>
        </w:tc>
      </w:tr>
    </w:tbl>
    <w:p w:rsidR="00E103EE" w:rsidRDefault="00E103EE" w:rsidP="00E103EE">
      <w:pPr>
        <w:shd w:val="clear" w:color="auto" w:fill="FFFFFF"/>
        <w:rPr>
          <w:rFonts w:ascii="Helvetica Neue" w:hAnsi="Helvetica Neue"/>
          <w:color w:val="999999"/>
        </w:rPr>
      </w:pPr>
      <w:r>
        <w:rPr>
          <w:rFonts w:ascii="Helvetica Neue" w:hAnsi="Helvetica Neue"/>
          <w:color w:val="999999"/>
        </w:rPr>
        <w:t>3 rows</w:t>
      </w:r>
    </w:p>
    <w:p w:rsidR="00E103EE" w:rsidRDefault="00E103EE" w:rsidP="00E103E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color w:val="333333"/>
        </w:rPr>
        <w:t>data.frame(</w:t>
      </w:r>
      <w:r>
        <w:rPr>
          <w:rStyle w:val="hljs-string"/>
          <w:color w:val="DD1144"/>
        </w:rPr>
        <w:t>"Random Forest"</w:t>
      </w:r>
      <w:r>
        <w:rPr>
          <w:rStyle w:val="HTMLCode"/>
          <w:color w:val="333333"/>
        </w:rPr>
        <w:t>= defaultSummary(data.frame(obs=Y_test,pred=predict(rfmodel, X_test))),</w:t>
      </w:r>
      <w:r>
        <w:rPr>
          <w:rStyle w:val="hljs-string"/>
          <w:color w:val="DD1144"/>
        </w:rPr>
        <w:t>"MAPE"</w:t>
      </w:r>
      <w:r>
        <w:rPr>
          <w:rStyle w:val="HTMLCode"/>
          <w:color w:val="333333"/>
        </w:rPr>
        <w:t xml:space="preserve"> =  MLmetrics::MAPE(predict(rfmodel, X_test),Y_test))</w:t>
      </w: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E103EE" w:rsidTr="00E103EE">
        <w:tc>
          <w:tcPr>
            <w:tcW w:w="0" w:type="auto"/>
            <w:shd w:val="clear" w:color="auto" w:fill="auto"/>
            <w:tcMar>
              <w:top w:w="0" w:type="dxa"/>
              <w:left w:w="60" w:type="dxa"/>
              <w:bottom w:w="0" w:type="dxa"/>
              <w:right w:w="60" w:type="dxa"/>
            </w:tcMar>
            <w:vAlign w:val="center"/>
            <w:hideMark/>
          </w:tcPr>
          <w:p w:rsidR="00E103EE" w:rsidRDefault="00E103EE" w:rsidP="00E103EE">
            <w:pPr>
              <w:rPr>
                <w:color w:val="333333"/>
              </w:rPr>
            </w:pPr>
          </w:p>
        </w:tc>
      </w:tr>
    </w:tbl>
    <w:p w:rsidR="00E103EE" w:rsidRDefault="00E103EE" w:rsidP="00E103EE">
      <w:pPr>
        <w:shd w:val="clear" w:color="auto" w:fill="FFFFFF"/>
        <w:rPr>
          <w:rFonts w:ascii="Helvetica Neue" w:hAnsi="Helvetica Neue"/>
          <w:vanish/>
          <w:color w:val="333333"/>
        </w:rPr>
      </w:pPr>
    </w:p>
    <w:tbl>
      <w:tblPr>
        <w:tblW w:w="13380" w:type="dxa"/>
        <w:tblCellMar>
          <w:top w:w="15" w:type="dxa"/>
          <w:left w:w="15" w:type="dxa"/>
          <w:bottom w:w="15" w:type="dxa"/>
          <w:right w:w="15" w:type="dxa"/>
        </w:tblCellMar>
        <w:tblLook w:val="04A0" w:firstRow="1" w:lastRow="0" w:firstColumn="1" w:lastColumn="0" w:noHBand="0" w:noVBand="1"/>
      </w:tblPr>
      <w:tblGrid>
        <w:gridCol w:w="3450"/>
        <w:gridCol w:w="5355"/>
        <w:gridCol w:w="4575"/>
      </w:tblGrid>
      <w:tr w:rsidR="00E103EE" w:rsidTr="00E103EE">
        <w:trPr>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E103EE" w:rsidRDefault="00E103EE" w:rsidP="00E103EE">
            <w:pPr>
              <w:rPr>
                <w:rFonts w:ascii="Times New Roman" w:hAnsi="Times New Roman"/>
                <w:b/>
                <w:bCs/>
                <w:sz w:val="24"/>
                <w:szCs w:val="24"/>
              </w:rPr>
            </w:pPr>
            <w:r>
              <w:rPr>
                <w:b/>
                <w:bCs/>
              </w:rPr>
              <w:t> </w:t>
            </w:r>
          </w:p>
          <w:p w:rsidR="00E103EE" w:rsidRDefault="00E103EE" w:rsidP="00E103EE">
            <w:pPr>
              <w:rPr>
                <w:color w:val="999999"/>
              </w:rPr>
            </w:pPr>
            <w:r>
              <w:rPr>
                <w:color w:val="999999"/>
              </w:rPr>
              <w:t> </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E103EE" w:rsidRDefault="00E103EE" w:rsidP="00E103EE">
            <w:pPr>
              <w:jc w:val="right"/>
              <w:rPr>
                <w:b/>
                <w:bCs/>
              </w:rPr>
            </w:pPr>
            <w:r>
              <w:rPr>
                <w:b/>
                <w:bCs/>
              </w:rPr>
              <w:t>Random.Forest</w:t>
            </w:r>
          </w:p>
          <w:p w:rsidR="00E103EE" w:rsidRDefault="00E103EE" w:rsidP="00E103EE">
            <w:pPr>
              <w:jc w:val="right"/>
              <w:rPr>
                <w:color w:val="999999"/>
              </w:rPr>
            </w:pPr>
            <w:r>
              <w:rPr>
                <w:color w:val="999999"/>
              </w:rPr>
              <w:t>&lt;dbl&gt;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E103EE" w:rsidRDefault="00E103EE" w:rsidP="00E103EE">
            <w:pPr>
              <w:jc w:val="right"/>
              <w:rPr>
                <w:b/>
                <w:bCs/>
              </w:rPr>
            </w:pPr>
            <w:r>
              <w:rPr>
                <w:b/>
                <w:bCs/>
              </w:rPr>
              <w:t>MAPE</w:t>
            </w:r>
          </w:p>
          <w:p w:rsidR="00E103EE" w:rsidRDefault="00E103EE" w:rsidP="00E103EE">
            <w:pPr>
              <w:jc w:val="right"/>
              <w:rPr>
                <w:color w:val="999999"/>
              </w:rPr>
            </w:pPr>
            <w:r>
              <w:rPr>
                <w:color w:val="999999"/>
              </w:rPr>
              <w:t>&lt;dbl&gt;</w:t>
            </w:r>
          </w:p>
        </w:tc>
      </w:tr>
      <w:tr w:rsidR="00E103EE" w:rsidTr="00E103EE">
        <w:tc>
          <w:tcPr>
            <w:tcW w:w="0" w:type="auto"/>
            <w:tcBorders>
              <w:top w:val="single" w:sz="6" w:space="0" w:color="DDDDDD"/>
            </w:tcBorders>
            <w:shd w:val="clear" w:color="auto" w:fill="auto"/>
            <w:tcMar>
              <w:top w:w="75" w:type="dxa"/>
              <w:left w:w="75" w:type="dxa"/>
              <w:bottom w:w="75" w:type="dxa"/>
              <w:right w:w="75" w:type="dxa"/>
            </w:tcMar>
            <w:hideMark/>
          </w:tcPr>
          <w:p w:rsidR="00E103EE" w:rsidRDefault="00E103EE" w:rsidP="00E103EE">
            <w:r>
              <w:t>RMSE</w:t>
            </w:r>
          </w:p>
        </w:tc>
        <w:tc>
          <w:tcPr>
            <w:tcW w:w="0" w:type="auto"/>
            <w:tcBorders>
              <w:top w:val="single" w:sz="6" w:space="0" w:color="DDDDDD"/>
            </w:tcBorders>
            <w:shd w:val="clear" w:color="auto" w:fill="auto"/>
            <w:tcMar>
              <w:top w:w="75" w:type="dxa"/>
              <w:left w:w="75" w:type="dxa"/>
              <w:bottom w:w="75" w:type="dxa"/>
              <w:right w:w="75" w:type="dxa"/>
            </w:tcMar>
            <w:hideMark/>
          </w:tcPr>
          <w:p w:rsidR="00E103EE" w:rsidRDefault="00E103EE" w:rsidP="00E103EE">
            <w:pPr>
              <w:jc w:val="right"/>
            </w:pPr>
            <w:r>
              <w:t>0.10201509</w:t>
            </w:r>
          </w:p>
        </w:tc>
        <w:tc>
          <w:tcPr>
            <w:tcW w:w="0" w:type="auto"/>
            <w:tcBorders>
              <w:top w:val="single" w:sz="6" w:space="0" w:color="DDDDDD"/>
            </w:tcBorders>
            <w:shd w:val="clear" w:color="auto" w:fill="auto"/>
            <w:tcMar>
              <w:top w:w="75" w:type="dxa"/>
              <w:left w:w="75" w:type="dxa"/>
              <w:bottom w:w="75" w:type="dxa"/>
              <w:right w:w="75" w:type="dxa"/>
            </w:tcMar>
            <w:hideMark/>
          </w:tcPr>
          <w:p w:rsidR="00E103EE" w:rsidRDefault="00E103EE" w:rsidP="00E103EE">
            <w:pPr>
              <w:jc w:val="right"/>
            </w:pPr>
            <w:r>
              <w:t>0.008215002</w:t>
            </w:r>
          </w:p>
        </w:tc>
      </w:tr>
      <w:tr w:rsidR="00E103EE" w:rsidTr="00E103EE">
        <w:tc>
          <w:tcPr>
            <w:tcW w:w="0" w:type="auto"/>
            <w:tcBorders>
              <w:top w:val="single" w:sz="6" w:space="0" w:color="DDDDDD"/>
            </w:tcBorders>
            <w:shd w:val="clear" w:color="auto" w:fill="auto"/>
            <w:tcMar>
              <w:top w:w="75" w:type="dxa"/>
              <w:left w:w="75" w:type="dxa"/>
              <w:bottom w:w="75" w:type="dxa"/>
              <w:right w:w="75" w:type="dxa"/>
            </w:tcMar>
            <w:hideMark/>
          </w:tcPr>
          <w:p w:rsidR="00E103EE" w:rsidRDefault="00E103EE" w:rsidP="00E103EE">
            <w:r>
              <w:t>Rsquared</w:t>
            </w:r>
          </w:p>
        </w:tc>
        <w:tc>
          <w:tcPr>
            <w:tcW w:w="0" w:type="auto"/>
            <w:tcBorders>
              <w:top w:val="single" w:sz="6" w:space="0" w:color="DDDDDD"/>
            </w:tcBorders>
            <w:shd w:val="clear" w:color="auto" w:fill="auto"/>
            <w:tcMar>
              <w:top w:w="75" w:type="dxa"/>
              <w:left w:w="75" w:type="dxa"/>
              <w:bottom w:w="75" w:type="dxa"/>
              <w:right w:w="75" w:type="dxa"/>
            </w:tcMar>
            <w:hideMark/>
          </w:tcPr>
          <w:p w:rsidR="00E103EE" w:rsidRDefault="00E103EE" w:rsidP="00E103EE">
            <w:pPr>
              <w:jc w:val="right"/>
            </w:pPr>
            <w:r>
              <w:t>0.66276669</w:t>
            </w:r>
          </w:p>
        </w:tc>
        <w:tc>
          <w:tcPr>
            <w:tcW w:w="0" w:type="auto"/>
            <w:tcBorders>
              <w:top w:val="single" w:sz="6" w:space="0" w:color="DDDDDD"/>
            </w:tcBorders>
            <w:shd w:val="clear" w:color="auto" w:fill="auto"/>
            <w:tcMar>
              <w:top w:w="75" w:type="dxa"/>
              <w:left w:w="75" w:type="dxa"/>
              <w:bottom w:w="75" w:type="dxa"/>
              <w:right w:w="75" w:type="dxa"/>
            </w:tcMar>
            <w:hideMark/>
          </w:tcPr>
          <w:p w:rsidR="00E103EE" w:rsidRDefault="00E103EE" w:rsidP="00E103EE">
            <w:pPr>
              <w:jc w:val="right"/>
            </w:pPr>
            <w:r>
              <w:t>0.008215002</w:t>
            </w:r>
          </w:p>
        </w:tc>
      </w:tr>
      <w:tr w:rsidR="00E103EE" w:rsidTr="00E103EE">
        <w:tc>
          <w:tcPr>
            <w:tcW w:w="0" w:type="auto"/>
            <w:tcBorders>
              <w:top w:val="single" w:sz="6" w:space="0" w:color="DDDDDD"/>
            </w:tcBorders>
            <w:shd w:val="clear" w:color="auto" w:fill="auto"/>
            <w:tcMar>
              <w:top w:w="75" w:type="dxa"/>
              <w:left w:w="75" w:type="dxa"/>
              <w:bottom w:w="75" w:type="dxa"/>
              <w:right w:w="75" w:type="dxa"/>
            </w:tcMar>
            <w:hideMark/>
          </w:tcPr>
          <w:p w:rsidR="00E103EE" w:rsidRDefault="00E103EE" w:rsidP="00E103EE">
            <w:r>
              <w:lastRenderedPageBreak/>
              <w:t>MAE</w:t>
            </w:r>
          </w:p>
        </w:tc>
        <w:tc>
          <w:tcPr>
            <w:tcW w:w="0" w:type="auto"/>
            <w:tcBorders>
              <w:top w:val="single" w:sz="6" w:space="0" w:color="DDDDDD"/>
            </w:tcBorders>
            <w:shd w:val="clear" w:color="auto" w:fill="auto"/>
            <w:tcMar>
              <w:top w:w="75" w:type="dxa"/>
              <w:left w:w="75" w:type="dxa"/>
              <w:bottom w:w="75" w:type="dxa"/>
              <w:right w:w="75" w:type="dxa"/>
            </w:tcMar>
            <w:hideMark/>
          </w:tcPr>
          <w:p w:rsidR="00E103EE" w:rsidRDefault="00E103EE" w:rsidP="00E103EE">
            <w:pPr>
              <w:jc w:val="right"/>
            </w:pPr>
            <w:r>
              <w:t>0.07007316</w:t>
            </w:r>
          </w:p>
        </w:tc>
        <w:tc>
          <w:tcPr>
            <w:tcW w:w="0" w:type="auto"/>
            <w:tcBorders>
              <w:top w:val="single" w:sz="6" w:space="0" w:color="DDDDDD"/>
            </w:tcBorders>
            <w:shd w:val="clear" w:color="auto" w:fill="auto"/>
            <w:tcMar>
              <w:top w:w="75" w:type="dxa"/>
              <w:left w:w="75" w:type="dxa"/>
              <w:bottom w:w="75" w:type="dxa"/>
              <w:right w:w="75" w:type="dxa"/>
            </w:tcMar>
            <w:hideMark/>
          </w:tcPr>
          <w:p w:rsidR="00E103EE" w:rsidRDefault="00E103EE" w:rsidP="00E103EE">
            <w:pPr>
              <w:jc w:val="right"/>
            </w:pPr>
            <w:r>
              <w:t>0.008215002</w:t>
            </w:r>
          </w:p>
        </w:tc>
      </w:tr>
    </w:tbl>
    <w:p w:rsidR="00E103EE" w:rsidRDefault="00E103EE" w:rsidP="00E103EE">
      <w:pPr>
        <w:shd w:val="clear" w:color="auto" w:fill="FFFFFF"/>
        <w:rPr>
          <w:rFonts w:ascii="Helvetica Neue" w:hAnsi="Helvetica Neue"/>
          <w:color w:val="999999"/>
        </w:rPr>
      </w:pPr>
      <w:r>
        <w:rPr>
          <w:rFonts w:ascii="Helvetica Neue" w:hAnsi="Helvetica Neue"/>
          <w:color w:val="999999"/>
        </w:rPr>
        <w:t>3 rows</w:t>
      </w:r>
    </w:p>
    <w:p w:rsidR="00E103EE" w:rsidRDefault="00E103EE" w:rsidP="00E103E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 xml:space="preserve">The performance of these models </w:t>
      </w:r>
      <w:proofErr w:type="gramStart"/>
      <w:r>
        <w:rPr>
          <w:rFonts w:ascii="Helvetica Neue" w:hAnsi="Helvetica Neue"/>
          <w:color w:val="333333"/>
          <w:sz w:val="21"/>
          <w:szCs w:val="21"/>
        </w:rPr>
        <w:t>are</w:t>
      </w:r>
      <w:proofErr w:type="gramEnd"/>
      <w:r>
        <w:rPr>
          <w:rFonts w:ascii="Helvetica Neue" w:hAnsi="Helvetica Neue"/>
          <w:color w:val="333333"/>
          <w:sz w:val="21"/>
          <w:szCs w:val="21"/>
        </w:rPr>
        <w:t xml:space="preserve"> very similar, but Random forest seems to do slightly better than Extreme Gradient Boosting. We can apply the model to the evaluation set.</w:t>
      </w:r>
    </w:p>
    <w:p w:rsidR="00E103EE" w:rsidRDefault="00E103EE" w:rsidP="00E103EE">
      <w:pPr>
        <w:sectPr w:rsidR="00E103EE">
          <w:type w:val="continuous"/>
          <w:pgSz w:w="12240" w:h="15840"/>
          <w:pgMar w:top="1693" w:right="749" w:bottom="1134" w:left="979" w:header="1134" w:footer="0" w:gutter="0"/>
          <w:cols w:space="720"/>
          <w:formProt w:val="0"/>
          <w:docGrid w:linePitch="600" w:charSpace="32768"/>
        </w:sectPr>
      </w:pPr>
    </w:p>
    <w:p w:rsidR="00AE3CEC" w:rsidRPr="003E74B3" w:rsidRDefault="00F55160" w:rsidP="00E103EE">
      <w:pPr>
        <w:pStyle w:val="Heading1"/>
        <w:rPr>
          <w:rFonts w:ascii="inherit" w:hAnsi="inherit"/>
          <w:color w:val="333333"/>
          <w:sz w:val="48"/>
          <w:szCs w:val="48"/>
        </w:rPr>
      </w:pPr>
      <w:bookmarkStart w:id="45" w:name="_Toc45892763"/>
      <w:r w:rsidRPr="003E74B3">
        <w:rPr>
          <w:rFonts w:ascii="inherit" w:hAnsi="inherit"/>
          <w:color w:val="333333"/>
          <w:sz w:val="48"/>
          <w:szCs w:val="48"/>
        </w:rPr>
        <w:t>Conclusion</w:t>
      </w:r>
      <w:bookmarkEnd w:id="45"/>
    </w:p>
    <w:p w:rsidR="003E74B3" w:rsidRDefault="003E74B3" w:rsidP="00E103EE">
      <w:pPr>
        <w:pStyle w:val="BodyText"/>
        <w:spacing w:before="300" w:after="150" w:line="264" w:lineRule="auto"/>
        <w:rPr>
          <w:rFonts w:ascii="inherit" w:hAnsi="inherit"/>
          <w:color w:val="333333"/>
        </w:rPr>
      </w:pPr>
      <w:bookmarkStart w:id="46" w:name="__DdeLink__46544_30422959"/>
      <w:r>
        <w:rPr>
          <w:rFonts w:ascii="inherit" w:hAnsi="inherit"/>
          <w:color w:val="333333"/>
        </w:rPr>
        <w:t>We found that our support vector machine (SVM) model performed best at predicting pH levels. A summary of the best model</w:t>
      </w:r>
      <w:r w:rsidR="00FE1D45">
        <w:rPr>
          <w:rFonts w:ascii="inherit" w:hAnsi="inherit"/>
          <w:color w:val="333333"/>
        </w:rPr>
        <w:t xml:space="preserve"> </w:t>
      </w:r>
      <w:r>
        <w:rPr>
          <w:rFonts w:ascii="inherit" w:hAnsi="inherit"/>
          <w:color w:val="333333"/>
        </w:rPr>
        <w:t>f</w:t>
      </w:r>
      <w:r w:rsidR="00FE1D45">
        <w:rPr>
          <w:rFonts w:ascii="inherit" w:hAnsi="inherit"/>
          <w:color w:val="333333"/>
        </w:rPr>
        <w:t>rom</w:t>
      </w:r>
      <w:r>
        <w:rPr>
          <w:rFonts w:ascii="inherit" w:hAnsi="inherit"/>
          <w:color w:val="333333"/>
        </w:rPr>
        <w:t xml:space="preserve"> each approach </w:t>
      </w:r>
      <w:r w:rsidR="00FE1D45">
        <w:rPr>
          <w:rFonts w:ascii="inherit" w:hAnsi="inherit"/>
          <w:color w:val="333333"/>
        </w:rPr>
        <w:t>is</w:t>
      </w:r>
      <w:r>
        <w:rPr>
          <w:rFonts w:ascii="inherit" w:hAnsi="inherit"/>
          <w:color w:val="333333"/>
        </w:rPr>
        <w:t xml:space="preserve"> below: </w:t>
      </w:r>
    </w:p>
    <w:tbl>
      <w:tblPr>
        <w:tblW w:w="1051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429"/>
        <w:gridCol w:w="1710"/>
        <w:gridCol w:w="1170"/>
        <w:gridCol w:w="5203"/>
      </w:tblGrid>
      <w:tr w:rsidR="00AE3CEC">
        <w:tc>
          <w:tcPr>
            <w:tcW w:w="2429" w:type="dxa"/>
            <w:tcBorders>
              <w:top w:val="single" w:sz="2" w:space="0" w:color="000000"/>
              <w:left w:val="single" w:sz="2" w:space="0" w:color="000000"/>
              <w:bottom w:val="single" w:sz="2" w:space="0" w:color="000000"/>
            </w:tcBorders>
            <w:shd w:val="clear" w:color="auto" w:fill="auto"/>
          </w:tcPr>
          <w:p w:rsidR="00AE3CEC" w:rsidRDefault="00F55160" w:rsidP="00E103EE">
            <w:pPr>
              <w:pStyle w:val="TableContents"/>
              <w:rPr>
                <w:rFonts w:ascii="inherit" w:hAnsi="inherit"/>
              </w:rPr>
            </w:pPr>
            <w:r>
              <w:rPr>
                <w:rFonts w:ascii="inherit" w:hAnsi="inherit"/>
              </w:rPr>
              <w:t>Model Type</w:t>
            </w:r>
          </w:p>
        </w:tc>
        <w:tc>
          <w:tcPr>
            <w:tcW w:w="1710" w:type="dxa"/>
            <w:tcBorders>
              <w:top w:val="single" w:sz="2" w:space="0" w:color="000000"/>
              <w:left w:val="single" w:sz="2" w:space="0" w:color="000000"/>
              <w:bottom w:val="single" w:sz="2" w:space="0" w:color="000000"/>
            </w:tcBorders>
            <w:shd w:val="clear" w:color="auto" w:fill="auto"/>
          </w:tcPr>
          <w:p w:rsidR="00AE3CEC" w:rsidRDefault="00F55160" w:rsidP="00E103EE">
            <w:pPr>
              <w:pStyle w:val="TableContents"/>
              <w:rPr>
                <w:rFonts w:ascii="inherit" w:hAnsi="inherit"/>
              </w:rPr>
            </w:pPr>
            <w:r>
              <w:rPr>
                <w:rFonts w:ascii="inherit" w:hAnsi="inherit"/>
              </w:rPr>
              <w:t>Best Model</w:t>
            </w:r>
          </w:p>
        </w:tc>
        <w:tc>
          <w:tcPr>
            <w:tcW w:w="1170" w:type="dxa"/>
            <w:tcBorders>
              <w:top w:val="single" w:sz="2" w:space="0" w:color="000000"/>
              <w:left w:val="single" w:sz="2" w:space="0" w:color="000000"/>
              <w:bottom w:val="single" w:sz="2" w:space="0" w:color="000000"/>
            </w:tcBorders>
            <w:shd w:val="clear" w:color="auto" w:fill="auto"/>
          </w:tcPr>
          <w:p w:rsidR="00AE3CEC" w:rsidRDefault="00F55160" w:rsidP="00E103EE">
            <w:pPr>
              <w:pStyle w:val="TableContents"/>
              <w:rPr>
                <w:rFonts w:ascii="inherit" w:hAnsi="inherit"/>
              </w:rPr>
            </w:pPr>
            <w:r>
              <w:rPr>
                <w:rFonts w:ascii="inherit" w:hAnsi="inherit"/>
              </w:rPr>
              <w:t>Mape</w:t>
            </w:r>
          </w:p>
        </w:tc>
        <w:tc>
          <w:tcPr>
            <w:tcW w:w="5203" w:type="dxa"/>
            <w:tcBorders>
              <w:top w:val="single" w:sz="2" w:space="0" w:color="000000"/>
              <w:left w:val="single" w:sz="2" w:space="0" w:color="000000"/>
              <w:bottom w:val="single" w:sz="2" w:space="0" w:color="000000"/>
              <w:right w:val="single" w:sz="2" w:space="0" w:color="000000"/>
            </w:tcBorders>
            <w:shd w:val="clear" w:color="auto" w:fill="auto"/>
          </w:tcPr>
          <w:p w:rsidR="00AE3CEC" w:rsidRDefault="00F55160" w:rsidP="00E103EE">
            <w:pPr>
              <w:pStyle w:val="TableContents"/>
              <w:rPr>
                <w:rFonts w:ascii="inherit" w:hAnsi="inherit"/>
              </w:rPr>
            </w:pPr>
            <w:r>
              <w:rPr>
                <w:rFonts w:ascii="inherit" w:hAnsi="inherit"/>
              </w:rPr>
              <w:t>Most Important Predictors</w:t>
            </w:r>
          </w:p>
        </w:tc>
      </w:tr>
      <w:tr w:rsidR="00AE3CEC">
        <w:tc>
          <w:tcPr>
            <w:tcW w:w="2429" w:type="dxa"/>
            <w:tcBorders>
              <w:left w:val="single" w:sz="2" w:space="0" w:color="000000"/>
              <w:bottom w:val="single" w:sz="2" w:space="0" w:color="000000"/>
            </w:tcBorders>
            <w:shd w:val="clear" w:color="auto" w:fill="auto"/>
          </w:tcPr>
          <w:p w:rsidR="00AE3CEC" w:rsidRDefault="00F55160" w:rsidP="00E103EE">
            <w:pPr>
              <w:pStyle w:val="TableContents"/>
              <w:rPr>
                <w:rFonts w:ascii="inherit" w:hAnsi="inherit"/>
              </w:rPr>
            </w:pPr>
            <w:r>
              <w:rPr>
                <w:rFonts w:ascii="inherit" w:hAnsi="inherit"/>
              </w:rPr>
              <w:t>Linear Regression</w:t>
            </w:r>
          </w:p>
        </w:tc>
        <w:tc>
          <w:tcPr>
            <w:tcW w:w="1710" w:type="dxa"/>
            <w:tcBorders>
              <w:left w:val="single" w:sz="2" w:space="0" w:color="000000"/>
              <w:bottom w:val="single" w:sz="2" w:space="0" w:color="000000"/>
            </w:tcBorders>
            <w:shd w:val="clear" w:color="auto" w:fill="auto"/>
          </w:tcPr>
          <w:p w:rsidR="00AE3CEC" w:rsidRDefault="00F55160" w:rsidP="00E103EE">
            <w:pPr>
              <w:pStyle w:val="TableContents"/>
              <w:rPr>
                <w:rFonts w:ascii="inherit" w:hAnsi="inherit"/>
              </w:rPr>
            </w:pPr>
            <w:r>
              <w:rPr>
                <w:rFonts w:ascii="inherit" w:hAnsi="inherit"/>
              </w:rPr>
              <w:t xml:space="preserve">Elastic Net </w:t>
            </w:r>
          </w:p>
        </w:tc>
        <w:tc>
          <w:tcPr>
            <w:tcW w:w="1170" w:type="dxa"/>
            <w:tcBorders>
              <w:left w:val="single" w:sz="2" w:space="0" w:color="000000"/>
              <w:bottom w:val="single" w:sz="2" w:space="0" w:color="000000"/>
            </w:tcBorders>
            <w:shd w:val="clear" w:color="auto" w:fill="auto"/>
          </w:tcPr>
          <w:p w:rsidR="00AE3CEC" w:rsidRDefault="00F55160" w:rsidP="00E103EE">
            <w:pPr>
              <w:pStyle w:val="TableContents"/>
              <w:rPr>
                <w:rFonts w:ascii="inherit" w:hAnsi="inherit"/>
              </w:rPr>
            </w:pPr>
            <w:r>
              <w:rPr>
                <w:rFonts w:ascii="inherit" w:hAnsi="inherit"/>
              </w:rPr>
              <w:t>0.0123</w:t>
            </w:r>
          </w:p>
        </w:tc>
        <w:tc>
          <w:tcPr>
            <w:tcW w:w="5203" w:type="dxa"/>
            <w:tcBorders>
              <w:left w:val="single" w:sz="2" w:space="0" w:color="000000"/>
              <w:bottom w:val="single" w:sz="2" w:space="0" w:color="000000"/>
              <w:right w:val="single" w:sz="2" w:space="0" w:color="000000"/>
            </w:tcBorders>
            <w:shd w:val="clear" w:color="auto" w:fill="auto"/>
          </w:tcPr>
          <w:p w:rsidR="00AE3CEC" w:rsidRDefault="00F55160" w:rsidP="00E103EE">
            <w:pPr>
              <w:pStyle w:val="TableContents"/>
              <w:rPr>
                <w:rFonts w:ascii="inherit" w:hAnsi="inherit"/>
              </w:rPr>
            </w:pPr>
            <w:r>
              <w:rPr>
                <w:rFonts w:ascii="inherit" w:hAnsi="inherit"/>
              </w:rPr>
              <w:t>Oxygen Filler, Density, PC Volume, Balling LVI, PSC CO2</w:t>
            </w:r>
          </w:p>
        </w:tc>
      </w:tr>
      <w:tr w:rsidR="00AE3CEC">
        <w:tc>
          <w:tcPr>
            <w:tcW w:w="2429" w:type="dxa"/>
            <w:tcBorders>
              <w:left w:val="single" w:sz="2" w:space="0" w:color="000000"/>
              <w:bottom w:val="single" w:sz="2" w:space="0" w:color="000000"/>
            </w:tcBorders>
            <w:shd w:val="clear" w:color="auto" w:fill="auto"/>
          </w:tcPr>
          <w:p w:rsidR="00AE3CEC" w:rsidRDefault="00F55160" w:rsidP="00E103EE">
            <w:pPr>
              <w:pStyle w:val="TableContents"/>
              <w:rPr>
                <w:rFonts w:ascii="inherit" w:hAnsi="inherit"/>
              </w:rPr>
            </w:pPr>
            <w:r>
              <w:rPr>
                <w:rFonts w:ascii="inherit" w:hAnsi="inherit"/>
              </w:rPr>
              <w:t>NonLinear Regression</w:t>
            </w:r>
          </w:p>
        </w:tc>
        <w:tc>
          <w:tcPr>
            <w:tcW w:w="1710" w:type="dxa"/>
            <w:tcBorders>
              <w:left w:val="single" w:sz="2" w:space="0" w:color="000000"/>
              <w:bottom w:val="single" w:sz="2" w:space="0" w:color="000000"/>
            </w:tcBorders>
            <w:shd w:val="clear" w:color="auto" w:fill="auto"/>
          </w:tcPr>
          <w:p w:rsidR="00AE3CEC" w:rsidRDefault="00F55160" w:rsidP="00E103EE">
            <w:pPr>
              <w:pStyle w:val="TableContents"/>
              <w:rPr>
                <w:rFonts w:ascii="inherit" w:hAnsi="inherit"/>
              </w:rPr>
            </w:pPr>
            <w:r>
              <w:rPr>
                <w:rFonts w:ascii="inherit" w:hAnsi="inherit"/>
              </w:rPr>
              <w:t>SVM</w:t>
            </w:r>
          </w:p>
        </w:tc>
        <w:tc>
          <w:tcPr>
            <w:tcW w:w="1170" w:type="dxa"/>
            <w:tcBorders>
              <w:left w:val="single" w:sz="2" w:space="0" w:color="000000"/>
              <w:bottom w:val="single" w:sz="2" w:space="0" w:color="000000"/>
            </w:tcBorders>
            <w:shd w:val="clear" w:color="auto" w:fill="auto"/>
          </w:tcPr>
          <w:p w:rsidR="00AE3CEC" w:rsidRDefault="00F55160" w:rsidP="00E103EE">
            <w:pPr>
              <w:pStyle w:val="TableContents"/>
              <w:rPr>
                <w:rFonts w:ascii="inherit" w:hAnsi="inherit"/>
              </w:rPr>
            </w:pPr>
            <w:r>
              <w:rPr>
                <w:rFonts w:ascii="inherit" w:hAnsi="inherit"/>
              </w:rPr>
              <w:t>0.01002</w:t>
            </w:r>
          </w:p>
        </w:tc>
        <w:tc>
          <w:tcPr>
            <w:tcW w:w="5203" w:type="dxa"/>
            <w:tcBorders>
              <w:left w:val="single" w:sz="2" w:space="0" w:color="000000"/>
              <w:bottom w:val="single" w:sz="2" w:space="0" w:color="000000"/>
              <w:right w:val="single" w:sz="2" w:space="0" w:color="000000"/>
            </w:tcBorders>
            <w:shd w:val="clear" w:color="auto" w:fill="auto"/>
          </w:tcPr>
          <w:p w:rsidR="00AE3CEC" w:rsidRDefault="00F55160" w:rsidP="00E103EE">
            <w:pPr>
              <w:pStyle w:val="TableContents"/>
              <w:rPr>
                <w:rFonts w:ascii="inherit" w:hAnsi="inherit"/>
              </w:rPr>
            </w:pPr>
            <w:r>
              <w:rPr>
                <w:rFonts w:ascii="inherit" w:hAnsi="inherit"/>
              </w:rPr>
              <w:t>Oxygen Filler, Filler Level, Filler Speed, Mnt Flow, Balling</w:t>
            </w:r>
          </w:p>
        </w:tc>
      </w:tr>
      <w:tr w:rsidR="00AE3CEC">
        <w:tc>
          <w:tcPr>
            <w:tcW w:w="2429" w:type="dxa"/>
            <w:tcBorders>
              <w:left w:val="single" w:sz="2" w:space="0" w:color="000000"/>
              <w:bottom w:val="single" w:sz="2" w:space="0" w:color="000000"/>
            </w:tcBorders>
            <w:shd w:val="clear" w:color="auto" w:fill="auto"/>
          </w:tcPr>
          <w:p w:rsidR="00AE3CEC" w:rsidRDefault="00F55160" w:rsidP="00E103EE">
            <w:pPr>
              <w:pStyle w:val="TableContents"/>
              <w:rPr>
                <w:rFonts w:ascii="inherit" w:hAnsi="inherit"/>
              </w:rPr>
            </w:pPr>
            <w:r>
              <w:rPr>
                <w:rFonts w:ascii="inherit" w:hAnsi="inherit"/>
              </w:rPr>
              <w:t>Regression Trees and Ruled Based</w:t>
            </w:r>
          </w:p>
        </w:tc>
        <w:tc>
          <w:tcPr>
            <w:tcW w:w="1710" w:type="dxa"/>
            <w:tcBorders>
              <w:left w:val="single" w:sz="2" w:space="0" w:color="000000"/>
              <w:bottom w:val="single" w:sz="2" w:space="0" w:color="000000"/>
            </w:tcBorders>
            <w:shd w:val="clear" w:color="auto" w:fill="auto"/>
          </w:tcPr>
          <w:p w:rsidR="00AE3CEC" w:rsidRDefault="00FE1D45" w:rsidP="00E103EE">
            <w:pPr>
              <w:pStyle w:val="TableContents"/>
              <w:rPr>
                <w:rFonts w:ascii="inherit" w:hAnsi="inherit"/>
              </w:rPr>
            </w:pPr>
            <w:r>
              <w:rPr>
                <w:rFonts w:ascii="inherit" w:hAnsi="inherit"/>
              </w:rPr>
              <w:t>Random Forest</w:t>
            </w:r>
          </w:p>
        </w:tc>
        <w:tc>
          <w:tcPr>
            <w:tcW w:w="1170" w:type="dxa"/>
            <w:tcBorders>
              <w:left w:val="single" w:sz="2" w:space="0" w:color="000000"/>
              <w:bottom w:val="single" w:sz="2" w:space="0" w:color="000000"/>
            </w:tcBorders>
            <w:shd w:val="clear" w:color="auto" w:fill="auto"/>
          </w:tcPr>
          <w:p w:rsidR="00AE3CEC" w:rsidRDefault="00FE1D45" w:rsidP="00E103EE">
            <w:pPr>
              <w:pStyle w:val="TableContents"/>
              <w:rPr>
                <w:rFonts w:ascii="inherit" w:hAnsi="inherit"/>
              </w:rPr>
            </w:pPr>
            <w:r>
              <w:rPr>
                <w:rFonts w:ascii="inherit" w:hAnsi="inherit"/>
              </w:rPr>
              <w:t>0.0701</w:t>
            </w:r>
          </w:p>
        </w:tc>
        <w:tc>
          <w:tcPr>
            <w:tcW w:w="5203" w:type="dxa"/>
            <w:tcBorders>
              <w:left w:val="single" w:sz="2" w:space="0" w:color="000000"/>
              <w:bottom w:val="single" w:sz="2" w:space="0" w:color="000000"/>
              <w:right w:val="single" w:sz="2" w:space="0" w:color="000000"/>
            </w:tcBorders>
            <w:shd w:val="clear" w:color="auto" w:fill="auto"/>
          </w:tcPr>
          <w:p w:rsidR="00AE3CEC" w:rsidRDefault="00FE1D45" w:rsidP="00E103EE">
            <w:pPr>
              <w:pStyle w:val="TableContents"/>
              <w:rPr>
                <w:rFonts w:ascii="inherit" w:hAnsi="inherit"/>
              </w:rPr>
            </w:pPr>
            <w:r>
              <w:rPr>
                <w:rFonts w:ascii="inherit" w:hAnsi="inherit"/>
              </w:rPr>
              <w:t>N/A</w:t>
            </w:r>
          </w:p>
        </w:tc>
      </w:tr>
    </w:tbl>
    <w:p w:rsidR="003E74B3" w:rsidRDefault="00FE1D45" w:rsidP="00E103EE">
      <w:pPr>
        <w:pStyle w:val="BodyText"/>
        <w:spacing w:before="300" w:after="150" w:line="264" w:lineRule="auto"/>
        <w:rPr>
          <w:rFonts w:ascii="inherit" w:hAnsi="inherit"/>
          <w:color w:val="333333"/>
        </w:rPr>
      </w:pPr>
      <w:r>
        <w:rPr>
          <w:rFonts w:ascii="inherit" w:hAnsi="inherit"/>
          <w:color w:val="333333"/>
        </w:rPr>
        <w:t xml:space="preserve">We see that Oxygen Filler, Density, and PC Volume had the most impact on pH levels. Remember that being a highly predictive value does not necessarily mean a factor causes changes in pH level. It could be that an unknown attribute effects both the predictor and the predicted value. We’re not performing causal analysis. </w:t>
      </w:r>
    </w:p>
    <w:bookmarkEnd w:id="46"/>
    <w:p w:rsidR="00AE3CEC" w:rsidRDefault="00FE1D45" w:rsidP="00E103EE">
      <w:pPr>
        <w:pStyle w:val="BodyText"/>
        <w:spacing w:before="300" w:after="150" w:line="264" w:lineRule="auto"/>
        <w:rPr>
          <w:rFonts w:ascii="inherit" w:hAnsi="inherit"/>
          <w:color w:val="333333"/>
        </w:rPr>
      </w:pPr>
      <w:r>
        <w:rPr>
          <w:rFonts w:ascii="inherit" w:hAnsi="inherit"/>
          <w:color w:val="333333"/>
        </w:rPr>
        <w:t xml:space="preserve">Nonetheless, we </w:t>
      </w:r>
      <w:r w:rsidR="00477294">
        <w:rPr>
          <w:rFonts w:ascii="inherit" w:hAnsi="inherit"/>
          <w:color w:val="333333"/>
        </w:rPr>
        <w:t>have developed a solid basis for predicted pH values based on other attributes involved in brewing. The most important predictors would certainly be a good place to start in examining how we could refine our production processes and better control pH values.</w:t>
      </w:r>
    </w:p>
    <w:p w:rsidR="00AE3CEC" w:rsidRDefault="00AE3CEC" w:rsidP="00E103EE">
      <w:pPr>
        <w:sectPr w:rsidR="00AE3CEC">
          <w:type w:val="continuous"/>
          <w:pgSz w:w="12240" w:h="15840"/>
          <w:pgMar w:top="1693" w:right="749" w:bottom="1134" w:left="979" w:header="1134" w:footer="0" w:gutter="0"/>
          <w:cols w:space="720"/>
          <w:formProt w:val="0"/>
          <w:docGrid w:linePitch="600" w:charSpace="32768"/>
        </w:sectPr>
      </w:pPr>
    </w:p>
    <w:p w:rsidR="00AE3CEC" w:rsidRDefault="00F55160" w:rsidP="00E103EE">
      <w:pPr>
        <w:pStyle w:val="Heading2"/>
        <w:rPr>
          <w:rFonts w:ascii="inherit" w:hAnsi="inherit"/>
          <w:color w:val="333333"/>
          <w:sz w:val="45"/>
        </w:rPr>
      </w:pPr>
      <w:bookmarkStart w:id="47" w:name="_Toc45892764"/>
      <w:r>
        <w:rPr>
          <w:rFonts w:ascii="inherit" w:hAnsi="inherit"/>
          <w:color w:val="333333"/>
          <w:sz w:val="45"/>
        </w:rPr>
        <w:t>References</w:t>
      </w:r>
      <w:bookmarkEnd w:id="47"/>
    </w:p>
    <w:p w:rsidR="00AE3CEC" w:rsidRDefault="00F55160" w:rsidP="00F55160">
      <w:pPr>
        <w:pStyle w:val="BodyText"/>
        <w:numPr>
          <w:ilvl w:val="1"/>
          <w:numId w:val="2"/>
        </w:numPr>
        <w:spacing w:after="150"/>
      </w:pPr>
      <w:hyperlink r:id="rId46" w:history="1">
        <w:r w:rsidRPr="001B7E9D">
          <w:rPr>
            <w:rStyle w:val="Hyperlink"/>
            <w:rFonts w:ascii="Helvetica Neue;Helvetica;Arial;" w:hAnsi="Helvetica Neue;Helvetica;Arial;"/>
            <w:lang/>
          </w:rPr>
          <w:t>https://readxl.tidyverse.org/</w:t>
        </w:r>
      </w:hyperlink>
    </w:p>
    <w:p w:rsidR="00AE3CEC" w:rsidRDefault="00F55160" w:rsidP="00F55160">
      <w:pPr>
        <w:pStyle w:val="BodyText"/>
        <w:numPr>
          <w:ilvl w:val="1"/>
          <w:numId w:val="2"/>
        </w:numPr>
        <w:spacing w:after="150"/>
      </w:pPr>
      <w:hyperlink r:id="rId47" w:history="1">
        <w:r w:rsidRPr="001B7E9D">
          <w:rPr>
            <w:rStyle w:val="Hyperlink"/>
            <w:rFonts w:ascii="Helvetica Neue;Helvetica;Arial;" w:hAnsi="Helvetica Neue;Helvetica;Arial;"/>
            <w:lang/>
          </w:rPr>
          <w:t>https://www.rdocumentation.org/packages/DataExplorer/versions/0.8.1/topics/plot_missing</w:t>
        </w:r>
      </w:hyperlink>
    </w:p>
    <w:p w:rsidR="00AE3CEC" w:rsidRDefault="00171EF9" w:rsidP="00171EF9">
      <w:pPr>
        <w:pStyle w:val="BodyText"/>
        <w:numPr>
          <w:ilvl w:val="1"/>
          <w:numId w:val="2"/>
        </w:numPr>
        <w:spacing w:after="150"/>
      </w:pPr>
      <w:hyperlink r:id="rId48" w:history="1">
        <w:r w:rsidRPr="001B7E9D">
          <w:rPr>
            <w:rStyle w:val="Hyperlink"/>
            <w:rFonts w:ascii="Helvetica Neue;Helvetica;Arial;" w:hAnsi="Helvetica Neue;Helvetica;Arial;"/>
            <w:lang/>
          </w:rPr>
          <w:t>https://medium.com/coinmonks/dealing-with-missing-data-using-r-3ae428da2d17</w:t>
        </w:r>
      </w:hyperlink>
    </w:p>
    <w:p w:rsidR="00AE3CEC" w:rsidRDefault="00171EF9" w:rsidP="00171EF9">
      <w:pPr>
        <w:pStyle w:val="BodyText"/>
        <w:numPr>
          <w:ilvl w:val="1"/>
          <w:numId w:val="2"/>
        </w:numPr>
        <w:spacing w:after="150"/>
      </w:pPr>
      <w:hyperlink r:id="rId49" w:history="1">
        <w:r w:rsidRPr="001B7E9D">
          <w:rPr>
            <w:rStyle w:val="Hyperlink"/>
            <w:rFonts w:ascii="Helvetica Neue;Helvetica;Arial;" w:hAnsi="Helvetica Neue;Helvetica;Arial;"/>
            <w:lang/>
          </w:rPr>
          <w:t>https://www.r-bloggers.com/missing-value-treatment/</w:t>
        </w:r>
      </w:hyperlink>
    </w:p>
    <w:p w:rsidR="00AE3CEC" w:rsidRPr="000D1E62" w:rsidRDefault="006A2F91" w:rsidP="00171EF9">
      <w:pPr>
        <w:pStyle w:val="BodyText"/>
        <w:numPr>
          <w:ilvl w:val="1"/>
          <w:numId w:val="2"/>
        </w:numPr>
        <w:spacing w:after="150"/>
        <w:rPr>
          <w:rFonts w:ascii="Liberation Serif" w:hAnsi="Liberation Serif"/>
          <w:sz w:val="24"/>
        </w:rPr>
      </w:pPr>
      <w:hyperlink r:id="rId50" w:history="1">
        <w:r w:rsidRPr="001B7E9D">
          <w:rPr>
            <w:rStyle w:val="Hyperlink"/>
            <w:rFonts w:ascii="Helvetica Neue;Helvetica;Arial;" w:hAnsi="Helvetica Neue;Helvetica;Arial;"/>
            <w:lang/>
          </w:rPr>
          <w:t>https://stackoverflow.com/questions/51548255/caret-there-were-missing-values-in-resampled-performance-measures</w:t>
        </w:r>
      </w:hyperlink>
      <w:r w:rsidR="00F55160">
        <w:rPr>
          <w:rFonts w:ascii="Helvetica Neue;Helvetica;Arial;" w:hAnsi="Helvetica Neue;Helvetica;Arial;"/>
          <w:color w:val="333333"/>
        </w:rPr>
        <w:t> &lt; Why we get NA for predict R squared for lasso regression.</w:t>
      </w:r>
    </w:p>
    <w:p w:rsidR="000D1E62" w:rsidRDefault="000D1E62" w:rsidP="00171EF9">
      <w:pPr>
        <w:pStyle w:val="BodyText"/>
        <w:numPr>
          <w:ilvl w:val="1"/>
          <w:numId w:val="2"/>
        </w:numPr>
        <w:spacing w:after="150"/>
      </w:pPr>
      <w:hyperlink r:id="rId51" w:history="1">
        <w:r>
          <w:rPr>
            <w:rStyle w:val="Hyperlink"/>
          </w:rPr>
          <w:t>https://blog.aylien.com/support-vector-machines-for-dummies-a-simple-explanation/</w:t>
        </w:r>
      </w:hyperlink>
    </w:p>
    <w:p w:rsidR="000D1E62" w:rsidRDefault="000D1E62" w:rsidP="008032F6">
      <w:pPr>
        <w:pStyle w:val="BodyText"/>
        <w:numPr>
          <w:ilvl w:val="1"/>
          <w:numId w:val="2"/>
        </w:numPr>
        <w:spacing w:after="150"/>
        <w:sectPr w:rsidR="000D1E62">
          <w:type w:val="continuous"/>
          <w:pgSz w:w="12240" w:h="15840"/>
          <w:pgMar w:top="1693" w:right="749" w:bottom="1134" w:left="979" w:header="1134" w:footer="0" w:gutter="0"/>
          <w:cols w:space="720"/>
          <w:formProt w:val="0"/>
          <w:docGrid w:linePitch="600" w:charSpace="32768"/>
        </w:sectPr>
      </w:pPr>
      <w:r>
        <w:rPr>
          <w:rFonts w:ascii="Helvetica Neue" w:hAnsi="Helvetica Neue"/>
          <w:color w:val="000000"/>
          <w:shd w:val="clear" w:color="auto" w:fill="FFFFFF"/>
        </w:rPr>
        <w:t>Kuhn, M., &amp; Johnson, K. (2013). </w:t>
      </w:r>
      <w:r>
        <w:rPr>
          <w:rFonts w:ascii="Helvetica Neue" w:hAnsi="Helvetica Neue"/>
          <w:i/>
          <w:iCs/>
          <w:color w:val="000000"/>
          <w:shd w:val="clear" w:color="auto" w:fill="FFFFFF"/>
        </w:rPr>
        <w:t>Applied predictive modeling.</w:t>
      </w:r>
      <w:r>
        <w:rPr>
          <w:rFonts w:ascii="Helvetica Neue" w:hAnsi="Helvetica Neue"/>
          <w:color w:val="000000"/>
          <w:shd w:val="clear" w:color="auto" w:fill="FFFFFF"/>
        </w:rPr>
        <w:t> New York: Springer.</w:t>
      </w:r>
      <w:bookmarkStart w:id="48" w:name="_GoBack"/>
      <w:bookmarkEnd w:id="48"/>
    </w:p>
    <w:p w:rsidR="00AE3CEC" w:rsidRDefault="00AE3CEC"/>
    <w:sectPr w:rsidR="00AE3CEC">
      <w:type w:val="continuous"/>
      <w:pgSz w:w="12240" w:h="15840"/>
      <w:pgMar w:top="1693" w:right="749" w:bottom="1134" w:left="979" w:header="1134"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735E" w:rsidRDefault="0053735E">
      <w:r>
        <w:separator/>
      </w:r>
    </w:p>
  </w:endnote>
  <w:endnote w:type="continuationSeparator" w:id="0">
    <w:p w:rsidR="0053735E" w:rsidRDefault="005373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inherit">
    <w:altName w:val="Calibri"/>
    <w:charset w:val="01"/>
    <w:family w:val="auto"/>
    <w:pitch w:val="default"/>
  </w:font>
  <w:font w:name="Helvetica Neue;Helvetica;Arial;">
    <w:altName w:val="Arial"/>
    <w:panose1 w:val="00000000000000000000"/>
    <w:charset w:val="00"/>
    <w:family w:val="roman"/>
    <w:notTrueType/>
    <w:pitch w:val="default"/>
  </w:font>
  <w:font w:name="monospace">
    <w:altName w:val="Calibri"/>
    <w:charset w:val="01"/>
    <w:family w:val="auto"/>
    <w:pitch w:val="default"/>
  </w:font>
  <w:font w:name="Helvetica Neue">
    <w:altName w:val="Arial"/>
    <w:charset w:val="00"/>
    <w:family w:val="roman"/>
    <w:pitch w:val="default"/>
  </w:font>
  <w:font w:name="Liberation Serif">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735E" w:rsidRDefault="0053735E">
      <w:r>
        <w:separator/>
      </w:r>
    </w:p>
  </w:footnote>
  <w:footnote w:type="continuationSeparator" w:id="0">
    <w:p w:rsidR="0053735E" w:rsidRDefault="005373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1D45" w:rsidRDefault="00FE1D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5122FF"/>
    <w:multiLevelType w:val="multilevel"/>
    <w:tmpl w:val="AEDCA09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465E55E6"/>
    <w:multiLevelType w:val="hybridMultilevel"/>
    <w:tmpl w:val="510C9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621407"/>
    <w:multiLevelType w:val="multilevel"/>
    <w:tmpl w:val="20C0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C976B6"/>
    <w:multiLevelType w:val="multilevel"/>
    <w:tmpl w:val="D78E0D4C"/>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CEC"/>
    <w:rsid w:val="00067EF0"/>
    <w:rsid w:val="000D1E62"/>
    <w:rsid w:val="000E16DC"/>
    <w:rsid w:val="00171EF9"/>
    <w:rsid w:val="0021707D"/>
    <w:rsid w:val="002A45C8"/>
    <w:rsid w:val="00331537"/>
    <w:rsid w:val="00364911"/>
    <w:rsid w:val="003E74B3"/>
    <w:rsid w:val="00477294"/>
    <w:rsid w:val="00486148"/>
    <w:rsid w:val="004A49EB"/>
    <w:rsid w:val="004A6758"/>
    <w:rsid w:val="004E3A79"/>
    <w:rsid w:val="0053735E"/>
    <w:rsid w:val="005758ED"/>
    <w:rsid w:val="006A2F91"/>
    <w:rsid w:val="006E0736"/>
    <w:rsid w:val="008032F6"/>
    <w:rsid w:val="00A06135"/>
    <w:rsid w:val="00A62731"/>
    <w:rsid w:val="00AE3CEC"/>
    <w:rsid w:val="00B364E0"/>
    <w:rsid w:val="00E103EE"/>
    <w:rsid w:val="00E97A66"/>
    <w:rsid w:val="00F55160"/>
    <w:rsid w:val="00FE1D45"/>
    <w:rsid w:val="00FE3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2AB5E"/>
  <w15:docId w15:val="{0C87B14C-9590-4E62-B62A-8047D4327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zh-CN" w:bidi="hi-IN"/>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1707D"/>
  </w:style>
  <w:style w:type="paragraph" w:styleId="Heading1">
    <w:name w:val="heading 1"/>
    <w:basedOn w:val="Normal"/>
    <w:next w:val="Normal"/>
    <w:link w:val="Heading1Char"/>
    <w:uiPriority w:val="9"/>
    <w:qFormat/>
    <w:rsid w:val="0021707D"/>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21707D"/>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21707D"/>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21707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1707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1707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1707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1707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1707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character" w:customStyle="1" w:styleId="SourceText">
    <w:name w:val="Source Text"/>
    <w:rPr>
      <w:rFonts w:ascii="Liberation Mono" w:eastAsia="Noto Sans Mono CJK SC" w:hAnsi="Liberation Mono" w:cs="Liberation Mono"/>
    </w:rPr>
  </w:style>
  <w:style w:type="character" w:customStyle="1" w:styleId="InternetLink">
    <w:name w:val="Internet Link"/>
    <w:rPr>
      <w:color w:val="000080"/>
      <w:u w:val="single"/>
      <w:lang/>
    </w:rPr>
  </w:style>
  <w:style w:type="paragraph" w:customStyle="1" w:styleId="Heading">
    <w:name w:val="Heading"/>
    <w:basedOn w:val="Normal"/>
    <w:next w:val="BodyText"/>
    <w:pPr>
      <w:keepNext/>
      <w:spacing w:before="24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21707D"/>
    <w:pPr>
      <w:spacing w:line="240" w:lineRule="auto"/>
    </w:pPr>
    <w:rPr>
      <w:b/>
      <w:bCs/>
      <w:color w:val="404040" w:themeColor="text1" w:themeTint="BF"/>
      <w:sz w:val="20"/>
      <w:szCs w:val="20"/>
    </w:rPr>
  </w:style>
  <w:style w:type="paragraph" w:customStyle="1" w:styleId="Index">
    <w:name w:val="Index"/>
    <w:basedOn w:val="Normal"/>
    <w:pPr>
      <w:suppressLineNumbers/>
    </w:pPr>
    <w:rPr>
      <w:rFonts w:cs="Lohit Devanagari"/>
    </w:rPr>
  </w:style>
  <w:style w:type="paragraph" w:customStyle="1" w:styleId="PreformattedText">
    <w:name w:val="Preformatted Text"/>
    <w:basedOn w:val="Normal"/>
    <w:pPr>
      <w:spacing w:after="0"/>
    </w:pPr>
    <w:rPr>
      <w:rFonts w:ascii="Liberation Mono" w:eastAsia="Noto Sans Mono CJK SC" w:hAnsi="Liberation Mono" w:cs="Liberation Mono"/>
      <w:sz w:val="20"/>
      <w:szCs w:val="20"/>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Header">
    <w:name w:val="header"/>
    <w:basedOn w:val="Normal"/>
    <w:pPr>
      <w:suppressLineNumbers/>
      <w:tabs>
        <w:tab w:val="center" w:pos="5256"/>
        <w:tab w:val="right" w:pos="10512"/>
      </w:tabs>
    </w:pPr>
  </w:style>
  <w:style w:type="paragraph" w:styleId="TOCHeading">
    <w:name w:val="TOC Heading"/>
    <w:basedOn w:val="Heading1"/>
    <w:next w:val="Normal"/>
    <w:uiPriority w:val="39"/>
    <w:unhideWhenUsed/>
    <w:qFormat/>
    <w:rsid w:val="0021707D"/>
    <w:pPr>
      <w:outlineLvl w:val="9"/>
    </w:pPr>
  </w:style>
  <w:style w:type="paragraph" w:styleId="TOC1">
    <w:name w:val="toc 1"/>
    <w:basedOn w:val="Normal"/>
    <w:next w:val="Normal"/>
    <w:autoRedefine/>
    <w:uiPriority w:val="39"/>
    <w:unhideWhenUsed/>
    <w:rsid w:val="000E16DC"/>
    <w:pPr>
      <w:spacing w:after="100"/>
    </w:pPr>
    <w:rPr>
      <w:rFonts w:cs="Mangal"/>
    </w:rPr>
  </w:style>
  <w:style w:type="paragraph" w:styleId="TOC2">
    <w:name w:val="toc 2"/>
    <w:basedOn w:val="Normal"/>
    <w:next w:val="Normal"/>
    <w:autoRedefine/>
    <w:uiPriority w:val="39"/>
    <w:unhideWhenUsed/>
    <w:rsid w:val="000E16DC"/>
    <w:pPr>
      <w:spacing w:after="100"/>
      <w:ind w:left="240"/>
    </w:pPr>
    <w:rPr>
      <w:rFonts w:cs="Mangal"/>
    </w:rPr>
  </w:style>
  <w:style w:type="paragraph" w:styleId="TOC3">
    <w:name w:val="toc 3"/>
    <w:basedOn w:val="Normal"/>
    <w:next w:val="Normal"/>
    <w:autoRedefine/>
    <w:uiPriority w:val="39"/>
    <w:unhideWhenUsed/>
    <w:rsid w:val="000E16DC"/>
    <w:pPr>
      <w:spacing w:after="100"/>
      <w:ind w:left="480"/>
    </w:pPr>
    <w:rPr>
      <w:rFonts w:cs="Mangal"/>
    </w:rPr>
  </w:style>
  <w:style w:type="character" w:styleId="Hyperlink">
    <w:name w:val="Hyperlink"/>
    <w:basedOn w:val="DefaultParagraphFont"/>
    <w:uiPriority w:val="99"/>
    <w:unhideWhenUsed/>
    <w:rsid w:val="000E16DC"/>
    <w:rPr>
      <w:color w:val="0563C1" w:themeColor="hyperlink"/>
      <w:u w:val="single"/>
    </w:rPr>
  </w:style>
  <w:style w:type="character" w:styleId="UnresolvedMention">
    <w:name w:val="Unresolved Mention"/>
    <w:basedOn w:val="DefaultParagraphFont"/>
    <w:uiPriority w:val="99"/>
    <w:semiHidden/>
    <w:unhideWhenUsed/>
    <w:rsid w:val="00F55160"/>
    <w:rPr>
      <w:color w:val="605E5C"/>
      <w:shd w:val="clear" w:color="auto" w:fill="E1DFDD"/>
    </w:rPr>
  </w:style>
  <w:style w:type="paragraph" w:customStyle="1" w:styleId="Text">
    <w:name w:val="Text"/>
    <w:basedOn w:val="Normal"/>
    <w:uiPriority w:val="5"/>
    <w:rsid w:val="004E3A79"/>
    <w:rPr>
      <w:rFonts w:eastAsiaTheme="minorHAnsi"/>
      <w:sz w:val="28"/>
      <w:szCs w:val="28"/>
      <w:lang w:eastAsia="en-US" w:bidi="ar-SA"/>
    </w:rPr>
  </w:style>
  <w:style w:type="paragraph" w:styleId="ListParagraph">
    <w:name w:val="List Paragraph"/>
    <w:basedOn w:val="Normal"/>
    <w:uiPriority w:val="34"/>
    <w:qFormat/>
    <w:rsid w:val="000D1E62"/>
    <w:pPr>
      <w:ind w:left="720"/>
      <w:contextualSpacing/>
    </w:pPr>
    <w:rPr>
      <w:rFonts w:cs="Mangal"/>
      <w:szCs w:val="19"/>
    </w:rPr>
  </w:style>
  <w:style w:type="character" w:customStyle="1" w:styleId="Heading1Char">
    <w:name w:val="Heading 1 Char"/>
    <w:basedOn w:val="DefaultParagraphFont"/>
    <w:link w:val="Heading1"/>
    <w:uiPriority w:val="9"/>
    <w:rsid w:val="0021707D"/>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21707D"/>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21707D"/>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21707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21707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21707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21707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21707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21707D"/>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21707D"/>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21707D"/>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21707D"/>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21707D"/>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21707D"/>
    <w:rPr>
      <w:b/>
      <w:bCs/>
    </w:rPr>
  </w:style>
  <w:style w:type="character" w:styleId="Emphasis">
    <w:name w:val="Emphasis"/>
    <w:basedOn w:val="DefaultParagraphFont"/>
    <w:uiPriority w:val="20"/>
    <w:qFormat/>
    <w:rsid w:val="0021707D"/>
    <w:rPr>
      <w:i/>
      <w:iCs/>
    </w:rPr>
  </w:style>
  <w:style w:type="paragraph" w:styleId="NoSpacing">
    <w:name w:val="No Spacing"/>
    <w:uiPriority w:val="1"/>
    <w:qFormat/>
    <w:rsid w:val="0021707D"/>
    <w:pPr>
      <w:spacing w:after="0" w:line="240" w:lineRule="auto"/>
    </w:pPr>
  </w:style>
  <w:style w:type="paragraph" w:styleId="Quote">
    <w:name w:val="Quote"/>
    <w:basedOn w:val="Normal"/>
    <w:next w:val="Normal"/>
    <w:link w:val="QuoteChar"/>
    <w:uiPriority w:val="29"/>
    <w:qFormat/>
    <w:rsid w:val="0021707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1707D"/>
    <w:rPr>
      <w:i/>
      <w:iCs/>
    </w:rPr>
  </w:style>
  <w:style w:type="paragraph" w:styleId="IntenseQuote">
    <w:name w:val="Intense Quote"/>
    <w:basedOn w:val="Normal"/>
    <w:next w:val="Normal"/>
    <w:link w:val="IntenseQuoteChar"/>
    <w:uiPriority w:val="30"/>
    <w:qFormat/>
    <w:rsid w:val="0021707D"/>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21707D"/>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21707D"/>
    <w:rPr>
      <w:i/>
      <w:iCs/>
      <w:color w:val="595959" w:themeColor="text1" w:themeTint="A6"/>
    </w:rPr>
  </w:style>
  <w:style w:type="character" w:styleId="IntenseEmphasis">
    <w:name w:val="Intense Emphasis"/>
    <w:basedOn w:val="DefaultParagraphFont"/>
    <w:uiPriority w:val="21"/>
    <w:qFormat/>
    <w:rsid w:val="0021707D"/>
    <w:rPr>
      <w:b/>
      <w:bCs/>
      <w:i/>
      <w:iCs/>
    </w:rPr>
  </w:style>
  <w:style w:type="character" w:styleId="SubtleReference">
    <w:name w:val="Subtle Reference"/>
    <w:basedOn w:val="DefaultParagraphFont"/>
    <w:uiPriority w:val="31"/>
    <w:qFormat/>
    <w:rsid w:val="0021707D"/>
    <w:rPr>
      <w:smallCaps/>
      <w:color w:val="404040" w:themeColor="text1" w:themeTint="BF"/>
    </w:rPr>
  </w:style>
  <w:style w:type="character" w:styleId="IntenseReference">
    <w:name w:val="Intense Reference"/>
    <w:basedOn w:val="DefaultParagraphFont"/>
    <w:uiPriority w:val="32"/>
    <w:qFormat/>
    <w:rsid w:val="0021707D"/>
    <w:rPr>
      <w:b/>
      <w:bCs/>
      <w:smallCaps/>
      <w:u w:val="single"/>
    </w:rPr>
  </w:style>
  <w:style w:type="character" w:styleId="BookTitle">
    <w:name w:val="Book Title"/>
    <w:basedOn w:val="DefaultParagraphFont"/>
    <w:uiPriority w:val="33"/>
    <w:qFormat/>
    <w:rsid w:val="0021707D"/>
    <w:rPr>
      <w:b/>
      <w:bCs/>
      <w:smallCaps/>
    </w:rPr>
  </w:style>
  <w:style w:type="paragraph" w:styleId="NormalWeb">
    <w:name w:val="Normal (Web)"/>
    <w:basedOn w:val="Normal"/>
    <w:uiPriority w:val="99"/>
    <w:semiHidden/>
    <w:unhideWhenUsed/>
    <w:rsid w:val="00E103EE"/>
    <w:pPr>
      <w:spacing w:before="100" w:beforeAutospacing="1" w:after="100" w:afterAutospacing="1" w:line="240" w:lineRule="auto"/>
    </w:pPr>
    <w:rPr>
      <w:rFonts w:ascii="Times New Roman" w:eastAsia="Times New Roman" w:hAnsi="Times New Roman" w:cs="Times New Roman"/>
      <w:sz w:val="24"/>
      <w:szCs w:val="24"/>
      <w:lang w:eastAsia="en-US" w:bidi="ar-SA"/>
    </w:rPr>
  </w:style>
  <w:style w:type="paragraph" w:styleId="HTMLPreformatted">
    <w:name w:val="HTML Preformatted"/>
    <w:basedOn w:val="Normal"/>
    <w:link w:val="HTMLPreformattedChar"/>
    <w:uiPriority w:val="99"/>
    <w:semiHidden/>
    <w:unhideWhenUsed/>
    <w:rsid w:val="00E103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bidi="ar-SA"/>
    </w:rPr>
  </w:style>
  <w:style w:type="character" w:customStyle="1" w:styleId="HTMLPreformattedChar">
    <w:name w:val="HTML Preformatted Char"/>
    <w:basedOn w:val="DefaultParagraphFont"/>
    <w:link w:val="HTMLPreformatted"/>
    <w:uiPriority w:val="99"/>
    <w:semiHidden/>
    <w:rsid w:val="00E103EE"/>
    <w:rPr>
      <w:rFonts w:ascii="Courier New" w:eastAsia="Times New Roman" w:hAnsi="Courier New" w:cs="Courier New"/>
      <w:sz w:val="20"/>
      <w:szCs w:val="20"/>
      <w:lang w:eastAsia="en-US" w:bidi="ar-SA"/>
    </w:rPr>
  </w:style>
  <w:style w:type="character" w:styleId="HTMLCode">
    <w:name w:val="HTML Code"/>
    <w:basedOn w:val="DefaultParagraphFont"/>
    <w:uiPriority w:val="99"/>
    <w:semiHidden/>
    <w:unhideWhenUsed/>
    <w:rsid w:val="00E103EE"/>
    <w:rPr>
      <w:rFonts w:ascii="Courier New" w:eastAsia="Times New Roman" w:hAnsi="Courier New" w:cs="Courier New"/>
      <w:sz w:val="20"/>
      <w:szCs w:val="20"/>
    </w:rPr>
  </w:style>
  <w:style w:type="character" w:customStyle="1" w:styleId="hljs-string">
    <w:name w:val="hljs-string"/>
    <w:basedOn w:val="DefaultParagraphFont"/>
    <w:rsid w:val="00E103EE"/>
  </w:style>
  <w:style w:type="character" w:customStyle="1" w:styleId="hljs-literal">
    <w:name w:val="hljs-literal"/>
    <w:basedOn w:val="DefaultParagraphFont"/>
    <w:rsid w:val="00E103EE"/>
  </w:style>
  <w:style w:type="character" w:customStyle="1" w:styleId="hljs-number">
    <w:name w:val="hljs-number"/>
    <w:basedOn w:val="DefaultParagraphFont"/>
    <w:rsid w:val="00E103EE"/>
  </w:style>
  <w:style w:type="character" w:customStyle="1" w:styleId="hljs-comment">
    <w:name w:val="hljs-comment"/>
    <w:basedOn w:val="DefaultParagraphFont"/>
    <w:rsid w:val="00E103EE"/>
  </w:style>
  <w:style w:type="character" w:customStyle="1" w:styleId="hljs-keyword">
    <w:name w:val="hljs-keyword"/>
    <w:basedOn w:val="DefaultParagraphFont"/>
    <w:rsid w:val="00E103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959510">
      <w:bodyDiv w:val="1"/>
      <w:marLeft w:val="0"/>
      <w:marRight w:val="0"/>
      <w:marTop w:val="0"/>
      <w:marBottom w:val="0"/>
      <w:divBdr>
        <w:top w:val="none" w:sz="0" w:space="0" w:color="auto"/>
        <w:left w:val="none" w:sz="0" w:space="0" w:color="auto"/>
        <w:bottom w:val="none" w:sz="0" w:space="0" w:color="auto"/>
        <w:right w:val="none" w:sz="0" w:space="0" w:color="auto"/>
      </w:divBdr>
      <w:divsChild>
        <w:div w:id="178810966">
          <w:marLeft w:val="0"/>
          <w:marRight w:val="0"/>
          <w:marTop w:val="0"/>
          <w:marBottom w:val="0"/>
          <w:divBdr>
            <w:top w:val="none" w:sz="0" w:space="0" w:color="auto"/>
            <w:left w:val="none" w:sz="0" w:space="0" w:color="auto"/>
            <w:bottom w:val="none" w:sz="0" w:space="0" w:color="auto"/>
            <w:right w:val="none" w:sz="0" w:space="0" w:color="auto"/>
          </w:divBdr>
        </w:div>
        <w:div w:id="2049912616">
          <w:marLeft w:val="0"/>
          <w:marRight w:val="0"/>
          <w:marTop w:val="0"/>
          <w:marBottom w:val="0"/>
          <w:divBdr>
            <w:top w:val="none" w:sz="0" w:space="0" w:color="auto"/>
            <w:left w:val="none" w:sz="0" w:space="0" w:color="auto"/>
            <w:bottom w:val="none" w:sz="0" w:space="0" w:color="auto"/>
            <w:right w:val="none" w:sz="0" w:space="0" w:color="auto"/>
          </w:divBdr>
          <w:divsChild>
            <w:div w:id="1706784313">
              <w:marLeft w:val="0"/>
              <w:marRight w:val="0"/>
              <w:marTop w:val="0"/>
              <w:marBottom w:val="150"/>
              <w:divBdr>
                <w:top w:val="single" w:sz="6" w:space="0" w:color="CCCCCC"/>
                <w:left w:val="single" w:sz="6" w:space="0" w:color="CCCCCC"/>
                <w:bottom w:val="single" w:sz="6" w:space="0" w:color="CCCCCC"/>
                <w:right w:val="single" w:sz="6" w:space="0" w:color="CCCCCC"/>
              </w:divBdr>
              <w:divsChild>
                <w:div w:id="929585341">
                  <w:marLeft w:val="0"/>
                  <w:marRight w:val="0"/>
                  <w:marTop w:val="0"/>
                  <w:marBottom w:val="0"/>
                  <w:divBdr>
                    <w:top w:val="none" w:sz="0" w:space="0" w:color="auto"/>
                    <w:left w:val="none" w:sz="0" w:space="0" w:color="auto"/>
                    <w:bottom w:val="none" w:sz="0" w:space="0" w:color="auto"/>
                    <w:right w:val="none" w:sz="0" w:space="0" w:color="auto"/>
                  </w:divBdr>
                  <w:divsChild>
                    <w:div w:id="1668436910">
                      <w:marLeft w:val="0"/>
                      <w:marRight w:val="0"/>
                      <w:marTop w:val="0"/>
                      <w:marBottom w:val="0"/>
                      <w:divBdr>
                        <w:top w:val="none" w:sz="0" w:space="0" w:color="auto"/>
                        <w:left w:val="none" w:sz="0" w:space="0" w:color="auto"/>
                        <w:bottom w:val="none" w:sz="0" w:space="0" w:color="auto"/>
                        <w:right w:val="none" w:sz="0" w:space="0" w:color="auto"/>
                      </w:divBdr>
                    </w:div>
                    <w:div w:id="1363047485">
                      <w:marLeft w:val="0"/>
                      <w:marRight w:val="0"/>
                      <w:marTop w:val="0"/>
                      <w:marBottom w:val="0"/>
                      <w:divBdr>
                        <w:top w:val="none" w:sz="0" w:space="0" w:color="auto"/>
                        <w:left w:val="none" w:sz="0" w:space="0" w:color="auto"/>
                        <w:bottom w:val="none" w:sz="0" w:space="0" w:color="auto"/>
                        <w:right w:val="none" w:sz="0" w:space="0" w:color="auto"/>
                      </w:divBdr>
                    </w:div>
                    <w:div w:id="94523912">
                      <w:marLeft w:val="0"/>
                      <w:marRight w:val="0"/>
                      <w:marTop w:val="0"/>
                      <w:marBottom w:val="0"/>
                      <w:divBdr>
                        <w:top w:val="none" w:sz="0" w:space="0" w:color="auto"/>
                        <w:left w:val="none" w:sz="0" w:space="0" w:color="auto"/>
                        <w:bottom w:val="none" w:sz="0" w:space="0" w:color="auto"/>
                        <w:right w:val="none" w:sz="0" w:space="0" w:color="auto"/>
                      </w:divBdr>
                    </w:div>
                    <w:div w:id="557593136">
                      <w:marLeft w:val="0"/>
                      <w:marRight w:val="0"/>
                      <w:marTop w:val="0"/>
                      <w:marBottom w:val="0"/>
                      <w:divBdr>
                        <w:top w:val="none" w:sz="0" w:space="0" w:color="auto"/>
                        <w:left w:val="none" w:sz="0" w:space="0" w:color="auto"/>
                        <w:bottom w:val="none" w:sz="0" w:space="0" w:color="auto"/>
                        <w:right w:val="none" w:sz="0" w:space="0" w:color="auto"/>
                      </w:divBdr>
                    </w:div>
                    <w:div w:id="1810173470">
                      <w:marLeft w:val="0"/>
                      <w:marRight w:val="0"/>
                      <w:marTop w:val="0"/>
                      <w:marBottom w:val="0"/>
                      <w:divBdr>
                        <w:top w:val="none" w:sz="0" w:space="0" w:color="auto"/>
                        <w:left w:val="none" w:sz="0" w:space="0" w:color="auto"/>
                        <w:bottom w:val="none" w:sz="0" w:space="0" w:color="auto"/>
                        <w:right w:val="none" w:sz="0" w:space="0" w:color="auto"/>
                      </w:divBdr>
                    </w:div>
                    <w:div w:id="726152559">
                      <w:marLeft w:val="0"/>
                      <w:marRight w:val="0"/>
                      <w:marTop w:val="0"/>
                      <w:marBottom w:val="0"/>
                      <w:divBdr>
                        <w:top w:val="none" w:sz="0" w:space="0" w:color="auto"/>
                        <w:left w:val="none" w:sz="0" w:space="0" w:color="auto"/>
                        <w:bottom w:val="none" w:sz="0" w:space="0" w:color="auto"/>
                        <w:right w:val="none" w:sz="0" w:space="0" w:color="auto"/>
                      </w:divBdr>
                    </w:div>
                    <w:div w:id="2367615">
                      <w:marLeft w:val="0"/>
                      <w:marRight w:val="0"/>
                      <w:marTop w:val="0"/>
                      <w:marBottom w:val="0"/>
                      <w:divBdr>
                        <w:top w:val="single" w:sz="12" w:space="3" w:color="DDDDDD"/>
                        <w:left w:val="none" w:sz="0" w:space="0" w:color="auto"/>
                        <w:bottom w:val="none" w:sz="0" w:space="0" w:color="auto"/>
                        <w:right w:val="none" w:sz="0" w:space="0" w:color="auto"/>
                      </w:divBdr>
                      <w:divsChild>
                        <w:div w:id="137809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49204">
              <w:marLeft w:val="0"/>
              <w:marRight w:val="0"/>
              <w:marTop w:val="0"/>
              <w:marBottom w:val="150"/>
              <w:divBdr>
                <w:top w:val="single" w:sz="6" w:space="0" w:color="CCCCCC"/>
                <w:left w:val="single" w:sz="6" w:space="0" w:color="CCCCCC"/>
                <w:bottom w:val="single" w:sz="6" w:space="0" w:color="CCCCCC"/>
                <w:right w:val="single" w:sz="6" w:space="0" w:color="CCCCCC"/>
              </w:divBdr>
              <w:divsChild>
                <w:div w:id="466632072">
                  <w:marLeft w:val="0"/>
                  <w:marRight w:val="0"/>
                  <w:marTop w:val="0"/>
                  <w:marBottom w:val="0"/>
                  <w:divBdr>
                    <w:top w:val="none" w:sz="0" w:space="0" w:color="auto"/>
                    <w:left w:val="none" w:sz="0" w:space="0" w:color="auto"/>
                    <w:bottom w:val="none" w:sz="0" w:space="0" w:color="auto"/>
                    <w:right w:val="none" w:sz="0" w:space="0" w:color="auto"/>
                  </w:divBdr>
                  <w:divsChild>
                    <w:div w:id="1065956287">
                      <w:marLeft w:val="0"/>
                      <w:marRight w:val="0"/>
                      <w:marTop w:val="0"/>
                      <w:marBottom w:val="0"/>
                      <w:divBdr>
                        <w:top w:val="none" w:sz="0" w:space="0" w:color="auto"/>
                        <w:left w:val="none" w:sz="0" w:space="0" w:color="auto"/>
                        <w:bottom w:val="none" w:sz="0" w:space="0" w:color="auto"/>
                        <w:right w:val="none" w:sz="0" w:space="0" w:color="auto"/>
                      </w:divBdr>
                    </w:div>
                    <w:div w:id="1154569007">
                      <w:marLeft w:val="0"/>
                      <w:marRight w:val="0"/>
                      <w:marTop w:val="0"/>
                      <w:marBottom w:val="0"/>
                      <w:divBdr>
                        <w:top w:val="none" w:sz="0" w:space="0" w:color="auto"/>
                        <w:left w:val="none" w:sz="0" w:space="0" w:color="auto"/>
                        <w:bottom w:val="none" w:sz="0" w:space="0" w:color="auto"/>
                        <w:right w:val="none" w:sz="0" w:space="0" w:color="auto"/>
                      </w:divBdr>
                    </w:div>
                    <w:div w:id="1209025932">
                      <w:marLeft w:val="0"/>
                      <w:marRight w:val="0"/>
                      <w:marTop w:val="0"/>
                      <w:marBottom w:val="0"/>
                      <w:divBdr>
                        <w:top w:val="none" w:sz="0" w:space="0" w:color="auto"/>
                        <w:left w:val="none" w:sz="0" w:space="0" w:color="auto"/>
                        <w:bottom w:val="none" w:sz="0" w:space="0" w:color="auto"/>
                        <w:right w:val="none" w:sz="0" w:space="0" w:color="auto"/>
                      </w:divBdr>
                    </w:div>
                    <w:div w:id="950280635">
                      <w:marLeft w:val="0"/>
                      <w:marRight w:val="0"/>
                      <w:marTop w:val="0"/>
                      <w:marBottom w:val="0"/>
                      <w:divBdr>
                        <w:top w:val="none" w:sz="0" w:space="0" w:color="auto"/>
                        <w:left w:val="none" w:sz="0" w:space="0" w:color="auto"/>
                        <w:bottom w:val="none" w:sz="0" w:space="0" w:color="auto"/>
                        <w:right w:val="none" w:sz="0" w:space="0" w:color="auto"/>
                      </w:divBdr>
                    </w:div>
                    <w:div w:id="567887719">
                      <w:marLeft w:val="0"/>
                      <w:marRight w:val="0"/>
                      <w:marTop w:val="0"/>
                      <w:marBottom w:val="0"/>
                      <w:divBdr>
                        <w:top w:val="none" w:sz="0" w:space="0" w:color="auto"/>
                        <w:left w:val="none" w:sz="0" w:space="0" w:color="auto"/>
                        <w:bottom w:val="none" w:sz="0" w:space="0" w:color="auto"/>
                        <w:right w:val="none" w:sz="0" w:space="0" w:color="auto"/>
                      </w:divBdr>
                    </w:div>
                    <w:div w:id="1717319251">
                      <w:marLeft w:val="0"/>
                      <w:marRight w:val="0"/>
                      <w:marTop w:val="0"/>
                      <w:marBottom w:val="0"/>
                      <w:divBdr>
                        <w:top w:val="none" w:sz="0" w:space="0" w:color="auto"/>
                        <w:left w:val="none" w:sz="0" w:space="0" w:color="auto"/>
                        <w:bottom w:val="none" w:sz="0" w:space="0" w:color="auto"/>
                        <w:right w:val="none" w:sz="0" w:space="0" w:color="auto"/>
                      </w:divBdr>
                    </w:div>
                    <w:div w:id="1441488770">
                      <w:marLeft w:val="0"/>
                      <w:marRight w:val="0"/>
                      <w:marTop w:val="0"/>
                      <w:marBottom w:val="0"/>
                      <w:divBdr>
                        <w:top w:val="single" w:sz="12" w:space="3" w:color="DDDDDD"/>
                        <w:left w:val="none" w:sz="0" w:space="0" w:color="auto"/>
                        <w:bottom w:val="none" w:sz="0" w:space="0" w:color="auto"/>
                        <w:right w:val="none" w:sz="0" w:space="0" w:color="auto"/>
                      </w:divBdr>
                      <w:divsChild>
                        <w:div w:id="46681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rdocumentation.org/packages/DataExplorer/versions/0.8.1/topics/plot_missing" TargetMode="External"/><Relationship Id="rId50" Type="http://schemas.openxmlformats.org/officeDocument/2006/relationships/hyperlink" Target="https://stackoverflow.com/questions/51548255/caret-there-were-missing-values-in-resampled-performance-measure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readxl.tidyverse.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r-bloggers.com/missing-value-treatmen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medium.com/coinmonks/dealing-with-missing-data-using-r-3ae428da2d17" TargetMode="External"/><Relationship Id="rId8" Type="http://schemas.openxmlformats.org/officeDocument/2006/relationships/image" Target="media/image1.png"/><Relationship Id="rId51" Type="http://schemas.openxmlformats.org/officeDocument/2006/relationships/hyperlink" Target="https://blog.aylien.com/support-vector-machines-for-dummies-a-simple-explan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40BC0-9487-445D-9125-46D29B9CE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71</Pages>
  <Words>7493</Words>
  <Characters>42715</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Littlejohn</dc:creator>
  <dc:description/>
  <cp:lastModifiedBy>Jeff Littlejohn</cp:lastModifiedBy>
  <cp:revision>4</cp:revision>
  <dcterms:created xsi:type="dcterms:W3CDTF">2020-07-17T22:36:00Z</dcterms:created>
  <dcterms:modified xsi:type="dcterms:W3CDTF">2020-07-17T22:39:00Z</dcterms:modified>
  <dc:language>en-US</dc:language>
</cp:coreProperties>
</file>