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Conflict Isn’t a Threat</w:t>
      </w:r>
    </w:p>
    <w:p w:rsidR="00000000" w:rsidDel="00000000" w:rsidP="00000000" w:rsidRDefault="00000000" w:rsidRPr="00000000" w14:paraId="00000002">
      <w:pPr>
        <w:pStyle w:val="Heading1"/>
        <w:rPr/>
      </w:pPr>
      <w:r w:rsidDel="00000000" w:rsidR="00000000" w:rsidRPr="00000000">
        <w:rPr>
          <w:rtl w:val="0"/>
        </w:rPr>
        <w:t xml:space="preserve">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or blended)</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To support learners in recognising that tension isn’t failure. Guide them to practise respectful challenge and reframe conflict as alignment-in-progress.</w:t>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heading=h.aeya0j5n63j3"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05">
      <w:pPr>
        <w:spacing w:after="240" w:before="240" w:lineRule="auto"/>
        <w:rPr/>
      </w:pPr>
      <w:r w:rsidDel="00000000" w:rsidR="00000000" w:rsidRPr="00000000">
        <w:rPr>
          <w:rtl w:val="0"/>
        </w:rPr>
        <w:t xml:space="preserve">Script: “Welcome to this Workplace Edge lesson: </w:t>
      </w:r>
      <w:r w:rsidDel="00000000" w:rsidR="00000000" w:rsidRPr="00000000">
        <w:rPr>
          <w:i w:val="1"/>
          <w:rtl w:val="0"/>
        </w:rPr>
        <w:t xml:space="preserve">Conflict Isn’t a Threat</w:t>
      </w:r>
      <w:r w:rsidDel="00000000" w:rsidR="00000000" w:rsidRPr="00000000">
        <w:rPr>
          <w:rtl w:val="0"/>
        </w:rPr>
        <w:t xml:space="preserve">. Today we’ll look at how to name disagreement in respectful ways, ways that build alignment instead of eroding trust.”</w:t>
      </w:r>
    </w:p>
    <w:p w:rsidR="00000000" w:rsidDel="00000000" w:rsidP="00000000" w:rsidRDefault="00000000" w:rsidRPr="00000000" w14:paraId="00000006">
      <w:pPr>
        <w:pStyle w:val="Heading3"/>
        <w:keepNext w:val="0"/>
        <w:keepLines w:val="0"/>
        <w:spacing w:after="80" w:before="280" w:lineRule="auto"/>
        <w:rPr>
          <w:rFonts w:ascii="Cambria" w:cs="Cambria" w:eastAsia="Cambria" w:hAnsi="Cambria"/>
          <w:color w:val="000000"/>
          <w:sz w:val="26"/>
          <w:szCs w:val="26"/>
        </w:rPr>
      </w:pPr>
      <w:bookmarkStart w:colFirst="0" w:colLast="0" w:name="_heading=h.81whvtlwbfhr"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007">
      <w:pPr>
        <w:spacing w:after="0" w:before="240" w:lineRule="auto"/>
        <w:ind w:left="0" w:firstLine="0"/>
        <w:rPr/>
      </w:pPr>
      <w:r w:rsidDel="00000000" w:rsidR="00000000" w:rsidRPr="00000000">
        <w:rPr>
          <w:rtl w:val="0"/>
        </w:rPr>
        <w:t xml:space="preserve">Prompt learners to reflect on a moment they avoided speaking up. Ask: “What held you back? What was the impact of staying silent?”</w:t>
      </w:r>
    </w:p>
    <w:p w:rsidR="00000000" w:rsidDel="00000000" w:rsidP="00000000" w:rsidRDefault="00000000" w:rsidRPr="00000000" w14:paraId="00000008">
      <w:pPr>
        <w:spacing w:after="0" w:before="240" w:lineRule="auto"/>
        <w:ind w:left="0" w:firstLine="0"/>
        <w:rPr/>
      </w:pPr>
      <w:r w:rsidDel="00000000" w:rsidR="00000000" w:rsidRPr="00000000">
        <w:rPr>
          <w:rtl w:val="0"/>
        </w:rPr>
        <w:t xml:space="preserve">Prompt: “In your culture or past teams, how was disagreement handled? Were people encouraged to speak up or stay quiet?”</w:t>
      </w:r>
    </w:p>
    <w:p w:rsidR="00000000" w:rsidDel="00000000" w:rsidP="00000000" w:rsidRDefault="00000000" w:rsidRPr="00000000" w14:paraId="00000009">
      <w:pPr>
        <w:spacing w:after="0" w:before="240" w:lineRule="auto"/>
        <w:ind w:left="0" w:firstLine="0"/>
        <w:rPr/>
      </w:pPr>
      <w:r w:rsidDel="00000000" w:rsidR="00000000" w:rsidRPr="00000000">
        <w:rPr>
          <w:rtl w:val="0"/>
        </w:rPr>
        <w:t xml:space="preserve">Facilitator Script (for hesitation or discomfort): “Some of us have been in teams where speaking up didn’t feel safe—this reflection isn’t about judging yourself, it’s about noticing where your habits came from, and exploring how we can shift them together.”</w:t>
      </w:r>
    </w:p>
    <w:p w:rsidR="00000000" w:rsidDel="00000000" w:rsidP="00000000" w:rsidRDefault="00000000" w:rsidRPr="00000000" w14:paraId="0000000A">
      <w:pPr>
        <w:spacing w:after="0" w:before="240" w:lineRule="auto"/>
        <w:ind w:left="0" w:firstLine="0"/>
        <w:rPr/>
      </w:pPr>
      <w:r w:rsidDel="00000000" w:rsidR="00000000" w:rsidRPr="00000000">
        <w:rPr>
          <w:rtl w:val="0"/>
        </w:rPr>
        <w:t xml:space="preserve">Facilitator Tip: If you’re delivering live or in small groups, offer learners a chance to talk through the prompt with a peer before writing. Verbal reflection helps some people unlock deeper insights, especially around emotional memory.</w:t>
      </w:r>
    </w:p>
    <w:p w:rsidR="00000000" w:rsidDel="00000000" w:rsidP="00000000" w:rsidRDefault="00000000" w:rsidRPr="00000000" w14:paraId="0000000B">
      <w:pPr>
        <w:pStyle w:val="Heading3"/>
        <w:keepNext w:val="0"/>
        <w:keepLines w:val="0"/>
        <w:spacing w:after="80" w:before="280" w:lineRule="auto"/>
        <w:rPr>
          <w:rFonts w:ascii="Cambria" w:cs="Cambria" w:eastAsia="Cambria" w:hAnsi="Cambria"/>
          <w:color w:val="000000"/>
          <w:sz w:val="26"/>
          <w:szCs w:val="26"/>
        </w:rPr>
      </w:pPr>
      <w:bookmarkStart w:colFirst="0" w:colLast="0" w:name="_heading=h.fjv4hk7stlf3"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00C">
      <w:pPr>
        <w:numPr>
          <w:ilvl w:val="0"/>
          <w:numId w:val="7"/>
        </w:numPr>
        <w:spacing w:after="0" w:before="240" w:lineRule="auto"/>
        <w:ind w:left="720" w:hanging="360"/>
        <w:rPr/>
      </w:pPr>
      <w:r w:rsidDel="00000000" w:rsidR="00000000" w:rsidRPr="00000000">
        <w:rPr>
          <w:rtl w:val="0"/>
        </w:rPr>
        <w:t xml:space="preserve">Introduce conflict-respectful language.</w:t>
      </w:r>
    </w:p>
    <w:p w:rsidR="00000000" w:rsidDel="00000000" w:rsidP="00000000" w:rsidRDefault="00000000" w:rsidRPr="00000000" w14:paraId="0000000D">
      <w:pPr>
        <w:numPr>
          <w:ilvl w:val="0"/>
          <w:numId w:val="7"/>
        </w:numPr>
        <w:spacing w:after="0" w:before="0" w:lineRule="auto"/>
        <w:ind w:left="720" w:hanging="360"/>
        <w:rPr/>
      </w:pPr>
      <w:r w:rsidDel="00000000" w:rsidR="00000000" w:rsidRPr="00000000">
        <w:rPr>
          <w:rtl w:val="0"/>
        </w:rPr>
        <w:t xml:space="preserve">Invite learners to rewrite or rehearse a recent disagreement.</w:t>
      </w:r>
    </w:p>
    <w:p w:rsidR="00000000" w:rsidDel="00000000" w:rsidP="00000000" w:rsidRDefault="00000000" w:rsidRPr="00000000" w14:paraId="0000000E">
      <w:pPr>
        <w:numPr>
          <w:ilvl w:val="0"/>
          <w:numId w:val="7"/>
        </w:numPr>
        <w:spacing w:after="240" w:before="0" w:lineRule="auto"/>
        <w:ind w:left="720" w:hanging="360"/>
        <w:rPr/>
      </w:pPr>
      <w:r w:rsidDel="00000000" w:rsidR="00000000" w:rsidRPr="00000000">
        <w:rPr>
          <w:rtl w:val="0"/>
        </w:rPr>
        <w:t xml:space="preserve">Optionally, learners can share versions for peer or facilitator feedback.</w:t>
      </w:r>
    </w:p>
    <w:p w:rsidR="00000000" w:rsidDel="00000000" w:rsidP="00000000" w:rsidRDefault="00000000" w:rsidRPr="00000000" w14:paraId="0000000F">
      <w:pPr>
        <w:spacing w:after="240" w:before="0" w:lineRule="auto"/>
        <w:rPr/>
      </w:pPr>
      <w:r w:rsidDel="00000000" w:rsidR="00000000" w:rsidRPr="00000000">
        <w:rPr>
          <w:rtl w:val="0"/>
        </w:rPr>
        <w:t xml:space="preserve">Facilitator Tip: Cultural norms shape how disagreement is expressed. In some cultures, disagreement may be indirect or softened with story or context. Others may value brevity and direct challenge. Encourage learners to reflect on how emotional restraint or open disagreement shows up in their background and how to adapt respectfully within their team.</w:t>
      </w:r>
    </w:p>
    <w:p w:rsidR="00000000" w:rsidDel="00000000" w:rsidP="00000000" w:rsidRDefault="00000000" w:rsidRPr="00000000" w14:paraId="00000010">
      <w:pPr>
        <w:spacing w:after="240" w:before="0" w:lineRule="auto"/>
        <w:rPr/>
      </w:pPr>
      <w:r w:rsidDel="00000000" w:rsidR="00000000" w:rsidRPr="00000000">
        <w:rPr>
          <w:rtl w:val="0"/>
        </w:rPr>
        <w:t xml:space="preserve">Remind learners that curiosity helps reduce defensiveness. Try asking: “What might shift if you approached tension with curiosity rather than control?”</w:t>
      </w:r>
    </w:p>
    <w:p w:rsidR="00000000" w:rsidDel="00000000" w:rsidP="00000000" w:rsidRDefault="00000000" w:rsidRPr="00000000" w14:paraId="00000011">
      <w:pPr>
        <w:spacing w:after="240" w:before="0" w:lineRule="auto"/>
        <w:rPr/>
      </w:pPr>
      <w:r w:rsidDel="00000000" w:rsidR="00000000" w:rsidRPr="00000000">
        <w:rPr>
          <w:rtl w:val="0"/>
        </w:rPr>
        <w:t xml:space="preserve">Facilitator Script (to normalise awkwardness): “Trying new language, especially in conflict, can feel clunky at first. That’s totally normal. The goal isn’t to sound perfect, it’s to build muscle memory so the words come more easily when it matters.”</w:t>
      </w:r>
    </w:p>
    <w:p w:rsidR="00000000" w:rsidDel="00000000" w:rsidP="00000000" w:rsidRDefault="00000000" w:rsidRPr="00000000" w14:paraId="00000012">
      <w:pPr>
        <w:spacing w:after="240" w:before="0" w:lineRule="auto"/>
        <w:rPr/>
      </w:pPr>
      <w:r w:rsidDel="00000000" w:rsidR="00000000" w:rsidRPr="00000000">
        <w:rPr>
          <w:rtl w:val="0"/>
        </w:rPr>
        <w:t xml:space="preserve">Facilitator Tip: Encourage learners to say their chosen phrase out loud and ask themselves, “Does this sound open and curious?” If live, you might ask, “Would anyone like to try saying it again with a slightly different tone?”</w:t>
      </w:r>
    </w:p>
    <w:p w:rsidR="00000000" w:rsidDel="00000000" w:rsidP="00000000" w:rsidRDefault="00000000" w:rsidRPr="00000000" w14:paraId="00000013">
      <w:pPr>
        <w:spacing w:after="240" w:before="0" w:lineRule="auto"/>
        <w:rPr/>
      </w:pPr>
      <w:r w:rsidDel="00000000" w:rsidR="00000000" w:rsidRPr="00000000">
        <w:rPr>
          <w:rtl w:val="0"/>
        </w:rPr>
        <w:t xml:space="preserve">Facilitator Script (for modeling tone): “Let’s try that same phrase in two tones—one hesitant, one grounded. Notice how differently it lands.”</w:t>
      </w:r>
    </w:p>
    <w:p w:rsidR="00000000" w:rsidDel="00000000" w:rsidP="00000000" w:rsidRDefault="00000000" w:rsidRPr="00000000" w14:paraId="00000014">
      <w:pPr>
        <w:pStyle w:val="Heading3"/>
        <w:keepNext w:val="0"/>
        <w:keepLines w:val="0"/>
        <w:spacing w:after="80" w:before="280" w:lineRule="auto"/>
        <w:rPr>
          <w:rFonts w:ascii="Cambria" w:cs="Cambria" w:eastAsia="Cambria" w:hAnsi="Cambria"/>
          <w:color w:val="000000"/>
          <w:sz w:val="26"/>
          <w:szCs w:val="26"/>
        </w:rPr>
      </w:pPr>
      <w:bookmarkStart w:colFirst="0" w:colLast="0" w:name="_heading=h.vm4n3vhx2xp"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015">
      <w:pPr>
        <w:numPr>
          <w:ilvl w:val="0"/>
          <w:numId w:val="8"/>
        </w:numPr>
        <w:spacing w:after="0" w:before="240" w:lineRule="auto"/>
        <w:ind w:left="720" w:hanging="360"/>
        <w:rPr/>
      </w:pPr>
      <w:r w:rsidDel="00000000" w:rsidR="00000000" w:rsidRPr="00000000">
        <w:rPr>
          <w:rtl w:val="0"/>
        </w:rPr>
        <w:t xml:space="preserve">Encourage learners to experiment with one phrase this week.</w:t>
      </w:r>
    </w:p>
    <w:p w:rsidR="00000000" w:rsidDel="00000000" w:rsidP="00000000" w:rsidRDefault="00000000" w:rsidRPr="00000000" w14:paraId="00000016">
      <w:pPr>
        <w:numPr>
          <w:ilvl w:val="0"/>
          <w:numId w:val="8"/>
        </w:numPr>
        <w:spacing w:after="0" w:before="0" w:lineRule="auto"/>
        <w:ind w:left="720" w:hanging="360"/>
        <w:rPr/>
      </w:pPr>
      <w:r w:rsidDel="00000000" w:rsidR="00000000" w:rsidRPr="00000000">
        <w:rPr>
          <w:rtl w:val="0"/>
        </w:rPr>
        <w:t xml:space="preserve">Remind them that discomfort is a sign of growth.</w:t>
      </w:r>
    </w:p>
    <w:p w:rsidR="00000000" w:rsidDel="00000000" w:rsidP="00000000" w:rsidRDefault="00000000" w:rsidRPr="00000000" w14:paraId="00000017">
      <w:pPr>
        <w:numPr>
          <w:ilvl w:val="0"/>
          <w:numId w:val="8"/>
        </w:numPr>
        <w:spacing w:after="240" w:before="0" w:lineRule="auto"/>
        <w:ind w:left="720" w:hanging="360"/>
        <w:rPr/>
      </w:pPr>
      <w:r w:rsidDel="00000000" w:rsidR="00000000" w:rsidRPr="00000000">
        <w:rPr>
          <w:rtl w:val="0"/>
        </w:rPr>
        <w:t xml:space="preserve">Prompt reflection: What shifted when you named the tension?</w:t>
      </w:r>
    </w:p>
    <w:p w:rsidR="00000000" w:rsidDel="00000000" w:rsidP="00000000" w:rsidRDefault="00000000" w:rsidRPr="00000000" w14:paraId="00000018">
      <w:pPr>
        <w:spacing w:after="240" w:before="0" w:lineRule="auto"/>
        <w:ind w:left="0" w:firstLine="0"/>
        <w:rPr/>
      </w:pPr>
      <w:r w:rsidDel="00000000" w:rsidR="00000000" w:rsidRPr="00000000">
        <w:rPr>
          <w:rtl w:val="0"/>
        </w:rPr>
        <w:t xml:space="preserve">Facilitator Tip: Remind learners that discomfort is a natural part of growth. You might say, “It’s okay if this feels awkward, speaking up takes practice.</w:t>
      </w:r>
    </w:p>
    <w:p w:rsidR="00000000" w:rsidDel="00000000" w:rsidP="00000000" w:rsidRDefault="00000000" w:rsidRPr="00000000" w14:paraId="00000019">
      <w:pPr>
        <w:spacing w:after="240" w:before="0" w:lineRule="auto"/>
        <w:ind w:left="0" w:firstLine="0"/>
        <w:rPr/>
      </w:pPr>
      <w:r w:rsidDel="00000000" w:rsidR="00000000" w:rsidRPr="00000000">
        <w:rPr>
          <w:rtl w:val="0"/>
        </w:rPr>
        <w:t xml:space="preserve">Facilitator Script (for discomfort): “If speaking up feels hard or awkward, that’s okay, it means you’re stretching a skill that hasn’t always felt safe. With practice, it gets easier. Let’s focus on progress, not perfection.”</w:t>
      </w:r>
    </w:p>
    <w:p w:rsidR="00000000" w:rsidDel="00000000" w:rsidP="00000000" w:rsidRDefault="00000000" w:rsidRPr="00000000" w14:paraId="0000001A">
      <w:pPr>
        <w:spacing w:after="240" w:before="0" w:lineRule="auto"/>
        <w:ind w:left="0" w:firstLine="0"/>
        <w:rPr/>
      </w:pPr>
      <w:r w:rsidDel="00000000" w:rsidR="00000000" w:rsidRPr="00000000">
        <w:rPr>
          <w:rtl w:val="0"/>
        </w:rPr>
        <w:t xml:space="preserve">Facilitator Tip: Some learners may prefer to process their reflections aloud. You can invite them to share in pairs, small groups, or even record a short voice note if working independently. Speaking thoughts aloud often helps clarify feelings and insights.</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Optional peer prompt: “When did someone else speak up respectfully and change your mind? What helped you stay open?”</w:t>
        <w:br w:type="textWrapping"/>
        <w:br w:type="textWrapping"/>
      </w:r>
    </w:p>
    <w:p w:rsidR="00000000" w:rsidDel="00000000" w:rsidP="00000000" w:rsidRDefault="00000000" w:rsidRPr="00000000" w14:paraId="0000001C">
      <w:pPr>
        <w:pStyle w:val="Heading1"/>
        <w:rPr/>
      </w:pPr>
      <w:r w:rsidDel="00000000" w:rsidR="00000000" w:rsidRPr="00000000">
        <w:rPr>
          <w:rtl w:val="0"/>
        </w:rPr>
        <w:t xml:space="preserve">7. References (APA format)</w:t>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t xml:space="preserve">Lencioni, P. (2002). </w:t>
      </w:r>
      <w:r w:rsidDel="00000000" w:rsidR="00000000" w:rsidRPr="00000000">
        <w:rPr>
          <w:i w:val="1"/>
          <w:rtl w:val="0"/>
        </w:rPr>
        <w:t xml:space="preserve">The five dysfunctions of a team: A leadership fable</w:t>
      </w:r>
      <w:r w:rsidDel="00000000" w:rsidR="00000000" w:rsidRPr="00000000">
        <w:rPr>
          <w:rtl w:val="0"/>
        </w:rPr>
        <w:t xml:space="preserve">. Jossey-Bass.</w:t>
        <w:br w:type="textWrapping"/>
        <w:t xml:space="preserve">Table Group. (n.d.). </w:t>
      </w:r>
      <w:r w:rsidDel="00000000" w:rsidR="00000000" w:rsidRPr="00000000">
        <w:rPr>
          <w:i w:val="1"/>
          <w:rtl w:val="0"/>
        </w:rPr>
        <w:t xml:space="preserve">The five dysfunctions model</w:t>
      </w:r>
      <w:r w:rsidDel="00000000" w:rsidR="00000000" w:rsidRPr="00000000">
        <w:rPr>
          <w:rtl w:val="0"/>
        </w:rPr>
        <w:t xml:space="preserve">.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https://www.tablegroup.com/download/5-dysfunctions-team-model/</w:t>
        </w:r>
      </w:hyperlink>
      <w:r w:rsidDel="00000000" w:rsidR="00000000" w:rsidRPr="00000000">
        <w:rPr>
          <w:rtl w:val="0"/>
        </w:rPr>
      </w:r>
    </w:p>
    <w:p w:rsidR="00000000" w:rsidDel="00000000" w:rsidP="00000000" w:rsidRDefault="00000000" w:rsidRPr="00000000" w14:paraId="0000001E">
      <w:pPr>
        <w:pStyle w:val="Heading1"/>
        <w:rPr/>
      </w:pPr>
      <w:bookmarkStart w:colFirst="0" w:colLast="0" w:name="_heading=h.8kmw7f4j5hb8" w:id="4"/>
      <w:bookmarkEnd w:id="4"/>
      <w:r w:rsidDel="00000000" w:rsidR="00000000" w:rsidRPr="00000000">
        <w:rPr>
          <w:rtl w:val="0"/>
        </w:rPr>
        <w:t xml:space="preserve">8. Glossary</w:t>
      </w:r>
    </w:p>
    <w:p w:rsidR="00000000" w:rsidDel="00000000" w:rsidP="00000000" w:rsidRDefault="00000000" w:rsidRPr="00000000" w14:paraId="0000001F">
      <w:pPr>
        <w:spacing w:after="240" w:before="240" w:lineRule="auto"/>
        <w:rPr/>
      </w:pPr>
      <w:r w:rsidDel="00000000" w:rsidR="00000000" w:rsidRPr="00000000">
        <w:rPr>
          <w:b w:val="1"/>
          <w:rtl w:val="0"/>
        </w:rPr>
        <w:t xml:space="preserve">Conflict-Respectful Language:</w:t>
      </w:r>
      <w:r w:rsidDel="00000000" w:rsidR="00000000" w:rsidRPr="00000000">
        <w:rPr>
          <w:rtl w:val="0"/>
        </w:rPr>
        <w:t xml:space="preserve"> Phrases that acknowledge disagreement in a calm, inclusive way.</w:t>
      </w:r>
    </w:p>
    <w:p w:rsidR="00000000" w:rsidDel="00000000" w:rsidP="00000000" w:rsidRDefault="00000000" w:rsidRPr="00000000" w14:paraId="00000020">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The belief that you can speak up, ask questions, or share ideas without being judged or punished.</w:t>
      </w:r>
    </w:p>
    <w:p w:rsidR="00000000" w:rsidDel="00000000" w:rsidP="00000000" w:rsidRDefault="00000000" w:rsidRPr="00000000" w14:paraId="00000021">
      <w:pPr>
        <w:spacing w:after="240" w:before="240" w:lineRule="auto"/>
        <w:rPr/>
      </w:pPr>
      <w:r w:rsidDel="00000000" w:rsidR="00000000" w:rsidRPr="00000000">
        <w:rPr>
          <w:b w:val="1"/>
          <w:rtl w:val="0"/>
        </w:rPr>
        <w:t xml:space="preserve">Productive Tension:</w:t>
      </w:r>
      <w:r w:rsidDel="00000000" w:rsidR="00000000" w:rsidRPr="00000000">
        <w:rPr>
          <w:rtl w:val="0"/>
        </w:rPr>
        <w:t xml:space="preserve"> Disagreement that, when acknowledged and explored, leads to better understanding or outcomes. When disagreement is explored openly, it leads to stronger shared understanding, not division.</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Surface-Level Alignment:</w:t>
      </w:r>
      <w:r w:rsidDel="00000000" w:rsidR="00000000" w:rsidRPr="00000000">
        <w:rPr>
          <w:rtl w:val="0"/>
        </w:rPr>
        <w:t xml:space="preserve"> When everyone seems to agree, but deep down, they don’t. People stay quiet even if they’re unsure or uncomfortable, and this can lead to confusion or poor decisions later.</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rtl w:val="0"/>
        </w:rPr>
        <w:t xml:space="preserve">Curiosity in Conflict:</w:t>
      </w:r>
      <w:r w:rsidDel="00000000" w:rsidR="00000000" w:rsidRPr="00000000">
        <w:rPr>
          <w:rtl w:val="0"/>
        </w:rPr>
        <w:t xml:space="preserve"> A mindset that seeks to understand differences, not win arguments. Example: “Instead of shutting down an idea, I asked why it mattered to them.”</w:t>
      </w:r>
    </w:p>
    <w:p w:rsidR="00000000" w:rsidDel="00000000" w:rsidP="00000000" w:rsidRDefault="00000000" w:rsidRPr="00000000" w14:paraId="00000024">
      <w:pPr>
        <w:spacing w:after="240" w:before="240" w:lineRule="auto"/>
        <w:rPr/>
      </w:pPr>
      <w:r w:rsidDel="00000000" w:rsidR="00000000" w:rsidRPr="00000000">
        <w:rPr>
          <w:b w:val="1"/>
          <w:rtl w:val="0"/>
        </w:rPr>
        <w:t xml:space="preserve">Shared Ownership:</w:t>
      </w:r>
      <w:r w:rsidDel="00000000" w:rsidR="00000000" w:rsidRPr="00000000">
        <w:rPr>
          <w:rtl w:val="0"/>
        </w:rPr>
        <w:t xml:space="preserve"> A collaborative approach to outcomes, where all voices contribute to the direction taken.</w:t>
      </w:r>
    </w:p>
    <w:p w:rsidR="00000000" w:rsidDel="00000000" w:rsidP="00000000" w:rsidRDefault="00000000" w:rsidRPr="00000000" w14:paraId="00000025">
      <w:pPr>
        <w:spacing w:after="240" w:before="240" w:lineRule="auto"/>
        <w:rPr/>
      </w:pPr>
      <w:r w:rsidDel="00000000" w:rsidR="00000000" w:rsidRPr="00000000">
        <w:rPr>
          <w:b w:val="1"/>
          <w:rtl w:val="0"/>
        </w:rPr>
        <w:t xml:space="preserve">Avoidant Behaviour:</w:t>
      </w:r>
      <w:r w:rsidDel="00000000" w:rsidR="00000000" w:rsidRPr="00000000">
        <w:rPr>
          <w:rtl w:val="0"/>
        </w:rPr>
        <w:t xml:space="preserve"> A pattern of staying silent or sidestepping disagreement to keep the peace.</w:t>
      </w:r>
    </w:p>
    <w:p w:rsidR="00000000" w:rsidDel="00000000" w:rsidP="00000000" w:rsidRDefault="00000000" w:rsidRPr="00000000" w14:paraId="00000026">
      <w:pPr>
        <w:spacing w:after="240" w:before="240" w:lineRule="auto"/>
        <w:rPr/>
      </w:pPr>
      <w:r w:rsidDel="00000000" w:rsidR="00000000" w:rsidRPr="00000000">
        <w:rPr>
          <w:b w:val="1"/>
          <w:rtl w:val="0"/>
        </w:rPr>
        <w:t xml:space="preserve">Rock the Boat:</w:t>
      </w:r>
      <w:r w:rsidDel="00000000" w:rsidR="00000000" w:rsidRPr="00000000">
        <w:rPr>
          <w:rtl w:val="0"/>
        </w:rPr>
        <w:t xml:space="preserve"> An idiom meaning to cause disruption or challenge the status quo, often used when someone avoids speaking up to keep things calm. Culturally neutral version: “I didn’t want to cause a stir” or “I didn’t want to create tension.”</w:t>
      </w:r>
    </w:p>
    <w:p w:rsidR="00000000" w:rsidDel="00000000" w:rsidP="00000000" w:rsidRDefault="00000000" w:rsidRPr="00000000" w14:paraId="000000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after="80" w:before="280" w:lineRule="auto"/>
        <w:rPr>
          <w:rFonts w:ascii="Cambria" w:cs="Cambria" w:eastAsia="Cambria" w:hAnsi="Cambria"/>
          <w:color w:val="000000"/>
          <w:sz w:val="26"/>
          <w:szCs w:val="26"/>
        </w:rPr>
      </w:pPr>
      <w:bookmarkStart w:colFirst="0" w:colLast="0" w:name="_heading=h.u813pbkmikxe" w:id="5"/>
      <w:bookmarkEnd w:id="5"/>
      <w:r w:rsidDel="00000000" w:rsidR="00000000" w:rsidRPr="00000000">
        <w:rPr>
          <w:rFonts w:ascii="Cambria" w:cs="Cambria" w:eastAsia="Cambria" w:hAnsi="Cambria"/>
          <w:color w:val="000000"/>
          <w:sz w:val="26"/>
          <w:szCs w:val="26"/>
          <w:rtl w:val="0"/>
        </w:rPr>
        <w:t xml:space="preserve">Tone Adjustment Tool: Say It Your Way</w:t>
      </w:r>
    </w:p>
    <w:p w:rsidR="00000000" w:rsidDel="00000000" w:rsidP="00000000" w:rsidRDefault="00000000" w:rsidRPr="00000000" w14:paraId="00000029">
      <w:pPr>
        <w:spacing w:after="240" w:before="240" w:lineRule="auto"/>
        <w:rPr/>
      </w:pPr>
      <w:r w:rsidDel="00000000" w:rsidR="00000000" w:rsidRPr="00000000">
        <w:rPr>
          <w:b w:val="1"/>
          <w:rtl w:val="0"/>
        </w:rPr>
        <w:t xml:space="preserve">Purpose:</w:t>
      </w:r>
      <w:r w:rsidDel="00000000" w:rsidR="00000000" w:rsidRPr="00000000">
        <w:rPr>
          <w:rtl w:val="0"/>
        </w:rPr>
        <w:t xml:space="preserve"> Conflict respectful language is most effective when it matches your tone, audience, and communication channel. Use this tool to adjust your phrasing for clarity, warmth, and cultural context.</w:t>
      </w:r>
    </w:p>
    <w:p w:rsidR="00000000" w:rsidDel="00000000" w:rsidP="00000000" w:rsidRDefault="00000000" w:rsidRPr="00000000" w14:paraId="0000002A">
      <w:pPr>
        <w:spacing w:after="240" w:before="240" w:lineRule="auto"/>
        <w:rPr/>
      </w:pPr>
      <w:r w:rsidDel="00000000" w:rsidR="00000000" w:rsidRPr="00000000">
        <w:rPr>
          <w:rtl w:val="0"/>
        </w:rPr>
        <w:t xml:space="preserve">Suggested Phrasing Variations (by tone and format):</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5.5230125523012"/>
        <w:gridCol w:w="2254.89539748954"/>
        <w:gridCol w:w="2309.121338912134"/>
        <w:gridCol w:w="2390.460251046025"/>
        <w:tblGridChange w:id="0">
          <w:tblGrid>
            <w:gridCol w:w="1685.5230125523012"/>
            <w:gridCol w:w="2254.89539748954"/>
            <w:gridCol w:w="2309.121338912134"/>
            <w:gridCol w:w="2390.4602510460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rtl w:val="0"/>
              </w:rPr>
              <w:t xml:space="preserve">Formal / Senior 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rtl w:val="0"/>
              </w:rPr>
              <w:t xml:space="preserve">Peer-Friendly / Conversational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rtl w:val="0"/>
              </w:rPr>
              <w:t xml:space="preserve">Email / Written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b w:val="1"/>
                <w:rtl w:val="0"/>
              </w:rPr>
              <w:t xml:space="preserve">Raise a concern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“I’d like to surface a potential risk before we proceed.”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“Something’s not sitting right—can we pause?”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“Flagging a risk that might need a second look.”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rtl w:val="0"/>
              </w:rPr>
              <w:t xml:space="preserve">Signal misalignment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“I sense we may not be fully aligned—could we clarify?”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“Feels like we’re not quite on the same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“Quick check—are we aligned on this direction?”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rtl w:val="0"/>
              </w:rPr>
              <w:t xml:space="preserve">Invite shared reflection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“Would it be helpful to revisit our assumptions 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“Can we sanity-check this together?”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“Worth re-checking if our assumptions still hold?”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rtl w:val="0"/>
              </w:rPr>
              <w:t xml:space="preserve">De-escalate tension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“Let’s explore the tension here before we move forward.”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“I can feel some heat—what’s underneath that?”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“Naming some tension—open to thoughts on what’s behind it.”</w:t>
            </w:r>
          </w:p>
        </w:tc>
      </w:tr>
    </w:tbl>
    <w:p w:rsidR="00000000" w:rsidDel="00000000" w:rsidP="00000000" w:rsidRDefault="00000000" w:rsidRPr="00000000" w14:paraId="0000003F">
      <w:pPr>
        <w:pStyle w:val="Heading3"/>
        <w:keepNext w:val="0"/>
        <w:keepLines w:val="0"/>
        <w:spacing w:after="80" w:before="280" w:lineRule="auto"/>
        <w:rPr>
          <w:rFonts w:ascii="Cambria" w:cs="Cambria" w:eastAsia="Cambria" w:hAnsi="Cambria"/>
          <w:color w:val="000000"/>
          <w:sz w:val="26"/>
          <w:szCs w:val="26"/>
        </w:rPr>
      </w:pPr>
      <w:bookmarkStart w:colFirst="0" w:colLast="0" w:name="_heading=h.phyaxlylfwkc" w:id="6"/>
      <w:bookmarkEnd w:id="6"/>
      <w:r w:rsidDel="00000000" w:rsidR="00000000" w:rsidRPr="00000000">
        <w:rPr>
          <w:rFonts w:ascii="Cambria" w:cs="Cambria" w:eastAsia="Cambria" w:hAnsi="Cambria"/>
          <w:color w:val="000000"/>
          <w:sz w:val="26"/>
          <w:szCs w:val="26"/>
          <w:rtl w:val="0"/>
        </w:rPr>
        <w:t xml:space="preserve">Tone Self-Check Prompts:</w:t>
      </w:r>
    </w:p>
    <w:p w:rsidR="00000000" w:rsidDel="00000000" w:rsidP="00000000" w:rsidRDefault="00000000" w:rsidRPr="00000000" w14:paraId="00000040">
      <w:pPr>
        <w:numPr>
          <w:ilvl w:val="0"/>
          <w:numId w:val="5"/>
        </w:numPr>
        <w:spacing w:after="0" w:before="240" w:lineRule="auto"/>
        <w:ind w:left="720" w:hanging="360"/>
        <w:rPr/>
      </w:pPr>
      <w:r w:rsidDel="00000000" w:rsidR="00000000" w:rsidRPr="00000000">
        <w:rPr>
          <w:rtl w:val="0"/>
        </w:rPr>
        <w:t xml:space="preserve">How would this sound if I were receiving it?</w:t>
      </w:r>
    </w:p>
    <w:p w:rsidR="00000000" w:rsidDel="00000000" w:rsidP="00000000" w:rsidRDefault="00000000" w:rsidRPr="00000000" w14:paraId="00000041">
      <w:pPr>
        <w:numPr>
          <w:ilvl w:val="0"/>
          <w:numId w:val="5"/>
        </w:numPr>
        <w:spacing w:after="0" w:before="0" w:lineRule="auto"/>
        <w:ind w:left="720" w:hanging="360"/>
        <w:rPr/>
      </w:pPr>
      <w:r w:rsidDel="00000000" w:rsidR="00000000" w:rsidRPr="00000000">
        <w:rPr>
          <w:rtl w:val="0"/>
        </w:rPr>
        <w:t xml:space="preserve">Does it match the formality of our usual communication?</w:t>
      </w:r>
    </w:p>
    <w:p w:rsidR="00000000" w:rsidDel="00000000" w:rsidP="00000000" w:rsidRDefault="00000000" w:rsidRPr="00000000" w14:paraId="00000042">
      <w:pPr>
        <w:numPr>
          <w:ilvl w:val="0"/>
          <w:numId w:val="5"/>
        </w:numPr>
        <w:spacing w:after="240" w:before="0" w:lineRule="auto"/>
        <w:ind w:left="720" w:hanging="360"/>
        <w:rPr/>
      </w:pPr>
      <w:r w:rsidDel="00000000" w:rsidR="00000000" w:rsidRPr="00000000">
        <w:rPr>
          <w:rtl w:val="0"/>
        </w:rPr>
        <w:t xml:space="preserve">Does it sound curious, or defensive?</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pStyle w:val="Heading3"/>
        <w:keepNext w:val="0"/>
        <w:keepLines w:val="0"/>
        <w:spacing w:after="80" w:before="280" w:lineRule="auto"/>
        <w:rPr>
          <w:rFonts w:ascii="Cambria" w:cs="Cambria" w:eastAsia="Cambria" w:hAnsi="Cambria"/>
          <w:color w:val="000000"/>
          <w:sz w:val="26"/>
          <w:szCs w:val="26"/>
        </w:rPr>
      </w:pPr>
      <w:bookmarkStart w:colFirst="0" w:colLast="0" w:name="_heading=h.qmrde9och0jo" w:id="7"/>
      <w:bookmarkEnd w:id="7"/>
      <w:r w:rsidDel="00000000" w:rsidR="00000000" w:rsidRPr="00000000">
        <w:rPr>
          <w:rFonts w:ascii="Cambria" w:cs="Cambria" w:eastAsia="Cambria" w:hAnsi="Cambria"/>
          <w:color w:val="000000"/>
          <w:sz w:val="26"/>
          <w:szCs w:val="26"/>
          <w:rtl w:val="0"/>
        </w:rPr>
        <w:t xml:space="preserve">Conflict Curious Micro-Journal</w:t>
      </w:r>
    </w:p>
    <w:p w:rsidR="00000000" w:rsidDel="00000000" w:rsidP="00000000" w:rsidRDefault="00000000" w:rsidRPr="00000000" w14:paraId="00000045">
      <w:pPr>
        <w:spacing w:after="240" w:before="240" w:lineRule="auto"/>
        <w:rPr/>
      </w:pPr>
      <w:r w:rsidDel="00000000" w:rsidR="00000000" w:rsidRPr="00000000">
        <w:rPr>
          <w:rtl w:val="0"/>
        </w:rPr>
        <w:t xml:space="preserve">A short reflection guide to build comfort with respectful disagreement</w:t>
      </w:r>
    </w:p>
    <w:p w:rsidR="00000000" w:rsidDel="00000000" w:rsidP="00000000" w:rsidRDefault="00000000" w:rsidRPr="00000000" w14:paraId="00000046">
      <w:pPr>
        <w:spacing w:after="240" w:before="240" w:lineRule="auto"/>
        <w:rPr/>
      </w:pPr>
      <w:r w:rsidDel="00000000" w:rsidR="00000000" w:rsidRPr="00000000">
        <w:rPr>
          <w:b w:val="1"/>
          <w:rtl w:val="0"/>
        </w:rPr>
        <w:t xml:space="preserve">1. Notice a Moment of Tension</w:t>
        <w:br w:type="textWrapping"/>
      </w:r>
      <w:r w:rsidDel="00000000" w:rsidR="00000000" w:rsidRPr="00000000">
        <w:rPr>
          <w:rtl w:val="0"/>
        </w:rPr>
        <w:t xml:space="preserve"> Think back to a recent conversation, meeting, or message where you felt even a small sense of disagreement, misalignment, or confusion.</w:t>
      </w:r>
    </w:p>
    <w:p w:rsidR="00000000" w:rsidDel="00000000" w:rsidP="00000000" w:rsidRDefault="00000000" w:rsidRPr="00000000" w14:paraId="00000047">
      <w:pPr>
        <w:numPr>
          <w:ilvl w:val="0"/>
          <w:numId w:val="6"/>
        </w:numPr>
        <w:spacing w:after="0" w:before="240" w:lineRule="auto"/>
        <w:ind w:left="720" w:hanging="360"/>
        <w:rPr/>
      </w:pPr>
      <w:r w:rsidDel="00000000" w:rsidR="00000000" w:rsidRPr="00000000">
        <w:rPr>
          <w:rtl w:val="0"/>
        </w:rPr>
        <w:t xml:space="preserve">What was happening?</w:t>
      </w:r>
    </w:p>
    <w:p w:rsidR="00000000" w:rsidDel="00000000" w:rsidP="00000000" w:rsidRDefault="00000000" w:rsidRPr="00000000" w14:paraId="00000048">
      <w:pPr>
        <w:numPr>
          <w:ilvl w:val="0"/>
          <w:numId w:val="6"/>
        </w:numPr>
        <w:spacing w:after="0" w:before="0" w:lineRule="auto"/>
        <w:ind w:left="720" w:hanging="360"/>
        <w:rPr/>
      </w:pPr>
      <w:r w:rsidDel="00000000" w:rsidR="00000000" w:rsidRPr="00000000">
        <w:rPr>
          <w:rtl w:val="0"/>
        </w:rPr>
        <w:t xml:space="preserve">What did you notice, body language, tone, silence, pressure?</w:t>
      </w:r>
    </w:p>
    <w:p w:rsidR="00000000" w:rsidDel="00000000" w:rsidP="00000000" w:rsidRDefault="00000000" w:rsidRPr="00000000" w14:paraId="00000049">
      <w:pPr>
        <w:numPr>
          <w:ilvl w:val="0"/>
          <w:numId w:val="6"/>
        </w:numPr>
        <w:spacing w:after="240" w:before="0" w:lineRule="auto"/>
        <w:ind w:left="720" w:hanging="360"/>
        <w:rPr/>
      </w:pPr>
      <w:r w:rsidDel="00000000" w:rsidR="00000000" w:rsidRPr="00000000">
        <w:rPr>
          <w:rtl w:val="0"/>
        </w:rPr>
        <w:t xml:space="preserve">Did you speak up or stay quiet? Why?</w:t>
      </w:r>
    </w:p>
    <w:p w:rsidR="00000000" w:rsidDel="00000000" w:rsidP="00000000" w:rsidRDefault="00000000" w:rsidRPr="00000000" w14:paraId="0000004A">
      <w:pPr>
        <w:spacing w:after="240" w:before="240" w:lineRule="auto"/>
        <w:rPr/>
      </w:pPr>
      <w:r w:rsidDel="00000000" w:rsidR="00000000" w:rsidRPr="00000000">
        <w:rPr>
          <w:b w:val="1"/>
          <w:rtl w:val="0"/>
        </w:rPr>
        <w:t xml:space="preserve">2. Rewind &amp; Reframe</w:t>
        <w:br w:type="textWrapping"/>
      </w:r>
      <w:r w:rsidDel="00000000" w:rsidR="00000000" w:rsidRPr="00000000">
        <w:rPr>
          <w:rtl w:val="0"/>
        </w:rPr>
        <w:t xml:space="preserve">Imagine hitting “rewind” on that moment. What might a more curious, respectful response have sounded like?</w:t>
      </w:r>
    </w:p>
    <w:p w:rsidR="00000000" w:rsidDel="00000000" w:rsidP="00000000" w:rsidRDefault="00000000" w:rsidRPr="00000000" w14:paraId="0000004B">
      <w:pPr>
        <w:numPr>
          <w:ilvl w:val="0"/>
          <w:numId w:val="1"/>
        </w:numPr>
        <w:spacing w:after="0" w:before="240" w:lineRule="auto"/>
        <w:ind w:left="720" w:hanging="360"/>
        <w:rPr/>
      </w:pPr>
      <w:r w:rsidDel="00000000" w:rsidR="00000000" w:rsidRPr="00000000">
        <w:rPr>
          <w:rtl w:val="0"/>
        </w:rPr>
        <w:t xml:space="preserve">What conflict-curious phrase might have helped?</w:t>
        <w:br w:type="textWrapping"/>
        <w:t xml:space="preserve"> </w:t>
      </w:r>
      <w:r w:rsidDel="00000000" w:rsidR="00000000" w:rsidRPr="00000000">
        <w:rPr>
          <w:i w:val="1"/>
          <w:rtl w:val="0"/>
        </w:rPr>
        <w:t xml:space="preserve">(e.g., “I think we’re seeing this differently—can we explore that?”)</w:t>
      </w:r>
      <w:r w:rsidDel="00000000" w:rsidR="00000000" w:rsidRPr="00000000">
        <w:rPr>
          <w:rtl w:val="0"/>
        </w:rPr>
      </w:r>
    </w:p>
    <w:p w:rsidR="00000000" w:rsidDel="00000000" w:rsidP="00000000" w:rsidRDefault="00000000" w:rsidRPr="00000000" w14:paraId="0000004C">
      <w:pPr>
        <w:numPr>
          <w:ilvl w:val="0"/>
          <w:numId w:val="1"/>
        </w:numPr>
        <w:spacing w:after="240" w:before="0" w:lineRule="auto"/>
        <w:ind w:left="720" w:hanging="360"/>
        <w:rPr/>
      </w:pPr>
      <w:r w:rsidDel="00000000" w:rsidR="00000000" w:rsidRPr="00000000">
        <w:rPr>
          <w:rtl w:val="0"/>
        </w:rPr>
        <w:t xml:space="preserve">How would you say it in your natural tone of voice?</w:t>
        <w:br w:type="textWrapping"/>
        <w:t xml:space="preserve"> </w:t>
      </w:r>
      <w:r w:rsidDel="00000000" w:rsidR="00000000" w:rsidRPr="00000000">
        <w:rPr>
          <w:i w:val="1"/>
          <w:rtl w:val="0"/>
        </w:rPr>
        <w:t xml:space="preserve">(Try it aloud or record a short voice note if helpful.)</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rtl w:val="0"/>
        </w:rPr>
        <w:t xml:space="preserve">3. Reflect on Impact</w:t>
        <w:br w:type="textWrapping"/>
      </w:r>
      <w:r w:rsidDel="00000000" w:rsidR="00000000" w:rsidRPr="00000000">
        <w:rPr>
          <w:rtl w:val="0"/>
        </w:rPr>
        <w:t xml:space="preserve">Whether you spoke up or not, consider the emotional and relational dynamics.</w:t>
      </w:r>
    </w:p>
    <w:p w:rsidR="00000000" w:rsidDel="00000000" w:rsidP="00000000" w:rsidRDefault="00000000" w:rsidRPr="00000000" w14:paraId="0000004E">
      <w:pPr>
        <w:numPr>
          <w:ilvl w:val="0"/>
          <w:numId w:val="3"/>
        </w:numPr>
        <w:spacing w:after="0" w:before="240" w:lineRule="auto"/>
        <w:ind w:left="720" w:hanging="360"/>
        <w:rPr/>
      </w:pPr>
      <w:r w:rsidDel="00000000" w:rsidR="00000000" w:rsidRPr="00000000">
        <w:rPr>
          <w:rtl w:val="0"/>
        </w:rPr>
        <w:t xml:space="preserve">What did the other person need from you in that moment, agreement, alignment, honesty?</w:t>
      </w:r>
    </w:p>
    <w:p w:rsidR="00000000" w:rsidDel="00000000" w:rsidP="00000000" w:rsidRDefault="00000000" w:rsidRPr="00000000" w14:paraId="0000004F">
      <w:pPr>
        <w:numPr>
          <w:ilvl w:val="0"/>
          <w:numId w:val="3"/>
        </w:numPr>
        <w:spacing w:after="0" w:before="0" w:lineRule="auto"/>
        <w:ind w:left="720" w:hanging="360"/>
        <w:rPr/>
      </w:pPr>
      <w:r w:rsidDel="00000000" w:rsidR="00000000" w:rsidRPr="00000000">
        <w:rPr>
          <w:rtl w:val="0"/>
        </w:rPr>
        <w:t xml:space="preserve">What helped or got in the way of being honest and respectful?</w:t>
      </w:r>
    </w:p>
    <w:p w:rsidR="00000000" w:rsidDel="00000000" w:rsidP="00000000" w:rsidRDefault="00000000" w:rsidRPr="00000000" w14:paraId="00000050">
      <w:pPr>
        <w:numPr>
          <w:ilvl w:val="0"/>
          <w:numId w:val="3"/>
        </w:numPr>
        <w:spacing w:after="240" w:before="0" w:lineRule="auto"/>
        <w:ind w:left="720" w:hanging="360"/>
        <w:rPr/>
      </w:pPr>
      <w:r w:rsidDel="00000000" w:rsidR="00000000" w:rsidRPr="00000000">
        <w:rPr>
          <w:rtl w:val="0"/>
        </w:rPr>
        <w:t xml:space="preserve">What might you try differently next time?</w:t>
      </w:r>
    </w:p>
    <w:p w:rsidR="00000000" w:rsidDel="00000000" w:rsidP="00000000" w:rsidRDefault="00000000" w:rsidRPr="00000000" w14:paraId="00000051">
      <w:pPr>
        <w:spacing w:after="240" w:before="240" w:lineRule="auto"/>
        <w:rPr/>
      </w:pPr>
      <w:r w:rsidDel="00000000" w:rsidR="00000000" w:rsidRPr="00000000">
        <w:rPr>
          <w:b w:val="1"/>
          <w:rtl w:val="0"/>
        </w:rPr>
        <w:t xml:space="preserve">4. Pattern Spotting</w:t>
        <w:br w:type="textWrapping"/>
      </w:r>
      <w:r w:rsidDel="00000000" w:rsidR="00000000" w:rsidRPr="00000000">
        <w:rPr>
          <w:rtl w:val="0"/>
        </w:rPr>
        <w:t xml:space="preserve">Look across your week. When did you avoid disagreement, and when did you lean in?</w:t>
      </w:r>
    </w:p>
    <w:p w:rsidR="00000000" w:rsidDel="00000000" w:rsidP="00000000" w:rsidRDefault="00000000" w:rsidRPr="00000000" w14:paraId="00000052">
      <w:pPr>
        <w:numPr>
          <w:ilvl w:val="0"/>
          <w:numId w:val="4"/>
        </w:numPr>
        <w:spacing w:after="0" w:before="240" w:lineRule="auto"/>
        <w:ind w:left="720" w:hanging="360"/>
        <w:rPr/>
      </w:pPr>
      <w:r w:rsidDel="00000000" w:rsidR="00000000" w:rsidRPr="00000000">
        <w:rPr>
          <w:rtl w:val="0"/>
        </w:rPr>
        <w:t xml:space="preserve">Is there a pattern, certain people, topics, or contexts where you tend to stay quiet?</w:t>
      </w:r>
    </w:p>
    <w:p w:rsidR="00000000" w:rsidDel="00000000" w:rsidP="00000000" w:rsidRDefault="00000000" w:rsidRPr="00000000" w14:paraId="00000053">
      <w:pPr>
        <w:numPr>
          <w:ilvl w:val="0"/>
          <w:numId w:val="4"/>
        </w:numPr>
        <w:spacing w:after="240" w:before="0" w:lineRule="auto"/>
        <w:ind w:left="720" w:hanging="360"/>
        <w:rPr/>
      </w:pPr>
      <w:r w:rsidDel="00000000" w:rsidR="00000000" w:rsidRPr="00000000">
        <w:rPr>
          <w:rtl w:val="0"/>
        </w:rPr>
        <w:t xml:space="preserve">What would help you feel more confident speaking up?</w:t>
        <w:br w:type="textWrapping"/>
      </w:r>
    </w:p>
    <w:p w:rsidR="00000000" w:rsidDel="00000000" w:rsidP="00000000" w:rsidRDefault="00000000" w:rsidRPr="00000000" w14:paraId="00000054">
      <w:pPr>
        <w:spacing w:after="240" w:before="240" w:lineRule="auto"/>
        <w:rPr/>
      </w:pPr>
      <w:r w:rsidDel="00000000" w:rsidR="00000000" w:rsidRPr="00000000">
        <w:rPr>
          <w:b w:val="1"/>
          <w:rtl w:val="0"/>
        </w:rPr>
        <w:t xml:space="preserve">5. Optional: Try This Habit Prompt</w:t>
        <w:br w:type="textWrapping"/>
      </w:r>
      <w:r w:rsidDel="00000000" w:rsidR="00000000" w:rsidRPr="00000000">
        <w:rPr>
          <w:rtl w:val="0"/>
        </w:rPr>
        <w:t xml:space="preserve"> Each day this week, jot down one small disagreement, even if you didn’t speak it aloud. Then answer:</w:t>
      </w:r>
    </w:p>
    <w:p w:rsidR="00000000" w:rsidDel="00000000" w:rsidP="00000000" w:rsidRDefault="00000000" w:rsidRPr="00000000" w14:paraId="00000055">
      <w:pPr>
        <w:numPr>
          <w:ilvl w:val="0"/>
          <w:numId w:val="2"/>
        </w:numPr>
        <w:spacing w:after="240" w:before="240" w:lineRule="auto"/>
        <w:ind w:left="720" w:hanging="360"/>
        <w:rPr/>
      </w:pPr>
      <w:r w:rsidDel="00000000" w:rsidR="00000000" w:rsidRPr="00000000">
        <w:rPr>
          <w:rtl w:val="0"/>
        </w:rPr>
        <w:t xml:space="preserve">“What would a conflict-curious version of that sound like?”</w:t>
      </w:r>
    </w:p>
    <w:p w:rsidR="00000000" w:rsidDel="00000000" w:rsidP="00000000" w:rsidRDefault="00000000" w:rsidRPr="00000000" w14:paraId="00000056">
      <w:pPr>
        <w:spacing w:after="240" w:before="240" w:lineRule="auto"/>
        <w:rPr/>
      </w:pPr>
      <w:r w:rsidDel="00000000" w:rsidR="00000000" w:rsidRPr="00000000">
        <w:rPr>
          <w:rtl w:val="0"/>
        </w:rPr>
        <w:t xml:space="preserve">Building awareness is the first step toward courageous collaboration.</w:t>
      </w:r>
    </w:p>
    <w:p w:rsidR="00000000" w:rsidDel="00000000" w:rsidP="00000000" w:rsidRDefault="00000000" w:rsidRPr="00000000" w14:paraId="00000057">
      <w:pPr>
        <w:spacing w:after="240" w:before="24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blegroup.com/download/5-dysfunctions-team-model/" TargetMode="External"/><Relationship Id="rId8" Type="http://schemas.openxmlformats.org/officeDocument/2006/relationships/hyperlink" Target="https://www.tablegroup.com/download/5-dysfunctions-team-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V3mgeULJWnfkeQWRaqRY9n1nQ==">CgMxLjAyDmguYWV5YTBqNW42M2ozMg5oLjgxd2h2dGx3YmZocjIOaC5manY0aGs3c3RsZjMyDWgudm00bjN2aHgyeHAyDmguOGttdzdmNGo1aGI4Mg5oLnU4MTNwYmttaWt4ZTIOaC5waHlheGx5bGZ3a2MyDmgucW1yZGU5b2NoMGpvOAByITFZeEVGMFg2UzUxTDhOaWttbzVGczJoRGJvNHQ5cGl4ag==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