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Lesson Title: Speak Less, Say More: Using Language for Impact</w:t>
      </w:r>
    </w:p>
    <w:p w:rsidR="00000000" w:rsidDel="00000000" w:rsidP="00000000" w:rsidRDefault="00000000" w:rsidRPr="00000000" w14:paraId="00000002">
      <w:pPr>
        <w:rPr>
          <w:b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b w:val="1"/>
          <w:color w:val="ee0000"/>
        </w:rPr>
      </w:pPr>
      <w:r w:rsidDel="00000000" w:rsidR="00000000" w:rsidRPr="00000000">
        <w:rPr>
          <w:b w:val="1"/>
          <w:color w:val="ee0000"/>
          <w:rtl w:val="0"/>
        </w:rPr>
        <w:t xml:space="preserve">For Reference (do not include in Rise)</w:t>
      </w:r>
    </w:p>
    <w:p w:rsidR="00000000" w:rsidDel="00000000" w:rsidP="00000000" w:rsidRDefault="00000000" w:rsidRPr="00000000" w14:paraId="00000004">
      <w:pPr>
        <w:rPr/>
      </w:pPr>
      <w:r w:rsidDel="00000000" w:rsidR="00000000" w:rsidRPr="00000000">
        <w:rPr>
          <w:b w:val="1"/>
          <w:rtl w:val="0"/>
        </w:rPr>
        <w:t xml:space="preserve">Pathway:</w:t>
      </w:r>
      <w:r w:rsidDel="00000000" w:rsidR="00000000" w:rsidRPr="00000000">
        <w:rPr>
          <w:rtl w:val="0"/>
        </w:rPr>
        <w:t xml:space="preserve"> I – Individual Skills</w:t>
        <w:br w:type="textWrapping"/>
      </w:r>
      <w:r w:rsidDel="00000000" w:rsidR="00000000" w:rsidRPr="00000000">
        <w:rPr>
          <w:b w:val="1"/>
          <w:rtl w:val="0"/>
        </w:rPr>
        <w:t xml:space="preserve">Skill Area:</w:t>
      </w:r>
      <w:r w:rsidDel="00000000" w:rsidR="00000000" w:rsidRPr="00000000">
        <w:rPr>
          <w:rtl w:val="0"/>
        </w:rPr>
        <w:t xml:space="preserve"> Communication Clarity + Emotional Intelligence (Self-Regulation + Social Awareness)</w:t>
        <w:br w:type="textWrapping"/>
      </w:r>
      <w:r w:rsidDel="00000000" w:rsidR="00000000" w:rsidRPr="00000000">
        <w:rPr>
          <w:b w:val="1"/>
          <w:rtl w:val="0"/>
        </w:rPr>
        <w:t xml:space="preserve">Estimated Time:</w:t>
      </w:r>
      <w:r w:rsidDel="00000000" w:rsidR="00000000" w:rsidRPr="00000000">
        <w:rPr>
          <w:rtl w:val="0"/>
        </w:rPr>
        <w:t xml:space="preserve"> 15–20 minutes</w:t>
        <w:br w:type="textWrapping"/>
      </w:r>
      <w:r w:rsidDel="00000000" w:rsidR="00000000" w:rsidRPr="00000000">
        <w:rPr>
          <w:b w:val="1"/>
          <w:rtl w:val="0"/>
        </w:rPr>
        <w:t xml:space="preserve">Delivery Format:</w:t>
      </w:r>
      <w:r w:rsidDel="00000000" w:rsidR="00000000" w:rsidRPr="00000000">
        <w:rPr>
          <w:rtl w:val="0"/>
        </w:rPr>
        <w:t xml:space="preserve"> Online self-paced or blended session</w:t>
        <w:br w:type="textWrapping"/>
      </w:r>
      <w:r w:rsidDel="00000000" w:rsidR="00000000" w:rsidRPr="00000000">
        <w:rPr>
          <w:b w:val="1"/>
          <w:rtl w:val="0"/>
        </w:rPr>
        <w:t xml:space="preserve">Language Level:</w:t>
      </w:r>
      <w:r w:rsidDel="00000000" w:rsidR="00000000" w:rsidRPr="00000000">
        <w:rPr>
          <w:rtl w:val="0"/>
        </w:rPr>
        <w:t xml:space="preserve"> Intermediate+ (inclusive for non-native and native speakers)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The Workplace Challenge</w:t>
      </w:r>
    </w:p>
    <w:p w:rsidR="00000000" w:rsidDel="00000000" w:rsidP="00000000" w:rsidRDefault="00000000" w:rsidRPr="00000000" w14:paraId="00000007">
      <w:pPr>
        <w:rPr/>
      </w:pPr>
      <w:r w:rsidDel="00000000" w:rsidR="00000000" w:rsidRPr="00000000">
        <w:rPr>
          <w:rtl w:val="0"/>
        </w:rPr>
        <w:t xml:space="preserve">“I speak, but I’m not sure people hear me — or remember what I said.”</w:t>
      </w:r>
    </w:p>
    <w:p w:rsidR="00000000" w:rsidDel="00000000" w:rsidP="00000000" w:rsidRDefault="00000000" w:rsidRPr="00000000" w14:paraId="00000008">
      <w:pPr>
        <w:rPr/>
      </w:pPr>
      <w:r w:rsidDel="00000000" w:rsidR="00000000" w:rsidRPr="00000000">
        <w:rPr>
          <w:rtl w:val="0"/>
        </w:rPr>
        <w:t xml:space="preserve">In a fast-paced, multicultural, digital-first workplace, the volume of your words matters far less than their value. When people feel ignored or misunderstood, they often try to say </w:t>
      </w:r>
      <w:r w:rsidDel="00000000" w:rsidR="00000000" w:rsidRPr="00000000">
        <w:rPr>
          <w:i w:val="1"/>
          <w:rtl w:val="0"/>
        </w:rPr>
        <w:t xml:space="preserve">more</w:t>
      </w:r>
      <w:r w:rsidDel="00000000" w:rsidR="00000000" w:rsidRPr="00000000">
        <w:rPr>
          <w:rtl w:val="0"/>
        </w:rPr>
        <w:t xml:space="preserve">. But that can go wrong. Lengthy messages are harder to follow, easier to misinterpret, and less likely to stick.</w:t>
      </w:r>
    </w:p>
    <w:p w:rsidR="00000000" w:rsidDel="00000000" w:rsidP="00000000" w:rsidRDefault="00000000" w:rsidRPr="00000000" w14:paraId="00000009">
      <w:pPr>
        <w:rPr/>
      </w:pPr>
      <w:r w:rsidDel="00000000" w:rsidR="00000000" w:rsidRPr="00000000">
        <w:rPr>
          <w:rtl w:val="0"/>
        </w:rPr>
        <w:t xml:space="preserve">This lesson explores how to:</w:t>
      </w:r>
    </w:p>
    <w:p w:rsidR="00000000" w:rsidDel="00000000" w:rsidP="00000000" w:rsidRDefault="00000000" w:rsidRPr="00000000" w14:paraId="0000000A">
      <w:pPr>
        <w:numPr>
          <w:ilvl w:val="0"/>
          <w:numId w:val="2"/>
        </w:numPr>
        <w:ind w:left="720" w:hanging="360"/>
        <w:rPr/>
      </w:pPr>
      <w:r w:rsidDel="00000000" w:rsidR="00000000" w:rsidRPr="00000000">
        <w:rPr>
          <w:rtl w:val="0"/>
        </w:rPr>
        <w:t xml:space="preserve">Strip away noise to strengthen your message</w:t>
      </w:r>
    </w:p>
    <w:p w:rsidR="00000000" w:rsidDel="00000000" w:rsidP="00000000" w:rsidRDefault="00000000" w:rsidRPr="00000000" w14:paraId="0000000B">
      <w:pPr>
        <w:numPr>
          <w:ilvl w:val="0"/>
          <w:numId w:val="2"/>
        </w:numPr>
        <w:ind w:left="720" w:hanging="360"/>
        <w:rPr/>
      </w:pPr>
      <w:r w:rsidDel="00000000" w:rsidR="00000000" w:rsidRPr="00000000">
        <w:rPr>
          <w:rtl w:val="0"/>
        </w:rPr>
        <w:t xml:space="preserve">Tailor your language to different audiences without changing your message</w:t>
      </w:r>
    </w:p>
    <w:p w:rsidR="00000000" w:rsidDel="00000000" w:rsidP="00000000" w:rsidRDefault="00000000" w:rsidRPr="00000000" w14:paraId="0000000C">
      <w:pPr>
        <w:numPr>
          <w:ilvl w:val="0"/>
          <w:numId w:val="2"/>
        </w:numPr>
        <w:ind w:left="720" w:hanging="360"/>
        <w:rPr/>
      </w:pPr>
      <w:r w:rsidDel="00000000" w:rsidR="00000000" w:rsidRPr="00000000">
        <w:rPr>
          <w:rtl w:val="0"/>
        </w:rPr>
        <w:t xml:space="preserve">Balance emotional expression with precision, which is a core emotional intelligence skill</w:t>
      </w:r>
    </w:p>
    <w:p w:rsidR="00000000" w:rsidDel="00000000" w:rsidP="00000000" w:rsidRDefault="00000000" w:rsidRPr="00000000" w14:paraId="0000000D">
      <w:pPr>
        <w:numPr>
          <w:ilvl w:val="0"/>
          <w:numId w:val="2"/>
        </w:numPr>
        <w:ind w:left="720" w:hanging="360"/>
        <w:rPr/>
      </w:pPr>
      <w:r w:rsidDel="00000000" w:rsidR="00000000" w:rsidRPr="00000000">
        <w:rPr>
          <w:rtl w:val="0"/>
        </w:rPr>
        <w:t xml:space="preserve">Use your voice more effectively, even if you’re not in charge</w:t>
      </w:r>
    </w:p>
    <w:p w:rsidR="00000000" w:rsidDel="00000000" w:rsidP="00000000" w:rsidRDefault="00000000" w:rsidRPr="00000000" w14:paraId="0000000E">
      <w:pPr>
        <w:rPr/>
      </w:pPr>
      <w:r w:rsidDel="00000000" w:rsidR="00000000" w:rsidRPr="00000000">
        <w:rPr>
          <w:rtl w:val="0"/>
        </w:rPr>
        <w:t xml:space="preserve">This lesson helps you cut through clutter and build confidence by saying less, but with more purpose. It’s about making sure when you </w:t>
      </w:r>
      <w:r w:rsidDel="00000000" w:rsidR="00000000" w:rsidRPr="00000000">
        <w:rPr>
          <w:i w:val="1"/>
          <w:rtl w:val="0"/>
        </w:rPr>
        <w:t xml:space="preserve">do</w:t>
      </w:r>
      <w:r w:rsidDel="00000000" w:rsidR="00000000" w:rsidRPr="00000000">
        <w:rPr>
          <w:rtl w:val="0"/>
        </w:rPr>
        <w:t xml:space="preserve"> speak, you’re heard.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SPARK: The Insight That Changes the Game</w:t>
      </w:r>
    </w:p>
    <w:p w:rsidR="00000000" w:rsidDel="00000000" w:rsidP="00000000" w:rsidRDefault="00000000" w:rsidRPr="00000000" w14:paraId="00000012">
      <w:pPr>
        <w:rPr>
          <w:b w:val="1"/>
          <w:color w:val="ee0000"/>
        </w:rPr>
      </w:pPr>
      <w:r w:rsidDel="00000000" w:rsidR="00000000" w:rsidRPr="00000000">
        <w:rPr>
          <w:b w:val="1"/>
          <w:color w:val="ee0000"/>
          <w:rtl w:val="0"/>
        </w:rPr>
        <w:t xml:space="preserve">I checked these research entries, and none of them exist or are correct. But I like how this section is formatted, please find new research.</w:t>
      </w:r>
    </w:p>
    <w:p w:rsidR="00000000" w:rsidDel="00000000" w:rsidP="00000000" w:rsidRDefault="00000000" w:rsidRPr="00000000" w14:paraId="00000013">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sdt>
        <w:sdtPr>
          <w:id w:val="-2085265904"/>
          <w:tag w:val="goog_rdk_0"/>
        </w:sdtPr>
        <w:sdtContent>
          <w:commentRangeStart w:id="0"/>
        </w:sdtContent>
      </w:sdt>
      <w:sdt>
        <w:sdtPr>
          <w:id w:val="-1954307343"/>
          <w:tag w:val="goog_rdk_1"/>
        </w:sdtPr>
        <w:sdtContent>
          <w:commentRangeStart w:id="1"/>
        </w:sdtContent>
      </w:sdt>
      <w:r w:rsidDel="00000000" w:rsidR="00000000" w:rsidRPr="00000000">
        <w:rPr>
          <w:rtl w:val="0"/>
        </w:rPr>
        <w:t xml:space="preserve">“Shorter messages are 36% more likely to be remembered — and twice as likely to be acted on.”</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Heath &amp; Heath, </w:t>
      </w:r>
      <w:r w:rsidDel="00000000" w:rsidR="00000000" w:rsidRPr="00000000">
        <w:rPr>
          <w:i w:val="1"/>
          <w:rtl w:val="0"/>
        </w:rPr>
        <w:t xml:space="preserve">Made to Stick</w:t>
      </w:r>
      <w:r w:rsidDel="00000000" w:rsidR="00000000" w:rsidRPr="00000000">
        <w:rPr>
          <w:rtl w:val="0"/>
        </w:rPr>
        <w:t xml:space="preserve"> (</w:t>
      </w:r>
      <w:hyperlink r:id="rId9">
        <w:r w:rsidDel="00000000" w:rsidR="00000000" w:rsidRPr="00000000">
          <w:rPr>
            <w:color w:val="0563c1"/>
            <w:u w:val="single"/>
            <w:rtl w:val="0"/>
          </w:rPr>
          <w:t xml:space="preserve">HeathBrothers.com</w:t>
        </w:r>
      </w:hyperlink>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t xml:space="preserve">This research highlights the “stickiness factor” that people remember clear, compact, emotionally resonant messages. If your communication is too long or cluttered, people tune out, especially under pressure or across language barriers.</w:t>
      </w:r>
    </w:p>
    <w:p w:rsidR="00000000" w:rsidDel="00000000" w:rsidP="00000000" w:rsidRDefault="00000000" w:rsidRPr="00000000" w14:paraId="00000015">
      <w:pPr>
        <w:rPr/>
      </w:pPr>
      <w:r w:rsidDel="00000000" w:rsidR="00000000" w:rsidRPr="00000000">
        <w:rPr>
          <w:rtl w:val="0"/>
        </w:rPr>
        <w:t xml:space="preserve">Other studies reinforce this: </w:t>
      </w:r>
      <w:r w:rsidDel="00000000" w:rsidR="00000000" w:rsidRPr="00000000">
        <w:rPr>
          <w:b w:val="1"/>
          <w:color w:val="ee0000"/>
          <w:rtl w:val="0"/>
        </w:rPr>
        <w:t xml:space="preserve">(double check these)</w:t>
      </w:r>
      <w:r w:rsidDel="00000000" w:rsidR="00000000" w:rsidRPr="00000000">
        <w:rPr>
          <w:rtl w:val="0"/>
        </w:rPr>
      </w:r>
    </w:p>
    <w:p w:rsidR="00000000" w:rsidDel="00000000" w:rsidP="00000000" w:rsidRDefault="00000000" w:rsidRPr="00000000" w14:paraId="00000016">
      <w:pPr>
        <w:numPr>
          <w:ilvl w:val="0"/>
          <w:numId w:val="12"/>
        </w:numPr>
        <w:ind w:left="720" w:hanging="360"/>
        <w:rPr/>
      </w:pPr>
      <w:sdt>
        <w:sdtPr>
          <w:id w:val="666717828"/>
          <w:tag w:val="goog_rdk_2"/>
        </w:sdtPr>
        <w:sdtContent>
          <w:commentRangeStart w:id="2"/>
        </w:sdtContent>
      </w:sdt>
      <w:r w:rsidDel="00000000" w:rsidR="00000000" w:rsidRPr="00000000">
        <w:rPr>
          <w:rtl w:val="0"/>
        </w:rPr>
        <w:t xml:space="preserve">In a review of 10,000 workplace emails, messages under 50 words received </w:t>
      </w:r>
      <w:r w:rsidDel="00000000" w:rsidR="00000000" w:rsidRPr="00000000">
        <w:rPr>
          <w:b w:val="1"/>
          <w:rtl w:val="0"/>
        </w:rPr>
        <w:t xml:space="preserve">22% faster replies</w:t>
      </w:r>
      <w:r w:rsidDel="00000000" w:rsidR="00000000" w:rsidRPr="00000000">
        <w:rPr>
          <w:rtl w:val="0"/>
        </w:rPr>
        <w:t xml:space="preserve">.</w:t>
      </w:r>
      <w:commentRangeEnd w:id="2"/>
      <w:r w:rsidDel="00000000" w:rsidR="00000000" w:rsidRPr="00000000">
        <w:commentReference w:id="2"/>
      </w:r>
      <w:r w:rsidDel="00000000" w:rsidR="00000000" w:rsidRPr="00000000">
        <w:rPr>
          <w:rtl w:val="0"/>
        </w:rPr>
        <w:t xml:space="preserve"> </w:t>
      </w:r>
      <w:hyperlink r:id="rId10">
        <w:r w:rsidDel="00000000" w:rsidR="00000000" w:rsidRPr="00000000">
          <w:rPr>
            <w:color w:val="0563c1"/>
            <w:u w:val="single"/>
            <w:rtl w:val="0"/>
          </w:rPr>
          <w:t xml:space="preserve">(HBR, 2021)</w:t>
        </w:r>
      </w:hyperlink>
      <w:r w:rsidDel="00000000" w:rsidR="00000000" w:rsidRPr="00000000">
        <w:rPr>
          <w:rtl w:val="0"/>
        </w:rPr>
      </w:r>
    </w:p>
    <w:p w:rsidR="00000000" w:rsidDel="00000000" w:rsidP="00000000" w:rsidRDefault="00000000" w:rsidRPr="00000000" w14:paraId="00000017">
      <w:pPr>
        <w:numPr>
          <w:ilvl w:val="0"/>
          <w:numId w:val="12"/>
        </w:numPr>
        <w:ind w:left="720" w:hanging="360"/>
        <w:rPr/>
      </w:pPr>
      <w:sdt>
        <w:sdtPr>
          <w:id w:val="-961786538"/>
          <w:tag w:val="goog_rdk_3"/>
        </w:sdtPr>
        <w:sdtContent>
          <w:commentRangeStart w:id="3"/>
        </w:sdtContent>
      </w:sdt>
      <w:r w:rsidDel="00000000" w:rsidR="00000000" w:rsidRPr="00000000">
        <w:rPr>
          <w:rtl w:val="0"/>
        </w:rPr>
        <w:t xml:space="preserve">The human brain holds only </w:t>
      </w:r>
      <w:r w:rsidDel="00000000" w:rsidR="00000000" w:rsidRPr="00000000">
        <w:rPr>
          <w:b w:val="1"/>
          <w:rtl w:val="0"/>
        </w:rPr>
        <w:t xml:space="preserve">3–4 “chunks” of information</w:t>
      </w:r>
      <w:r w:rsidDel="00000000" w:rsidR="00000000" w:rsidRPr="00000000">
        <w:rPr>
          <w:rtl w:val="0"/>
        </w:rPr>
        <w:t xml:space="preserve"> at once in working memory.</w:t>
      </w:r>
      <w:commentRangeEnd w:id="3"/>
      <w:r w:rsidDel="00000000" w:rsidR="00000000" w:rsidRPr="00000000">
        <w:commentReference w:id="3"/>
      </w:r>
      <w:r w:rsidDel="00000000" w:rsidR="00000000" w:rsidRPr="00000000">
        <w:rPr>
          <w:rtl w:val="0"/>
        </w:rPr>
        <w:t xml:space="preserve"> </w:t>
      </w:r>
      <w:hyperlink r:id="rId11">
        <w:r w:rsidDel="00000000" w:rsidR="00000000" w:rsidRPr="00000000">
          <w:rPr>
            <w:color w:val="0563c1"/>
            <w:u w:val="single"/>
            <w:rtl w:val="0"/>
          </w:rPr>
          <w:t xml:space="preserve">(Cowan, 2010)</w:t>
        </w:r>
      </w:hyperlink>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In global teams, where clarity competes with language load, time pressure, and cultural decoding, being brief and clear isn’t just smart — it’s inclusive.</w:t>
      </w:r>
    </w:p>
    <w:p w:rsidR="00000000" w:rsidDel="00000000" w:rsidP="00000000" w:rsidRDefault="00000000" w:rsidRPr="00000000" w14:paraId="0000001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Reflect:</w:t>
      </w:r>
    </w:p>
    <w:p w:rsidR="00000000" w:rsidDel="00000000" w:rsidP="00000000" w:rsidRDefault="00000000" w:rsidRPr="00000000" w14:paraId="0000001A">
      <w:pPr>
        <w:rPr/>
      </w:pPr>
      <w:r w:rsidDel="00000000" w:rsidR="00000000" w:rsidRPr="00000000">
        <w:rPr>
          <w:rtl w:val="0"/>
        </w:rPr>
        <w:t xml:space="preserve">Think of a recent message you shared — in an email, Slack post, meeting comment, or even a presentation.</w:t>
      </w:r>
    </w:p>
    <w:p w:rsidR="00000000" w:rsidDel="00000000" w:rsidP="00000000" w:rsidRDefault="00000000" w:rsidRPr="00000000" w14:paraId="0000001B">
      <w:pPr>
        <w:numPr>
          <w:ilvl w:val="0"/>
          <w:numId w:val="13"/>
        </w:numPr>
        <w:ind w:left="720" w:hanging="360"/>
        <w:rPr/>
      </w:pPr>
      <w:r w:rsidDel="00000000" w:rsidR="00000000" w:rsidRPr="00000000">
        <w:rPr>
          <w:rtl w:val="0"/>
        </w:rPr>
        <w:t xml:space="preserve">Were you trying to cover too much?</w:t>
      </w:r>
    </w:p>
    <w:p w:rsidR="00000000" w:rsidDel="00000000" w:rsidP="00000000" w:rsidRDefault="00000000" w:rsidRPr="00000000" w14:paraId="0000001C">
      <w:pPr>
        <w:numPr>
          <w:ilvl w:val="0"/>
          <w:numId w:val="13"/>
        </w:numPr>
        <w:ind w:left="720" w:hanging="360"/>
        <w:rPr/>
      </w:pPr>
      <w:r w:rsidDel="00000000" w:rsidR="00000000" w:rsidRPr="00000000">
        <w:rPr>
          <w:rtl w:val="0"/>
        </w:rPr>
        <w:t xml:space="preserve">What was the </w:t>
      </w:r>
      <w:r w:rsidDel="00000000" w:rsidR="00000000" w:rsidRPr="00000000">
        <w:rPr>
          <w:i w:val="1"/>
          <w:rtl w:val="0"/>
        </w:rPr>
        <w:t xml:space="preserve">real</w:t>
      </w:r>
      <w:r w:rsidDel="00000000" w:rsidR="00000000" w:rsidRPr="00000000">
        <w:rPr>
          <w:rtl w:val="0"/>
        </w:rPr>
        <w:t xml:space="preserve"> point?</w:t>
      </w:r>
    </w:p>
    <w:p w:rsidR="00000000" w:rsidDel="00000000" w:rsidP="00000000" w:rsidRDefault="00000000" w:rsidRPr="00000000" w14:paraId="0000001D">
      <w:pPr>
        <w:numPr>
          <w:ilvl w:val="0"/>
          <w:numId w:val="13"/>
        </w:numPr>
        <w:ind w:left="720" w:hanging="360"/>
        <w:rPr/>
      </w:pPr>
      <w:r w:rsidDel="00000000" w:rsidR="00000000" w:rsidRPr="00000000">
        <w:rPr>
          <w:rtl w:val="0"/>
        </w:rPr>
        <w:t xml:space="preserve">Did you use “hedging” words (e.g., “just,” “kind of,” “maybe,” “I think”)?</w:t>
      </w:r>
    </w:p>
    <w:p w:rsidR="00000000" w:rsidDel="00000000" w:rsidP="00000000" w:rsidRDefault="00000000" w:rsidRPr="00000000" w14:paraId="0000001E">
      <w:pPr>
        <w:numPr>
          <w:ilvl w:val="0"/>
          <w:numId w:val="13"/>
        </w:numPr>
        <w:ind w:left="720" w:hanging="360"/>
        <w:rPr/>
      </w:pPr>
      <w:r w:rsidDel="00000000" w:rsidR="00000000" w:rsidRPr="00000000">
        <w:rPr>
          <w:rtl w:val="0"/>
        </w:rPr>
        <w:t xml:space="preserve">How would your message land if someone wasn’t fluent in English, with idioms, or have your cultural or personal context?</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b w:val="1"/>
        </w:rPr>
      </w:pPr>
      <w:r w:rsidDel="00000000" w:rsidR="00000000" w:rsidRPr="00000000">
        <w:rPr>
          <w:rFonts w:ascii="Cambria Math" w:cs="Cambria Math" w:eastAsia="Cambria Math" w:hAnsi="Cambria Math"/>
          <w:b w:val="1"/>
          <w:rtl w:val="0"/>
        </w:rPr>
        <w:t xml:space="preserve">↺</w:t>
      </w:r>
      <w:r w:rsidDel="00000000" w:rsidR="00000000" w:rsidRPr="00000000">
        <w:rPr>
          <w:b w:val="1"/>
          <w:rtl w:val="0"/>
        </w:rPr>
        <w:t xml:space="preserve"> SHIFT: Practice in Action</w:t>
      </w:r>
    </w:p>
    <w:p w:rsidR="00000000" w:rsidDel="00000000" w:rsidP="00000000" w:rsidRDefault="00000000" w:rsidRPr="00000000" w14:paraId="00000021">
      <w:pPr>
        <w:rPr/>
      </w:pPr>
      <w:r w:rsidDel="00000000" w:rsidR="00000000" w:rsidRPr="00000000">
        <w:rPr>
          <w:rtl w:val="0"/>
        </w:rPr>
        <w:t xml:space="preserve">Many professionals believe that saying more makes them sound smarter, more prepared, or more persuasive. But research and executive coaching insights say the opposite. As Connie Dieken explains in </w:t>
      </w:r>
      <w:r w:rsidDel="00000000" w:rsidR="00000000" w:rsidRPr="00000000">
        <w:rPr>
          <w:i w:val="1"/>
          <w:rtl w:val="0"/>
        </w:rPr>
        <w:t xml:space="preserve">Talk Less, Say More</w:t>
      </w:r>
      <w:r w:rsidDel="00000000" w:rsidR="00000000" w:rsidRPr="00000000">
        <w:rPr>
          <w:rtl w:val="0"/>
        </w:rPr>
        <w:t xml:space="preserve">, true clarity comes from “portion control”, which is knowing how much to say, and when to stop. Frontloading your message — stating what’s most relevant first — is what gets you heard and remembered. And while long explanations might feel thorough, they often dilute your impact. In fact, hedging with phrases like “I think,” “maybe,” or “I just wanted to” can make you sound like you doubt your own words. When you simplify your language and shape your message around what your listener needs, not what you want to say, you shift from speaking to actually connecting.</w:t>
      </w:r>
    </w:p>
    <w:p w:rsidR="00000000" w:rsidDel="00000000" w:rsidP="00000000" w:rsidRDefault="00000000" w:rsidRPr="00000000" w14:paraId="00000022">
      <w:pPr>
        <w:rPr>
          <w:b w:val="1"/>
        </w:rPr>
      </w:pPr>
      <w:r w:rsidDel="00000000" w:rsidR="00000000" w:rsidRPr="00000000">
        <w:rPr>
          <w:b w:val="1"/>
          <w:rtl w:val="0"/>
        </w:rPr>
        <w:t xml:space="preserve">Quotes from Connie Dieken’s Talk Less, Say More</w:t>
      </w:r>
    </w:p>
    <w:p w:rsidR="00000000" w:rsidDel="00000000" w:rsidP="00000000" w:rsidRDefault="00000000" w:rsidRPr="00000000" w14:paraId="00000023">
      <w:pPr>
        <w:rPr/>
      </w:pPr>
      <w:r w:rsidDel="00000000" w:rsidR="00000000" w:rsidRPr="00000000">
        <w:rPr>
          <w:rtl w:val="0"/>
        </w:rPr>
        <w:t xml:space="preserve">“Frontloading is my term for quickly nailing what’s relevant to your listener, so they immediately grasp what’s in it for them and don’t tune you out.”</w:t>
      </w:r>
    </w:p>
    <w:p w:rsidR="00000000" w:rsidDel="00000000" w:rsidP="00000000" w:rsidRDefault="00000000" w:rsidRPr="00000000" w14:paraId="00000024">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It’s time to tighten your message and adjust it for real-world contexts.</w:t>
      </w:r>
    </w:p>
    <w:p w:rsidR="00000000" w:rsidDel="00000000" w:rsidP="00000000" w:rsidRDefault="00000000" w:rsidRPr="00000000" w14:paraId="0000002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Activity: Trim and Translate</w:t>
      </w:r>
    </w:p>
    <w:p w:rsidR="00000000" w:rsidDel="00000000" w:rsidP="00000000" w:rsidRDefault="00000000" w:rsidRPr="00000000" w14:paraId="00000026">
      <w:pPr>
        <w:rPr/>
      </w:pPr>
      <w:r w:rsidDel="00000000" w:rsidR="00000000" w:rsidRPr="00000000">
        <w:rPr>
          <w:rtl w:val="0"/>
        </w:rPr>
        <w:t xml:space="preserve">Take one idea you've communicated this week. Work through these </w:t>
      </w:r>
      <w:r w:rsidDel="00000000" w:rsidR="00000000" w:rsidRPr="00000000">
        <w:rPr>
          <w:b w:val="1"/>
          <w:rtl w:val="0"/>
        </w:rPr>
        <w:t xml:space="preserve">Speak Less, Say More </w:t>
      </w:r>
      <w:r w:rsidDel="00000000" w:rsidR="00000000" w:rsidRPr="00000000">
        <w:rPr>
          <w:rtl w:val="0"/>
        </w:rPr>
        <w:t xml:space="preserve">steps:</w:t>
      </w:r>
    </w:p>
    <w:p w:rsidR="00000000" w:rsidDel="00000000" w:rsidP="00000000" w:rsidRDefault="00000000" w:rsidRPr="00000000" w14:paraId="00000027">
      <w:pPr>
        <w:numPr>
          <w:ilvl w:val="0"/>
          <w:numId w:val="14"/>
        </w:numPr>
        <w:ind w:left="720" w:hanging="360"/>
        <w:rPr/>
      </w:pPr>
      <w:r w:rsidDel="00000000" w:rsidR="00000000" w:rsidRPr="00000000">
        <w:rPr>
          <w:rtl w:val="0"/>
        </w:rPr>
        <w:t xml:space="preserve">Trim it down to a 12-word-or-fewer version</w:t>
        <w:br w:type="textWrapping"/>
      </w:r>
      <w:r w:rsidDel="00000000" w:rsidR="00000000" w:rsidRPr="00000000">
        <w:rPr>
          <w:i w:val="1"/>
          <w:rtl w:val="0"/>
        </w:rPr>
        <w:t xml:space="preserve">(This forces you to identify the core message.)</w:t>
      </w:r>
      <w:r w:rsidDel="00000000" w:rsidR="00000000" w:rsidRPr="00000000">
        <w:rPr>
          <w:rtl w:val="0"/>
        </w:rPr>
      </w:r>
    </w:p>
    <w:p w:rsidR="00000000" w:rsidDel="00000000" w:rsidP="00000000" w:rsidRDefault="00000000" w:rsidRPr="00000000" w14:paraId="00000028">
      <w:pPr>
        <w:numPr>
          <w:ilvl w:val="0"/>
          <w:numId w:val="14"/>
        </w:numPr>
        <w:ind w:left="720" w:hanging="360"/>
        <w:rPr/>
      </w:pPr>
      <w:r w:rsidDel="00000000" w:rsidR="00000000" w:rsidRPr="00000000">
        <w:rPr>
          <w:rtl w:val="0"/>
        </w:rPr>
        <w:t xml:space="preserve">Translate it for:</w:t>
      </w:r>
    </w:p>
    <w:p w:rsidR="00000000" w:rsidDel="00000000" w:rsidP="00000000" w:rsidRDefault="00000000" w:rsidRPr="00000000" w14:paraId="00000029">
      <w:pPr>
        <w:numPr>
          <w:ilvl w:val="1"/>
          <w:numId w:val="14"/>
        </w:numPr>
        <w:ind w:left="1440" w:hanging="360"/>
        <w:rPr/>
      </w:pPr>
      <w:r w:rsidDel="00000000" w:rsidR="00000000" w:rsidRPr="00000000">
        <w:rPr>
          <w:rtl w:val="0"/>
        </w:rPr>
        <w:t xml:space="preserve">Your boss or senior leader</w:t>
      </w:r>
    </w:p>
    <w:p w:rsidR="00000000" w:rsidDel="00000000" w:rsidP="00000000" w:rsidRDefault="00000000" w:rsidRPr="00000000" w14:paraId="0000002A">
      <w:pPr>
        <w:numPr>
          <w:ilvl w:val="1"/>
          <w:numId w:val="14"/>
        </w:numPr>
        <w:ind w:left="1440" w:hanging="360"/>
        <w:rPr/>
      </w:pPr>
      <w:r w:rsidDel="00000000" w:rsidR="00000000" w:rsidRPr="00000000">
        <w:rPr>
          <w:rtl w:val="0"/>
        </w:rPr>
        <w:t xml:space="preserve">A peer or teammate</w:t>
      </w:r>
    </w:p>
    <w:p w:rsidR="00000000" w:rsidDel="00000000" w:rsidP="00000000" w:rsidRDefault="00000000" w:rsidRPr="00000000" w14:paraId="0000002B">
      <w:pPr>
        <w:numPr>
          <w:ilvl w:val="0"/>
          <w:numId w:val="14"/>
        </w:numPr>
        <w:ind w:left="720" w:hanging="360"/>
        <w:rPr/>
      </w:pPr>
      <w:r w:rsidDel="00000000" w:rsidR="00000000" w:rsidRPr="00000000">
        <w:rPr>
          <w:rtl w:val="0"/>
        </w:rPr>
        <w:t xml:space="preserve">Use this Impact Checklist:</w:t>
      </w:r>
    </w:p>
    <w:p w:rsidR="00000000" w:rsidDel="00000000" w:rsidP="00000000" w:rsidRDefault="00000000" w:rsidRPr="00000000" w14:paraId="0000002C">
      <w:pPr>
        <w:numPr>
          <w:ilvl w:val="1"/>
          <w:numId w:val="14"/>
        </w:numPr>
        <w:ind w:left="1440" w:hanging="360"/>
        <w:rPr/>
      </w:pPr>
      <w:sdt>
        <w:sdtPr>
          <w:id w:val="-424477189"/>
          <w:tag w:val="goog_rdk_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Is the main idea clear in the first line?</w:t>
      </w:r>
    </w:p>
    <w:p w:rsidR="00000000" w:rsidDel="00000000" w:rsidP="00000000" w:rsidRDefault="00000000" w:rsidRPr="00000000" w14:paraId="0000002D">
      <w:pPr>
        <w:numPr>
          <w:ilvl w:val="1"/>
          <w:numId w:val="14"/>
        </w:numPr>
        <w:ind w:left="1440" w:hanging="360"/>
        <w:rPr/>
      </w:pPr>
      <w:sdt>
        <w:sdtPr>
          <w:id w:val="2039670528"/>
          <w:tag w:val="goog_rdk_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Did you remove hedging language or filler words?</w:t>
      </w:r>
    </w:p>
    <w:p w:rsidR="00000000" w:rsidDel="00000000" w:rsidP="00000000" w:rsidRDefault="00000000" w:rsidRPr="00000000" w14:paraId="0000002E">
      <w:pPr>
        <w:numPr>
          <w:ilvl w:val="1"/>
          <w:numId w:val="14"/>
        </w:numPr>
        <w:ind w:left="1440" w:hanging="360"/>
        <w:rPr/>
      </w:pPr>
      <w:sdt>
        <w:sdtPr>
          <w:id w:val="1056985460"/>
          <w:tag w:val="goog_rdk_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Would someone from a different cultural background or with different experience than me understand this without extra explanation?</w:t>
      </w:r>
    </w:p>
    <w:p w:rsidR="00000000" w:rsidDel="00000000" w:rsidP="00000000" w:rsidRDefault="00000000" w:rsidRPr="00000000" w14:paraId="0000002F">
      <w:pPr>
        <w:rPr>
          <w:b w:val="1"/>
        </w:rPr>
      </w:pPr>
      <w:sdt>
        <w:sdtPr>
          <w:id w:val="-1973171059"/>
          <w:tag w:val="goog_rdk_7"/>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Example:</w:t>
      </w:r>
    </w:p>
    <w:p w:rsidR="00000000" w:rsidDel="00000000" w:rsidP="00000000" w:rsidRDefault="00000000" w:rsidRPr="00000000" w14:paraId="00000030">
      <w:pPr>
        <w:numPr>
          <w:ilvl w:val="0"/>
          <w:numId w:val="15"/>
        </w:numPr>
        <w:ind w:left="720" w:hanging="360"/>
        <w:rPr/>
      </w:pPr>
      <w:r w:rsidDel="00000000" w:rsidR="00000000" w:rsidRPr="00000000">
        <w:rPr>
          <w:b w:val="1"/>
          <w:rtl w:val="0"/>
        </w:rPr>
        <w:t xml:space="preserve">Original idea:</w:t>
      </w:r>
      <w:r w:rsidDel="00000000" w:rsidR="00000000" w:rsidRPr="00000000">
        <w:rPr>
          <w:rtl w:val="0"/>
        </w:rPr>
        <w:br w:type="textWrapping"/>
        <w:t xml:space="preserve">“We need to rework our onboarding documents and training schedule because new hires keep saying they feel overwhelmed by the process. It’s too much information too quickly.”</w:t>
      </w:r>
    </w:p>
    <w:p w:rsidR="00000000" w:rsidDel="00000000" w:rsidP="00000000" w:rsidRDefault="00000000" w:rsidRPr="00000000" w14:paraId="00000031">
      <w:pPr>
        <w:numPr>
          <w:ilvl w:val="0"/>
          <w:numId w:val="15"/>
        </w:numPr>
        <w:ind w:left="720" w:hanging="360"/>
        <w:rPr/>
      </w:pPr>
      <w:r w:rsidDel="00000000" w:rsidR="00000000" w:rsidRPr="00000000">
        <w:rPr>
          <w:b w:val="1"/>
          <w:rtl w:val="0"/>
        </w:rPr>
        <w:t xml:space="preserve">Trimmed version (12 words):</w:t>
      </w:r>
      <w:r w:rsidDel="00000000" w:rsidR="00000000" w:rsidRPr="00000000">
        <w:rPr>
          <w:rtl w:val="0"/>
        </w:rPr>
        <w:br w:type="textWrapping"/>
        <w:t xml:space="preserve">“Let’s simplify onboarding so new hires feel confident, not overwhelmed.”</w:t>
      </w:r>
    </w:p>
    <w:p w:rsidR="00000000" w:rsidDel="00000000" w:rsidP="00000000" w:rsidRDefault="00000000" w:rsidRPr="00000000" w14:paraId="00000032">
      <w:pPr>
        <w:numPr>
          <w:ilvl w:val="0"/>
          <w:numId w:val="15"/>
        </w:numPr>
        <w:ind w:left="720" w:hanging="360"/>
        <w:rPr/>
      </w:pPr>
      <w:r w:rsidDel="00000000" w:rsidR="00000000" w:rsidRPr="00000000">
        <w:rPr>
          <w:b w:val="1"/>
          <w:rtl w:val="0"/>
        </w:rPr>
        <w:t xml:space="preserve">Boss version:</w:t>
      </w:r>
      <w:r w:rsidDel="00000000" w:rsidR="00000000" w:rsidRPr="00000000">
        <w:rPr>
          <w:rtl w:val="0"/>
        </w:rPr>
        <w:br w:type="textWrapping"/>
        <w:t xml:space="preserve">“Can we streamline onboarding to improve clarity and reduce early burnout?”</w:t>
      </w:r>
    </w:p>
    <w:p w:rsidR="00000000" w:rsidDel="00000000" w:rsidP="00000000" w:rsidRDefault="00000000" w:rsidRPr="00000000" w14:paraId="00000033">
      <w:pPr>
        <w:numPr>
          <w:ilvl w:val="0"/>
          <w:numId w:val="15"/>
        </w:numPr>
        <w:ind w:left="720" w:hanging="360"/>
        <w:rPr/>
      </w:pPr>
      <w:r w:rsidDel="00000000" w:rsidR="00000000" w:rsidRPr="00000000">
        <w:rPr>
          <w:b w:val="1"/>
          <w:rtl w:val="0"/>
        </w:rPr>
        <w:t xml:space="preserve">Peer version:</w:t>
      </w:r>
      <w:r w:rsidDel="00000000" w:rsidR="00000000" w:rsidRPr="00000000">
        <w:rPr>
          <w:rtl w:val="0"/>
        </w:rPr>
        <w:br w:type="textWrapping"/>
        <w:t xml:space="preserve">“Let’s shorten the onboarding tasks to make it easier for new folks.”</w:t>
      </w:r>
    </w:p>
    <w:p w:rsidR="00000000" w:rsidDel="00000000" w:rsidP="00000000" w:rsidRDefault="00000000" w:rsidRPr="00000000" w14:paraId="00000034">
      <w:pPr>
        <w:rPr/>
      </w:pPr>
      <w:r w:rsidDel="00000000" w:rsidR="00000000" w:rsidRPr="00000000">
        <w:rPr>
          <w:rtl w:val="0"/>
        </w:rPr>
        <w:t xml:space="preserve">This task helps build our:</w:t>
      </w:r>
    </w:p>
    <w:p w:rsidR="00000000" w:rsidDel="00000000" w:rsidP="00000000" w:rsidRDefault="00000000" w:rsidRPr="00000000" w14:paraId="00000035">
      <w:pPr>
        <w:numPr>
          <w:ilvl w:val="0"/>
          <w:numId w:val="16"/>
        </w:numPr>
        <w:ind w:left="720" w:hanging="360"/>
        <w:rPr/>
      </w:pPr>
      <w:r w:rsidDel="00000000" w:rsidR="00000000" w:rsidRPr="00000000">
        <w:rPr>
          <w:b w:val="1"/>
          <w:rtl w:val="0"/>
        </w:rPr>
        <w:t xml:space="preserve">Self-awareness</w:t>
      </w:r>
      <w:r w:rsidDel="00000000" w:rsidR="00000000" w:rsidRPr="00000000">
        <w:rPr>
          <w:rtl w:val="0"/>
        </w:rPr>
        <w:t xml:space="preserve">: Noticing when and why you over-explain</w:t>
      </w:r>
    </w:p>
    <w:p w:rsidR="00000000" w:rsidDel="00000000" w:rsidP="00000000" w:rsidRDefault="00000000" w:rsidRPr="00000000" w14:paraId="00000036">
      <w:pPr>
        <w:numPr>
          <w:ilvl w:val="0"/>
          <w:numId w:val="16"/>
        </w:numPr>
        <w:ind w:left="720" w:hanging="360"/>
        <w:rPr/>
      </w:pPr>
      <w:r w:rsidDel="00000000" w:rsidR="00000000" w:rsidRPr="00000000">
        <w:rPr>
          <w:b w:val="1"/>
          <w:rtl w:val="0"/>
        </w:rPr>
        <w:t xml:space="preserve">Self-regulation</w:t>
      </w:r>
      <w:r w:rsidDel="00000000" w:rsidR="00000000" w:rsidRPr="00000000">
        <w:rPr>
          <w:rtl w:val="0"/>
        </w:rPr>
        <w:t xml:space="preserve">: Resisting the urge to say more when less is stronger</w:t>
      </w:r>
    </w:p>
    <w:p w:rsidR="00000000" w:rsidDel="00000000" w:rsidP="00000000" w:rsidRDefault="00000000" w:rsidRPr="00000000" w14:paraId="00000037">
      <w:pPr>
        <w:numPr>
          <w:ilvl w:val="0"/>
          <w:numId w:val="16"/>
        </w:numPr>
        <w:ind w:left="720" w:hanging="360"/>
        <w:rPr/>
      </w:pPr>
      <w:r w:rsidDel="00000000" w:rsidR="00000000" w:rsidRPr="00000000">
        <w:rPr>
          <w:b w:val="1"/>
          <w:rtl w:val="0"/>
        </w:rPr>
        <w:t xml:space="preserve">Social awareness</w:t>
      </w:r>
      <w:r w:rsidDel="00000000" w:rsidR="00000000" w:rsidRPr="00000000">
        <w:rPr>
          <w:rtl w:val="0"/>
        </w:rPr>
        <w:t xml:space="preserve">: Adjusting for cultural fluency, power dynamics, and context</w:t>
      </w:r>
    </w:p>
    <w:p w:rsidR="00000000" w:rsidDel="00000000" w:rsidP="00000000" w:rsidRDefault="00000000" w:rsidRPr="00000000" w14:paraId="00000038">
      <w:pPr>
        <w:numPr>
          <w:ilvl w:val="0"/>
          <w:numId w:val="16"/>
        </w:numPr>
        <w:ind w:left="720" w:hanging="360"/>
        <w:rPr/>
      </w:pPr>
      <w:r w:rsidDel="00000000" w:rsidR="00000000" w:rsidRPr="00000000">
        <w:rPr>
          <w:b w:val="1"/>
          <w:rtl w:val="0"/>
        </w:rPr>
        <w:t xml:space="preserve">Relationship management</w:t>
      </w:r>
      <w:r w:rsidDel="00000000" w:rsidR="00000000" w:rsidRPr="00000000">
        <w:rPr>
          <w:rtl w:val="0"/>
        </w:rPr>
        <w:t xml:space="preserve">: Communicating with clarity and empathy</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Example:</w:t>
      </w:r>
    </w:p>
    <w:p w:rsidR="00000000" w:rsidDel="00000000" w:rsidP="00000000" w:rsidRDefault="00000000" w:rsidRPr="00000000" w14:paraId="0000003A">
      <w:pPr>
        <w:numPr>
          <w:ilvl w:val="0"/>
          <w:numId w:val="1"/>
        </w:numPr>
        <w:spacing w:after="0" w:afterAutospacing="0" w:lineRule="auto"/>
        <w:ind w:left="720" w:hanging="360"/>
      </w:pPr>
      <w:r w:rsidDel="00000000" w:rsidR="00000000" w:rsidRPr="00000000">
        <w:rPr>
          <w:rtl w:val="0"/>
        </w:rPr>
        <w:t xml:space="preserve">Original: “We need to rework onboarding because new hires are overwhelmed.”</w:t>
      </w:r>
    </w:p>
    <w:p w:rsidR="00000000" w:rsidDel="00000000" w:rsidP="00000000" w:rsidRDefault="00000000" w:rsidRPr="00000000" w14:paraId="0000003B">
      <w:pPr>
        <w:numPr>
          <w:ilvl w:val="0"/>
          <w:numId w:val="1"/>
        </w:numPr>
        <w:spacing w:after="0" w:afterAutospacing="0" w:lineRule="auto"/>
        <w:ind w:left="720" w:hanging="360"/>
      </w:pPr>
      <w:r w:rsidDel="00000000" w:rsidR="00000000" w:rsidRPr="00000000">
        <w:rPr>
          <w:rtl w:val="0"/>
        </w:rPr>
        <w:t xml:space="preserve">Trimmed: “Let’s simplify onboarding so new hires feel confident, not overwhelmed.”</w:t>
      </w:r>
    </w:p>
    <w:p w:rsidR="00000000" w:rsidDel="00000000" w:rsidP="00000000" w:rsidRDefault="00000000" w:rsidRPr="00000000" w14:paraId="0000003C">
      <w:pPr>
        <w:numPr>
          <w:ilvl w:val="0"/>
          <w:numId w:val="1"/>
        </w:numPr>
        <w:spacing w:after="0" w:afterAutospacing="0" w:lineRule="auto"/>
        <w:ind w:left="720" w:hanging="360"/>
      </w:pPr>
      <w:r w:rsidDel="00000000" w:rsidR="00000000" w:rsidRPr="00000000">
        <w:rPr>
          <w:rtl w:val="0"/>
        </w:rPr>
        <w:t xml:space="preserve">For Boss: “Can we streamline onboarding to reduce overwhelm and increase retention?”</w:t>
      </w:r>
    </w:p>
    <w:p w:rsidR="00000000" w:rsidDel="00000000" w:rsidP="00000000" w:rsidRDefault="00000000" w:rsidRPr="00000000" w14:paraId="0000003D">
      <w:pPr>
        <w:numPr>
          <w:ilvl w:val="0"/>
          <w:numId w:val="1"/>
        </w:numPr>
        <w:spacing w:after="240" w:lineRule="auto"/>
        <w:ind w:left="720" w:hanging="360"/>
      </w:pPr>
      <w:r w:rsidDel="00000000" w:rsidR="00000000" w:rsidRPr="00000000">
        <w:rPr>
          <w:rtl w:val="0"/>
        </w:rPr>
        <w:t xml:space="preserve">For Peer: “Let’s simplify onboarding so new folks aren’t buried from day one.”</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Answer Key Criteria:</w:t>
      </w:r>
    </w:p>
    <w:p w:rsidR="00000000" w:rsidDel="00000000" w:rsidP="00000000" w:rsidRDefault="00000000" w:rsidRPr="00000000" w14:paraId="0000003F">
      <w:pPr>
        <w:numPr>
          <w:ilvl w:val="0"/>
          <w:numId w:val="20"/>
        </w:numPr>
        <w:spacing w:after="0" w:afterAutospacing="0" w:lineRule="auto"/>
        <w:ind w:left="720" w:hanging="360"/>
      </w:pPr>
      <w:r w:rsidDel="00000000" w:rsidR="00000000" w:rsidRPr="00000000">
        <w:rPr>
          <w:rtl w:val="0"/>
        </w:rPr>
        <w:t xml:space="preserve">Is the main point immediately clear?</w:t>
      </w:r>
    </w:p>
    <w:p w:rsidR="00000000" w:rsidDel="00000000" w:rsidP="00000000" w:rsidRDefault="00000000" w:rsidRPr="00000000" w14:paraId="00000040">
      <w:pPr>
        <w:numPr>
          <w:ilvl w:val="0"/>
          <w:numId w:val="20"/>
        </w:numPr>
        <w:spacing w:after="0" w:afterAutospacing="0" w:lineRule="auto"/>
        <w:ind w:left="720" w:hanging="360"/>
      </w:pPr>
      <w:r w:rsidDel="00000000" w:rsidR="00000000" w:rsidRPr="00000000">
        <w:rPr>
          <w:rtl w:val="0"/>
        </w:rPr>
        <w:t xml:space="preserve">Are filler and hedging words removed?</w:t>
      </w:r>
    </w:p>
    <w:p w:rsidR="00000000" w:rsidDel="00000000" w:rsidP="00000000" w:rsidRDefault="00000000" w:rsidRPr="00000000" w14:paraId="00000041">
      <w:pPr>
        <w:numPr>
          <w:ilvl w:val="0"/>
          <w:numId w:val="20"/>
        </w:numPr>
        <w:spacing w:after="240" w:lineRule="auto"/>
        <w:ind w:left="720" w:hanging="360"/>
      </w:pPr>
      <w:r w:rsidDel="00000000" w:rsidR="00000000" w:rsidRPr="00000000">
        <w:rPr>
          <w:rtl w:val="0"/>
        </w:rPr>
        <w:t xml:space="preserve">Could someone across cultures understand the message?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Cultural Fluency Note</w:t>
      </w:r>
    </w:p>
    <w:p w:rsidR="00000000" w:rsidDel="00000000" w:rsidP="00000000" w:rsidRDefault="00000000" w:rsidRPr="00000000" w14:paraId="00000044">
      <w:pPr>
        <w:rPr/>
      </w:pPr>
      <w:r w:rsidDel="00000000" w:rsidR="00000000" w:rsidRPr="00000000">
        <w:rPr>
          <w:rtl w:val="0"/>
        </w:rPr>
        <w:t xml:space="preserve">Being concise doesn’t mean being blunt. </w:t>
      </w:r>
      <w:r w:rsidDel="00000000" w:rsidR="00000000" w:rsidRPr="00000000">
        <w:rPr>
          <w:b w:val="1"/>
          <w:rtl w:val="0"/>
        </w:rPr>
        <w:t xml:space="preserve">Different cultures</w:t>
      </w:r>
      <w:r w:rsidDel="00000000" w:rsidR="00000000" w:rsidRPr="00000000">
        <w:rPr>
          <w:rtl w:val="0"/>
        </w:rPr>
        <w:t xml:space="preserve"> have different expectations for directness, deference, and silence, as do humans based on their personal comfort level. For example:</w:t>
      </w:r>
    </w:p>
    <w:p w:rsidR="00000000" w:rsidDel="00000000" w:rsidP="00000000" w:rsidRDefault="00000000" w:rsidRPr="00000000" w14:paraId="00000045">
      <w:pPr>
        <w:numPr>
          <w:ilvl w:val="0"/>
          <w:numId w:val="18"/>
        </w:numPr>
        <w:ind w:left="720" w:hanging="360"/>
        <w:rPr/>
      </w:pPr>
      <w:r w:rsidDel="00000000" w:rsidR="00000000" w:rsidRPr="00000000">
        <w:rPr>
          <w:rtl w:val="0"/>
        </w:rPr>
        <w:t xml:space="preserve">In </w:t>
      </w:r>
      <w:r w:rsidDel="00000000" w:rsidR="00000000" w:rsidRPr="00000000">
        <w:rPr>
          <w:b w:val="1"/>
          <w:rtl w:val="0"/>
        </w:rPr>
        <w:t xml:space="preserve">U.S./Canadian</w:t>
      </w:r>
      <w:r w:rsidDel="00000000" w:rsidR="00000000" w:rsidRPr="00000000">
        <w:rPr>
          <w:rtl w:val="0"/>
        </w:rPr>
        <w:t xml:space="preserve"> culture, clarity and brevity are prized</w:t>
      </w:r>
    </w:p>
    <w:p w:rsidR="00000000" w:rsidDel="00000000" w:rsidP="00000000" w:rsidRDefault="00000000" w:rsidRPr="00000000" w14:paraId="00000046">
      <w:pPr>
        <w:numPr>
          <w:ilvl w:val="0"/>
          <w:numId w:val="18"/>
        </w:numPr>
        <w:ind w:left="720" w:hanging="360"/>
        <w:rPr/>
      </w:pPr>
      <w:r w:rsidDel="00000000" w:rsidR="00000000" w:rsidRPr="00000000">
        <w:rPr>
          <w:rtl w:val="0"/>
        </w:rPr>
        <w:t xml:space="preserve">In </w:t>
      </w:r>
      <w:r w:rsidDel="00000000" w:rsidR="00000000" w:rsidRPr="00000000">
        <w:rPr>
          <w:b w:val="1"/>
          <w:rtl w:val="0"/>
        </w:rPr>
        <w:t xml:space="preserve">Japanese or Korean</w:t>
      </w:r>
      <w:r w:rsidDel="00000000" w:rsidR="00000000" w:rsidRPr="00000000">
        <w:rPr>
          <w:rtl w:val="0"/>
        </w:rPr>
        <w:t xml:space="preserve"> settings, indirectness may signal respect</w:t>
      </w:r>
    </w:p>
    <w:p w:rsidR="00000000" w:rsidDel="00000000" w:rsidP="00000000" w:rsidRDefault="00000000" w:rsidRPr="00000000" w14:paraId="00000047">
      <w:pPr>
        <w:numPr>
          <w:ilvl w:val="0"/>
          <w:numId w:val="18"/>
        </w:numPr>
        <w:ind w:left="720" w:hanging="360"/>
        <w:rPr/>
      </w:pPr>
      <w:r w:rsidDel="00000000" w:rsidR="00000000" w:rsidRPr="00000000">
        <w:rPr>
          <w:rtl w:val="0"/>
        </w:rPr>
        <w:t xml:space="preserve">In </w:t>
      </w:r>
      <w:r w:rsidDel="00000000" w:rsidR="00000000" w:rsidRPr="00000000">
        <w:rPr>
          <w:b w:val="1"/>
          <w:rtl w:val="0"/>
        </w:rPr>
        <w:t xml:space="preserve">Middle Eastern</w:t>
      </w:r>
      <w:r w:rsidDel="00000000" w:rsidR="00000000" w:rsidRPr="00000000">
        <w:rPr>
          <w:rtl w:val="0"/>
        </w:rPr>
        <w:t xml:space="preserve"> contexts, context and relationship may carry more meaning than the words themselves</w:t>
      </w:r>
    </w:p>
    <w:p w:rsidR="00000000" w:rsidDel="00000000" w:rsidP="00000000" w:rsidRDefault="00000000" w:rsidRPr="00000000" w14:paraId="00000048">
      <w:pPr>
        <w:rPr/>
      </w:pPr>
      <w:r w:rsidDel="00000000" w:rsidR="00000000" w:rsidRPr="00000000">
        <w:rPr>
          <w:rtl w:val="0"/>
        </w:rPr>
        <w:t xml:space="preserve">These examples, though helpful in understanding cultural codes of behaviour are not enough. Cultural codes depend on many other factors than country-level differences. These factors include regional differences, company and industry cultures, and the preferences and backgrounds of the people you are communicating with. Molinsky insists there is a </w:t>
      </w:r>
      <w:r w:rsidDel="00000000" w:rsidR="00000000" w:rsidRPr="00000000">
        <w:rPr>
          <w:i w:val="1"/>
          <w:rtl w:val="0"/>
        </w:rPr>
        <w:t xml:space="preserve">zone of appropriateness </w:t>
      </w:r>
      <w:r w:rsidDel="00000000" w:rsidR="00000000" w:rsidRPr="00000000">
        <w:rPr>
          <w:rtl w:val="0"/>
        </w:rPr>
        <w:t xml:space="preserve">(Molinsky, </w:t>
      </w:r>
      <w:r w:rsidDel="00000000" w:rsidR="00000000" w:rsidRPr="00000000">
        <w:rPr>
          <w:i w:val="1"/>
          <w:rtl w:val="0"/>
        </w:rPr>
        <w:t xml:space="preserve">Global Dexterity</w:t>
      </w:r>
      <w:r w:rsidDel="00000000" w:rsidR="00000000" w:rsidRPr="00000000">
        <w:rPr>
          <w:rtl w:val="0"/>
        </w:rPr>
        <w:t xml:space="preserve">, 2013, p. 15-17). </w:t>
      </w:r>
    </w:p>
    <w:p w:rsidR="00000000" w:rsidDel="00000000" w:rsidP="00000000" w:rsidRDefault="00000000" w:rsidRPr="00000000" w14:paraId="00000049">
      <w:pPr>
        <w:rPr/>
      </w:pPr>
      <w:r w:rsidDel="00000000" w:rsidR="00000000" w:rsidRPr="00000000">
        <w:rPr>
          <w:rtl w:val="0"/>
        </w:rPr>
        <w:t xml:space="preserve">Learn to </w:t>
      </w:r>
      <w:r w:rsidDel="00000000" w:rsidR="00000000" w:rsidRPr="00000000">
        <w:rPr>
          <w:b w:val="1"/>
          <w:rtl w:val="0"/>
        </w:rPr>
        <w:t xml:space="preserve">read the room</w:t>
      </w:r>
      <w:r w:rsidDel="00000000" w:rsidR="00000000" w:rsidRPr="00000000">
        <w:rPr>
          <w:rtl w:val="0"/>
        </w:rPr>
        <w:t xml:space="preserve"> — not just with words, but with </w:t>
      </w:r>
      <w:r w:rsidDel="00000000" w:rsidR="00000000" w:rsidRPr="00000000">
        <w:rPr>
          <w:i w:val="1"/>
          <w:rtl w:val="0"/>
        </w:rPr>
        <w:t xml:space="preserve">intent</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STRETCH: Try It in Real Life</w:t>
      </w:r>
    </w:p>
    <w:p w:rsidR="00000000" w:rsidDel="00000000" w:rsidP="00000000" w:rsidRDefault="00000000" w:rsidRPr="00000000" w14:paraId="0000004C">
      <w:pPr>
        <w:rPr/>
      </w:pPr>
      <w:r w:rsidDel="00000000" w:rsidR="00000000" w:rsidRPr="00000000">
        <w:rPr>
          <w:rtl w:val="0"/>
        </w:rPr>
        <w:t xml:space="preserve">Pick one of the following and </w:t>
      </w:r>
      <w:r w:rsidDel="00000000" w:rsidR="00000000" w:rsidRPr="00000000">
        <w:rPr>
          <w:b w:val="1"/>
          <w:rtl w:val="0"/>
        </w:rPr>
        <w:t xml:space="preserve">use the Speak Less, Say More steps</w:t>
      </w:r>
      <w:r w:rsidDel="00000000" w:rsidR="00000000" w:rsidRPr="00000000">
        <w:rPr>
          <w:rtl w:val="0"/>
        </w:rPr>
        <w:t xml:space="preserve"> in the next 48 hours:</w:t>
      </w:r>
    </w:p>
    <w:p w:rsidR="00000000" w:rsidDel="00000000" w:rsidP="00000000" w:rsidRDefault="00000000" w:rsidRPr="00000000" w14:paraId="0000004D">
      <w:pPr>
        <w:rPr>
          <w:b w:val="1"/>
        </w:rPr>
      </w:pPr>
      <w:r w:rsidDel="00000000" w:rsidR="00000000" w:rsidRPr="00000000">
        <w:rPr>
          <w:b w:val="1"/>
          <w:rtl w:val="0"/>
        </w:rPr>
        <w:t xml:space="preserve">In an Email:</w:t>
      </w:r>
    </w:p>
    <w:p w:rsidR="00000000" w:rsidDel="00000000" w:rsidP="00000000" w:rsidRDefault="00000000" w:rsidRPr="00000000" w14:paraId="0000004E">
      <w:pPr>
        <w:rPr/>
      </w:pPr>
      <w:r w:rsidDel="00000000" w:rsidR="00000000" w:rsidRPr="00000000">
        <w:rPr>
          <w:rtl w:val="0"/>
        </w:rPr>
        <w:t xml:space="preserve">Before sending, ask:</w:t>
      </w:r>
    </w:p>
    <w:p w:rsidR="00000000" w:rsidDel="00000000" w:rsidP="00000000" w:rsidRDefault="00000000" w:rsidRPr="00000000" w14:paraId="0000004F">
      <w:pPr>
        <w:numPr>
          <w:ilvl w:val="0"/>
          <w:numId w:val="17"/>
        </w:numPr>
        <w:ind w:left="720" w:hanging="360"/>
        <w:rPr/>
      </w:pPr>
      <w:r w:rsidDel="00000000" w:rsidR="00000000" w:rsidRPr="00000000">
        <w:rPr>
          <w:rtl w:val="0"/>
        </w:rPr>
        <w:t xml:space="preserve">Can I cut this in half and still make my point?</w:t>
      </w:r>
    </w:p>
    <w:p w:rsidR="00000000" w:rsidDel="00000000" w:rsidP="00000000" w:rsidRDefault="00000000" w:rsidRPr="00000000" w14:paraId="00000050">
      <w:pPr>
        <w:numPr>
          <w:ilvl w:val="0"/>
          <w:numId w:val="17"/>
        </w:numPr>
        <w:ind w:left="720" w:hanging="360"/>
        <w:rPr/>
      </w:pPr>
      <w:r w:rsidDel="00000000" w:rsidR="00000000" w:rsidRPr="00000000">
        <w:rPr>
          <w:rtl w:val="0"/>
        </w:rPr>
        <w:t xml:space="preserve">Would someone outside my cultural background or with different experience than me understand this?</w:t>
      </w:r>
    </w:p>
    <w:p w:rsidR="00000000" w:rsidDel="00000000" w:rsidP="00000000" w:rsidRDefault="00000000" w:rsidRPr="00000000" w14:paraId="00000051">
      <w:pPr>
        <w:numPr>
          <w:ilvl w:val="0"/>
          <w:numId w:val="17"/>
        </w:numPr>
        <w:ind w:left="720" w:hanging="360"/>
        <w:rPr/>
      </w:pPr>
      <w:r w:rsidDel="00000000" w:rsidR="00000000" w:rsidRPr="00000000">
        <w:rPr>
          <w:rtl w:val="0"/>
        </w:rPr>
        <w:t xml:space="preserve">Am I using emotional language that dilutes the message?</w:t>
      </w:r>
    </w:p>
    <w:p w:rsidR="00000000" w:rsidDel="00000000" w:rsidP="00000000" w:rsidRDefault="00000000" w:rsidRPr="00000000" w14:paraId="00000052">
      <w:pPr>
        <w:rPr/>
      </w:pPr>
      <w:r w:rsidDel="00000000" w:rsidR="00000000" w:rsidRPr="00000000">
        <w:rPr>
          <w:rtl w:val="0"/>
        </w:rPr>
        <w:t xml:space="preserve">Use “in short,” “here’s what I’m asking,” or “what matters most is…”</w:t>
      </w:r>
    </w:p>
    <w:p w:rsidR="00000000" w:rsidDel="00000000" w:rsidP="00000000" w:rsidRDefault="00000000" w:rsidRPr="00000000" w14:paraId="00000053">
      <w:pPr>
        <w:rPr>
          <w:b w:val="1"/>
        </w:rPr>
      </w:pPr>
      <w:r w:rsidDel="00000000" w:rsidR="00000000" w:rsidRPr="00000000">
        <w:rPr>
          <w:b w:val="1"/>
          <w:rtl w:val="0"/>
        </w:rPr>
        <w:t xml:space="preserve">In a Meeting:</w:t>
      </w:r>
    </w:p>
    <w:p w:rsidR="00000000" w:rsidDel="00000000" w:rsidP="00000000" w:rsidRDefault="00000000" w:rsidRPr="00000000" w14:paraId="00000054">
      <w:pPr>
        <w:rPr/>
      </w:pPr>
      <w:r w:rsidDel="00000000" w:rsidR="00000000" w:rsidRPr="00000000">
        <w:rPr>
          <w:rtl w:val="0"/>
        </w:rPr>
        <w:t xml:space="preserve">Challenge yourself to speak once, but only when your message is distilled and clear.</w:t>
        <w:br w:type="textWrapping"/>
        <w:t xml:space="preserve">Or: Paraphrase someone else’s idea to show understanding, not to add more.</w:t>
      </w:r>
    </w:p>
    <w:p w:rsidR="00000000" w:rsidDel="00000000" w:rsidP="00000000" w:rsidRDefault="00000000" w:rsidRPr="00000000" w14:paraId="00000055">
      <w:pPr>
        <w:rPr>
          <w:b w:val="1"/>
        </w:rPr>
      </w:pPr>
      <w:r w:rsidDel="00000000" w:rsidR="00000000" w:rsidRPr="00000000">
        <w:rPr>
          <w:b w:val="1"/>
          <w:rtl w:val="0"/>
        </w:rPr>
        <w:t xml:space="preserve">With a Manager:</w:t>
      </w:r>
    </w:p>
    <w:p w:rsidR="00000000" w:rsidDel="00000000" w:rsidP="00000000" w:rsidRDefault="00000000" w:rsidRPr="00000000" w14:paraId="00000056">
      <w:pPr>
        <w:rPr/>
      </w:pPr>
      <w:r w:rsidDel="00000000" w:rsidR="00000000" w:rsidRPr="00000000">
        <w:rPr>
          <w:rtl w:val="0"/>
        </w:rPr>
        <w:t xml:space="preserve">Ask for feedback:</w:t>
      </w:r>
    </w:p>
    <w:p w:rsidR="00000000" w:rsidDel="00000000" w:rsidP="00000000" w:rsidRDefault="00000000" w:rsidRPr="00000000" w14:paraId="00000057">
      <w:pPr>
        <w:rPr/>
      </w:pPr>
      <w:r w:rsidDel="00000000" w:rsidR="00000000" w:rsidRPr="00000000">
        <w:rPr>
          <w:rtl w:val="0"/>
        </w:rPr>
        <w:t xml:space="preserve">“I’m working on being more concise; did that land clearly?”</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Wrap Up:</w:t>
      </w:r>
    </w:p>
    <w:p w:rsidR="00000000" w:rsidDel="00000000" w:rsidP="00000000" w:rsidRDefault="00000000" w:rsidRPr="00000000" w14:paraId="0000005A">
      <w:pPr>
        <w:rPr/>
      </w:pPr>
      <w:r w:rsidDel="00000000" w:rsidR="00000000" w:rsidRPr="00000000">
        <w:rPr>
          <w:rtl w:val="0"/>
        </w:rPr>
        <w:t xml:space="preserve">When we feel unheard, many of us respond by adding more information — speaking longer, writing more, or repeating ourselves. But, studies in cognitive science and communication psychology show that brevity leads to greater clarity and retention. This is especially true in multicultural or fast-paced workplace environments, where attention spans and cultural interpretations vary widely.</w:t>
      </w:r>
    </w:p>
    <w:p w:rsidR="00000000" w:rsidDel="00000000" w:rsidP="00000000" w:rsidRDefault="00000000" w:rsidRPr="00000000" w14:paraId="0000005B">
      <w:pPr>
        <w:rPr/>
      </w:pPr>
      <w:r w:rsidDel="00000000" w:rsidR="00000000" w:rsidRPr="00000000">
        <w:rPr>
          <w:rtl w:val="0"/>
        </w:rPr>
        <w:t xml:space="preserve">Daniel Kahneman (2011) notes in </w:t>
      </w:r>
      <w:r w:rsidDel="00000000" w:rsidR="00000000" w:rsidRPr="00000000">
        <w:rPr>
          <w:i w:val="1"/>
          <w:rtl w:val="0"/>
        </w:rPr>
        <w:t xml:space="preserve">Thinking, Fast and Slow</w:t>
      </w:r>
      <w:r w:rsidDel="00000000" w:rsidR="00000000" w:rsidRPr="00000000">
        <w:rPr>
          <w:rtl w:val="0"/>
        </w:rPr>
        <w:t xml:space="preserve"> that the human brain prefers cognitively easy content. Heath &amp; Heath (2007) argue that "sticky ideas" are simple, concrete, and emotional. Emotional Intelligence research (Goleman, 1995) links self-regulation to the ability to pause and choose your response rather than react.</w:t>
      </w:r>
    </w:p>
    <w:p w:rsidR="00000000" w:rsidDel="00000000" w:rsidP="00000000" w:rsidRDefault="00000000" w:rsidRPr="00000000" w14:paraId="0000005C">
      <w:pPr>
        <w:rPr>
          <w:b w:val="1"/>
        </w:rPr>
      </w:pPr>
      <w:r w:rsidDel="00000000" w:rsidR="00000000" w:rsidRPr="00000000">
        <w:rPr>
          <w:b w:val="1"/>
          <w:rtl w:val="0"/>
        </w:rPr>
        <w:t xml:space="preserve">Reflection Questions:</w:t>
      </w:r>
    </w:p>
    <w:p w:rsidR="00000000" w:rsidDel="00000000" w:rsidP="00000000" w:rsidRDefault="00000000" w:rsidRPr="00000000" w14:paraId="0000005D">
      <w:pPr>
        <w:numPr>
          <w:ilvl w:val="0"/>
          <w:numId w:val="7"/>
        </w:numPr>
        <w:ind w:left="720" w:hanging="360"/>
        <w:rPr/>
      </w:pPr>
      <w:r w:rsidDel="00000000" w:rsidR="00000000" w:rsidRPr="00000000">
        <w:rPr>
          <w:b w:val="1"/>
          <w:rtl w:val="0"/>
        </w:rPr>
        <w:t xml:space="preserve">When have you added more information than needed, and what was the result?</w:t>
      </w:r>
      <w:r w:rsidDel="00000000" w:rsidR="00000000" w:rsidRPr="00000000">
        <w:rPr>
          <w:rtl w:val="0"/>
        </w:rPr>
        <w:br w:type="textWrapping"/>
        <w:t xml:space="preserve">→ Did it help clarify your point, or create confusion?</w:t>
      </w:r>
    </w:p>
    <w:p w:rsidR="00000000" w:rsidDel="00000000" w:rsidP="00000000" w:rsidRDefault="00000000" w:rsidRPr="00000000" w14:paraId="0000005E">
      <w:pPr>
        <w:numPr>
          <w:ilvl w:val="0"/>
          <w:numId w:val="7"/>
        </w:numPr>
        <w:ind w:left="720" w:hanging="360"/>
        <w:rPr/>
      </w:pPr>
      <w:r w:rsidDel="00000000" w:rsidR="00000000" w:rsidRPr="00000000">
        <w:rPr>
          <w:b w:val="1"/>
          <w:rtl w:val="0"/>
        </w:rPr>
        <w:t xml:space="preserve">How might cultural or workplace norms influence your tendency to over-explain?</w:t>
      </w:r>
      <w:r w:rsidDel="00000000" w:rsidR="00000000" w:rsidRPr="00000000">
        <w:rPr>
          <w:rtl w:val="0"/>
        </w:rPr>
        <w:br w:type="textWrapping"/>
        <w:t xml:space="preserve">→ Do you feel more pressure to justify your ideas in certain settings?</w:t>
      </w:r>
    </w:p>
    <w:p w:rsidR="00000000" w:rsidDel="00000000" w:rsidP="00000000" w:rsidRDefault="00000000" w:rsidRPr="00000000" w14:paraId="0000005F">
      <w:pPr>
        <w:numPr>
          <w:ilvl w:val="0"/>
          <w:numId w:val="7"/>
        </w:numPr>
        <w:ind w:left="720" w:hanging="360"/>
        <w:rPr/>
      </w:pPr>
      <w:r w:rsidDel="00000000" w:rsidR="00000000" w:rsidRPr="00000000">
        <w:rPr>
          <w:b w:val="1"/>
          <w:rtl w:val="0"/>
        </w:rPr>
        <w:t xml:space="preserve">Which of your workplace messages this week could have benefited from greater simplicity?</w:t>
      </w:r>
      <w:r w:rsidDel="00000000" w:rsidR="00000000" w:rsidRPr="00000000">
        <w:rPr>
          <w:rtl w:val="0"/>
        </w:rPr>
        <w:br w:type="textWrapping"/>
        <w:t xml:space="preserve">→ What would you edit now, using the 12-word challenge?</w:t>
      </w:r>
    </w:p>
    <w:p w:rsidR="00000000" w:rsidDel="00000000" w:rsidP="00000000" w:rsidRDefault="00000000" w:rsidRPr="00000000" w14:paraId="00000060">
      <w:pPr>
        <w:numPr>
          <w:ilvl w:val="0"/>
          <w:numId w:val="7"/>
        </w:numPr>
        <w:ind w:left="720" w:hanging="360"/>
        <w:rPr/>
      </w:pPr>
      <w:r w:rsidDel="00000000" w:rsidR="00000000" w:rsidRPr="00000000">
        <w:rPr>
          <w:b w:val="1"/>
          <w:rtl w:val="0"/>
        </w:rPr>
        <w:t xml:space="preserve">What’s one phrase you could remove from your communication to sound more confident?</w:t>
      </w:r>
      <w:r w:rsidDel="00000000" w:rsidR="00000000" w:rsidRPr="00000000">
        <w:rPr>
          <w:rtl w:val="0"/>
        </w:rPr>
        <w:br w:type="textWrapping"/>
        <w:t xml:space="preserve">→ (e.g., “I just wanted to say…”)</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Share Out: Put Your Insight into Action</w:t>
      </w:r>
    </w:p>
    <w:p w:rsidR="00000000" w:rsidDel="00000000" w:rsidP="00000000" w:rsidRDefault="00000000" w:rsidRPr="00000000" w14:paraId="00000063">
      <w:pPr>
        <w:rPr/>
      </w:pPr>
      <w:r w:rsidDel="00000000" w:rsidR="00000000" w:rsidRPr="00000000">
        <w:rPr>
          <w:rtl w:val="0"/>
        </w:rPr>
        <w:t xml:space="preserve">You’ve just explored how saying </w:t>
      </w:r>
      <w:r w:rsidDel="00000000" w:rsidR="00000000" w:rsidRPr="00000000">
        <w:rPr>
          <w:i w:val="1"/>
          <w:rtl w:val="0"/>
        </w:rPr>
        <w:t xml:space="preserve">less</w:t>
      </w:r>
      <w:r w:rsidDel="00000000" w:rsidR="00000000" w:rsidRPr="00000000">
        <w:rPr>
          <w:rtl w:val="0"/>
        </w:rPr>
        <w:t xml:space="preserve"> can actually help you say </w:t>
      </w:r>
      <w:r w:rsidDel="00000000" w:rsidR="00000000" w:rsidRPr="00000000">
        <w:rPr>
          <w:i w:val="1"/>
          <w:rtl w:val="0"/>
        </w:rPr>
        <w:t xml:space="preserve">more</w:t>
      </w:r>
      <w:r w:rsidDel="00000000" w:rsidR="00000000" w:rsidRPr="00000000">
        <w:rPr>
          <w:rtl w:val="0"/>
        </w:rPr>
        <w:t xml:space="preserve">, especially in fast-paced, diverse workplaces where clarity is a competitive advantage.</w:t>
      </w:r>
    </w:p>
    <w:p w:rsidR="00000000" w:rsidDel="00000000" w:rsidP="00000000" w:rsidRDefault="00000000" w:rsidRPr="00000000" w14:paraId="00000064">
      <w:pPr>
        <w:rPr/>
      </w:pPr>
      <w:r w:rsidDel="00000000" w:rsidR="00000000" w:rsidRPr="00000000">
        <w:rPr>
          <w:rtl w:val="0"/>
        </w:rPr>
        <w:t xml:space="preserve">Now, it’s time to take what you’ve learned and share it with others.</w:t>
      </w:r>
    </w:p>
    <w:p w:rsidR="00000000" w:rsidDel="00000000" w:rsidP="00000000" w:rsidRDefault="00000000" w:rsidRPr="00000000" w14:paraId="0000006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Instructions:</w:t>
      </w:r>
    </w:p>
    <w:p w:rsidR="00000000" w:rsidDel="00000000" w:rsidP="00000000" w:rsidRDefault="00000000" w:rsidRPr="00000000" w14:paraId="00000066">
      <w:pPr>
        <w:numPr>
          <w:ilvl w:val="0"/>
          <w:numId w:val="9"/>
        </w:numPr>
        <w:ind w:left="720" w:hanging="360"/>
        <w:rPr/>
      </w:pPr>
      <w:r w:rsidDel="00000000" w:rsidR="00000000" w:rsidRPr="00000000">
        <w:rPr>
          <w:rtl w:val="0"/>
        </w:rPr>
        <w:t xml:space="preserve">Pick one prompt below to reflect on your learning experience.</w:t>
      </w:r>
    </w:p>
    <w:p w:rsidR="00000000" w:rsidDel="00000000" w:rsidP="00000000" w:rsidRDefault="00000000" w:rsidRPr="00000000" w14:paraId="00000067">
      <w:pPr>
        <w:numPr>
          <w:ilvl w:val="0"/>
          <w:numId w:val="9"/>
        </w:numPr>
        <w:ind w:left="720" w:hanging="360"/>
        <w:rPr/>
      </w:pPr>
      <w:r w:rsidDel="00000000" w:rsidR="00000000" w:rsidRPr="00000000">
        <w:rPr>
          <w:rtl w:val="0"/>
        </w:rPr>
        <w:t xml:space="preserve">Share your response in a way that feels comfortable:</w:t>
      </w:r>
    </w:p>
    <w:p w:rsidR="00000000" w:rsidDel="00000000" w:rsidP="00000000" w:rsidRDefault="00000000" w:rsidRPr="00000000" w14:paraId="00000068">
      <w:pPr>
        <w:numPr>
          <w:ilvl w:val="1"/>
          <w:numId w:val="9"/>
        </w:numPr>
        <w:ind w:left="1440" w:hanging="360"/>
        <w:rPr/>
      </w:pPr>
      <w:r w:rsidDel="00000000" w:rsidR="00000000" w:rsidRPr="00000000">
        <w:rPr>
          <w:rtl w:val="0"/>
        </w:rPr>
        <w:t xml:space="preserve">Add it to your reflection journal or worksheet.</w:t>
      </w:r>
    </w:p>
    <w:p w:rsidR="00000000" w:rsidDel="00000000" w:rsidP="00000000" w:rsidRDefault="00000000" w:rsidRPr="00000000" w14:paraId="00000069">
      <w:pPr>
        <w:numPr>
          <w:ilvl w:val="1"/>
          <w:numId w:val="9"/>
        </w:numPr>
        <w:ind w:left="1440" w:hanging="360"/>
        <w:rPr/>
      </w:pPr>
      <w:r w:rsidDel="00000000" w:rsidR="00000000" w:rsidRPr="00000000">
        <w:rPr>
          <w:rtl w:val="0"/>
        </w:rPr>
        <w:t xml:space="preserve">Post it in your team’s chat or Slack channel.</w:t>
      </w:r>
    </w:p>
    <w:p w:rsidR="00000000" w:rsidDel="00000000" w:rsidP="00000000" w:rsidRDefault="00000000" w:rsidRPr="00000000" w14:paraId="0000006A">
      <w:pPr>
        <w:numPr>
          <w:ilvl w:val="1"/>
          <w:numId w:val="9"/>
        </w:numPr>
        <w:ind w:left="1440" w:hanging="360"/>
        <w:rPr/>
      </w:pPr>
      <w:r w:rsidDel="00000000" w:rsidR="00000000" w:rsidRPr="00000000">
        <w:rPr>
          <w:rtl w:val="0"/>
        </w:rPr>
        <w:t xml:space="preserve">Share it publicly on LinkedIn using the hashtag </w:t>
      </w:r>
      <w:r w:rsidDel="00000000" w:rsidR="00000000" w:rsidRPr="00000000">
        <w:rPr>
          <w:b w:val="1"/>
          <w:rtl w:val="0"/>
        </w:rPr>
        <w:t xml:space="preserve">#WorkplaceEdge</w:t>
      </w: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Choose a Prompt:</w:t>
      </w:r>
    </w:p>
    <w:p w:rsidR="00000000" w:rsidDel="00000000" w:rsidP="00000000" w:rsidRDefault="00000000" w:rsidRPr="00000000" w14:paraId="0000006D">
      <w:pPr>
        <w:numPr>
          <w:ilvl w:val="0"/>
          <w:numId w:val="10"/>
        </w:numPr>
        <w:ind w:left="720" w:hanging="360"/>
        <w:rPr/>
      </w:pPr>
      <w:r w:rsidDel="00000000" w:rsidR="00000000" w:rsidRPr="00000000">
        <w:rPr>
          <w:rtl w:val="0"/>
        </w:rPr>
        <w:t xml:space="preserve">“The biggest shift I’m making after this lesson is __________.”</w:t>
      </w:r>
    </w:p>
    <w:p w:rsidR="00000000" w:rsidDel="00000000" w:rsidP="00000000" w:rsidRDefault="00000000" w:rsidRPr="00000000" w14:paraId="0000006E">
      <w:pPr>
        <w:numPr>
          <w:ilvl w:val="0"/>
          <w:numId w:val="10"/>
        </w:numPr>
        <w:ind w:left="720" w:hanging="360"/>
        <w:rPr/>
      </w:pPr>
      <w:r w:rsidDel="00000000" w:rsidR="00000000" w:rsidRPr="00000000">
        <w:rPr>
          <w:rtl w:val="0"/>
        </w:rPr>
        <w:t xml:space="preserve">“My 12-word version of a recent idea is: __________.”</w:t>
      </w:r>
    </w:p>
    <w:p w:rsidR="00000000" w:rsidDel="00000000" w:rsidP="00000000" w:rsidRDefault="00000000" w:rsidRPr="00000000" w14:paraId="0000006F">
      <w:pPr>
        <w:numPr>
          <w:ilvl w:val="0"/>
          <w:numId w:val="10"/>
        </w:numPr>
        <w:ind w:left="720" w:hanging="360"/>
        <w:rPr/>
      </w:pPr>
      <w:r w:rsidDel="00000000" w:rsidR="00000000" w:rsidRPr="00000000">
        <w:rPr>
          <w:rtl w:val="0"/>
        </w:rPr>
        <w:t xml:space="preserve">“I didn’t realize how often I hedge with language like __________. I’m replacing it with __________.”</w:t>
      </w:r>
    </w:p>
    <w:p w:rsidR="00000000" w:rsidDel="00000000" w:rsidP="00000000" w:rsidRDefault="00000000" w:rsidRPr="00000000" w14:paraId="00000070">
      <w:pPr>
        <w:numPr>
          <w:ilvl w:val="0"/>
          <w:numId w:val="10"/>
        </w:numPr>
        <w:ind w:left="720" w:hanging="360"/>
        <w:rPr/>
      </w:pPr>
      <w:r w:rsidDel="00000000" w:rsidR="00000000" w:rsidRPr="00000000">
        <w:rPr>
          <w:rtl w:val="0"/>
        </w:rPr>
        <w:t xml:space="preserve">“When I simplified my message, the result was __________.”</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sdt>
        <w:sdtPr>
          <w:id w:val="-659952705"/>
          <w:tag w:val="goog_rdk_8"/>
        </w:sdtPr>
        <w:sdtContent>
          <w:r w:rsidDel="00000000" w:rsidR="00000000" w:rsidRPr="00000000">
            <w:rPr>
              <w:rFonts w:ascii="Arial Unicode MS" w:cs="Arial Unicode MS" w:eastAsia="Arial Unicode MS" w:hAnsi="Arial Unicode MS"/>
              <w:b w:val="1"/>
              <w:rtl w:val="0"/>
            </w:rPr>
            <w:t xml:space="preserve">✅</w:t>
          </w:r>
        </w:sdtContent>
      </w:sdt>
      <w:r w:rsidDel="00000000" w:rsidR="00000000" w:rsidRPr="00000000">
        <w:rPr>
          <w:b w:val="1"/>
          <w:rtl w:val="0"/>
        </w:rPr>
        <w:t xml:space="preserve"> Why This Matters:</w:t>
      </w:r>
    </w:p>
    <w:p w:rsidR="00000000" w:rsidDel="00000000" w:rsidP="00000000" w:rsidRDefault="00000000" w:rsidRPr="00000000" w14:paraId="00000073">
      <w:pPr>
        <w:rPr/>
      </w:pPr>
      <w:r w:rsidDel="00000000" w:rsidR="00000000" w:rsidRPr="00000000">
        <w:rPr>
          <w:rtl w:val="0"/>
        </w:rPr>
        <w:t xml:space="preserve">Sharing your insight:</w:t>
      </w:r>
    </w:p>
    <w:p w:rsidR="00000000" w:rsidDel="00000000" w:rsidP="00000000" w:rsidRDefault="00000000" w:rsidRPr="00000000" w14:paraId="00000074">
      <w:pPr>
        <w:numPr>
          <w:ilvl w:val="0"/>
          <w:numId w:val="11"/>
        </w:numPr>
        <w:ind w:left="720" w:hanging="360"/>
        <w:rPr/>
      </w:pPr>
      <w:r w:rsidDel="00000000" w:rsidR="00000000" w:rsidRPr="00000000">
        <w:rPr>
          <w:rtl w:val="0"/>
        </w:rPr>
        <w:t xml:space="preserve">Reinforces what you’ve learned.</w:t>
      </w:r>
    </w:p>
    <w:p w:rsidR="00000000" w:rsidDel="00000000" w:rsidP="00000000" w:rsidRDefault="00000000" w:rsidRPr="00000000" w14:paraId="00000075">
      <w:pPr>
        <w:numPr>
          <w:ilvl w:val="0"/>
          <w:numId w:val="11"/>
        </w:numPr>
        <w:ind w:left="720" w:hanging="360"/>
        <w:rPr/>
      </w:pPr>
      <w:r w:rsidDel="00000000" w:rsidR="00000000" w:rsidRPr="00000000">
        <w:rPr>
          <w:rtl w:val="0"/>
        </w:rPr>
        <w:t xml:space="preserve">Models behavior change for others.</w:t>
      </w:r>
    </w:p>
    <w:p w:rsidR="00000000" w:rsidDel="00000000" w:rsidP="00000000" w:rsidRDefault="00000000" w:rsidRPr="00000000" w14:paraId="00000076">
      <w:pPr>
        <w:numPr>
          <w:ilvl w:val="0"/>
          <w:numId w:val="11"/>
        </w:numPr>
        <w:ind w:left="720" w:hanging="360"/>
        <w:rPr/>
      </w:pPr>
      <w:r w:rsidDel="00000000" w:rsidR="00000000" w:rsidRPr="00000000">
        <w:rPr>
          <w:rtl w:val="0"/>
        </w:rPr>
        <w:t xml:space="preserve">Builds your confidence and credibility without saying too much.</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pPr>
      <w:r w:rsidDel="00000000" w:rsidR="00000000" w:rsidRPr="00000000">
        <w:rPr>
          <w:b w:val="1"/>
          <w:sz w:val="26"/>
          <w:szCs w:val="26"/>
          <w:rtl w:val="0"/>
        </w:rPr>
        <w:t xml:space="preserve">🟡 We’d Love your Input </w:t>
      </w:r>
      <w:r w:rsidDel="00000000" w:rsidR="00000000" w:rsidRPr="00000000">
        <w:rPr>
          <w:rtl w:val="0"/>
        </w:rPr>
        <w:br w:type="textWrapping"/>
        <w:t xml:space="preserve"> This is a pilot version and your feedback shapes what we build next. Complete the survey and get early access to our course library when published.</w:t>
      </w:r>
    </w:p>
    <w:p w:rsidR="00000000" w:rsidDel="00000000" w:rsidP="00000000" w:rsidRDefault="00000000" w:rsidRPr="00000000" w14:paraId="0000007A">
      <w:pPr>
        <w:pStyle w:val="Heading3"/>
        <w:keepNext w:val="0"/>
        <w:keepLines w:val="0"/>
        <w:spacing w:before="280" w:lineRule="auto"/>
        <w:rPr>
          <w:b w:val="1"/>
          <w:color w:val="000000"/>
          <w:sz w:val="26"/>
          <w:szCs w:val="26"/>
        </w:rPr>
      </w:pPr>
      <w:bookmarkStart w:colFirst="0" w:colLast="0" w:name="_heading=h.zco875ioyz7w" w:id="0"/>
      <w:bookmarkEnd w:id="0"/>
      <w:r w:rsidDel="00000000" w:rsidR="00000000" w:rsidRPr="00000000">
        <w:rPr>
          <w:b w:val="1"/>
          <w:color w:val="000000"/>
          <w:sz w:val="26"/>
          <w:szCs w:val="26"/>
          <w:rtl w:val="0"/>
        </w:rPr>
        <w:t xml:space="preserve">🟡 Quick Snapshot (Likert-Style)</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1. This micro-experience was relevant to my real work challenges.</w:t>
        <w:br w:type="textWrapping"/>
        <w:t xml:space="preserve"> [ ] Strongly Agree</w:t>
        <w:br w:type="textWrapping"/>
        <w:t xml:space="preserve"> [ ] Agree</w:t>
        <w:br w:type="textWrapping"/>
        <w:t xml:space="preserve"> [ ] Neutral</w:t>
        <w:br w:type="textWrapping"/>
        <w:t xml:space="preserve"> [ ] Disagree</w:t>
        <w:br w:type="textWrapping"/>
        <w:t xml:space="preserve"> [ ] Strongly Disagree</w:t>
      </w:r>
    </w:p>
    <w:p w:rsidR="00000000" w:rsidDel="00000000" w:rsidP="00000000" w:rsidRDefault="00000000" w:rsidRPr="00000000" w14:paraId="0000007C">
      <w:pPr>
        <w:spacing w:after="240" w:before="240" w:lineRule="auto"/>
        <w:rPr/>
      </w:pPr>
      <w:r w:rsidDel="00000000" w:rsidR="00000000" w:rsidRPr="00000000">
        <w:rPr>
          <w:rtl w:val="0"/>
        </w:rPr>
        <w:t xml:space="preserve">2. I felt engaged and actively participated in the activities. </w:t>
      </w:r>
      <w:r w:rsidDel="00000000" w:rsidR="00000000" w:rsidRPr="00000000">
        <w:rPr>
          <w:color w:val="ff0000"/>
          <w:rtl w:val="0"/>
        </w:rPr>
        <w:t xml:space="preserve">(use the same likert scale for all questions)</w:t>
      </w:r>
      <w:r w:rsidDel="00000000" w:rsidR="00000000" w:rsidRPr="00000000">
        <w:rPr>
          <w:rtl w:val="0"/>
        </w:rPr>
        <w:br w:type="textWrapping"/>
        <w:t xml:space="preserve"> 3. I can see myself using what I learned on the job.</w:t>
        <w:br w:type="textWrapping"/>
        <w:t xml:space="preserve"> 4. The format and length worked well for me.</w:t>
        <w:br w:type="textWrapping"/>
        <w:t xml:space="preserve"> 5. I would recommend this experience to a colleague.</w:t>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heading=h.scdympc1dahr" w:id="1"/>
      <w:bookmarkEnd w:id="1"/>
      <w:r w:rsidDel="00000000" w:rsidR="00000000" w:rsidRPr="00000000">
        <w:rPr>
          <w:b w:val="1"/>
          <w:color w:val="000000"/>
          <w:sz w:val="26"/>
          <w:szCs w:val="26"/>
          <w:rtl w:val="0"/>
        </w:rPr>
        <w:t xml:space="preserve">🟡 Open Feedback</w:t>
      </w:r>
    </w:p>
    <w:p w:rsidR="00000000" w:rsidDel="00000000" w:rsidP="00000000" w:rsidRDefault="00000000" w:rsidRPr="00000000" w14:paraId="0000007E">
      <w:pPr>
        <w:spacing w:after="240" w:before="240" w:lineRule="auto"/>
        <w:rPr/>
      </w:pPr>
      <w:r w:rsidDel="00000000" w:rsidR="00000000" w:rsidRPr="00000000">
        <w:rPr>
          <w:rtl w:val="0"/>
        </w:rPr>
        <w:t xml:space="preserve">6. What stood out to you most in this lesson?</w:t>
      </w:r>
    </w:p>
    <w:p w:rsidR="00000000" w:rsidDel="00000000" w:rsidP="00000000" w:rsidRDefault="00000000" w:rsidRPr="00000000" w14:paraId="0000007F">
      <w:pPr>
        <w:spacing w:after="240" w:before="240" w:lineRule="auto"/>
        <w:rPr/>
      </w:pPr>
      <w:r w:rsidDel="00000000" w:rsidR="00000000" w:rsidRPr="00000000">
        <w:rPr>
          <w:rtl w:val="0"/>
        </w:rPr>
        <w:t xml:space="preserve">7. What was unclear, confusing, or unnecessary?</w:t>
      </w:r>
    </w:p>
    <w:p w:rsidR="00000000" w:rsidDel="00000000" w:rsidP="00000000" w:rsidRDefault="00000000" w:rsidRPr="00000000" w14:paraId="00000080">
      <w:pPr>
        <w:spacing w:after="240" w:before="240" w:lineRule="auto"/>
        <w:rPr/>
      </w:pPr>
      <w:r w:rsidDel="00000000" w:rsidR="00000000" w:rsidRPr="00000000">
        <w:rPr>
          <w:rtl w:val="0"/>
        </w:rPr>
        <w:t xml:space="preserve">8. What would you change or improve in this experience?</w:t>
      </w:r>
    </w:p>
    <w:p w:rsidR="00000000" w:rsidDel="00000000" w:rsidP="00000000" w:rsidRDefault="00000000" w:rsidRPr="00000000" w14:paraId="00000081">
      <w:pPr>
        <w:spacing w:after="240" w:before="240" w:lineRule="auto"/>
        <w:rPr/>
      </w:pPr>
      <w:r w:rsidDel="00000000" w:rsidR="00000000" w:rsidRPr="00000000">
        <w:rPr>
          <w:rtl w:val="0"/>
        </w:rPr>
        <w:t xml:space="preserve">9. What soft skills or topics would you like to explore next?</w:t>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heading=h.6tenimf7eqmh" w:id="2"/>
      <w:bookmarkEnd w:id="2"/>
      <w:r w:rsidDel="00000000" w:rsidR="00000000" w:rsidRPr="00000000">
        <w:rPr>
          <w:b w:val="1"/>
          <w:color w:val="000000"/>
          <w:sz w:val="26"/>
          <w:szCs w:val="26"/>
          <w:rtl w:val="0"/>
        </w:rPr>
        <w:t xml:space="preserve">🟡 Optional Contact</w:t>
      </w:r>
    </w:p>
    <w:p w:rsidR="00000000" w:rsidDel="00000000" w:rsidP="00000000" w:rsidRDefault="00000000" w:rsidRPr="00000000" w14:paraId="00000083">
      <w:pPr>
        <w:spacing w:after="240" w:before="240" w:lineRule="auto"/>
        <w:rPr/>
      </w:pPr>
      <w:r w:rsidDel="00000000" w:rsidR="00000000" w:rsidRPr="00000000">
        <w:rPr>
          <w:rtl w:val="0"/>
        </w:rPr>
        <w:t xml:space="preserve">10. Want early access to future lessons? Drop your email below.</w:t>
      </w:r>
    </w:p>
    <w:p w:rsidR="00000000" w:rsidDel="00000000" w:rsidP="00000000" w:rsidRDefault="00000000" w:rsidRPr="00000000" w14:paraId="00000084">
      <w:pPr>
        <w:spacing w:after="240" w:before="240" w:lineRule="auto"/>
        <w:rPr/>
      </w:pPr>
      <w:r w:rsidDel="00000000" w:rsidR="00000000" w:rsidRPr="00000000">
        <w:rPr>
          <w:rtl w:val="0"/>
        </w:rPr>
        <w:t xml:space="preserve">11. Can we follow up for a 10-minute feedback call or testimonial?</w:t>
      </w:r>
      <w:r w:rsidDel="00000000" w:rsidR="00000000" w:rsidRPr="00000000">
        <w:rPr>
          <w:b w:val="1"/>
          <w:rtl w:val="0"/>
        </w:rPr>
        <w:br w:type="textWrapping"/>
      </w:r>
      <w:r w:rsidDel="00000000" w:rsidR="00000000" w:rsidRPr="00000000">
        <w:rPr>
          <w:rtl w:val="0"/>
        </w:rPr>
        <w:t xml:space="preserve"> [ ] Yes</w:t>
        <w:br w:type="textWrapping"/>
        <w:t xml:space="preserve"> [ ] No</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High-Impact Language Toolkit </w:t>
      </w:r>
      <w:r w:rsidDel="00000000" w:rsidR="00000000" w:rsidRPr="00000000">
        <w:rPr>
          <w:b w:val="1"/>
          <w:color w:val="ee0000"/>
          <w:rtl w:val="0"/>
        </w:rPr>
        <w:t xml:space="preserve">(create downloadable)</w:t>
      </w:r>
      <w:r w:rsidDel="00000000" w:rsidR="00000000" w:rsidRPr="00000000">
        <w:rPr>
          <w:rtl w:val="0"/>
        </w:rPr>
      </w:r>
    </w:p>
    <w:tbl>
      <w:tblPr>
        <w:tblStyle w:val="Table1"/>
        <w:tblW w:w="7863.0" w:type="dxa"/>
        <w:jc w:val="left"/>
        <w:tblLayout w:type="fixed"/>
        <w:tblLook w:val="0400"/>
      </w:tblPr>
      <w:tblGrid>
        <w:gridCol w:w="4402"/>
        <w:gridCol w:w="3461"/>
        <w:tblGridChange w:id="0">
          <w:tblGrid>
            <w:gridCol w:w="4402"/>
            <w:gridCol w:w="3461"/>
          </w:tblGrid>
        </w:tblGridChange>
      </w:tblGrid>
      <w:tr>
        <w:trPr>
          <w:cantSplit w:val="0"/>
          <w:tblHeader w:val="1"/>
        </w:trPr>
        <w:tc>
          <w:tcPr>
            <w:vAlign w:val="center"/>
          </w:tcPr>
          <w:p w:rsidR="00000000" w:rsidDel="00000000" w:rsidP="00000000" w:rsidRDefault="00000000" w:rsidRPr="00000000" w14:paraId="00000087">
            <w:pPr>
              <w:rPr>
                <w:b w:val="1"/>
              </w:rPr>
            </w:pPr>
            <w:r w:rsidDel="00000000" w:rsidR="00000000" w:rsidRPr="00000000">
              <w:rPr>
                <w:b w:val="1"/>
                <w:rtl w:val="0"/>
              </w:rPr>
              <w:t xml:space="preserve">Instead of...</w:t>
            </w:r>
          </w:p>
        </w:tc>
        <w:tc>
          <w:tcPr>
            <w:vAlign w:val="center"/>
          </w:tcPr>
          <w:p w:rsidR="00000000" w:rsidDel="00000000" w:rsidP="00000000" w:rsidRDefault="00000000" w:rsidRPr="00000000" w14:paraId="00000088">
            <w:pPr>
              <w:rPr>
                <w:b w:val="1"/>
              </w:rPr>
            </w:pPr>
            <w:r w:rsidDel="00000000" w:rsidR="00000000" w:rsidRPr="00000000">
              <w:rPr>
                <w:b w:val="1"/>
                <w:rtl w:val="0"/>
              </w:rPr>
              <w:t xml:space="preserve">Try...</w:t>
            </w:r>
          </w:p>
        </w:tc>
      </w:tr>
      <w:tr>
        <w:trPr>
          <w:cantSplit w:val="0"/>
          <w:tblHeader w:val="0"/>
        </w:trPr>
        <w:tc>
          <w:tcPr>
            <w:vAlign w:val="center"/>
          </w:tcPr>
          <w:p w:rsidR="00000000" w:rsidDel="00000000" w:rsidP="00000000" w:rsidRDefault="00000000" w:rsidRPr="00000000" w14:paraId="00000089">
            <w:pPr>
              <w:rPr/>
            </w:pPr>
            <w:r w:rsidDel="00000000" w:rsidR="00000000" w:rsidRPr="00000000">
              <w:rPr>
                <w:rtl w:val="0"/>
              </w:rPr>
              <w:t xml:space="preserve">“I just think maybe…”</w:t>
            </w:r>
          </w:p>
        </w:tc>
        <w:tc>
          <w:tcPr>
            <w:vAlign w:val="center"/>
          </w:tcPr>
          <w:p w:rsidR="00000000" w:rsidDel="00000000" w:rsidP="00000000" w:rsidRDefault="00000000" w:rsidRPr="00000000" w14:paraId="0000008A">
            <w:pPr>
              <w:rPr/>
            </w:pPr>
            <w:r w:rsidDel="00000000" w:rsidR="00000000" w:rsidRPr="00000000">
              <w:rPr>
                <w:rtl w:val="0"/>
              </w:rPr>
              <w:t xml:space="preserve">“What I recommend is…”</w:t>
            </w:r>
          </w:p>
        </w:tc>
      </w:tr>
      <w:tr>
        <w:trPr>
          <w:cantSplit w:val="0"/>
          <w:tblHeader w:val="0"/>
        </w:trPr>
        <w:tc>
          <w:tcPr>
            <w:vAlign w:val="center"/>
          </w:tcPr>
          <w:p w:rsidR="00000000" w:rsidDel="00000000" w:rsidP="00000000" w:rsidRDefault="00000000" w:rsidRPr="00000000" w14:paraId="0000008B">
            <w:pPr>
              <w:rPr/>
            </w:pPr>
            <w:r w:rsidDel="00000000" w:rsidR="00000000" w:rsidRPr="00000000">
              <w:rPr>
                <w:rtl w:val="0"/>
              </w:rPr>
              <w:t xml:space="preserve">“This might be a little off…”</w:t>
            </w:r>
          </w:p>
        </w:tc>
        <w:tc>
          <w:tcPr>
            <w:vAlign w:val="center"/>
          </w:tcPr>
          <w:p w:rsidR="00000000" w:rsidDel="00000000" w:rsidP="00000000" w:rsidRDefault="00000000" w:rsidRPr="00000000" w14:paraId="0000008C">
            <w:pPr>
              <w:rPr/>
            </w:pPr>
            <w:r w:rsidDel="00000000" w:rsidR="00000000" w:rsidRPr="00000000">
              <w:rPr>
                <w:rtl w:val="0"/>
              </w:rPr>
              <w:t xml:space="preserve">“Here’s another angle to consider.”</w:t>
            </w:r>
          </w:p>
        </w:tc>
      </w:tr>
      <w:tr>
        <w:trPr>
          <w:cantSplit w:val="0"/>
          <w:tblHeader w:val="0"/>
        </w:trPr>
        <w:tc>
          <w:tcPr>
            <w:vAlign w:val="center"/>
          </w:tcPr>
          <w:p w:rsidR="00000000" w:rsidDel="00000000" w:rsidP="00000000" w:rsidRDefault="00000000" w:rsidRPr="00000000" w14:paraId="0000008D">
            <w:pPr>
              <w:rPr/>
            </w:pPr>
            <w:r w:rsidDel="00000000" w:rsidR="00000000" w:rsidRPr="00000000">
              <w:rPr>
                <w:rtl w:val="0"/>
              </w:rPr>
              <w:t xml:space="preserve">“So basically, like, what I’m trying to say is…”</w:t>
            </w:r>
          </w:p>
        </w:tc>
        <w:tc>
          <w:tcPr>
            <w:vAlign w:val="center"/>
          </w:tcPr>
          <w:p w:rsidR="00000000" w:rsidDel="00000000" w:rsidP="00000000" w:rsidRDefault="00000000" w:rsidRPr="00000000" w14:paraId="0000008E">
            <w:pPr>
              <w:rPr/>
            </w:pPr>
            <w:r w:rsidDel="00000000" w:rsidR="00000000" w:rsidRPr="00000000">
              <w:rPr>
                <w:rtl w:val="0"/>
              </w:rPr>
              <w:t xml:space="preserve">“In short, my main point is…”</w:t>
            </w:r>
          </w:p>
        </w:tc>
      </w:tr>
      <w:tr>
        <w:trPr>
          <w:cantSplit w:val="0"/>
          <w:tblHeader w:val="0"/>
        </w:trPr>
        <w:tc>
          <w:tcPr>
            <w:vAlign w:val="center"/>
          </w:tcPr>
          <w:p w:rsidR="00000000" w:rsidDel="00000000" w:rsidP="00000000" w:rsidRDefault="00000000" w:rsidRPr="00000000" w14:paraId="0000008F">
            <w:pPr>
              <w:rPr/>
            </w:pPr>
            <w:r w:rsidDel="00000000" w:rsidR="00000000" w:rsidRPr="00000000">
              <w:rPr>
                <w:rtl w:val="0"/>
              </w:rPr>
              <w:t xml:space="preserve">“I don’t know if this makes sense…”</w:t>
            </w:r>
          </w:p>
        </w:tc>
        <w:tc>
          <w:tcPr>
            <w:vAlign w:val="center"/>
          </w:tcPr>
          <w:p w:rsidR="00000000" w:rsidDel="00000000" w:rsidP="00000000" w:rsidRDefault="00000000" w:rsidRPr="00000000" w14:paraId="00000090">
            <w:pPr>
              <w:rPr/>
            </w:pPr>
            <w:r w:rsidDel="00000000" w:rsidR="00000000" w:rsidRPr="00000000">
              <w:rPr>
                <w:rtl w:val="0"/>
              </w:rPr>
              <w:t xml:space="preserve">“Let me clarify that.”</w:t>
            </w:r>
          </w:p>
        </w:tc>
      </w:tr>
      <w:tr>
        <w:trPr>
          <w:cantSplit w:val="0"/>
          <w:tblHeader w:val="0"/>
        </w:trPr>
        <w:tc>
          <w:tcPr>
            <w:vAlign w:val="center"/>
          </w:tcPr>
          <w:p w:rsidR="00000000" w:rsidDel="00000000" w:rsidP="00000000" w:rsidRDefault="00000000" w:rsidRPr="00000000" w14:paraId="00000091">
            <w:pPr>
              <w:rPr/>
            </w:pPr>
            <w:r w:rsidDel="00000000" w:rsidR="00000000" w:rsidRPr="00000000">
              <w:rPr>
                <w:rtl w:val="0"/>
              </w:rPr>
              <w:t xml:space="preserve">“We could possibly maybe consider…”</w:t>
            </w:r>
          </w:p>
        </w:tc>
        <w:tc>
          <w:tcPr>
            <w:vAlign w:val="center"/>
          </w:tcPr>
          <w:p w:rsidR="00000000" w:rsidDel="00000000" w:rsidP="00000000" w:rsidRDefault="00000000" w:rsidRPr="00000000" w14:paraId="00000092">
            <w:pPr>
              <w:rPr/>
            </w:pPr>
            <w:r w:rsidDel="00000000" w:rsidR="00000000" w:rsidRPr="00000000">
              <w:rPr>
                <w:rtl w:val="0"/>
              </w:rPr>
              <w:t xml:space="preserve">“Let’s explore this option…”</w:t>
            </w:r>
          </w:p>
        </w:tc>
      </w:tr>
    </w:tbl>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References &amp; Further Reading </w:t>
      </w:r>
      <w:r w:rsidDel="00000000" w:rsidR="00000000" w:rsidRPr="00000000">
        <w:rPr>
          <w:b w:val="1"/>
          <w:color w:val="ee0000"/>
          <w:rtl w:val="0"/>
        </w:rPr>
        <w:t xml:space="preserve">(double check these and make sure they exist, if not, add a few new ones)</w:t>
      </w:r>
      <w:r w:rsidDel="00000000" w:rsidR="00000000" w:rsidRPr="00000000">
        <w:rPr>
          <w:rtl w:val="0"/>
        </w:rPr>
      </w:r>
    </w:p>
    <w:p w:rsidR="00000000" w:rsidDel="00000000" w:rsidP="00000000" w:rsidRDefault="00000000" w:rsidRPr="00000000" w14:paraId="00000096">
      <w:pPr>
        <w:numPr>
          <w:ilvl w:val="0"/>
          <w:numId w:val="19"/>
        </w:numPr>
        <w:ind w:left="720" w:hanging="360"/>
        <w:rPr/>
      </w:pPr>
      <w:r w:rsidDel="00000000" w:rsidR="00000000" w:rsidRPr="00000000">
        <w:rPr>
          <w:rtl w:val="0"/>
        </w:rPr>
        <w:t xml:space="preserve">Heath, C., &amp; Heath, D. (2007). </w:t>
      </w:r>
      <w:r w:rsidDel="00000000" w:rsidR="00000000" w:rsidRPr="00000000">
        <w:rPr>
          <w:i w:val="1"/>
          <w:rtl w:val="0"/>
        </w:rPr>
        <w:t xml:space="preserve">Made to Stick</w:t>
      </w:r>
      <w:r w:rsidDel="00000000" w:rsidR="00000000" w:rsidRPr="00000000">
        <w:rPr>
          <w:rtl w:val="0"/>
        </w:rPr>
        <w:t xml:space="preserve">. </w:t>
      </w:r>
      <w:hyperlink r:id="rId12">
        <w:r w:rsidDel="00000000" w:rsidR="00000000" w:rsidRPr="00000000">
          <w:rPr>
            <w:color w:val="0563c1"/>
            <w:u w:val="single"/>
            <w:rtl w:val="0"/>
          </w:rPr>
          <w:t xml:space="preserve">Link</w:t>
        </w:r>
      </w:hyperlink>
      <w:r w:rsidDel="00000000" w:rsidR="00000000" w:rsidRPr="00000000">
        <w:rPr>
          <w:rtl w:val="0"/>
        </w:rPr>
      </w:r>
    </w:p>
    <w:p w:rsidR="00000000" w:rsidDel="00000000" w:rsidP="00000000" w:rsidRDefault="00000000" w:rsidRPr="00000000" w14:paraId="00000097">
      <w:pPr>
        <w:numPr>
          <w:ilvl w:val="0"/>
          <w:numId w:val="19"/>
        </w:numPr>
        <w:ind w:left="720" w:hanging="360"/>
        <w:rPr/>
      </w:pPr>
      <w:r w:rsidDel="00000000" w:rsidR="00000000" w:rsidRPr="00000000">
        <w:rPr>
          <w:rtl w:val="0"/>
        </w:rPr>
        <w:t xml:space="preserve">Kershaw, A. (2021). </w:t>
      </w:r>
      <w:hyperlink r:id="rId13">
        <w:r w:rsidDel="00000000" w:rsidR="00000000" w:rsidRPr="00000000">
          <w:rPr>
            <w:color w:val="0563c1"/>
            <w:u w:val="single"/>
            <w:rtl w:val="0"/>
          </w:rPr>
          <w:t xml:space="preserve">“Shorter Emails = Better Results.”</w:t>
        </w:r>
      </w:hyperlink>
      <w:r w:rsidDel="00000000" w:rsidR="00000000" w:rsidRPr="00000000">
        <w:rPr>
          <w:rtl w:val="0"/>
        </w:rPr>
        <w:t xml:space="preserve"> </w:t>
      </w:r>
      <w:r w:rsidDel="00000000" w:rsidR="00000000" w:rsidRPr="00000000">
        <w:rPr>
          <w:i w:val="1"/>
          <w:rtl w:val="0"/>
        </w:rPr>
        <w:t xml:space="preserve">Harvard Business Review</w:t>
      </w:r>
      <w:r w:rsidDel="00000000" w:rsidR="00000000" w:rsidRPr="00000000">
        <w:rPr>
          <w:rtl w:val="0"/>
        </w:rPr>
      </w:r>
    </w:p>
    <w:p w:rsidR="00000000" w:rsidDel="00000000" w:rsidP="00000000" w:rsidRDefault="00000000" w:rsidRPr="00000000" w14:paraId="00000098">
      <w:pPr>
        <w:numPr>
          <w:ilvl w:val="0"/>
          <w:numId w:val="19"/>
        </w:numPr>
        <w:ind w:left="720" w:hanging="360"/>
        <w:rPr/>
      </w:pPr>
      <w:r w:rsidDel="00000000" w:rsidR="00000000" w:rsidRPr="00000000">
        <w:rPr>
          <w:rtl w:val="0"/>
        </w:rPr>
        <w:t xml:space="preserve">Cowan, N. (2010). </w:t>
      </w:r>
      <w:r w:rsidDel="00000000" w:rsidR="00000000" w:rsidRPr="00000000">
        <w:rPr>
          <w:i w:val="1"/>
          <w:rtl w:val="0"/>
        </w:rPr>
        <w:t xml:space="preserve">The magical mystery four: How is working memory capacity limited?</w:t>
      </w:r>
      <w:r w:rsidDel="00000000" w:rsidR="00000000" w:rsidRPr="00000000">
        <w:rPr>
          <w:rtl w:val="0"/>
        </w:rPr>
        <w:t xml:space="preserve"> Current Directions in Psychological Science. </w:t>
      </w:r>
      <w:hyperlink r:id="rId14">
        <w:r w:rsidDel="00000000" w:rsidR="00000000" w:rsidRPr="00000000">
          <w:rPr>
            <w:color w:val="0563c1"/>
            <w:u w:val="single"/>
            <w:rtl w:val="0"/>
          </w:rPr>
          <w:t xml:space="preserve">DOI</w:t>
        </w:r>
      </w:hyperlink>
      <w:r w:rsidDel="00000000" w:rsidR="00000000" w:rsidRPr="00000000">
        <w:rPr>
          <w:rtl w:val="0"/>
        </w:rPr>
      </w:r>
    </w:p>
    <w:p w:rsidR="00000000" w:rsidDel="00000000" w:rsidP="00000000" w:rsidRDefault="00000000" w:rsidRPr="00000000" w14:paraId="00000099">
      <w:pPr>
        <w:numPr>
          <w:ilvl w:val="0"/>
          <w:numId w:val="19"/>
        </w:numPr>
        <w:ind w:left="720" w:hanging="360"/>
        <w:rPr/>
      </w:pPr>
      <w:r w:rsidDel="00000000" w:rsidR="00000000" w:rsidRPr="00000000">
        <w:rPr>
          <w:rtl w:val="0"/>
        </w:rPr>
        <w:t xml:space="preserve">Molinsky, A. (2013). </w:t>
      </w:r>
      <w:r w:rsidDel="00000000" w:rsidR="00000000" w:rsidRPr="00000000">
        <w:rPr>
          <w:i w:val="1"/>
          <w:rtl w:val="0"/>
        </w:rPr>
        <w:t xml:space="preserve">Global Dexterity</w:t>
      </w:r>
      <w:r w:rsidDel="00000000" w:rsidR="00000000" w:rsidRPr="00000000">
        <w:rPr>
          <w:rtl w:val="0"/>
        </w:rPr>
        <w:t xml:space="preserve">. Harvard Business Review Press.</w:t>
      </w:r>
    </w:p>
    <w:p w:rsidR="00000000" w:rsidDel="00000000" w:rsidP="00000000" w:rsidRDefault="00000000" w:rsidRPr="00000000" w14:paraId="0000009A">
      <w:pPr>
        <w:numPr>
          <w:ilvl w:val="0"/>
          <w:numId w:val="19"/>
        </w:numPr>
        <w:ind w:left="720" w:hanging="360"/>
        <w:rPr/>
      </w:pPr>
      <w:r w:rsidDel="00000000" w:rsidR="00000000" w:rsidRPr="00000000">
        <w:rPr>
          <w:rtl w:val="0"/>
        </w:rPr>
        <w:t xml:space="preserve">Gallo, C. (2014). </w:t>
      </w:r>
      <w:r w:rsidDel="00000000" w:rsidR="00000000" w:rsidRPr="00000000">
        <w:rPr>
          <w:i w:val="1"/>
          <w:rtl w:val="0"/>
        </w:rPr>
        <w:t xml:space="preserve">Talk Like TED</w:t>
      </w:r>
      <w:r w:rsidDel="00000000" w:rsidR="00000000" w:rsidRPr="00000000">
        <w:rPr>
          <w:rtl w:val="0"/>
        </w:rPr>
        <w:t xml:space="preserve">.</w:t>
      </w:r>
    </w:p>
    <w:p w:rsidR="00000000" w:rsidDel="00000000" w:rsidP="00000000" w:rsidRDefault="00000000" w:rsidRPr="00000000" w14:paraId="0000009B">
      <w:pPr>
        <w:numPr>
          <w:ilvl w:val="0"/>
          <w:numId w:val="19"/>
        </w:numPr>
        <w:ind w:left="720" w:hanging="360"/>
        <w:rPr/>
      </w:pPr>
      <w:r w:rsidDel="00000000" w:rsidR="00000000" w:rsidRPr="00000000">
        <w:rPr>
          <w:rtl w:val="0"/>
        </w:rPr>
        <w:t xml:space="preserve">Cuddy, A. (2015). </w:t>
      </w:r>
      <w:r w:rsidDel="00000000" w:rsidR="00000000" w:rsidRPr="00000000">
        <w:rPr>
          <w:i w:val="1"/>
          <w:rtl w:val="0"/>
        </w:rPr>
        <w:t xml:space="preserve">Presence</w:t>
      </w:r>
      <w:r w:rsidDel="00000000" w:rsidR="00000000" w:rsidRPr="00000000">
        <w:rPr>
          <w:rtl w:val="0"/>
        </w:rPr>
        <w:t xml:space="preserve">.</w:t>
      </w:r>
    </w:p>
    <w:p w:rsidR="00000000" w:rsidDel="00000000" w:rsidP="00000000" w:rsidRDefault="00000000" w:rsidRPr="00000000" w14:paraId="0000009C">
      <w:pPr>
        <w:numPr>
          <w:ilvl w:val="0"/>
          <w:numId w:val="19"/>
        </w:numPr>
        <w:ind w:left="720" w:hanging="360"/>
        <w:rPr/>
      </w:pPr>
      <w:r w:rsidDel="00000000" w:rsidR="00000000" w:rsidRPr="00000000">
        <w:rPr>
          <w:rtl w:val="0"/>
        </w:rPr>
        <w:t xml:space="preserve">Gudykunst, W. B. (2004). </w:t>
      </w:r>
      <w:r w:rsidDel="00000000" w:rsidR="00000000" w:rsidRPr="00000000">
        <w:rPr>
          <w:i w:val="1"/>
          <w:rtl w:val="0"/>
        </w:rPr>
        <w:t xml:space="preserve">Bridging Differences: Effective Intergroup Communication</w:t>
      </w:r>
      <w:r w:rsidDel="00000000" w:rsidR="00000000" w:rsidRPr="00000000">
        <w:rPr>
          <w:rtl w:val="0"/>
        </w:rPr>
        <w:t xml:space="preserve">.</w:t>
      </w:r>
    </w:p>
    <w:p w:rsidR="00000000" w:rsidDel="00000000" w:rsidP="00000000" w:rsidRDefault="00000000" w:rsidRPr="00000000" w14:paraId="0000009D">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Linked Resources</w:t>
      </w:r>
    </w:p>
    <w:p w:rsidR="00000000" w:rsidDel="00000000" w:rsidP="00000000" w:rsidRDefault="00000000" w:rsidRPr="00000000" w14:paraId="0000009E">
      <w:pPr>
        <w:numPr>
          <w:ilvl w:val="0"/>
          <w:numId w:val="8"/>
        </w:numPr>
        <w:ind w:left="720" w:hanging="360"/>
      </w:pPr>
      <w:r w:rsidDel="00000000" w:rsidR="00000000" w:rsidRPr="00000000">
        <w:rPr>
          <w:b w:val="1"/>
          <w:rtl w:val="0"/>
        </w:rPr>
        <w:t xml:space="preserve">Kahneman, D. (2011). </w:t>
      </w:r>
      <w:r w:rsidDel="00000000" w:rsidR="00000000" w:rsidRPr="00000000">
        <w:rPr>
          <w:b w:val="1"/>
          <w:i w:val="1"/>
          <w:rtl w:val="0"/>
        </w:rPr>
        <w:t xml:space="preserve">Thinking, Fast and Slow</w:t>
      </w:r>
      <w:r w:rsidDel="00000000" w:rsidR="00000000" w:rsidRPr="00000000">
        <w:rPr>
          <w:rtl w:val="0"/>
        </w:rPr>
        <w:br w:type="textWrapping"/>
      </w:r>
      <w:hyperlink r:id="rId15">
        <w:r w:rsidDel="00000000" w:rsidR="00000000" w:rsidRPr="00000000">
          <w:rPr>
            <w:color w:val="0563c1"/>
            <w:u w:val="single"/>
            <w:rtl w:val="0"/>
          </w:rPr>
          <w:t xml:space="preserve">Buy on Amazon</w:t>
        </w:r>
      </w:hyperlink>
      <w:r w:rsidDel="00000000" w:rsidR="00000000" w:rsidRPr="00000000">
        <w:rPr>
          <w:rtl w:val="0"/>
        </w:rPr>
        <w:br w:type="textWrapping"/>
        <w:t xml:space="preserve">Summary via Farnam Street</w:t>
      </w:r>
    </w:p>
    <w:p w:rsidR="00000000" w:rsidDel="00000000" w:rsidP="00000000" w:rsidRDefault="00000000" w:rsidRPr="00000000" w14:paraId="0000009F">
      <w:pPr>
        <w:numPr>
          <w:ilvl w:val="0"/>
          <w:numId w:val="8"/>
        </w:numPr>
        <w:ind w:left="720" w:hanging="360"/>
      </w:pPr>
      <w:r w:rsidDel="00000000" w:rsidR="00000000" w:rsidRPr="00000000">
        <w:rPr>
          <w:b w:val="1"/>
          <w:rtl w:val="0"/>
        </w:rPr>
        <w:t xml:space="preserve">Heath, C., &amp; Heath, D. (2007). </w:t>
      </w:r>
      <w:r w:rsidDel="00000000" w:rsidR="00000000" w:rsidRPr="00000000">
        <w:rPr>
          <w:b w:val="1"/>
          <w:i w:val="1"/>
          <w:rtl w:val="0"/>
        </w:rPr>
        <w:t xml:space="preserve">Made to Stick: Why Some Ideas Survive and Others Die</w:t>
      </w:r>
      <w:r w:rsidDel="00000000" w:rsidR="00000000" w:rsidRPr="00000000">
        <w:rPr>
          <w:rtl w:val="0"/>
        </w:rPr>
        <w:br w:type="textWrapping"/>
        <w:t xml:space="preserve">Official site</w:t>
        <w:br w:type="textWrapping"/>
        <w:t xml:space="preserve">Summary via BookSummaryClub</w:t>
      </w:r>
    </w:p>
    <w:p w:rsidR="00000000" w:rsidDel="00000000" w:rsidP="00000000" w:rsidRDefault="00000000" w:rsidRPr="00000000" w14:paraId="000000A0">
      <w:pPr>
        <w:numPr>
          <w:ilvl w:val="0"/>
          <w:numId w:val="8"/>
        </w:numPr>
        <w:ind w:left="720" w:hanging="360"/>
      </w:pPr>
      <w:r w:rsidDel="00000000" w:rsidR="00000000" w:rsidRPr="00000000">
        <w:rPr>
          <w:b w:val="1"/>
          <w:rtl w:val="0"/>
        </w:rPr>
        <w:t xml:space="preserve">Goleman, D. (1995). </w:t>
      </w:r>
      <w:r w:rsidDel="00000000" w:rsidR="00000000" w:rsidRPr="00000000">
        <w:rPr>
          <w:b w:val="1"/>
          <w:i w:val="1"/>
          <w:rtl w:val="0"/>
        </w:rPr>
        <w:t xml:space="preserve">Emotional Intelligence: Why It Can Matter More Than IQ</w:t>
      </w:r>
      <w:r w:rsidDel="00000000" w:rsidR="00000000" w:rsidRPr="00000000">
        <w:rPr>
          <w:rtl w:val="0"/>
        </w:rPr>
        <w:br w:type="textWrapping"/>
        <w:t xml:space="preserve">Author site</w:t>
        <w:br w:type="textWrapping"/>
      </w:r>
      <w:hyperlink r:id="rId16">
        <w:r w:rsidDel="00000000" w:rsidR="00000000" w:rsidRPr="00000000">
          <w:rPr>
            <w:color w:val="0563c1"/>
            <w:u w:val="single"/>
            <w:rtl w:val="0"/>
          </w:rPr>
          <w:t xml:space="preserve">Buy on Amazon</w:t>
        </w:r>
      </w:hyperlink>
      <w:r w:rsidDel="00000000" w:rsidR="00000000" w:rsidRPr="00000000">
        <w:rPr>
          <w:rtl w:val="0"/>
        </w:rPr>
      </w:r>
    </w:p>
    <w:p w:rsidR="00000000" w:rsidDel="00000000" w:rsidP="00000000" w:rsidRDefault="00000000" w:rsidRPr="00000000" w14:paraId="000000A1">
      <w:pPr>
        <w:numPr>
          <w:ilvl w:val="0"/>
          <w:numId w:val="8"/>
        </w:numPr>
        <w:ind w:left="720" w:hanging="360"/>
      </w:pPr>
      <w:r w:rsidDel="00000000" w:rsidR="00000000" w:rsidRPr="00000000">
        <w:rPr>
          <w:b w:val="1"/>
          <w:rtl w:val="0"/>
        </w:rPr>
        <w:t xml:space="preserve">Dieken, C. (2009). </w:t>
      </w:r>
      <w:r w:rsidDel="00000000" w:rsidR="00000000" w:rsidRPr="00000000">
        <w:rPr>
          <w:b w:val="1"/>
          <w:i w:val="1"/>
          <w:rtl w:val="0"/>
        </w:rPr>
        <w:t xml:space="preserve">Talk Less, Say More: 3 Habits to Influence Others and Make Things Happen</w:t>
      </w:r>
      <w:r w:rsidDel="00000000" w:rsidR="00000000" w:rsidRPr="00000000">
        <w:rPr>
          <w:rtl w:val="0"/>
        </w:rPr>
        <w:br w:type="textWrapping"/>
        <w:t xml:space="preserve">Author site</w:t>
        <w:br w:type="textWrapping"/>
      </w:r>
      <w:hyperlink r:id="rId17">
        <w:r w:rsidDel="00000000" w:rsidR="00000000" w:rsidRPr="00000000">
          <w:rPr>
            <w:color w:val="0563c1"/>
            <w:u w:val="single"/>
            <w:rtl w:val="0"/>
          </w:rPr>
          <w:t xml:space="preserve">Buy on Amazon</w:t>
        </w:r>
      </w:hyperlink>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Day 1: Speak Less, Say More </w:t>
      </w:r>
      <w:r w:rsidDel="00000000" w:rsidR="00000000" w:rsidRPr="00000000">
        <w:rPr>
          <w:b w:val="1"/>
          <w:color w:val="ee0000"/>
          <w:rtl w:val="0"/>
        </w:rPr>
        <w:t xml:space="preserve">(Rise Blocks GPT SUGGESTIONS)</w:t>
      </w:r>
      <w:r w:rsidDel="00000000" w:rsidR="00000000" w:rsidRPr="00000000">
        <w:rPr>
          <w:rtl w:val="0"/>
        </w:rPr>
      </w:r>
    </w:p>
    <w:p w:rsidR="00000000" w:rsidDel="00000000" w:rsidP="00000000" w:rsidRDefault="00000000" w:rsidRPr="00000000" w14:paraId="000000A4">
      <w:pPr>
        <w:rPr>
          <w:b w:val="1"/>
        </w:rPr>
      </w:pPr>
      <w:r w:rsidDel="00000000" w:rsidR="00000000" w:rsidRPr="00000000">
        <w:rPr>
          <w:b w:val="1"/>
          <w:rtl w:val="0"/>
        </w:rPr>
        <w:t xml:space="preserve">Lesson Introduction</w:t>
      </w:r>
    </w:p>
    <w:p w:rsidR="00000000" w:rsidDel="00000000" w:rsidP="00000000" w:rsidRDefault="00000000" w:rsidRPr="00000000" w14:paraId="000000A5">
      <w:pPr>
        <w:numPr>
          <w:ilvl w:val="0"/>
          <w:numId w:val="3"/>
        </w:numPr>
        <w:ind w:left="720" w:hanging="360"/>
        <w:rPr/>
      </w:pPr>
      <w:r w:rsidDel="00000000" w:rsidR="00000000" w:rsidRPr="00000000">
        <w:rPr>
          <w:b w:val="1"/>
          <w:rtl w:val="0"/>
        </w:rPr>
        <w:t xml:space="preserve">Cover lesson</w:t>
      </w:r>
      <w:r w:rsidDel="00000000" w:rsidR="00000000" w:rsidRPr="00000000">
        <w:rPr>
          <w:rtl w:val="0"/>
        </w:rPr>
        <w:t xml:space="preserve">: Title, subtitle, branded visual</w:t>
      </w:r>
    </w:p>
    <w:p w:rsidR="00000000" w:rsidDel="00000000" w:rsidP="00000000" w:rsidRDefault="00000000" w:rsidRPr="00000000" w14:paraId="000000A6">
      <w:pPr>
        <w:numPr>
          <w:ilvl w:val="0"/>
          <w:numId w:val="3"/>
        </w:numPr>
        <w:ind w:left="720" w:hanging="360"/>
        <w:rPr/>
      </w:pPr>
      <w:r w:rsidDel="00000000" w:rsidR="00000000" w:rsidRPr="00000000">
        <w:rPr>
          <w:b w:val="1"/>
          <w:rtl w:val="0"/>
        </w:rPr>
        <w:t xml:space="preserve">Text block</w:t>
      </w:r>
      <w:r w:rsidDel="00000000" w:rsidR="00000000" w:rsidRPr="00000000">
        <w:rPr>
          <w:rtl w:val="0"/>
        </w:rPr>
        <w:t xml:space="preserve">: “Workplace Challenge” prompt</w:t>
      </w:r>
    </w:p>
    <w:p w:rsidR="00000000" w:rsidDel="00000000" w:rsidP="00000000" w:rsidRDefault="00000000" w:rsidRPr="00000000" w14:paraId="000000A7">
      <w:pPr>
        <w:numPr>
          <w:ilvl w:val="0"/>
          <w:numId w:val="3"/>
        </w:numPr>
        <w:ind w:left="720" w:hanging="360"/>
        <w:rPr/>
      </w:pPr>
      <w:r w:rsidDel="00000000" w:rsidR="00000000" w:rsidRPr="00000000">
        <w:rPr>
          <w:b w:val="1"/>
          <w:rtl w:val="0"/>
        </w:rPr>
        <w:t xml:space="preserve">Text block</w:t>
      </w:r>
      <w:r w:rsidDel="00000000" w:rsidR="00000000" w:rsidRPr="00000000">
        <w:rPr>
          <w:rtl w:val="0"/>
        </w:rPr>
        <w:t xml:space="preserve">: Background &amp; theory section</w:t>
      </w:r>
    </w:p>
    <w:p w:rsidR="00000000" w:rsidDel="00000000" w:rsidP="00000000" w:rsidRDefault="00000000" w:rsidRPr="00000000" w14:paraId="000000A8">
      <w:pPr>
        <w:numPr>
          <w:ilvl w:val="0"/>
          <w:numId w:val="3"/>
        </w:numPr>
        <w:ind w:left="720" w:hanging="360"/>
        <w:rPr/>
      </w:pPr>
      <w:r w:rsidDel="00000000" w:rsidR="00000000" w:rsidRPr="00000000">
        <w:rPr>
          <w:b w:val="1"/>
          <w:rtl w:val="0"/>
        </w:rPr>
        <w:t xml:space="preserve">Reference block</w:t>
      </w:r>
      <w:r w:rsidDel="00000000" w:rsidR="00000000" w:rsidRPr="00000000">
        <w:rPr>
          <w:rtl w:val="0"/>
        </w:rPr>
        <w:t xml:space="preserve">: List of research studies and links</w:t>
      </w:r>
    </w:p>
    <w:p w:rsidR="00000000" w:rsidDel="00000000" w:rsidP="00000000" w:rsidRDefault="00000000" w:rsidRPr="00000000" w14:paraId="000000A9">
      <w:pPr>
        <w:rPr>
          <w:b w:val="1"/>
        </w:rPr>
      </w:pPr>
      <w:r w:rsidDel="00000000" w:rsidR="00000000" w:rsidRPr="00000000">
        <w:rPr>
          <w:b w:val="1"/>
          <w:rtl w:val="0"/>
        </w:rPr>
        <w:t xml:space="preserve">Spark</w:t>
      </w:r>
    </w:p>
    <w:p w:rsidR="00000000" w:rsidDel="00000000" w:rsidP="00000000" w:rsidRDefault="00000000" w:rsidRPr="00000000" w14:paraId="000000AA">
      <w:pPr>
        <w:numPr>
          <w:ilvl w:val="0"/>
          <w:numId w:val="4"/>
        </w:numPr>
        <w:ind w:left="720" w:hanging="360"/>
        <w:rPr/>
      </w:pPr>
      <w:r w:rsidDel="00000000" w:rsidR="00000000" w:rsidRPr="00000000">
        <w:rPr>
          <w:b w:val="1"/>
          <w:rtl w:val="0"/>
        </w:rPr>
        <w:t xml:space="preserve">Quote block</w:t>
      </w:r>
      <w:r w:rsidDel="00000000" w:rsidR="00000000" w:rsidRPr="00000000">
        <w:rPr>
          <w:rtl w:val="0"/>
        </w:rPr>
        <w:t xml:space="preserve">: Highlight Spark statistic with source</w:t>
      </w:r>
    </w:p>
    <w:p w:rsidR="00000000" w:rsidDel="00000000" w:rsidP="00000000" w:rsidRDefault="00000000" w:rsidRPr="00000000" w14:paraId="000000AB">
      <w:pPr>
        <w:numPr>
          <w:ilvl w:val="0"/>
          <w:numId w:val="4"/>
        </w:numPr>
        <w:ind w:left="720" w:hanging="360"/>
        <w:rPr/>
      </w:pPr>
      <w:r w:rsidDel="00000000" w:rsidR="00000000" w:rsidRPr="00000000">
        <w:rPr>
          <w:b w:val="1"/>
          <w:rtl w:val="0"/>
        </w:rPr>
        <w:t xml:space="preserve">Text block</w:t>
      </w:r>
      <w:r w:rsidDel="00000000" w:rsidR="00000000" w:rsidRPr="00000000">
        <w:rPr>
          <w:rtl w:val="0"/>
        </w:rPr>
        <w:t xml:space="preserve">: Explanation of why statistical brevity works</w:t>
      </w:r>
    </w:p>
    <w:p w:rsidR="00000000" w:rsidDel="00000000" w:rsidP="00000000" w:rsidRDefault="00000000" w:rsidRPr="00000000" w14:paraId="000000AC">
      <w:pPr>
        <w:rPr>
          <w:b w:val="1"/>
        </w:rPr>
      </w:pPr>
      <w:r w:rsidDel="00000000" w:rsidR="00000000" w:rsidRPr="00000000">
        <w:rPr>
          <w:b w:val="1"/>
          <w:rtl w:val="0"/>
        </w:rPr>
        <w:t xml:space="preserve">Shift</w:t>
      </w:r>
    </w:p>
    <w:p w:rsidR="00000000" w:rsidDel="00000000" w:rsidP="00000000" w:rsidRDefault="00000000" w:rsidRPr="00000000" w14:paraId="000000AD">
      <w:pPr>
        <w:numPr>
          <w:ilvl w:val="0"/>
          <w:numId w:val="5"/>
        </w:numPr>
        <w:ind w:left="720" w:hanging="360"/>
        <w:rPr/>
      </w:pPr>
      <w:r w:rsidDel="00000000" w:rsidR="00000000" w:rsidRPr="00000000">
        <w:rPr>
          <w:b w:val="1"/>
          <w:rtl w:val="0"/>
        </w:rPr>
        <w:t xml:space="preserve">Interactive text block</w:t>
      </w:r>
      <w:r w:rsidDel="00000000" w:rsidR="00000000" w:rsidRPr="00000000">
        <w:rPr>
          <w:rtl w:val="0"/>
        </w:rPr>
        <w:t xml:space="preserve">: Instructions for 12-Word Challenge</w:t>
      </w:r>
    </w:p>
    <w:p w:rsidR="00000000" w:rsidDel="00000000" w:rsidP="00000000" w:rsidRDefault="00000000" w:rsidRPr="00000000" w14:paraId="000000AE">
      <w:pPr>
        <w:numPr>
          <w:ilvl w:val="0"/>
          <w:numId w:val="5"/>
        </w:numPr>
        <w:ind w:left="720" w:hanging="360"/>
        <w:rPr/>
      </w:pPr>
      <w:r w:rsidDel="00000000" w:rsidR="00000000" w:rsidRPr="00000000">
        <w:rPr>
          <w:b w:val="1"/>
          <w:rtl w:val="0"/>
        </w:rPr>
        <w:t xml:space="preserve">Labeled graphic block</w:t>
      </w:r>
      <w:r w:rsidDel="00000000" w:rsidR="00000000" w:rsidRPr="00000000">
        <w:rPr>
          <w:rtl w:val="0"/>
        </w:rPr>
        <w:t xml:space="preserve">: Before/after example with visual cues</w:t>
      </w:r>
    </w:p>
    <w:p w:rsidR="00000000" w:rsidDel="00000000" w:rsidP="00000000" w:rsidRDefault="00000000" w:rsidRPr="00000000" w14:paraId="000000AF">
      <w:pPr>
        <w:numPr>
          <w:ilvl w:val="0"/>
          <w:numId w:val="5"/>
        </w:numPr>
        <w:ind w:left="720" w:hanging="360"/>
        <w:rPr/>
      </w:pPr>
      <w:r w:rsidDel="00000000" w:rsidR="00000000" w:rsidRPr="00000000">
        <w:rPr>
          <w:b w:val="1"/>
          <w:rtl w:val="0"/>
        </w:rPr>
        <w:t xml:space="preserve">Knowledge check block</w:t>
      </w:r>
      <w:r w:rsidDel="00000000" w:rsidR="00000000" w:rsidRPr="00000000">
        <w:rPr>
          <w:rtl w:val="0"/>
        </w:rPr>
        <w:t xml:space="preserve">: Checklist (main point clear, hedging removed, cross-cultural clarity)</w:t>
      </w:r>
    </w:p>
    <w:p w:rsidR="00000000" w:rsidDel="00000000" w:rsidP="00000000" w:rsidRDefault="00000000" w:rsidRPr="00000000" w14:paraId="000000B0">
      <w:pPr>
        <w:rPr>
          <w:b w:val="1"/>
        </w:rPr>
      </w:pPr>
      <w:r w:rsidDel="00000000" w:rsidR="00000000" w:rsidRPr="00000000">
        <w:rPr>
          <w:b w:val="1"/>
          <w:rtl w:val="0"/>
        </w:rPr>
        <w:t xml:space="preserve">Stretch</w:t>
      </w:r>
    </w:p>
    <w:p w:rsidR="00000000" w:rsidDel="00000000" w:rsidP="00000000" w:rsidRDefault="00000000" w:rsidRPr="00000000" w14:paraId="000000B1">
      <w:pPr>
        <w:numPr>
          <w:ilvl w:val="0"/>
          <w:numId w:val="6"/>
        </w:numPr>
        <w:ind w:left="720" w:hanging="360"/>
        <w:rPr/>
      </w:pPr>
      <w:r w:rsidDel="00000000" w:rsidR="00000000" w:rsidRPr="00000000">
        <w:rPr>
          <w:b w:val="1"/>
          <w:rtl w:val="0"/>
        </w:rPr>
        <w:t xml:space="preserve">Process block</w:t>
      </w:r>
      <w:r w:rsidDel="00000000" w:rsidR="00000000" w:rsidRPr="00000000">
        <w:rPr>
          <w:rtl w:val="0"/>
        </w:rPr>
        <w:t xml:space="preserve">: Action steps to apply in a meeting or email</w:t>
      </w:r>
    </w:p>
    <w:p w:rsidR="00000000" w:rsidDel="00000000" w:rsidP="00000000" w:rsidRDefault="00000000" w:rsidRPr="00000000" w14:paraId="000000B2">
      <w:pPr>
        <w:numPr>
          <w:ilvl w:val="0"/>
          <w:numId w:val="6"/>
        </w:numPr>
        <w:ind w:left="720" w:hanging="360"/>
        <w:rPr/>
      </w:pPr>
      <w:r w:rsidDel="00000000" w:rsidR="00000000" w:rsidRPr="00000000">
        <w:rPr>
          <w:b w:val="1"/>
          <w:rtl w:val="0"/>
        </w:rPr>
        <w:t xml:space="preserve">Interactive question block</w:t>
      </w:r>
      <w:r w:rsidDel="00000000" w:rsidR="00000000" w:rsidRPr="00000000">
        <w:rPr>
          <w:rtl w:val="0"/>
        </w:rPr>
        <w:t xml:space="preserve">: Prompt to record when/where they’ll apply</w:t>
      </w:r>
    </w:p>
    <w:p w:rsidR="00000000" w:rsidDel="00000000" w:rsidP="00000000" w:rsidRDefault="00000000" w:rsidRPr="00000000" w14:paraId="000000B3">
      <w:pPr>
        <w:numPr>
          <w:ilvl w:val="0"/>
          <w:numId w:val="6"/>
        </w:numPr>
        <w:ind w:left="720" w:hanging="360"/>
        <w:rPr/>
      </w:pPr>
      <w:r w:rsidDel="00000000" w:rsidR="00000000" w:rsidRPr="00000000">
        <w:rPr>
          <w:b w:val="1"/>
          <w:rtl w:val="0"/>
        </w:rPr>
        <w:t xml:space="preserve">Discussion block</w:t>
      </w:r>
      <w:r w:rsidDel="00000000" w:rsidR="00000000" w:rsidRPr="00000000">
        <w:rPr>
          <w:rtl w:val="0"/>
        </w:rPr>
        <w:t xml:space="preserve">: “Ask a colleague: Was it clear?”</w:t>
      </w:r>
    </w:p>
    <w:p w:rsidR="00000000" w:rsidDel="00000000" w:rsidP="00000000" w:rsidRDefault="00000000" w:rsidRPr="00000000" w14:paraId="000000B4">
      <w:pPr>
        <w:rPr>
          <w:rFonts w:ascii="Quattrocento Sans" w:cs="Quattrocento Sans" w:eastAsia="Quattrocento Sans" w:hAnsi="Quattrocento Sans"/>
        </w:rPr>
      </w:pPr>
      <w:r w:rsidDel="00000000" w:rsidR="00000000" w:rsidRPr="00000000">
        <w:rPr>
          <w:rtl w:val="0"/>
        </w:rPr>
      </w:r>
    </w:p>
    <w:p w:rsidR="00000000" w:rsidDel="00000000" w:rsidP="00000000" w:rsidRDefault="00000000" w:rsidRPr="00000000" w14:paraId="000000B5">
      <w:pPr>
        <w:rPr>
          <w:rFonts w:ascii="Quattrocento Sans" w:cs="Quattrocento Sans" w:eastAsia="Quattrocento Sans" w:hAnsi="Quattrocento Sans"/>
          <w:b w:val="1"/>
          <w:color w:val="ee0000"/>
        </w:rPr>
      </w:pPr>
      <w:r w:rsidDel="00000000" w:rsidR="00000000" w:rsidRPr="00000000">
        <w:rPr>
          <w:rtl w:val="0"/>
        </w:rPr>
      </w:r>
    </w:p>
    <w:p w:rsidR="00000000" w:rsidDel="00000000" w:rsidP="00000000" w:rsidRDefault="00000000" w:rsidRPr="00000000" w14:paraId="000000B6">
      <w:pPr>
        <w:rPr>
          <w:rFonts w:ascii="Quattrocento Sans" w:cs="Quattrocento Sans" w:eastAsia="Quattrocento Sans" w:hAnsi="Quattrocento Sans"/>
          <w:b w:val="1"/>
          <w:color w:val="ee0000"/>
        </w:rPr>
      </w:pPr>
      <w:r w:rsidDel="00000000" w:rsidR="00000000" w:rsidRPr="00000000">
        <w:rPr>
          <w:rtl w:val="0"/>
        </w:rPr>
      </w:r>
    </w:p>
    <w:p w:rsidR="00000000" w:rsidDel="00000000" w:rsidP="00000000" w:rsidRDefault="00000000" w:rsidRPr="00000000" w14:paraId="000000B7">
      <w:pPr>
        <w:rPr>
          <w:rFonts w:ascii="Quattrocento Sans" w:cs="Quattrocento Sans" w:eastAsia="Quattrocento Sans" w:hAnsi="Quattrocento Sans"/>
          <w:b w:val="1"/>
          <w:color w:val="ee0000"/>
        </w:rPr>
      </w:pPr>
      <w:r w:rsidDel="00000000" w:rsidR="00000000" w:rsidRPr="00000000">
        <w:rPr>
          <w:rFonts w:ascii="Quattrocento Sans" w:cs="Quattrocento Sans" w:eastAsia="Quattrocento Sans" w:hAnsi="Quattrocento Sans"/>
          <w:b w:val="1"/>
          <w:color w:val="ee0000"/>
          <w:rtl w:val="0"/>
        </w:rPr>
        <w:t xml:space="preserve">For reference for posting on social media. Do not include in Rise.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POST 1: Brand Introduction + Spark</w:t>
      </w:r>
    </w:p>
    <w:p w:rsidR="00000000" w:rsidDel="00000000" w:rsidP="00000000" w:rsidRDefault="00000000" w:rsidRPr="00000000" w14:paraId="000000BA">
      <w:pPr>
        <w:rPr/>
      </w:pPr>
      <w:r w:rsidDel="00000000" w:rsidR="00000000" w:rsidRPr="00000000">
        <w:rPr>
          <w:b w:val="1"/>
          <w:rtl w:val="0"/>
        </w:rPr>
        <w:t xml:space="preserve">Goal:</w:t>
      </w:r>
      <w:r w:rsidDel="00000000" w:rsidR="00000000" w:rsidRPr="00000000">
        <w:rPr>
          <w:rtl w:val="0"/>
        </w:rPr>
        <w:t xml:space="preserve"> Introduce Workplace Edge + offer value with zero friction</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POST COPY</w:t>
      </w:r>
    </w:p>
    <w:p w:rsidR="00000000" w:rsidDel="00000000" w:rsidP="00000000" w:rsidRDefault="00000000" w:rsidRPr="00000000" w14:paraId="000000BD">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“I speak, but I’m not sure people hear me — or remember what I said.”</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That’s the starting point for one of the most common workplace challenges: we talk more when we feel unseen. But more words don’t always equal more impact.</w:t>
      </w:r>
    </w:p>
    <w:p w:rsidR="00000000" w:rsidDel="00000000" w:rsidP="00000000" w:rsidRDefault="00000000" w:rsidRPr="00000000" w14:paraId="000000BF">
      <w:pPr>
        <w:rPr/>
      </w:pPr>
      <w:r w:rsidDel="00000000" w:rsidR="00000000" w:rsidRPr="00000000">
        <w:rPr>
          <w:rtl w:val="0"/>
        </w:rPr>
        <w:t xml:space="preserve">At </w:t>
      </w:r>
      <w:r w:rsidDel="00000000" w:rsidR="00000000" w:rsidRPr="00000000">
        <w:rPr>
          <w:b w:val="1"/>
          <w:rtl w:val="0"/>
        </w:rPr>
        <w:t xml:space="preserve">Workplace Edge</w:t>
      </w:r>
      <w:r w:rsidDel="00000000" w:rsidR="00000000" w:rsidRPr="00000000">
        <w:rPr>
          <w:rtl w:val="0"/>
        </w:rPr>
        <w:t xml:space="preserve">, we help professionals go beyond words — toward impact.</w:t>
      </w:r>
    </w:p>
    <w:p w:rsidR="00000000" w:rsidDel="00000000" w:rsidP="00000000" w:rsidRDefault="00000000" w:rsidRPr="00000000" w14:paraId="000000C0">
      <w:pPr>
        <w:rPr/>
      </w:pPr>
      <w:r w:rsidDel="00000000" w:rsidR="00000000" w:rsidRPr="00000000">
        <w:rPr>
          <w:rtl w:val="0"/>
        </w:rPr>
        <w:t xml:space="preserve">Our first lesson is live, and it’s free:</w:t>
        <w:br w:type="textWrapping"/>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t>
      </w:r>
      <w:r w:rsidDel="00000000" w:rsidR="00000000" w:rsidRPr="00000000">
        <w:rPr>
          <w:b w:val="1"/>
          <w:rtl w:val="0"/>
        </w:rPr>
        <w:t xml:space="preserve">Speak Less, Say More: How to Use Language for Real Impact</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This 15-minute micro-experience will help you:</w:t>
        <w:br w:type="textWrapping"/>
      </w:r>
      <w:sdt>
        <w:sdtPr>
          <w:id w:val="601334814"/>
          <w:tag w:val="goog_rdk_9"/>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Trim noise from your message</w:t>
        <w:br w:type="textWrapping"/>
      </w:r>
      <w:sdt>
        <w:sdtPr>
          <w:id w:val="-678614009"/>
          <w:tag w:val="goog_rdk_1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Say what matters </w:t>
      </w:r>
      <w:r w:rsidDel="00000000" w:rsidR="00000000" w:rsidRPr="00000000">
        <w:rPr>
          <w:rFonts w:ascii="Calibri" w:cs="Calibri" w:eastAsia="Calibri" w:hAnsi="Calibri"/>
          <w:rtl w:val="0"/>
        </w:rPr>
        <w:t xml:space="preserve">—</w:t>
      </w:r>
      <w:r w:rsidDel="00000000" w:rsidR="00000000" w:rsidRPr="00000000">
        <w:rPr>
          <w:rtl w:val="0"/>
        </w:rPr>
        <w:t xml:space="preserve"> and get heard</w:t>
        <w:br w:type="textWrapping"/>
      </w:r>
      <w:sdt>
        <w:sdtPr>
          <w:id w:val="-1339511343"/>
          <w:tag w:val="goog_rdk_1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t xml:space="preserve"> Communicate across cultures with confidence</w:t>
      </w:r>
    </w:p>
    <w:p w:rsidR="00000000" w:rsidDel="00000000" w:rsidP="00000000" w:rsidRDefault="00000000" w:rsidRPr="00000000" w14:paraId="000000C2">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Try it here: [Insert link]</w:t>
      </w:r>
    </w:p>
    <w:p w:rsidR="00000000" w:rsidDel="00000000" w:rsidP="00000000" w:rsidRDefault="00000000" w:rsidRPr="00000000" w14:paraId="000000C3">
      <w:pPr>
        <w:rPr/>
      </w:pPr>
      <w:r w:rsidDel="00000000" w:rsidR="00000000" w:rsidRPr="00000000">
        <w:rPr>
          <w:rtl w:val="0"/>
        </w:rPr>
        <w:t xml:space="preserve">#communication #softskills #leadership #workplacelearning #culturematters #WorkplaceEdge</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COMMENT PROMPT (You post this as the first comment to boost engagement)</w:t>
      </w:r>
    </w:p>
    <w:p w:rsidR="00000000" w:rsidDel="00000000" w:rsidP="00000000" w:rsidRDefault="00000000" w:rsidRPr="00000000" w14:paraId="000000C6">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What’s </w:t>
      </w:r>
      <w:r w:rsidDel="00000000" w:rsidR="00000000" w:rsidRPr="00000000">
        <w:rPr>
          <w:i w:val="1"/>
          <w:rtl w:val="0"/>
        </w:rPr>
        <w:t xml:space="preserve">your</w:t>
      </w:r>
      <w:r w:rsidDel="00000000" w:rsidR="00000000" w:rsidRPr="00000000">
        <w:rPr>
          <w:rtl w:val="0"/>
        </w:rPr>
        <w:t xml:space="preserve"> go-to phrase when you want to be clear and direct at work?</w:t>
        <w:br w:type="textWrapping"/>
        <w:t xml:space="preserve">Drop it below </w:t>
      </w: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We’re building a global toolkit for impactful language.</w:t>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POST 2: Invite Testers (Beta Cohort)</w:t>
      </w:r>
    </w:p>
    <w:p w:rsidR="00000000" w:rsidDel="00000000" w:rsidP="00000000" w:rsidRDefault="00000000" w:rsidRPr="00000000" w14:paraId="000000C9">
      <w:pPr>
        <w:rPr/>
      </w:pPr>
      <w:r w:rsidDel="00000000" w:rsidR="00000000" w:rsidRPr="00000000">
        <w:rPr>
          <w:b w:val="1"/>
          <w:rtl w:val="0"/>
        </w:rPr>
        <w:t xml:space="preserve">Goal:</w:t>
      </w:r>
      <w:r w:rsidDel="00000000" w:rsidR="00000000" w:rsidRPr="00000000">
        <w:rPr>
          <w:rtl w:val="0"/>
        </w:rPr>
        <w:t xml:space="preserve"> Build your email list or test group</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POST COPY</w:t>
      </w:r>
    </w:p>
    <w:p w:rsidR="00000000" w:rsidDel="00000000" w:rsidP="00000000" w:rsidRDefault="00000000" w:rsidRPr="00000000" w14:paraId="000000CC">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We’re launching something new — and we want your feedback.</w:t>
      </w:r>
    </w:p>
    <w:p w:rsidR="00000000" w:rsidDel="00000000" w:rsidP="00000000" w:rsidRDefault="00000000" w:rsidRPr="00000000" w14:paraId="000000CD">
      <w:pPr>
        <w:rPr/>
      </w:pPr>
      <w:r w:rsidDel="00000000" w:rsidR="00000000" w:rsidRPr="00000000">
        <w:rPr>
          <w:b w:val="1"/>
          <w:rtl w:val="0"/>
        </w:rPr>
        <w:t xml:space="preserve">Workplace Edge</w:t>
      </w:r>
      <w:r w:rsidDel="00000000" w:rsidR="00000000" w:rsidRPr="00000000">
        <w:rPr>
          <w:rtl w:val="0"/>
        </w:rPr>
        <w:t xml:space="preserve"> is a microlearning platform that helps professionals communicate with confidence, emotional intelligence, and cultural fluency.</w:t>
      </w:r>
    </w:p>
    <w:p w:rsidR="00000000" w:rsidDel="00000000" w:rsidP="00000000" w:rsidRDefault="00000000" w:rsidRPr="00000000" w14:paraId="000000CE">
      <w:pPr>
        <w:rPr/>
      </w:pPr>
      <w:r w:rsidDel="00000000" w:rsidR="00000000" w:rsidRPr="00000000">
        <w:rPr>
          <w:rtl w:val="0"/>
        </w:rPr>
        <w:t xml:space="preserve">We're inviting a small group to try our first lesson — for free — and give us your honest take.</w:t>
      </w:r>
    </w:p>
    <w:p w:rsidR="00000000" w:rsidDel="00000000" w:rsidP="00000000" w:rsidRDefault="00000000" w:rsidRPr="00000000" w14:paraId="000000CF">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If you’re in a multicultural team, a global company, or trying to sharpen your impact at work, this is for you.</w:t>
      </w:r>
    </w:p>
    <w:p w:rsidR="00000000" w:rsidDel="00000000" w:rsidP="00000000" w:rsidRDefault="00000000" w:rsidRPr="00000000" w14:paraId="000000D0">
      <w:pPr>
        <w:rPr/>
      </w:pPr>
      <w:r w:rsidDel="00000000" w:rsidR="00000000" w:rsidRPr="00000000">
        <w:rPr>
          <w:rtl w:val="0"/>
        </w:rPr>
        <w:t xml:space="preserve">Comment </w:t>
      </w:r>
      <w:r w:rsidDel="00000000" w:rsidR="00000000" w:rsidRPr="00000000">
        <w:rPr>
          <w:b w:val="1"/>
          <w:rtl w:val="0"/>
        </w:rPr>
        <w:t xml:space="preserve">“Edge”</w:t>
      </w:r>
      <w:r w:rsidDel="00000000" w:rsidR="00000000" w:rsidRPr="00000000">
        <w:rPr>
          <w:rtl w:val="0"/>
        </w:rPr>
        <w:t xml:space="preserve"> or DM me if you’d like early access.</w:t>
      </w:r>
    </w:p>
    <w:p w:rsidR="00000000" w:rsidDel="00000000" w:rsidP="00000000" w:rsidRDefault="00000000" w:rsidRPr="00000000" w14:paraId="000000D1">
      <w:pPr>
        <w:rPr/>
      </w:pPr>
      <w:r w:rsidDel="00000000" w:rsidR="00000000" w:rsidRPr="00000000">
        <w:rPr>
          <w:rtl w:val="0"/>
        </w:rPr>
        <w:t xml:space="preserve">It’s only 15 minutes, and we think it might change how you speak forever.</w:t>
      </w:r>
    </w:p>
    <w:p w:rsidR="00000000" w:rsidDel="00000000" w:rsidP="00000000" w:rsidRDefault="00000000" w:rsidRPr="00000000" w14:paraId="000000D2">
      <w:pPr>
        <w:rPr/>
      </w:pPr>
      <w:r w:rsidDel="00000000" w:rsidR="00000000" w:rsidRPr="00000000">
        <w:rPr>
          <w:rtl w:val="0"/>
        </w:rPr>
        <w:t xml:space="preserve">#leadershipdevelopment #softskills #inclusion #communicationstrategy #WorkplaceEdge</w:t>
      </w:r>
    </w:p>
    <w:p w:rsidR="00000000" w:rsidDel="00000000" w:rsidP="00000000" w:rsidRDefault="00000000" w:rsidRPr="00000000" w14:paraId="000000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4">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COMMENT PROMPT</w:t>
      </w:r>
    </w:p>
    <w:p w:rsidR="00000000" w:rsidDel="00000000" w:rsidP="00000000" w:rsidRDefault="00000000" w:rsidRPr="00000000" w14:paraId="000000D5">
      <w:pPr>
        <w:rPr>
          <w:rFonts w:ascii="Quattrocento Sans" w:cs="Quattrocento Sans" w:eastAsia="Quattrocento Sans" w:hAnsi="Quattrocento Sans"/>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The lesson is called </w:t>
      </w:r>
      <w:r w:rsidDel="00000000" w:rsidR="00000000" w:rsidRPr="00000000">
        <w:rPr>
          <w:i w:val="1"/>
          <w:rtl w:val="0"/>
        </w:rPr>
        <w:t xml:space="preserve">“Speak Less, Say More.”</w:t>
      </w:r>
      <w:r w:rsidDel="00000000" w:rsidR="00000000" w:rsidRPr="00000000">
        <w:rPr>
          <w:rtl w:val="0"/>
        </w:rPr>
        <w:t xml:space="preserve"> It’s a mindset shift </w:t>
      </w:r>
      <w:r w:rsidDel="00000000" w:rsidR="00000000" w:rsidRPr="00000000">
        <w:rPr>
          <w:i w:val="1"/>
          <w:rtl w:val="0"/>
        </w:rPr>
        <w:t xml:space="preserve">and</w:t>
      </w:r>
      <w:r w:rsidDel="00000000" w:rsidR="00000000" w:rsidRPr="00000000">
        <w:rPr>
          <w:rtl w:val="0"/>
        </w:rPr>
        <w:t xml:space="preserve"> a communication tool.</w:t>
        <w:br w:type="textWrapping"/>
        <w:t xml:space="preserve">Want early access? Say “Edge” </w:t>
      </w:r>
      <w:r w:rsidDel="00000000" w:rsidR="00000000" w:rsidRPr="00000000">
        <w:rPr>
          <w:rFonts w:ascii="Quattrocento Sans" w:cs="Quattrocento Sans" w:eastAsia="Quattrocento Sans" w:hAnsi="Quattrocento Sans"/>
          <w:rtl w:val="0"/>
        </w:rPr>
        <w:t xml:space="preserv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rPr>
      </w:pPr>
      <w:r w:rsidDel="00000000" w:rsidR="00000000" w:rsidRPr="00000000">
        <w:rPr>
          <w:rFonts w:ascii="Quattrocento Sans" w:cs="Quattrocento Sans" w:eastAsia="Quattrocento Sans" w:hAnsi="Quattrocento Sans"/>
          <w:b w:val="1"/>
          <w:rtl w:val="0"/>
        </w:rPr>
        <w:t xml:space="preserve">🧰</w:t>
      </w:r>
      <w:r w:rsidDel="00000000" w:rsidR="00000000" w:rsidRPr="00000000">
        <w:rPr>
          <w:b w:val="1"/>
          <w:rtl w:val="0"/>
        </w:rPr>
        <w:t xml:space="preserve"> OTHER LINKEDIN ASSETS TO PREP</w:t>
      </w:r>
    </w:p>
    <w:tbl>
      <w:tblPr>
        <w:tblStyle w:val="Table2"/>
        <w:tblW w:w="9360.0" w:type="dxa"/>
        <w:jc w:val="left"/>
        <w:tblLayout w:type="fixed"/>
        <w:tblLook w:val="0400"/>
      </w:tblPr>
      <w:tblGrid>
        <w:gridCol w:w="2235"/>
        <w:gridCol w:w="3762"/>
        <w:gridCol w:w="3363"/>
        <w:tblGridChange w:id="0">
          <w:tblGrid>
            <w:gridCol w:w="2235"/>
            <w:gridCol w:w="3762"/>
            <w:gridCol w:w="3363"/>
          </w:tblGrid>
        </w:tblGridChange>
      </w:tblGrid>
      <w:tr>
        <w:trPr>
          <w:cantSplit w:val="0"/>
          <w:tblHeader w:val="1"/>
        </w:trPr>
        <w:tc>
          <w:tcPr>
            <w:vAlign w:val="center"/>
          </w:tcPr>
          <w:p w:rsidR="00000000" w:rsidDel="00000000" w:rsidP="00000000" w:rsidRDefault="00000000" w:rsidRPr="00000000" w14:paraId="000000D8">
            <w:pPr>
              <w:rPr>
                <w:b w:val="1"/>
              </w:rPr>
            </w:pPr>
            <w:r w:rsidDel="00000000" w:rsidR="00000000" w:rsidRPr="00000000">
              <w:rPr>
                <w:b w:val="1"/>
                <w:rtl w:val="0"/>
              </w:rPr>
              <w:t xml:space="preserve">Asset</w:t>
            </w:r>
          </w:p>
        </w:tc>
        <w:tc>
          <w:tcPr>
            <w:vAlign w:val="center"/>
          </w:tcPr>
          <w:p w:rsidR="00000000" w:rsidDel="00000000" w:rsidP="00000000" w:rsidRDefault="00000000" w:rsidRPr="00000000" w14:paraId="000000D9">
            <w:pPr>
              <w:rPr>
                <w:b w:val="1"/>
              </w:rPr>
            </w:pPr>
            <w:r w:rsidDel="00000000" w:rsidR="00000000" w:rsidRPr="00000000">
              <w:rPr>
                <w:b w:val="1"/>
                <w:rtl w:val="0"/>
              </w:rPr>
              <w:t xml:space="preserve">Description</w:t>
            </w:r>
          </w:p>
        </w:tc>
        <w:tc>
          <w:tcPr>
            <w:vAlign w:val="center"/>
          </w:tcPr>
          <w:p w:rsidR="00000000" w:rsidDel="00000000" w:rsidP="00000000" w:rsidRDefault="00000000" w:rsidRPr="00000000" w14:paraId="000000DA">
            <w:pPr>
              <w:rPr>
                <w:b w:val="1"/>
              </w:rPr>
            </w:pPr>
            <w:r w:rsidDel="00000000" w:rsidR="00000000" w:rsidRPr="00000000">
              <w:rPr>
                <w:b w:val="1"/>
                <w:rtl w:val="0"/>
              </w:rPr>
              <w:t xml:space="preserve">Format</w:t>
            </w:r>
          </w:p>
        </w:tc>
      </w:tr>
      <w:tr>
        <w:trPr>
          <w:cantSplit w:val="0"/>
          <w:tblHeader w:val="0"/>
        </w:trPr>
        <w:tc>
          <w:tcPr>
            <w:vAlign w:val="center"/>
          </w:tcPr>
          <w:p w:rsidR="00000000" w:rsidDel="00000000" w:rsidP="00000000" w:rsidRDefault="00000000" w:rsidRPr="00000000" w14:paraId="000000DB">
            <w:pPr>
              <w:rPr/>
            </w:pPr>
            <w:r w:rsidDel="00000000" w:rsidR="00000000" w:rsidRPr="00000000">
              <w:rPr>
                <w:b w:val="1"/>
                <w:rtl w:val="0"/>
              </w:rPr>
              <w:t xml:space="preserve">LinkedIn Banner</w:t>
            </w:r>
            <w:r w:rsidDel="00000000" w:rsidR="00000000" w:rsidRPr="00000000">
              <w:rPr>
                <w:rtl w:val="0"/>
              </w:rPr>
            </w:r>
          </w:p>
        </w:tc>
        <w:tc>
          <w:tcPr>
            <w:vAlign w:val="center"/>
          </w:tcPr>
          <w:p w:rsidR="00000000" w:rsidDel="00000000" w:rsidP="00000000" w:rsidRDefault="00000000" w:rsidRPr="00000000" w14:paraId="000000DC">
            <w:pPr>
              <w:rPr/>
            </w:pPr>
            <w:r w:rsidDel="00000000" w:rsidR="00000000" w:rsidRPr="00000000">
              <w:rPr>
                <w:rtl w:val="0"/>
              </w:rPr>
              <w:t xml:space="preserve">Tagline + gradient + logo</w:t>
            </w:r>
          </w:p>
        </w:tc>
        <w:tc>
          <w:tcPr>
            <w:vAlign w:val="center"/>
          </w:tcPr>
          <w:p w:rsidR="00000000" w:rsidDel="00000000" w:rsidP="00000000" w:rsidRDefault="00000000" w:rsidRPr="00000000" w14:paraId="000000DD">
            <w:pPr>
              <w:rPr/>
            </w:pPr>
            <w:r w:rsidDel="00000000" w:rsidR="00000000" w:rsidRPr="00000000">
              <w:rPr>
                <w:rtl w:val="0"/>
              </w:rPr>
              <w:t xml:space="preserve">Canva template (I can draft copy layout)</w:t>
            </w:r>
          </w:p>
        </w:tc>
      </w:tr>
      <w:tr>
        <w:trPr>
          <w:cantSplit w:val="0"/>
          <w:tblHeader w:val="0"/>
        </w:trPr>
        <w:tc>
          <w:tcPr>
            <w:vAlign w:val="center"/>
          </w:tcPr>
          <w:p w:rsidR="00000000" w:rsidDel="00000000" w:rsidP="00000000" w:rsidRDefault="00000000" w:rsidRPr="00000000" w14:paraId="000000DE">
            <w:pPr>
              <w:rPr/>
            </w:pPr>
            <w:r w:rsidDel="00000000" w:rsidR="00000000" w:rsidRPr="00000000">
              <w:rPr>
                <w:b w:val="1"/>
                <w:rtl w:val="0"/>
              </w:rPr>
              <w:t xml:space="preserve">Mini Carousel Post</w:t>
            </w:r>
            <w:r w:rsidDel="00000000" w:rsidR="00000000" w:rsidRPr="00000000">
              <w:rPr>
                <w:rtl w:val="0"/>
              </w:rPr>
            </w:r>
          </w:p>
        </w:tc>
        <w:tc>
          <w:tcPr>
            <w:vAlign w:val="center"/>
          </w:tcPr>
          <w:p w:rsidR="00000000" w:rsidDel="00000000" w:rsidP="00000000" w:rsidRDefault="00000000" w:rsidRPr="00000000" w14:paraId="000000DF">
            <w:pPr>
              <w:rPr/>
            </w:pPr>
            <w:r w:rsidDel="00000000" w:rsidR="00000000" w:rsidRPr="00000000">
              <w:rPr>
                <w:rtl w:val="0"/>
              </w:rPr>
              <w:t xml:space="preserve">5 slides: Spark → Shift → Call to Action</w:t>
            </w:r>
          </w:p>
        </w:tc>
        <w:tc>
          <w:tcPr>
            <w:vAlign w:val="center"/>
          </w:tcPr>
          <w:p w:rsidR="00000000" w:rsidDel="00000000" w:rsidP="00000000" w:rsidRDefault="00000000" w:rsidRPr="00000000" w14:paraId="000000E0">
            <w:pPr>
              <w:rPr/>
            </w:pPr>
            <w:r w:rsidDel="00000000" w:rsidR="00000000" w:rsidRPr="00000000">
              <w:rPr>
                <w:rtl w:val="0"/>
              </w:rPr>
              <w:t xml:space="preserve">PDF or LinkedIn doc post</w:t>
            </w:r>
          </w:p>
        </w:tc>
      </w:tr>
      <w:tr>
        <w:trPr>
          <w:cantSplit w:val="0"/>
          <w:tblHeader w:val="0"/>
        </w:trPr>
        <w:tc>
          <w:tcPr>
            <w:vAlign w:val="center"/>
          </w:tcPr>
          <w:p w:rsidR="00000000" w:rsidDel="00000000" w:rsidP="00000000" w:rsidRDefault="00000000" w:rsidRPr="00000000" w14:paraId="000000E1">
            <w:pPr>
              <w:rPr/>
            </w:pPr>
            <w:r w:rsidDel="00000000" w:rsidR="00000000" w:rsidRPr="00000000">
              <w:rPr>
                <w:b w:val="1"/>
                <w:rtl w:val="0"/>
              </w:rPr>
              <w:t xml:space="preserve">Author Quote Post</w:t>
            </w:r>
            <w:r w:rsidDel="00000000" w:rsidR="00000000" w:rsidRPr="00000000">
              <w:rPr>
                <w:rtl w:val="0"/>
              </w:rPr>
            </w:r>
          </w:p>
        </w:tc>
        <w:tc>
          <w:tcPr>
            <w:vAlign w:val="center"/>
          </w:tcPr>
          <w:p w:rsidR="00000000" w:rsidDel="00000000" w:rsidP="00000000" w:rsidRDefault="00000000" w:rsidRPr="00000000" w14:paraId="000000E2">
            <w:pPr>
              <w:rPr/>
            </w:pPr>
            <w:r w:rsidDel="00000000" w:rsidR="00000000" w:rsidRPr="00000000">
              <w:rPr>
                <w:rtl w:val="0"/>
              </w:rPr>
              <w:t xml:space="preserve">Pull a quote from lesson author</w:t>
            </w:r>
          </w:p>
        </w:tc>
        <w:tc>
          <w:tcPr>
            <w:vAlign w:val="center"/>
          </w:tcPr>
          <w:p w:rsidR="00000000" w:rsidDel="00000000" w:rsidP="00000000" w:rsidRDefault="00000000" w:rsidRPr="00000000" w14:paraId="000000E3">
            <w:pPr>
              <w:rPr/>
            </w:pPr>
            <w:r w:rsidDel="00000000" w:rsidR="00000000" w:rsidRPr="00000000">
              <w:rPr>
                <w:rtl w:val="0"/>
              </w:rPr>
              <w:t xml:space="preserve">Headshot + quote card</w:t>
            </w:r>
          </w:p>
        </w:tc>
      </w:tr>
      <w:tr>
        <w:trPr>
          <w:cantSplit w:val="0"/>
          <w:tblHeader w:val="0"/>
        </w:trPr>
        <w:tc>
          <w:tcPr>
            <w:vAlign w:val="center"/>
          </w:tcPr>
          <w:p w:rsidR="00000000" w:rsidDel="00000000" w:rsidP="00000000" w:rsidRDefault="00000000" w:rsidRPr="00000000" w14:paraId="000000E4">
            <w:pPr>
              <w:rPr/>
            </w:pPr>
            <w:r w:rsidDel="00000000" w:rsidR="00000000" w:rsidRPr="00000000">
              <w:rPr>
                <w:b w:val="1"/>
                <w:rtl w:val="0"/>
              </w:rPr>
              <w:t xml:space="preserve">Early Access Waitlist Link</w:t>
            </w:r>
            <w:r w:rsidDel="00000000" w:rsidR="00000000" w:rsidRPr="00000000">
              <w:rPr>
                <w:rtl w:val="0"/>
              </w:rPr>
            </w:r>
          </w:p>
        </w:tc>
        <w:tc>
          <w:tcPr>
            <w:vAlign w:val="center"/>
          </w:tcPr>
          <w:p w:rsidR="00000000" w:rsidDel="00000000" w:rsidP="00000000" w:rsidRDefault="00000000" w:rsidRPr="00000000" w14:paraId="000000E5">
            <w:pPr>
              <w:rPr/>
            </w:pPr>
            <w:r w:rsidDel="00000000" w:rsidR="00000000" w:rsidRPr="00000000">
              <w:rPr>
                <w:rtl w:val="0"/>
              </w:rPr>
              <w:t xml:space="preserve">Mailchimp, ConvertKit, or LearnWorlds page</w:t>
            </w:r>
          </w:p>
        </w:tc>
        <w:tc>
          <w:tcPr>
            <w:vAlign w:val="center"/>
          </w:tcPr>
          <w:p w:rsidR="00000000" w:rsidDel="00000000" w:rsidP="00000000" w:rsidRDefault="00000000" w:rsidRPr="00000000" w14:paraId="000000E6">
            <w:pPr>
              <w:rPr/>
            </w:pPr>
            <w:r w:rsidDel="00000000" w:rsidR="00000000" w:rsidRPr="00000000">
              <w:rPr>
                <w:rtl w:val="0"/>
              </w:rPr>
              <w:t xml:space="preserve">Landing page with email capture</w:t>
            </w:r>
          </w:p>
        </w:tc>
      </w:tr>
    </w:tbl>
    <w:p w:rsidR="00000000" w:rsidDel="00000000" w:rsidP="00000000" w:rsidRDefault="00000000" w:rsidRPr="00000000" w14:paraId="000000E7">
      <w:pPr>
        <w:rPr/>
      </w:pPr>
      <w:r w:rsidDel="00000000" w:rsidR="00000000" w:rsidRPr="00000000">
        <w:rPr>
          <w:rtl w:val="0"/>
        </w:rPr>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urtney Cole" w:id="0" w:date="2025-07-14T13:31:49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“Shorter messages are 36% more likely to be remembered — and twice as likely to be acted on” highlights a key principle from "Made to Stick" by Chip and Dan Heath, emphasizing the power of brevity and clarity in communication.</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Buy the book on amazon https://www.amazon.ca/dp/1400064287/ref=cbw_us_ca_dp_narx_gl_book</w:t>
      </w:r>
    </w:p>
  </w:comment>
  <w:comment w:author="Courtney Cole" w:id="1" w:date="2025-07-14T13:33:25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https://www.bing.com/copilotsearch?q=%e2%80%9cShorter+messages+are+36%25+more+likely+to+be+remembered+%e2%80%94+and+twice+as+likely+to+be+acted+on.%e2%80%9d++heath+and+heath+made+to+stick&amp;FORM=CSSCOP</w:t>
      </w:r>
    </w:p>
  </w:comment>
  <w:comment w:author="Courtney Cole" w:id="3" w:date="2025-07-14T14:15:09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are a few articles that reference this statistic</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https://pmc.ncbi.nlm.nih.gov/articles/PMC2864034/</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https://www.livescience.com/2493-mind-limit-4.html</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https://en.wikipedia.org/wiki/Working_memory</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https://neurosciencenews.com/working-memory-learning-28438/</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https://pmc.ncbi.nlm.nih.gov/articles/PMC3618891/</w:t>
      </w:r>
    </w:p>
  </w:comment>
  <w:comment w:author="Courtney Cole" w:id="2" w:date="2025-07-14T14:09:57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direct source for this statistic, seems to be 2 other article information combined into one statistic.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Insights from Email Studies</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Emails shorter than 50 words tend to experience a decline in response rates as they tend to be overlooked. Specifically, one report mentions that a 25-word email works about as effectively as a 2000-word email, with only a 44% chance of receiving a response.</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appears that shorter, more concise emails can increase engagement because they align better with typical attention spans and workload dynamics in professional settings. When the message is brief, recipients often feel it is easier to respond quickly, potentially leading to faster reply times.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https://blog.boomerangapp.com/2016/02/7-tips-for-getting-more-responses-to-your-emails-with-data/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EA" w15:done="0"/>
  <w15:commentEx w15:paraId="000000EB" w15:paraIdParent="000000EA" w15:done="0"/>
  <w15:commentEx w15:paraId="000000F1" w15:done="0"/>
  <w15:commentEx w15:paraId="000000F9"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upperLetter"/>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_CA"/>
      </w:rPr>
    </w:rPrDefault>
    <w:pPrDefault>
      <w:pPr>
        <w:spacing w:after="160" w:line="278.0000000000000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11020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11020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11020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110201"/>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110201"/>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110201"/>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110201"/>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110201"/>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11020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11020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11020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11020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11020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11020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11020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110201"/>
    <w:rPr>
      <w:i w:val="1"/>
      <w:iCs w:val="1"/>
      <w:color w:val="404040" w:themeColor="text1" w:themeTint="0000BF"/>
    </w:rPr>
  </w:style>
  <w:style w:type="paragraph" w:styleId="ListParagraph">
    <w:name w:val="List Paragraph"/>
    <w:basedOn w:val="Normal"/>
    <w:uiPriority w:val="34"/>
    <w:qFormat w:val="1"/>
    <w:rsid w:val="00110201"/>
    <w:pPr>
      <w:ind w:left="720"/>
      <w:contextualSpacing w:val="1"/>
    </w:pPr>
  </w:style>
  <w:style w:type="character" w:styleId="IntenseEmphasis">
    <w:name w:val="Intense Emphasis"/>
    <w:basedOn w:val="DefaultParagraphFont"/>
    <w:uiPriority w:val="21"/>
    <w:qFormat w:val="1"/>
    <w:rsid w:val="00110201"/>
    <w:rPr>
      <w:i w:val="1"/>
      <w:iCs w:val="1"/>
      <w:color w:val="2f5496" w:themeColor="accent1" w:themeShade="0000BF"/>
    </w:rPr>
  </w:style>
  <w:style w:type="paragraph" w:styleId="IntenseQuote">
    <w:name w:val="Intense Quote"/>
    <w:basedOn w:val="Normal"/>
    <w:next w:val="Normal"/>
    <w:link w:val="IntenseQuoteChar"/>
    <w:uiPriority w:val="30"/>
    <w:qFormat w:val="1"/>
    <w:rsid w:val="00110201"/>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110201"/>
    <w:rPr>
      <w:i w:val="1"/>
      <w:iCs w:val="1"/>
      <w:color w:val="2f5496" w:themeColor="accent1" w:themeShade="0000BF"/>
    </w:rPr>
  </w:style>
  <w:style w:type="character" w:styleId="IntenseReference">
    <w:name w:val="Intense Reference"/>
    <w:basedOn w:val="DefaultParagraphFont"/>
    <w:uiPriority w:val="32"/>
    <w:qFormat w:val="1"/>
    <w:rsid w:val="00110201"/>
    <w:rPr>
      <w:b w:val="1"/>
      <w:bCs w:val="1"/>
      <w:smallCaps w:val="1"/>
      <w:color w:val="2f5496" w:themeColor="accent1" w:themeShade="0000BF"/>
      <w:spacing w:val="5"/>
    </w:rPr>
  </w:style>
  <w:style w:type="character" w:styleId="Hyperlink">
    <w:name w:val="Hyperlink"/>
    <w:basedOn w:val="DefaultParagraphFont"/>
    <w:uiPriority w:val="99"/>
    <w:unhideWhenUsed w:val="1"/>
    <w:rsid w:val="00110201"/>
    <w:rPr>
      <w:color w:val="0563c1" w:themeColor="hyperlink"/>
      <w:u w:val="single"/>
    </w:rPr>
  </w:style>
  <w:style w:type="character" w:styleId="UnresolvedMention">
    <w:name w:val="Unresolved Mention"/>
    <w:basedOn w:val="DefaultParagraphFont"/>
    <w:uiPriority w:val="99"/>
    <w:semiHidden w:val="1"/>
    <w:unhideWhenUsed w:val="1"/>
    <w:rsid w:val="00110201"/>
    <w:rPr>
      <w:color w:val="605e5c"/>
      <w:shd w:color="auto" w:fill="e1dfdd" w:val="clear"/>
    </w:rPr>
  </w:style>
  <w:style w:type="character" w:styleId="FollowedHyperlink">
    <w:name w:val="FollowedHyperlink"/>
    <w:basedOn w:val="DefaultParagraphFont"/>
    <w:uiPriority w:val="99"/>
    <w:semiHidden w:val="1"/>
    <w:unhideWhenUsed w:val="1"/>
    <w:rsid w:val="00CA7A6C"/>
    <w:rPr>
      <w:color w:val="954f72" w:themeColor="followedHyperlink"/>
      <w:u w:val="single"/>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i.org/10.1177/0963721410389458" TargetMode="External"/><Relationship Id="rId10" Type="http://schemas.openxmlformats.org/officeDocument/2006/relationships/hyperlink" Target="https://hbr.org/2021/06/why-do-we-write-long-emails" TargetMode="External"/><Relationship Id="rId13" Type="http://schemas.openxmlformats.org/officeDocument/2006/relationships/hyperlink" Target="https://hbr.org/2021/06/why-do-we-write-long-emails" TargetMode="External"/><Relationship Id="rId12" Type="http://schemas.openxmlformats.org/officeDocument/2006/relationships/hyperlink" Target="https://heathbrothers.com/books/made-to-stick/"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heathbrothers.com/books/made-to-stick/" TargetMode="External"/><Relationship Id="rId15" Type="http://schemas.openxmlformats.org/officeDocument/2006/relationships/hyperlink" Target="https://www.amazon.com/Thinking-Fast-Slow-Daniel-Kahneman/dp/0374533555" TargetMode="External"/><Relationship Id="rId14" Type="http://schemas.openxmlformats.org/officeDocument/2006/relationships/hyperlink" Target="https://doi.org/10.1177/0963721410389458" TargetMode="External"/><Relationship Id="rId17" Type="http://schemas.openxmlformats.org/officeDocument/2006/relationships/hyperlink" Target="https://www.amazon.com/Talk-Less-Say-More-Influence/dp/0470500867" TargetMode="External"/><Relationship Id="rId16" Type="http://schemas.openxmlformats.org/officeDocument/2006/relationships/hyperlink" Target="https://www.amazon.com/Emotional-Intelligence-Matter-More-Than/dp/055338371X"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X6GhHAV9BEx84k4XLGL3mJ5WQg==">CgMxLjAaJwoBMBIiCiAIBCocCgtBQUFCbkVIdS04OBAIGgtBQUFCbkVIdS04OBonCgExEiIKIAgEKhwKC0FBQUJuRUh1LTg4EAgaC0FBQUJuRUh1LTlBGicKATISIgogCAQqHAoLQUFBQm5FSHUtLTgQCBoLQUFBQm5FSHUtLTgaJwoBMxIiCiAIBCocCgtBQUFCbkVIdS1fURAIGgtBQUFCbkVIdS1fUR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2025-07-07T00:29:00Z</dcterms:created>
  <dc:creator>Shawna</dc:creator>
</cp:coreProperties>
</file>