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4" w:sz="8" w:val="single"/>
        </w:pBdr>
        <w:spacing w:after="300" w:lineRule="auto"/>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Blueprint</w:t>
      </w:r>
    </w:p>
    <w:p w:rsidR="00000000" w:rsidDel="00000000" w:rsidP="00000000" w:rsidRDefault="00000000" w:rsidRPr="00000000" w14:paraId="00000002">
      <w:pPr>
        <w:pStyle w:val="Title"/>
        <w:pBdr>
          <w:bottom w:color="4f81bd" w:space="4" w:sz="8" w:val="single"/>
        </w:pBdr>
        <w:spacing w:after="300" w:lineRule="auto"/>
        <w:rPr>
          <w:rFonts w:ascii="Calibri" w:cs="Calibri" w:eastAsia="Calibri" w:hAnsi="Calibri"/>
          <w:color w:val="17365d"/>
          <w:sz w:val="52"/>
          <w:szCs w:val="52"/>
        </w:rPr>
      </w:pPr>
      <w:r w:rsidDel="00000000" w:rsidR="00000000" w:rsidRPr="00000000">
        <w:rPr>
          <w:rFonts w:ascii="Calibri" w:cs="Calibri" w:eastAsia="Calibri" w:hAnsi="Calibri"/>
          <w:color w:val="17365d"/>
          <w:sz w:val="52"/>
          <w:szCs w:val="52"/>
          <w:rtl w:val="0"/>
        </w:rPr>
        <w:t xml:space="preserve">Workplace Edge – Did I Get It Right? </w:t>
      </w:r>
    </w:p>
    <w:p w:rsidR="00000000" w:rsidDel="00000000" w:rsidP="00000000" w:rsidRDefault="00000000" w:rsidRPr="00000000" w14:paraId="00000003">
      <w:pPr>
        <w:pStyle w:val="Heading1"/>
        <w:spacing w:after="0" w:before="200" w:line="276" w:lineRule="auto"/>
        <w:rPr>
          <w:rFonts w:ascii="Cambria" w:cs="Cambria" w:eastAsia="Cambria" w:hAnsi="Cambria"/>
          <w:color w:val="9900ff"/>
          <w:sz w:val="22"/>
          <w:szCs w:val="22"/>
        </w:rPr>
      </w:pPr>
      <w:bookmarkStart w:colFirst="0" w:colLast="0" w:name="_heading=h.11o31umvvx2c" w:id="0"/>
      <w:bookmarkEnd w:id="0"/>
      <w:r w:rsidDel="00000000" w:rsidR="00000000" w:rsidRPr="00000000">
        <w:rPr>
          <w:rFonts w:ascii="Cambria" w:cs="Cambria" w:eastAsia="Cambria" w:hAnsi="Cambria"/>
          <w:color w:val="9900ff"/>
          <w:sz w:val="22"/>
          <w:szCs w:val="22"/>
          <w:rtl w:val="0"/>
        </w:rPr>
        <w:t xml:space="preserve">Purple =  Synthesia videos</w:t>
      </w:r>
    </w:p>
    <w:p w:rsidR="00000000" w:rsidDel="00000000" w:rsidP="00000000" w:rsidRDefault="00000000" w:rsidRPr="00000000" w14:paraId="00000004">
      <w:pPr>
        <w:spacing w:after="200" w:before="20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Red = Rise 360 content</w:t>
      </w:r>
    </w:p>
    <w:p w:rsidR="00000000" w:rsidDel="00000000" w:rsidP="00000000" w:rsidRDefault="00000000" w:rsidRPr="00000000" w14:paraId="00000005">
      <w:pPr>
        <w:spacing w:after="200" w:before="200" w:line="276" w:lineRule="auto"/>
        <w:rPr>
          <w:rFonts w:ascii="Cambria" w:cs="Cambria" w:eastAsia="Cambria" w:hAnsi="Cambria"/>
          <w:color w:val="4a86e8"/>
          <w:sz w:val="22"/>
          <w:szCs w:val="22"/>
        </w:rPr>
      </w:pPr>
      <w:r w:rsidDel="00000000" w:rsidR="00000000" w:rsidRPr="00000000">
        <w:rPr>
          <w:rFonts w:ascii="Cambria" w:cs="Cambria" w:eastAsia="Cambria" w:hAnsi="Cambria"/>
          <w:color w:val="4a86e8"/>
          <w:sz w:val="22"/>
          <w:szCs w:val="22"/>
          <w:rtl w:val="0"/>
        </w:rPr>
        <w:t xml:space="preserve">Blue = Downloadables</w:t>
      </w:r>
    </w:p>
    <w:p w:rsidR="00000000" w:rsidDel="00000000" w:rsidP="00000000" w:rsidRDefault="00000000" w:rsidRPr="00000000" w14:paraId="00000006">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1. Lesson Overview</w:t>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Lesson Title: Did I Get It Right?</w:t>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Pathway (I, We, Us): I</w:t>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Skill Focus: Active Clarification</w:t>
      </w:r>
    </w:p>
    <w:p w:rsidR="00000000" w:rsidDel="00000000" w:rsidP="00000000" w:rsidRDefault="00000000" w:rsidRPr="00000000" w14:paraId="0000000A">
      <w:pPr>
        <w:spacing w:after="20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Workplace Challenge: You nod in a meeting, smile on a video call, or reply “got it” in a message but later realize you're unsure what was actually agreed to.</w:t>
      </w:r>
    </w:p>
    <w:p w:rsidR="00000000" w:rsidDel="00000000" w:rsidP="00000000" w:rsidRDefault="00000000" w:rsidRPr="00000000" w14:paraId="0000000B">
      <w:pPr>
        <w:pStyle w:val="Heading1"/>
        <w:spacing w:after="0" w:before="480" w:line="276" w:lineRule="auto"/>
        <w:rPr>
          <w:rFonts w:ascii="Calibri" w:cs="Calibri" w:eastAsia="Calibri" w:hAnsi="Calibri"/>
          <w:b w:val="1"/>
          <w:bCs w:val="1"/>
          <w:color w:val="366091"/>
          <w:sz w:val="28"/>
          <w:szCs w:val="28"/>
        </w:rPr>
      </w:pPr>
      <w:bookmarkStart w:colFirst="0" w:colLast="0" w:name="_heading=h.tb8kqpyn5yab" w:id="1"/>
      <w:bookmarkEnd w:id="1"/>
      <w:r w:rsidDel="00000000" w:rsidR="00000000" w:rsidRPr="00000000">
        <w:rPr>
          <w:rFonts w:ascii="Calibri" w:cs="Calibri" w:eastAsia="Calibri" w:hAnsi="Calibri"/>
          <w:b w:val="1"/>
          <w:bCs w:val="1"/>
          <w:color w:val="366091"/>
          <w:sz w:val="28"/>
          <w:szCs w:val="28"/>
          <w:rtl w:val="0"/>
        </w:rPr>
        <w:t xml:space="preserve">2. Learning Objectives</w:t>
      </w:r>
    </w:p>
    <w:p w:rsidR="00000000" w:rsidDel="00000000" w:rsidP="00000000" w:rsidRDefault="00000000" w:rsidRPr="00000000" w14:paraId="0000000C">
      <w:pPr>
        <w:spacing w:after="20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Learners will be able to: </w:t>
      </w:r>
    </w:p>
    <w:p w:rsidR="00000000" w:rsidDel="00000000" w:rsidP="00000000" w:rsidRDefault="00000000" w:rsidRPr="00000000" w14:paraId="0000000D">
      <w:pPr>
        <w:numPr>
          <w:ilvl w:val="0"/>
          <w:numId w:val="9"/>
        </w:numPr>
        <w:spacing w:after="0" w:before="240" w:line="276" w:lineRule="auto"/>
        <w:ind w:left="720" w:hanging="360"/>
        <w:rPr>
          <w:rFonts w:ascii="Arial" w:cs="Arial" w:eastAsia="Arial" w:hAnsi="Arial"/>
          <w:color w:val="ff0000"/>
        </w:rPr>
      </w:pPr>
      <w:r w:rsidDel="00000000" w:rsidR="00000000" w:rsidRPr="00000000">
        <w:rPr>
          <w:rFonts w:ascii="Cambria" w:cs="Cambria" w:eastAsia="Cambria" w:hAnsi="Cambria"/>
          <w:color w:val="ff0000"/>
          <w:rtl w:val="0"/>
        </w:rPr>
        <w:t xml:space="preserve">Use paraphrasing language to confirm understanding in real-time.</w:t>
      </w:r>
      <w:r w:rsidDel="00000000" w:rsidR="00000000" w:rsidRPr="00000000">
        <w:rPr>
          <w:rtl w:val="0"/>
        </w:rPr>
      </w:r>
    </w:p>
    <w:p w:rsidR="00000000" w:rsidDel="00000000" w:rsidP="00000000" w:rsidRDefault="00000000" w:rsidRPr="00000000" w14:paraId="0000000E">
      <w:pPr>
        <w:numPr>
          <w:ilvl w:val="0"/>
          <w:numId w:val="9"/>
        </w:numPr>
        <w:spacing w:after="0" w:line="276" w:lineRule="auto"/>
        <w:ind w:left="720" w:hanging="360"/>
        <w:rPr>
          <w:rFonts w:ascii="Arial" w:cs="Arial" w:eastAsia="Arial" w:hAnsi="Arial"/>
          <w:color w:val="ff0000"/>
        </w:rPr>
      </w:pPr>
      <w:r w:rsidDel="00000000" w:rsidR="00000000" w:rsidRPr="00000000">
        <w:rPr>
          <w:rFonts w:ascii="Cambria" w:cs="Cambria" w:eastAsia="Cambria" w:hAnsi="Cambria"/>
          <w:color w:val="ff0000"/>
          <w:rtl w:val="0"/>
        </w:rPr>
        <w:t xml:space="preserve">Demonstrate how to clarify instructions or agreements respectfully and clearly.</w:t>
      </w:r>
      <w:r w:rsidDel="00000000" w:rsidR="00000000" w:rsidRPr="00000000">
        <w:rPr>
          <w:rtl w:val="0"/>
        </w:rPr>
      </w:r>
    </w:p>
    <w:p w:rsidR="00000000" w:rsidDel="00000000" w:rsidP="00000000" w:rsidRDefault="00000000" w:rsidRPr="00000000" w14:paraId="0000000F">
      <w:pPr>
        <w:numPr>
          <w:ilvl w:val="0"/>
          <w:numId w:val="9"/>
        </w:numPr>
        <w:spacing w:after="240" w:line="276" w:lineRule="auto"/>
        <w:ind w:left="720" w:hanging="360"/>
        <w:rPr>
          <w:rFonts w:ascii="Arial" w:cs="Arial" w:eastAsia="Arial" w:hAnsi="Arial"/>
          <w:color w:val="ff0000"/>
        </w:rPr>
      </w:pPr>
      <w:r w:rsidDel="00000000" w:rsidR="00000000" w:rsidRPr="00000000">
        <w:rPr>
          <w:rFonts w:ascii="Cambria" w:cs="Cambria" w:eastAsia="Cambria" w:hAnsi="Cambria"/>
          <w:color w:val="ff0000"/>
          <w:rtl w:val="0"/>
        </w:rPr>
        <w:t xml:space="preserve">Reflect on the impact of clarifying vs. assuming in workplace communication</w:t>
      </w:r>
    </w:p>
    <w:p w:rsidR="00000000" w:rsidDel="00000000" w:rsidP="00000000" w:rsidRDefault="00000000" w:rsidRPr="00000000" w14:paraId="00000010">
      <w:pPr>
        <w:spacing w:after="200" w:line="276" w:lineRule="auto"/>
        <w:rPr>
          <w:rFonts w:ascii="Cambria" w:cs="Cambria" w:eastAsia="Cambria" w:hAnsi="Cambria"/>
          <w:b w:val="1"/>
          <w:bCs w:val="1"/>
          <w:color w:val="366091"/>
          <w:sz w:val="24"/>
          <w:szCs w:val="24"/>
        </w:rPr>
      </w:pPr>
      <w:r w:rsidDel="00000000" w:rsidR="00000000" w:rsidRPr="00000000">
        <w:rPr>
          <w:rFonts w:ascii="Cambria" w:cs="Cambria" w:eastAsia="Cambria" w:hAnsi="Cambria"/>
          <w:b w:val="1"/>
          <w:bCs w:val="1"/>
          <w:color w:val="366091"/>
          <w:sz w:val="24"/>
          <w:szCs w:val="24"/>
          <w:rtl w:val="0"/>
        </w:rPr>
        <w:t xml:space="preserve">INTRO: </w:t>
      </w:r>
    </w:p>
    <w:p w:rsidR="00000000" w:rsidDel="00000000" w:rsidP="00000000" w:rsidRDefault="00000000" w:rsidRPr="00000000" w14:paraId="00000011">
      <w:pPr>
        <w:spacing w:after="20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 1:  Think back to a time you nodded along in a meeting but weren’t actually sure what was expected; what held you back from asking?</w:t>
      </w:r>
    </w:p>
    <w:p w:rsidR="00000000" w:rsidDel="00000000" w:rsidP="00000000" w:rsidRDefault="00000000" w:rsidRPr="00000000" w14:paraId="00000012">
      <w:pPr>
        <w:spacing w:after="20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In fast-paced or high-stakes environments, we may hesitate to ask for clarity, fearing it signals incompetence. However, making assumptions can lead to costly errors, misalignment, or rework. This lesson helps build confidence using active clarification strategies, checking understanding in the moment, to build trust, ensure accuracy, and create space for others to clarify as well. </w:t>
      </w:r>
    </w:p>
    <w:p w:rsidR="00000000" w:rsidDel="00000000" w:rsidP="00000000" w:rsidRDefault="00000000" w:rsidRPr="00000000" w14:paraId="00000013">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3. Spark (5–10 minutes)</w:t>
      </w:r>
    </w:p>
    <w:p w:rsidR="00000000" w:rsidDel="00000000" w:rsidP="00000000" w:rsidRDefault="00000000" w:rsidRPr="00000000" w14:paraId="00000014">
      <w:pPr>
        <w:spacing w:after="240" w:before="240" w:line="276" w:lineRule="auto"/>
        <w:rPr>
          <w:rFonts w:ascii="Cambria" w:cs="Cambria" w:eastAsia="Cambria" w:hAnsi="Cambria"/>
          <w:b w:val="1"/>
          <w:bCs w:val="1"/>
          <w:color w:val="6d9eeb"/>
        </w:rPr>
      </w:pPr>
      <w:r w:rsidDel="00000000" w:rsidR="00000000" w:rsidRPr="00000000">
        <w:rPr>
          <w:rFonts w:ascii="Cambria" w:cs="Cambria" w:eastAsia="Cambria" w:hAnsi="Cambria"/>
          <w:b w:val="1"/>
          <w:bCs w:val="1"/>
          <w:color w:val="6d9eeb"/>
          <w:rtl w:val="0"/>
        </w:rPr>
        <w:t xml:space="preserve">Downloadable (AI) : Activity 1: When Got it Isn’t clear - start at the beginning of the lesson, and work on it throughout the spark section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6d9eeb"/>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 Short Story:</w:t>
      </w:r>
      <w:r w:rsidDel="00000000" w:rsidR="00000000" w:rsidRPr="00000000">
        <w:rPr>
          <w:rFonts w:ascii="Cambria" w:cs="Cambria" w:eastAsia="Cambria" w:hAnsi="Cambria"/>
          <w:color w:val="ff0000"/>
          <w:rtl w:val="0"/>
        </w:rPr>
        <w:t xml:space="preserve"> The Cost of Silence: When Arjun joined a new cross-functional team, he wanted to make a good first impression. In one kickoff meeting, the team lead said, “Make sure the quarterly summary has everything from the leadership brief.” Arjun nodded but wasn’t sure what “leadership brief” meant, it was never explained to him, and the team didn’t pause.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Instead of clarifying, Arjun tried to piece it together from old emails. He submitted the report on time, but it lacked key data that was expected. The project hit a stall, the team lost credibility with stakeholders, and Arjun felt humiliated.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His team wasn’t angry, but their trust in his attention to detail wavered. Arjun later shared, “I didn’t feel brave enough to ask. I thought I’d look incompetent.” Now, he says, “Asking that one question would’ve changed everything.”</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Why this matters: This kind of moment isn’t rare. Quick agreement can be a coping strategy, or a cultural default, but when no one checks for alignment, teams lose both time and trust. As </w:t>
      </w:r>
      <w:hyperlink r:id="rId7">
        <w:r w:rsidDel="00000000" w:rsidR="00000000" w:rsidRPr="00000000">
          <w:rPr>
            <w:rFonts w:ascii="Cambria" w:cs="Cambria" w:eastAsia="Cambria" w:hAnsi="Cambria"/>
            <w:color w:val="ff0000"/>
            <w:rtl w:val="0"/>
          </w:rPr>
          <w:t xml:space="preserve">moniquehelstrom.com</w:t>
        </w:r>
      </w:hyperlink>
      <w:r w:rsidDel="00000000" w:rsidR="00000000" w:rsidRPr="00000000">
        <w:rPr>
          <w:rFonts w:ascii="Cambria" w:cs="Cambria" w:eastAsia="Cambria" w:hAnsi="Cambria"/>
          <w:color w:val="ff0000"/>
          <w:rtl w:val="0"/>
        </w:rPr>
        <w:t xml:space="preserve"> notes, miscommunication frequently stems not from poor intent, but from a lack of shared clarity and emotionally safe space to slow down. When we assume understanding, we may unintentionally create distance, confusion, or frustration, especially across roles or communication styles.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i w:val="1"/>
          <w:iCs w:val="1"/>
          <w:color w:val="ff0000"/>
        </w:rPr>
      </w:pPr>
      <w:r w:rsidDel="00000000" w:rsidR="00000000" w:rsidRPr="00000000">
        <w:rPr>
          <w:rFonts w:ascii="Cambria" w:cs="Cambria" w:eastAsia="Cambria" w:hAnsi="Cambria"/>
          <w:i w:val="1"/>
          <w:iCs w:val="1"/>
          <w:color w:val="ff0000"/>
          <w:rtl w:val="0"/>
        </w:rPr>
        <w:t xml:space="preserve">reflection block:</w:t>
      </w:r>
    </w:p>
    <w:p w:rsidR="00000000" w:rsidDel="00000000" w:rsidP="00000000" w:rsidRDefault="00000000" w:rsidRPr="00000000" w14:paraId="000000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i w:val="1"/>
          <w:iCs w:val="1"/>
          <w:color w:val="ff0000"/>
        </w:rPr>
      </w:pPr>
      <w:r w:rsidDel="00000000" w:rsidR="00000000" w:rsidRPr="00000000">
        <w:rPr>
          <w:rFonts w:ascii="Cambria" w:cs="Cambria" w:eastAsia="Cambria" w:hAnsi="Cambria"/>
          <w:i w:val="1"/>
          <w:iCs w:val="1"/>
          <w:color w:val="ff0000"/>
          <w:rtl w:val="0"/>
        </w:rPr>
        <w:t xml:space="preserve">“Have you ever stayed silent, then regretted it?”</w:t>
      </w:r>
    </w:p>
    <w:p w:rsidR="00000000" w:rsidDel="00000000" w:rsidP="00000000" w:rsidRDefault="00000000" w:rsidRPr="00000000" w14:paraId="000000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i w:val="1"/>
          <w:iCs w:val="1"/>
          <w:color w:val="ff0000"/>
        </w:rPr>
      </w:pPr>
      <w:r w:rsidDel="00000000" w:rsidR="00000000" w:rsidRPr="00000000">
        <w:rPr>
          <w:rFonts w:ascii="Cambria" w:cs="Cambria" w:eastAsia="Cambria" w:hAnsi="Cambria"/>
          <w:i w:val="1"/>
          <w:iCs w:val="1"/>
          <w:color w:val="ff0000"/>
          <w:rtl w:val="0"/>
        </w:rPr>
        <w:t xml:space="preserve">“What invisible strain might unspoken confusion be placing on your team?”</w:t>
      </w:r>
    </w:p>
    <w:p w:rsidR="00000000" w:rsidDel="00000000" w:rsidP="00000000" w:rsidRDefault="00000000" w:rsidRPr="00000000" w14:paraId="0000001D">
      <w:pPr>
        <w:numPr>
          <w:ilvl w:val="0"/>
          <w:numId w:val="6"/>
        </w:numPr>
        <w:spacing w:after="0" w:line="276" w:lineRule="auto"/>
        <w:ind w:left="720" w:hanging="360"/>
        <w:rPr>
          <w:rFonts w:ascii="Cambria" w:cs="Cambria" w:eastAsia="Cambria" w:hAnsi="Cambria"/>
          <w:i w:val="1"/>
          <w:iCs w:val="1"/>
          <w:color w:val="ff0000"/>
        </w:rPr>
      </w:pPr>
      <w:r w:rsidDel="00000000" w:rsidR="00000000" w:rsidRPr="00000000">
        <w:rPr>
          <w:rFonts w:ascii="Cambria" w:cs="Cambria" w:eastAsia="Cambria" w:hAnsi="Cambria"/>
          <w:i w:val="1"/>
          <w:iCs w:val="1"/>
          <w:color w:val="ff0000"/>
          <w:rtl w:val="0"/>
        </w:rPr>
        <w:t xml:space="preserve">“How does it feel when you’re not sure if someone understood you  and they don’t ask?”</w:t>
      </w:r>
    </w:p>
    <w:p w:rsidR="00000000" w:rsidDel="00000000" w:rsidP="00000000" w:rsidRDefault="00000000" w:rsidRPr="00000000" w14:paraId="0000001E">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color w:val="ff0000"/>
          <w:rtl w:val="0"/>
        </w:rPr>
        <w:t xml:space="preserve">Reflection Prompt:</w:t>
      </w:r>
      <w:r w:rsidDel="00000000" w:rsidR="00000000" w:rsidRPr="00000000">
        <w:rPr>
          <w:rFonts w:ascii="Cambria" w:cs="Cambria" w:eastAsia="Cambria" w:hAnsi="Cambria"/>
          <w:color w:val="ff0000"/>
          <w:rtl w:val="0"/>
        </w:rPr>
        <w:t xml:space="preserve"> Think about a recent moment at work when you nodded along in a meeting or said “okay” to a request, only later realizing you weren’t entirely clear what was being asked. What happened next?</w:t>
      </w:r>
      <w:r w:rsidDel="00000000" w:rsidR="00000000" w:rsidRPr="00000000">
        <w:rPr>
          <w:rtl w:val="0"/>
        </w:rPr>
      </w:r>
    </w:p>
    <w:p w:rsidR="00000000" w:rsidDel="00000000" w:rsidP="00000000" w:rsidRDefault="00000000" w:rsidRPr="00000000" w14:paraId="0000001F">
      <w:pPr>
        <w:spacing w:after="240" w:before="240" w:line="276" w:lineRule="auto"/>
        <w:ind w:left="0" w:right="600" w:firstLine="0"/>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 Example blocks: </w:t>
      </w:r>
      <w:r w:rsidDel="00000000" w:rsidR="00000000" w:rsidRPr="00000000">
        <w:rPr>
          <w:rFonts w:ascii="Cambria" w:cs="Cambria" w:eastAsia="Cambria" w:hAnsi="Cambria"/>
          <w:color w:val="ff0000"/>
          <w:rtl w:val="0"/>
        </w:rPr>
        <w:t xml:space="preserve">During a fast moving product meeting, a designer nodded at a change request but wasn’t sure which version was approved. They didn’t clarify in the moment, assuming they could follow up later. The team launched the update, only to discover the wrong asset had been used. A two minute clarification could have saved hours of rework.</w:t>
      </w:r>
    </w:p>
    <w:p w:rsidR="00000000" w:rsidDel="00000000" w:rsidP="00000000" w:rsidRDefault="00000000" w:rsidRPr="00000000" w14:paraId="00000020">
      <w:pPr>
        <w:spacing w:after="240" w:before="240" w:line="276" w:lineRule="auto"/>
        <w:ind w:left="0" w:right="600" w:firstLine="0"/>
        <w:rPr>
          <w:rFonts w:ascii="Cambria" w:cs="Cambria" w:eastAsia="Cambria" w:hAnsi="Cambria"/>
          <w:color w:val="ff0000"/>
        </w:rPr>
      </w:pPr>
      <w:r w:rsidDel="00000000" w:rsidR="00000000" w:rsidRPr="00000000">
        <w:rPr>
          <w:rFonts w:ascii="Cambria" w:cs="Cambria" w:eastAsia="Cambria" w:hAnsi="Cambria"/>
          <w:color w:val="ff0000"/>
          <w:rtl w:val="0"/>
        </w:rPr>
        <w:t xml:space="preserve">Here’s</w:t>
      </w:r>
      <w:r w:rsidDel="00000000" w:rsidR="00000000" w:rsidRPr="00000000">
        <w:rPr>
          <w:rFonts w:ascii="Cambria" w:cs="Cambria" w:eastAsia="Cambria" w:hAnsi="Cambria"/>
          <w:b w:val="1"/>
          <w:bCs w:val="1"/>
          <w:color w:val="ff0000"/>
          <w:rtl w:val="0"/>
        </w:rPr>
        <w:t xml:space="preserve"> another real-world example:</w:t>
      </w:r>
      <w:r w:rsidDel="00000000" w:rsidR="00000000" w:rsidRPr="00000000">
        <w:rPr>
          <w:rFonts w:ascii="Cambria" w:cs="Cambria" w:eastAsia="Cambria" w:hAnsi="Cambria"/>
          <w:color w:val="ff0000"/>
          <w:rtl w:val="0"/>
        </w:rPr>
        <w:t xml:space="preserve"> When Amal joined a new marketing team, she often replied “got it” in meetings, not wanting to slow things down. However, after a misinterpreted deadline caused a missed client handover, she realized she hadn’t understood the handoff process. Clarifying earlier could have protected both the timeline and the relationship.</w:t>
      </w:r>
    </w:p>
    <w:p w:rsidR="00000000" w:rsidDel="00000000" w:rsidP="00000000" w:rsidRDefault="00000000" w:rsidRPr="00000000" w14:paraId="00000021">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Statement Block: Many professionals, especially in fast-paced or multicultural teams, default to appearing agreeable even when details are fuzzy. The cost? confusion, duplicated work, rework, or even reputational damage.</w:t>
      </w:r>
    </w:p>
    <w:p w:rsidR="00000000" w:rsidDel="00000000" w:rsidP="00000000" w:rsidRDefault="00000000" w:rsidRPr="00000000" w14:paraId="00000022">
      <w:pPr>
        <w:spacing w:after="240" w:before="240" w:line="276" w:lineRule="auto"/>
        <w:rPr>
          <w:rFonts w:ascii="Cambria" w:cs="Cambria" w:eastAsia="Cambria" w:hAnsi="Cambria"/>
          <w:color w:val="ff0000"/>
        </w:rPr>
      </w:pPr>
      <w:r w:rsidDel="00000000" w:rsidR="00000000" w:rsidRPr="00000000">
        <w:rPr>
          <w:rtl w:val="0"/>
        </w:rPr>
      </w:r>
    </w:p>
    <w:p w:rsidR="00000000" w:rsidDel="00000000" w:rsidP="00000000" w:rsidRDefault="00000000" w:rsidRPr="00000000" w14:paraId="00000023">
      <w:pPr>
        <w:spacing w:after="240" w:before="240" w:line="276" w:lineRule="auto"/>
        <w:rPr>
          <w:rFonts w:ascii="Cambria" w:cs="Cambria" w:eastAsia="Cambria" w:hAnsi="Cambria"/>
          <w:color w:val="ff0000"/>
        </w:rPr>
      </w:pPr>
      <w:r w:rsidDel="00000000" w:rsidR="00000000" w:rsidRPr="00000000">
        <w:rPr>
          <w:rFonts w:ascii="Cambria" w:cs="Cambria" w:eastAsia="Cambria" w:hAnsi="Cambria"/>
          <w:b w:val="1"/>
          <w:bCs w:val="1"/>
          <w:color w:val="6d9eeb"/>
          <w:rtl w:val="0"/>
        </w:rPr>
        <w:t xml:space="preserve">Downloadable (AI) : clarify vs challenge vs correct sheet (concept reference) </w:t>
      </w:r>
      <w:r w:rsidDel="00000000" w:rsidR="00000000" w:rsidRPr="00000000">
        <w:rPr>
          <w:rtl w:val="0"/>
        </w:rPr>
      </w:r>
    </w:p>
    <w:p w:rsidR="00000000" w:rsidDel="00000000" w:rsidP="00000000" w:rsidRDefault="00000000" w:rsidRPr="00000000" w14:paraId="00000024">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This kind of passive misalignment isn’t rare, in fact, one of the most overlooked productivity drains is poor knowledge flow and unspoken misunderstanding (McKinsey, 2012). Silence is often interpreted as consent. Even in collaborative teams, “nods” and “got it” often reflect social ease more than true clarity. Especially in multicultural settings, quick affirmation may be polite, not literal.</w:t>
      </w:r>
    </w:p>
    <w:p w:rsidR="00000000" w:rsidDel="00000000" w:rsidP="00000000" w:rsidRDefault="00000000" w:rsidRPr="00000000" w14:paraId="0000002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However, it doesn’t have to be that way. In fact, asking a clarifying question, or paraphrasing what you heard, can build trust, signal professionalism, and model psychological safety for others.</w:t>
      </w:r>
    </w:p>
    <w:p w:rsidR="00000000" w:rsidDel="00000000" w:rsidP="00000000" w:rsidRDefault="00000000" w:rsidRPr="00000000" w14:paraId="00000026">
      <w:pPr>
        <w:spacing w:after="240" w:before="24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Synthesia video 2: Clarifying isn’t just about accuracy, it’s an act of inclusion. It shows others it’s safe to pause, ask, and speak up. When you clarify, you model the kind of communication that builds stronger teams and reduces fear of mistakes. You make it safer for others to do the same. Your tone and timing can help create a culture where people feel seen, heard, and encouraged to ask their own questions, especially those who may hesitate due to personality, power dynamics, or cultural background.</w:t>
      </w:r>
    </w:p>
    <w:p w:rsidR="00000000" w:rsidDel="00000000" w:rsidP="00000000" w:rsidRDefault="00000000" w:rsidRPr="00000000" w14:paraId="00000027">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Current State/Behaviour:</w:t>
      </w:r>
      <w:r w:rsidDel="00000000" w:rsidR="00000000" w:rsidRPr="00000000">
        <w:rPr>
          <w:rFonts w:ascii="Cambria" w:cs="Cambria" w:eastAsia="Cambria" w:hAnsi="Cambria"/>
          <w:rtl w:val="0"/>
        </w:rPr>
        <w:t xml:space="preserve"> Passive agreement without full clarity.</w:t>
        <w:br w:type="textWrapping"/>
      </w:r>
      <w:r w:rsidDel="00000000" w:rsidR="00000000" w:rsidRPr="00000000">
        <w:rPr>
          <w:rFonts w:ascii="Cambria" w:cs="Cambria" w:eastAsia="Cambria" w:hAnsi="Cambria"/>
          <w:b w:val="1"/>
          <w:bCs w:val="1"/>
          <w:rtl w:val="0"/>
        </w:rPr>
        <w:t xml:space="preserve">Desired State/Behaviour:</w:t>
      </w:r>
      <w:r w:rsidDel="00000000" w:rsidR="00000000" w:rsidRPr="00000000">
        <w:rPr>
          <w:rFonts w:ascii="Cambria" w:cs="Cambria" w:eastAsia="Cambria" w:hAnsi="Cambria"/>
          <w:rtl w:val="0"/>
        </w:rPr>
        <w:t xml:space="preserve"> Using active clarification to confirm shared understanding.</w:t>
      </w:r>
    </w:p>
    <w:p w:rsidR="00000000" w:rsidDel="00000000" w:rsidP="00000000" w:rsidRDefault="00000000" w:rsidRPr="00000000" w14:paraId="00000028">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4. Shift (20–25 minutes)</w:t>
      </w:r>
    </w:p>
    <w:p w:rsidR="00000000" w:rsidDel="00000000" w:rsidP="00000000" w:rsidRDefault="00000000" w:rsidRPr="00000000" w14:paraId="0000002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Input: Text</w:t>
      </w:r>
    </w:p>
    <w:p w:rsidR="00000000" w:rsidDel="00000000" w:rsidP="00000000" w:rsidRDefault="00000000" w:rsidRPr="00000000" w14:paraId="0000002A">
      <w:pPr>
        <w:spacing w:after="20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Transcript/Link/File: In any workplace, but especially in diverse or fast-moving environments, assumptions are risky. Clarifying understanding helps avoid small misunderstandings that grow into larger consequences.</w:t>
      </w:r>
    </w:p>
    <w:p w:rsidR="00000000" w:rsidDel="00000000" w:rsidP="00000000" w:rsidRDefault="00000000" w:rsidRPr="00000000" w14:paraId="0000002B">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Paraphrasing is a simple but powerful strategy: you briefly restate what you heard in your own words and ask for confirmation. It shows you’re listening and helps uncover assumptions.</w:t>
      </w:r>
    </w:p>
    <w:p w:rsidR="00000000" w:rsidDel="00000000" w:rsidP="00000000" w:rsidRDefault="00000000" w:rsidRPr="00000000" w14:paraId="0000002C">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This is different from repeating back word for word.</w:t>
      </w:r>
    </w:p>
    <w:p w:rsidR="00000000" w:rsidDel="00000000" w:rsidP="00000000" w:rsidRDefault="00000000" w:rsidRPr="00000000" w14:paraId="0000002D">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 Repeating might capture the exact language, but paraphrasing checks that you understood the meaning. Repeating can sound robotic or overly formal, while paraphrasing is more natural and responsive.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Self-paced guidance for solo learners: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As you go through this section, try to pause at each example and ask yourself:</w:t>
      </w:r>
    </w:p>
    <w:p w:rsidR="00000000" w:rsidDel="00000000" w:rsidP="00000000" w:rsidRDefault="00000000" w:rsidRPr="00000000" w14:paraId="0000003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What would I normally say in this situation?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Does this tone feel natural for my team?</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How would I adjust this for a peer, manager, or client?”</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If completing this asynchronously, we recommend:</w:t>
      </w:r>
    </w:p>
    <w:p w:rsidR="00000000" w:rsidDel="00000000" w:rsidP="00000000" w:rsidRDefault="00000000" w:rsidRPr="00000000" w14:paraId="00000034">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Saying the examples out loud</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Writing your own version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Comparing it to at least one sample response</w:t>
      </w:r>
      <w:r w:rsidDel="00000000" w:rsidR="00000000" w:rsidRPr="00000000">
        <w:rPr>
          <w:rtl w:val="0"/>
        </w:rPr>
      </w:r>
    </w:p>
    <w:p w:rsidR="00000000" w:rsidDel="00000000" w:rsidP="00000000" w:rsidRDefault="00000000" w:rsidRPr="00000000" w14:paraId="00000037">
      <w:pPr>
        <w:spacing w:after="240" w:before="240" w:line="276" w:lineRule="auto"/>
        <w:rPr>
          <w:rFonts w:ascii="Cambria" w:cs="Cambria" w:eastAsia="Cambria" w:hAnsi="Cambria"/>
          <w:b w:val="1"/>
          <w:bCs w:val="1"/>
        </w:rPr>
      </w:pPr>
      <w:r w:rsidDel="00000000" w:rsidR="00000000" w:rsidRPr="00000000">
        <w:rPr>
          <w:rFonts w:ascii="Cambria" w:cs="Cambria" w:eastAsia="Cambria" w:hAnsi="Cambria"/>
          <w:b w:val="1"/>
          <w:bCs w:val="1"/>
          <w:color w:val="6d9eeb"/>
          <w:rtl w:val="0"/>
        </w:rPr>
        <w:t xml:space="preserve">Downloadable (AI) : Activity 2: Practice Active Clarification - taking unclear statements and revising them</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Clarifying Phrases by Tone &amp; Context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Not every situation calls for the same tone. Use this guide to choose a clarification phrase based on your confidence level, the risk of misunderstanding, and the tone of your workplace or cross-cultural setting. Choosing the right approach helps reduce misalignment while building trust, accuracy, and inclusion.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4a86e8"/>
        </w:rPr>
      </w:pPr>
      <w:r w:rsidDel="00000000" w:rsidR="00000000" w:rsidRPr="00000000">
        <w:rPr>
          <w:rFonts w:ascii="Cambria" w:cs="Cambria" w:eastAsia="Cambria" w:hAnsi="Cambria"/>
          <w:color w:val="4a86e8"/>
          <w:rtl w:val="0"/>
        </w:rPr>
        <w:t xml:space="preserve">Downloadable Option (end of document): “Clarifying Phrase Selector” For easy reference, make this available as a downloadable worksheet or pop-out sidebar in digital modules.</w:t>
      </w:r>
      <w:r w:rsidDel="00000000" w:rsidR="00000000" w:rsidRPr="00000000">
        <w:rPr>
          <w:rtl w:val="0"/>
        </w:rPr>
      </w:r>
    </w:p>
    <w:p w:rsidR="00000000" w:rsidDel="00000000" w:rsidP="00000000" w:rsidRDefault="00000000" w:rsidRPr="00000000" w14:paraId="0000003B">
      <w:pPr>
        <w:spacing w:after="240" w:before="240" w:line="276"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Examples of Misunderstanding (What Not to Do):</w:t>
      </w:r>
    </w:p>
    <w:p w:rsidR="00000000" w:rsidDel="00000000" w:rsidP="00000000" w:rsidRDefault="00000000" w:rsidRPr="00000000" w14:paraId="0000003C">
      <w:pPr>
        <w:numPr>
          <w:ilvl w:val="0"/>
          <w:numId w:val="27"/>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“Sure, got it.” (Even when unclear). Note: “Got it” is a common informal phrase. But sometimes, people say it to sound agreeable, even if they’re unclear. It’s helpful to follow up with a clarifying question to avoid assumptions.</w:t>
      </w:r>
    </w:p>
    <w:p w:rsidR="00000000" w:rsidDel="00000000" w:rsidP="00000000" w:rsidRDefault="00000000" w:rsidRPr="00000000" w14:paraId="0000003D">
      <w:pPr>
        <w:numPr>
          <w:ilvl w:val="0"/>
          <w:numId w:val="27"/>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Silence or nodding with confusion</w:t>
      </w:r>
    </w:p>
    <w:p w:rsidR="00000000" w:rsidDel="00000000" w:rsidP="00000000" w:rsidRDefault="00000000" w:rsidRPr="00000000" w14:paraId="0000003E">
      <w:pPr>
        <w:numPr>
          <w:ilvl w:val="0"/>
          <w:numId w:val="27"/>
        </w:numPr>
        <w:spacing w:after="24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Repeating back word-for-word without processing</w:t>
      </w:r>
    </w:p>
    <w:p w:rsidR="00000000" w:rsidDel="00000000" w:rsidP="00000000" w:rsidRDefault="00000000" w:rsidRPr="00000000" w14:paraId="0000003F">
      <w:pPr>
        <w:spacing w:after="20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Language for Impact Focus: Teach learners to use phrases that:</w:t>
      </w:r>
    </w:p>
    <w:p w:rsidR="00000000" w:rsidDel="00000000" w:rsidP="00000000" w:rsidRDefault="00000000" w:rsidRPr="00000000" w14:paraId="00000040">
      <w:pPr>
        <w:numPr>
          <w:ilvl w:val="0"/>
          <w:numId w:val="29"/>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Invite confirmation without fear</w:t>
      </w:r>
    </w:p>
    <w:p w:rsidR="00000000" w:rsidDel="00000000" w:rsidP="00000000" w:rsidRDefault="00000000" w:rsidRPr="00000000" w14:paraId="00000041">
      <w:pPr>
        <w:numPr>
          <w:ilvl w:val="0"/>
          <w:numId w:val="29"/>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Show collaboration and respect</w:t>
      </w:r>
    </w:p>
    <w:p w:rsidR="00000000" w:rsidDel="00000000" w:rsidP="00000000" w:rsidRDefault="00000000" w:rsidRPr="00000000" w14:paraId="00000042">
      <w:pPr>
        <w:numPr>
          <w:ilvl w:val="0"/>
          <w:numId w:val="29"/>
        </w:numPr>
        <w:spacing w:after="24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Normalize clarification as a strength</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Example in Action: What Clarifying Looks Like From a Team Lead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1"/>
          <w:bCs w:val="1"/>
          <w:color w:val="ff0000"/>
        </w:rPr>
      </w:pPr>
      <w:r w:rsidDel="00000000" w:rsidR="00000000" w:rsidRPr="00000000">
        <w:rPr>
          <w:rFonts w:ascii="Cambria" w:cs="Cambria" w:eastAsia="Cambria" w:hAnsi="Cambria"/>
          <w:color w:val="ff0000"/>
          <w:rtl w:val="0"/>
        </w:rPr>
        <w:t xml:space="preserve">Try mentally placing yourself in this scenario. Would you ask aloud or clarify privately? What language might feel more natural in your organisation or culture?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Real-World Scenario: Clarifying as a Leadership Practice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Clarifying doesn’t undermine your credibility, it models leadership. Here’s how one senior team lead described it in a team call: "Just to be sure I’ve got this right, when you say ‘client-ready,’ do you mean sharing with stakeholders or a dry run internally first? I don’t want to assume.”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No one questioned her capability. In fact, it showed her attention to detail, her respect for others’ interpretations, and her ability to lead by example. Her question gave permission for others to slow down too.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Statement Block: In many teams, especially fast paced or culturally diverse ones, leaders who clarify out loud are seen as thoughtful and reliable. They make it safe for everyone to ask questions, not just the most confident voices.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Tip: The higher your seniority or fluency, the more power you have to normalize clarification for others. Use that power to build trust.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“Before &amp; After” – Clarification in Action: </w:t>
      </w:r>
      <w:r w:rsidDel="00000000" w:rsidR="00000000" w:rsidRPr="00000000">
        <w:rPr>
          <w:rFonts w:ascii="Cambria" w:cs="Cambria" w:eastAsia="Cambria" w:hAnsi="Cambria"/>
          <w:color w:val="ff0000"/>
          <w:rtl w:val="0"/>
        </w:rPr>
        <w:t xml:space="preserve">Compare these two versions of the same workplace moment. Notice what’s different.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Version 1: No Clarification (Misaligned) Manager: “We’ll need the deck finalized by midweek.”</w:t>
        <w:br w:type="textWrapping"/>
        <w:t xml:space="preserve">Team member: “Got it.”</w:t>
        <w:br w:type="textWrapping"/>
        <w:t xml:space="preserve">(But they submit it Thursday afternoon. Turns out “midweek” meant Wednesday EOD. The deck misses review.)</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Reflection: What assumption was made here? How could this have affected trust, timing, or workflow?</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Version 2: With Clarification Manager: “We’ll need the deck finalized by midweek.”</w:t>
        <w:br w:type="textWrapping"/>
        <w:t xml:space="preserve">Team member: “Let me confirm,  does midweek mean end of day Wednesday, or sometime Thursday?”</w:t>
        <w:br w:type="textWrapping"/>
        <w:t xml:space="preserve">Manager: “Wednesday EOD ideally, we want it reviewed Thursday.”</w:t>
        <w:br w:type="textWrapping"/>
        <w:t xml:space="preserve">Team member: “Great, I’ll aim for Wednesday at 3 so you have extra buffer.”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Outcome: Roles and expectations are clear. The team stays aligned, and stress is reduced on both sides.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Pop up / side bar: Check In With Yourself:</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Do I usually say something like “got it” even when I’m not clear?</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What level of comfort do I feel asking for clarification in group vs. 1:1?</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What version of the clarifying phrase (casual, formal, indirect) would feel most doable today?</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Learner Prompt (for discussion or solo reflection):</w:t>
      </w:r>
    </w:p>
    <w:p w:rsidR="00000000" w:rsidDel="00000000" w:rsidP="00000000" w:rsidRDefault="00000000" w:rsidRPr="00000000" w14:paraId="00000054">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Which version feels closer to how you typically respond?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What difference does the clarified response make to trust or accountability?</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Which phrase sounds most natural to you and how would you adapt it for your tone or culture?</w:t>
      </w:r>
      <w:r w:rsidDel="00000000" w:rsidR="00000000" w:rsidRPr="00000000">
        <w:rPr>
          <w:rtl w:val="0"/>
        </w:rPr>
      </w:r>
    </w:p>
    <w:p w:rsidR="00000000" w:rsidDel="00000000" w:rsidP="00000000" w:rsidRDefault="00000000" w:rsidRPr="00000000" w14:paraId="00000057">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Checklist: Useful Phrases:</w:t>
      </w:r>
    </w:p>
    <w:p w:rsidR="00000000" w:rsidDel="00000000" w:rsidP="00000000" w:rsidRDefault="00000000" w:rsidRPr="00000000" w14:paraId="00000058">
      <w:pPr>
        <w:numPr>
          <w:ilvl w:val="0"/>
          <w:numId w:val="25"/>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Let me check I’ve got this right, does that mean [X]?”</w:t>
      </w:r>
    </w:p>
    <w:p w:rsidR="00000000" w:rsidDel="00000000" w:rsidP="00000000" w:rsidRDefault="00000000" w:rsidRPr="00000000" w14:paraId="00000059">
      <w:pPr>
        <w:numPr>
          <w:ilvl w:val="0"/>
          <w:numId w:val="25"/>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“So, just to clarify, are we saying [Y]?”</w:t>
      </w:r>
    </w:p>
    <w:p w:rsidR="00000000" w:rsidDel="00000000" w:rsidP="00000000" w:rsidRDefault="00000000" w:rsidRPr="00000000" w14:paraId="0000005A">
      <w:pPr>
        <w:numPr>
          <w:ilvl w:val="0"/>
          <w:numId w:val="25"/>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“Can I play that back to you in my own words?”</w:t>
      </w:r>
    </w:p>
    <w:p w:rsidR="00000000" w:rsidDel="00000000" w:rsidP="00000000" w:rsidRDefault="00000000" w:rsidRPr="00000000" w14:paraId="0000005B">
      <w:pPr>
        <w:numPr>
          <w:ilvl w:val="0"/>
          <w:numId w:val="25"/>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“I want to make sure I’m on the same page, can I check something?”</w:t>
      </w:r>
    </w:p>
    <w:p w:rsidR="00000000" w:rsidDel="00000000" w:rsidP="00000000" w:rsidRDefault="00000000" w:rsidRPr="00000000" w14:paraId="0000005C">
      <w:pPr>
        <w:numPr>
          <w:ilvl w:val="0"/>
          <w:numId w:val="25"/>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“Could you help me confirm I’ve understood this correctly?”</w:t>
      </w:r>
    </w:p>
    <w:p w:rsidR="00000000" w:rsidDel="00000000" w:rsidP="00000000" w:rsidRDefault="00000000" w:rsidRPr="00000000" w14:paraId="0000005D">
      <w:pPr>
        <w:numPr>
          <w:ilvl w:val="0"/>
          <w:numId w:val="25"/>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“Would you mind if I repeated that in my own words, to double-check I’m aligned?”</w:t>
      </w:r>
    </w:p>
    <w:p w:rsidR="00000000" w:rsidDel="00000000" w:rsidP="00000000" w:rsidRDefault="00000000" w:rsidRPr="00000000" w14:paraId="0000005E">
      <w:pPr>
        <w:numPr>
          <w:ilvl w:val="0"/>
          <w:numId w:val="25"/>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“Just so I don’t miss anything, do you mean [X] or [Y]?”</w:t>
      </w:r>
    </w:p>
    <w:p w:rsidR="00000000" w:rsidDel="00000000" w:rsidP="00000000" w:rsidRDefault="00000000" w:rsidRPr="00000000" w14:paraId="0000005F">
      <w:pPr>
        <w:numPr>
          <w:ilvl w:val="0"/>
          <w:numId w:val="25"/>
        </w:numPr>
        <w:spacing w:after="24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“Let me make sure I’ve got it—are we talking about [example]?”</w:t>
      </w:r>
    </w:p>
    <w:p w:rsidR="00000000" w:rsidDel="00000000" w:rsidP="00000000" w:rsidRDefault="00000000" w:rsidRPr="00000000" w14:paraId="00000060">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Tone Variations: Depending on your communication style or context, you might choose a more formal, indirect, or casual version. Try these:</w:t>
      </w:r>
    </w:p>
    <w:p w:rsidR="00000000" w:rsidDel="00000000" w:rsidP="00000000" w:rsidRDefault="00000000" w:rsidRPr="00000000" w14:paraId="00000061">
      <w:pPr>
        <w:numPr>
          <w:ilvl w:val="0"/>
          <w:numId w:val="20"/>
        </w:numPr>
        <w:spacing w:after="0" w:before="240" w:line="276" w:lineRule="auto"/>
        <w:ind w:left="720" w:hanging="360"/>
        <w:rPr>
          <w:rFonts w:ascii="Cambria" w:cs="Cambria" w:eastAsia="Cambria" w:hAnsi="Cambria"/>
          <w:color w:val="9900ff"/>
        </w:rPr>
      </w:pPr>
      <w:r w:rsidDel="00000000" w:rsidR="00000000" w:rsidRPr="00000000">
        <w:rPr>
          <w:rFonts w:ascii="Cambria" w:cs="Cambria" w:eastAsia="Cambria" w:hAnsi="Cambria"/>
          <w:color w:val="9900ff"/>
          <w:rtl w:val="0"/>
        </w:rPr>
        <w:t xml:space="preserve">Formal: “Would you mind if I checked my understanding to ensure I’m aligned?”</w:t>
      </w:r>
    </w:p>
    <w:p w:rsidR="00000000" w:rsidDel="00000000" w:rsidP="00000000" w:rsidRDefault="00000000" w:rsidRPr="00000000" w14:paraId="00000062">
      <w:pPr>
        <w:numPr>
          <w:ilvl w:val="0"/>
          <w:numId w:val="20"/>
        </w:numPr>
        <w:spacing w:after="0" w:before="0" w:line="276" w:lineRule="auto"/>
        <w:ind w:left="720" w:hanging="360"/>
        <w:rPr>
          <w:rFonts w:ascii="Cambria" w:cs="Cambria" w:eastAsia="Cambria" w:hAnsi="Cambria"/>
          <w:color w:val="9900ff"/>
        </w:rPr>
      </w:pPr>
      <w:r w:rsidDel="00000000" w:rsidR="00000000" w:rsidRPr="00000000">
        <w:rPr>
          <w:rFonts w:ascii="Cambria" w:cs="Cambria" w:eastAsia="Cambria" w:hAnsi="Cambria"/>
          <w:color w:val="9900ff"/>
          <w:rtl w:val="0"/>
        </w:rPr>
        <w:t xml:space="preserve">Indirect: “I may have missed a detail—could we revisit what you meant by [X]?”</w:t>
      </w:r>
    </w:p>
    <w:p w:rsidR="00000000" w:rsidDel="00000000" w:rsidP="00000000" w:rsidRDefault="00000000" w:rsidRPr="00000000" w14:paraId="00000063">
      <w:pPr>
        <w:numPr>
          <w:ilvl w:val="0"/>
          <w:numId w:val="20"/>
        </w:numPr>
        <w:spacing w:after="240" w:before="0" w:line="276" w:lineRule="auto"/>
        <w:ind w:left="720" w:hanging="360"/>
        <w:rPr>
          <w:rFonts w:ascii="Cambria" w:cs="Cambria" w:eastAsia="Cambria" w:hAnsi="Cambria"/>
          <w:color w:val="9900ff"/>
        </w:rPr>
      </w:pPr>
      <w:r w:rsidDel="00000000" w:rsidR="00000000" w:rsidRPr="00000000">
        <w:rPr>
          <w:rFonts w:ascii="Cambria" w:cs="Cambria" w:eastAsia="Cambria" w:hAnsi="Cambria"/>
          <w:color w:val="9900ff"/>
          <w:rtl w:val="0"/>
        </w:rPr>
        <w:t xml:space="preserve">Casual: “Quick check—by ‘wrap up,’ do you mean ship or just finish dev?”</w:t>
      </w:r>
    </w:p>
    <w:p w:rsidR="00000000" w:rsidDel="00000000" w:rsidP="00000000" w:rsidRDefault="00000000" w:rsidRPr="00000000" w14:paraId="00000064">
      <w:pPr>
        <w:spacing w:after="240" w:before="240" w:line="276" w:lineRule="auto"/>
        <w:rPr>
          <w:rFonts w:ascii="Cambria" w:cs="Cambria" w:eastAsia="Cambria" w:hAnsi="Cambria"/>
          <w:color w:val="ff0000"/>
        </w:rPr>
      </w:pPr>
      <w:r w:rsidDel="00000000" w:rsidR="00000000" w:rsidRPr="00000000">
        <w:rPr>
          <w:rFonts w:ascii="Cambria" w:cs="Cambria" w:eastAsia="Cambria" w:hAnsi="Cambria"/>
          <w:i w:val="1"/>
          <w:iCs w:val="1"/>
          <w:color w:val="ff0000"/>
          <w:rtl w:val="0"/>
        </w:rPr>
        <w:t xml:space="preserve">Tone Tip:</w:t>
      </w:r>
      <w:r w:rsidDel="00000000" w:rsidR="00000000" w:rsidRPr="00000000">
        <w:rPr>
          <w:rFonts w:ascii="Cambria" w:cs="Cambria" w:eastAsia="Cambria" w:hAnsi="Cambria"/>
          <w:color w:val="ff0000"/>
          <w:rtl w:val="0"/>
        </w:rPr>
        <w:t xml:space="preserve"> Some cultures prefer indirect or softened requests, especially with senior colleagues. If direct questioning feels uncomfortable, try neutral phrases like:</w:t>
      </w:r>
    </w:p>
    <w:p w:rsidR="00000000" w:rsidDel="00000000" w:rsidP="00000000" w:rsidRDefault="00000000" w:rsidRPr="00000000" w14:paraId="00000065">
      <w:pPr>
        <w:numPr>
          <w:ilvl w:val="0"/>
          <w:numId w:val="22"/>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“I may have misunderstood, could I check something?”</w:t>
      </w:r>
    </w:p>
    <w:p w:rsidR="00000000" w:rsidDel="00000000" w:rsidP="00000000" w:rsidRDefault="00000000" w:rsidRPr="00000000" w14:paraId="00000066">
      <w:pPr>
        <w:numPr>
          <w:ilvl w:val="0"/>
          <w:numId w:val="22"/>
        </w:numPr>
        <w:spacing w:after="24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“Would you be open to me confirming that to avoid confusion?”</w:t>
      </w:r>
    </w:p>
    <w:p w:rsidR="00000000" w:rsidDel="00000000" w:rsidP="00000000" w:rsidRDefault="00000000" w:rsidRPr="00000000" w14:paraId="00000067">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In high context cultures, clarifying too directly may feel confrontational. Using shared responsibility language like “Shall we clarify…” or “Would it help if we...” can signal care and inclusion.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Language for Impact 2.0: Adapting by Context &amp; Audience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9900ff"/>
        </w:rPr>
      </w:pPr>
      <w:r w:rsidDel="00000000" w:rsidR="00000000" w:rsidRPr="00000000">
        <w:rPr>
          <w:rFonts w:ascii="Cambria" w:cs="Cambria" w:eastAsia="Cambria" w:hAnsi="Cambria"/>
          <w:color w:val="9900ff"/>
          <w:rtl w:val="0"/>
        </w:rPr>
        <w:t xml:space="preserve">Clarifying successfully isn’t just about choosing a helpful phrase, it’s about choosing the right tone for the relationship, setting, and communication norms.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9900ff"/>
        </w:rPr>
      </w:pPr>
      <w:r w:rsidDel="00000000" w:rsidR="00000000" w:rsidRPr="00000000">
        <w:rPr>
          <w:rFonts w:ascii="Cambria" w:cs="Cambria" w:eastAsia="Cambria" w:hAnsi="Cambria"/>
          <w:color w:val="9900ff"/>
          <w:rtl w:val="0"/>
        </w:rPr>
        <w:t xml:space="preserve">Below are sample phrases grouped by communication context. Try reading each one aloud. Which feel natural? Which feel too formal, too direct, or too vague for your workplace?</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Flip cards?  With a Peer or Close Team Member:</w:t>
      </w:r>
    </w:p>
    <w:p w:rsidR="00000000" w:rsidDel="00000000" w:rsidP="00000000" w:rsidRDefault="00000000" w:rsidRPr="00000000" w14:paraId="0000006C">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“Quick check, by ‘done,’ do you mean dev complete or client-ready?”</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“Let me play that back to make sure I got it.”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Impact: These are casual and collaborative. Use them when relationships are established or hierarchy is low.</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With a Senior or External Stakeholder</w:t>
      </w:r>
    </w:p>
    <w:p w:rsidR="00000000" w:rsidDel="00000000" w:rsidP="00000000" w:rsidRDefault="00000000" w:rsidRPr="00000000" w14:paraId="0000007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“Just to confirm I’ve understood correctly, would that include the Q3 data or only Q2?”</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“Before I move forward, I want to check my understanding to make sure this aligns with your priorities.”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Impact: These soften tone and signal respect, especially in high-stakes settings.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In Multicultural or High-Context Teams</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 may have misunderstood, would you be open to clarifying what success looks like here?”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“Would it help if I checked what I heard before I take action?”</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Impact: These use inclusive framing and invite shared clarity, which can reduce risk in indirect or hierarchical cultures.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Prompt: Before clarifying, ask yourself: ✔ What’s the formality level of this setting? ✔ What’s the power dynamic?</w:t>
        <w:br w:type="textWrapping"/>
        <w:t xml:space="preserve">✔ How direct/indirect is my organization’s culture?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 slight tone shift can make your message feel collaborative vs. confrontational. For example, instead of “Do you mean this or that?”, try:  → “Can I check that detail, just so I don’t assume?”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Tone &amp; Clarification Checklist Help learners choose the right phrase for their audience:</w:t>
      </w:r>
    </w:p>
    <w:p w:rsidR="00000000" w:rsidDel="00000000" w:rsidP="00000000" w:rsidRDefault="00000000" w:rsidRPr="00000000" w14:paraId="0000007A">
      <w:pPr>
        <w:spacing w:after="240" w:before="240" w:line="276" w:lineRule="auto"/>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Downloadable (AI) : Compare sheet → Put it as a sheet for students to review </w:t>
      </w:r>
      <w:r w:rsidDel="00000000" w:rsidR="00000000" w:rsidRPr="00000000">
        <w:rPr>
          <w:rtl w:val="0"/>
        </w:rPr>
      </w:r>
    </w:p>
    <w:tbl>
      <w:tblPr>
        <w:tblStyle w:val="Table1"/>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4350"/>
        <w:gridCol w:w="2595"/>
        <w:tblGridChange w:id="0">
          <w:tblGrid>
            <w:gridCol w:w="1425"/>
            <w:gridCol w:w="4350"/>
            <w:gridCol w:w="2595"/>
          </w:tblGrid>
        </w:tblGridChange>
      </w:tblGrid>
      <w:tr>
        <w:trPr>
          <w:cantSplit w:val="0"/>
          <w:trHeight w:val="405" w:hRule="atLeast"/>
          <w:tblHeader w:val="0"/>
        </w:trPr>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4a86e8"/>
              </w:rPr>
            </w:pPr>
            <w:r w:rsidDel="00000000" w:rsidR="00000000" w:rsidRPr="00000000">
              <w:rPr>
                <w:rFonts w:ascii="Cambria" w:cs="Cambria" w:eastAsia="Cambria" w:hAnsi="Cambria"/>
                <w:b w:val="1"/>
                <w:bCs w:val="1"/>
                <w:color w:val="4a86e8"/>
                <w:rtl w:val="0"/>
              </w:rPr>
              <w:t xml:space="preserve">Context</w:t>
            </w:r>
          </w:p>
        </w:tc>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4a86e8"/>
              </w:rPr>
            </w:pPr>
            <w:r w:rsidDel="00000000" w:rsidR="00000000" w:rsidRPr="00000000">
              <w:rPr>
                <w:rFonts w:ascii="Cambria" w:cs="Cambria" w:eastAsia="Cambria" w:hAnsi="Cambria"/>
                <w:b w:val="1"/>
                <w:bCs w:val="1"/>
                <w:color w:val="4a86e8"/>
                <w:rtl w:val="0"/>
              </w:rPr>
              <w:t xml:space="preserve">Example Phrase</w:t>
            </w:r>
          </w:p>
        </w:tc>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4a86e8"/>
              </w:rPr>
            </w:pPr>
            <w:r w:rsidDel="00000000" w:rsidR="00000000" w:rsidRPr="00000000">
              <w:rPr>
                <w:rFonts w:ascii="Cambria" w:cs="Cambria" w:eastAsia="Cambria" w:hAnsi="Cambria"/>
                <w:b w:val="1"/>
                <w:bCs w:val="1"/>
                <w:color w:val="4a86e8"/>
                <w:rtl w:val="0"/>
              </w:rPr>
              <w:t xml:space="preserve">Tone Tip</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Peer contributor</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“Did we mean bolded or formatted for export?”</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Keep it punchy, don’t over-polish</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Senior manager</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“Just to be clear I’ve got it—would that involve [X] or [Y]?”</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Honour clarity and time boundaries</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Global cross-team</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“Would clarification help us avoid surprises later on?”</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Use collective phrasing if unsure</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Emotional Intelligence in Clarifying Moments: When you pause to clarify, you're not just improving accuracy; you're practicing emotional intelligence (EQ). Asking for clarity draws on:</w:t>
      </w:r>
    </w:p>
    <w:p w:rsidR="00000000" w:rsidDel="00000000" w:rsidP="00000000" w:rsidRDefault="00000000" w:rsidRPr="00000000" w14:paraId="0000008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Self-awareness: Recognising when you feel uncertain, rushed, or hesitant to speak</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Empathy: Considering how unclear language or silence might impact others’ understanding or confidence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Reappraisal: Reframing a moment of confusion not as a failure, but as an opportunity to co-create understanding</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Emotional regulation: Managing your fear of appearing uninformed, especially in high-stakes or hierarchical settings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For example: “I felt hesitant to speak up in that global planning call” → self-awareness</w:t>
        <w:br w:type="textWrapping"/>
        <w:t xml:space="preserve">“I clarified quietly in chat to help others who might also be unsure” → empathy + psychological safety</w:t>
        <w:br w:type="textWrapping"/>
        <w:t xml:space="preserve">“I reframed my question as a way to align before moving forward” → reappraisal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i w:val="1"/>
          <w:iCs w:val="1"/>
          <w:color w:val="ff0000"/>
          <w:rtl w:val="0"/>
        </w:rPr>
        <w:t xml:space="preserve">Inclusive Note:</w:t>
      </w:r>
      <w:r w:rsidDel="00000000" w:rsidR="00000000" w:rsidRPr="00000000">
        <w:rPr>
          <w:rFonts w:ascii="Cambria" w:cs="Cambria" w:eastAsia="Cambria" w:hAnsi="Cambria"/>
          <w:color w:val="ff0000"/>
          <w:rtl w:val="0"/>
        </w:rPr>
        <w:t xml:space="preserve"> Some cultures rely more on context, nonverbal cues, or hierarchy when clarifying. Speaking up may feel uncomfortable, not because of a lack of confidence, but because of local norms around indirectness or respect. If that's true for you or your team, you can still clarify by using tone softening or group oriented phrasing such as:</w:t>
      </w:r>
    </w:p>
    <w:p w:rsidR="00000000" w:rsidDel="00000000" w:rsidP="00000000" w:rsidRDefault="00000000" w:rsidRPr="00000000" w14:paraId="0000008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 may have missed a piece, can I check something?”</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“Would it help if we clarified the next steps together?”</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9900ff"/>
        </w:rPr>
      </w:pPr>
      <w:r w:rsidDel="00000000" w:rsidR="00000000" w:rsidRPr="00000000">
        <w:rPr>
          <w:rFonts w:ascii="Cambria" w:cs="Cambria" w:eastAsia="Cambria" w:hAnsi="Cambria"/>
          <w:rtl w:val="0"/>
        </w:rPr>
        <w:t xml:space="preserve">Delivery Tip for All Learners:</w:t>
      </w:r>
      <w:r w:rsidDel="00000000" w:rsidR="00000000" w:rsidRPr="00000000">
        <w:rPr>
          <w:rFonts w:ascii="Cambria" w:cs="Cambria" w:eastAsia="Cambria" w:hAnsi="Cambria"/>
          <w:color w:val="9900ff"/>
          <w:rtl w:val="0"/>
        </w:rPr>
        <w:t xml:space="preserve"> Clarifying is not just what you say, but how you say it. Your tone, pacing, and body language can either signal confidence and curiosity or accidentally sound abrupt or dismissive.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Pay attention to:</w:t>
      </w:r>
    </w:p>
    <w:p w:rsidR="00000000" w:rsidDel="00000000" w:rsidP="00000000" w:rsidRDefault="00000000" w:rsidRPr="00000000" w14:paraId="0000009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Tone: Keep it neutral or warm, not too sharp, not overly tentative</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Pacing: Speak slightly slower than normal to allow others to follow (especially across accents or on video)</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Facial expressions: Friendly or interested expressions build trust and psychological safety</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Gestures: Nodding when paraphrasing can show you’re engaged and inviting agreement</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For example, saying “Just to clarify…” with raised eyebrows and an even tone makes it feel like a genuine check-in. Saying the same phrase quickly, with a sigh or crossed arms, might feel like a correction, even if that’s not your intent.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Optional reflection:  If you tend to use clarification language in your primary language, how does it differ in tone or structure?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DESIGNER PROMPT: Suggested Interaction or Visual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Title: “Clarify With Confidence: Your Delivery Matters Too”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Use illustrations or iconography to show:</w:t>
      </w:r>
    </w:p>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Raised eyebrows = Curiosity</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Leaning in = Engagement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Hand open beside body = Openness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Neutral brow + slight nod = Respectful checking</w:t>
      </w:r>
      <w:r w:rsidDel="00000000" w:rsidR="00000000" w:rsidRPr="00000000">
        <w:rPr>
          <w:rtl w:val="0"/>
        </w:rPr>
      </w:r>
    </w:p>
    <w:p w:rsidR="00000000" w:rsidDel="00000000" w:rsidP="00000000" w:rsidRDefault="00000000" w:rsidRPr="00000000" w14:paraId="000000A0">
      <w:pPr>
        <w:spacing w:after="240" w:before="240" w:line="276" w:lineRule="auto"/>
        <w:rPr>
          <w:rFonts w:ascii="Cambria" w:cs="Cambria" w:eastAsia="Cambria" w:hAnsi="Cambria"/>
          <w:color w:val="ff0000"/>
        </w:rPr>
      </w:pPr>
      <w:r w:rsidDel="00000000" w:rsidR="00000000" w:rsidRPr="00000000">
        <w:rPr>
          <w:rFonts w:ascii="Cambria" w:cs="Cambria" w:eastAsia="Cambria" w:hAnsi="Cambria"/>
          <w:i w:val="1"/>
          <w:iCs w:val="1"/>
          <w:color w:val="ff0000"/>
          <w:rtl w:val="0"/>
        </w:rPr>
        <w:t xml:space="preserve">Cultural Note:</w:t>
      </w:r>
      <w:r w:rsidDel="00000000" w:rsidR="00000000" w:rsidRPr="00000000">
        <w:rPr>
          <w:rFonts w:ascii="Cambria" w:cs="Cambria" w:eastAsia="Cambria" w:hAnsi="Cambria"/>
          <w:color w:val="ff0000"/>
          <w:rtl w:val="0"/>
        </w:rPr>
        <w:t xml:space="preserve"> In some cultures, direct clarification may feel uncomfortable, especially with senior colleagues. Using a collaborative tone (“Can we check together…”) or framing it as care for accuracy (“I want to avoid missing anything important”) can help soften the phrasing.</w:t>
      </w:r>
    </w:p>
    <w:p w:rsidR="00000000" w:rsidDel="00000000" w:rsidP="00000000" w:rsidRDefault="00000000" w:rsidRPr="00000000" w14:paraId="000000A1">
      <w:pPr>
        <w:spacing w:after="240" w:before="240" w:line="276" w:lineRule="auto"/>
        <w:rPr>
          <w:rFonts w:ascii="Cambria" w:cs="Cambria" w:eastAsia="Cambria" w:hAnsi="Cambria"/>
          <w:color w:val="ff0000"/>
        </w:rPr>
      </w:pPr>
      <w:r w:rsidDel="00000000" w:rsidR="00000000" w:rsidRPr="00000000">
        <w:rPr>
          <w:rFonts w:ascii="Cambria" w:cs="Cambria" w:eastAsia="Cambria" w:hAnsi="Cambria"/>
          <w:i w:val="1"/>
          <w:iCs w:val="1"/>
          <w:color w:val="ff0000"/>
          <w:rtl w:val="0"/>
        </w:rPr>
        <w:t xml:space="preserve">Power &amp; Culture Note:</w:t>
      </w:r>
      <w:r w:rsidDel="00000000" w:rsidR="00000000" w:rsidRPr="00000000">
        <w:rPr>
          <w:rFonts w:ascii="Cambria" w:cs="Cambria" w:eastAsia="Cambria" w:hAnsi="Cambria"/>
          <w:color w:val="ff0000"/>
          <w:rtl w:val="0"/>
        </w:rPr>
        <w:t xml:space="preserve"> In some cultures or hierarchical environments, asking for clarification may be perceived as disrespectful or unnecessary. Recognising this, learners should consider their own context and adapt accordingly. You can preface clarifications with tone softeners like: “Just so I don’t cause any confusion later…” or “Would it be okay if I checked my understanding?”</w:t>
      </w:r>
    </w:p>
    <w:p w:rsidR="00000000" w:rsidDel="00000000" w:rsidP="00000000" w:rsidRDefault="00000000" w:rsidRPr="00000000" w14:paraId="000000A2">
      <w:pPr>
        <w:spacing w:after="240" w:before="240" w:line="276" w:lineRule="auto"/>
        <w:rPr>
          <w:rFonts w:ascii="Cambria" w:cs="Cambria" w:eastAsia="Cambria" w:hAnsi="Cambria"/>
          <w:color w:val="9900ff"/>
        </w:rPr>
      </w:pPr>
      <w:r w:rsidDel="00000000" w:rsidR="00000000" w:rsidRPr="00000000">
        <w:rPr>
          <w:rFonts w:ascii="Cambria" w:cs="Cambria" w:eastAsia="Cambria" w:hAnsi="Cambria"/>
          <w:b w:val="1"/>
          <w:bCs w:val="1"/>
          <w:color w:val="9900ff"/>
          <w:rtl w:val="0"/>
        </w:rPr>
        <w:t xml:space="preserve">Before You Practise:</w:t>
      </w:r>
      <w:r w:rsidDel="00000000" w:rsidR="00000000" w:rsidRPr="00000000">
        <w:rPr>
          <w:rFonts w:ascii="Cambria" w:cs="Cambria" w:eastAsia="Cambria" w:hAnsi="Cambria"/>
          <w:color w:val="9900ff"/>
          <w:rtl w:val="0"/>
        </w:rPr>
        <w:t xml:space="preserve"> Earlier we explored how active clarification supports team alignment and reduces miscommunication. Now, you’ll practise using these skills in a safe, low-stakes scenario. This activity will help you try out clarifying language in writing or aloud before applying it in a real conversation.</w:t>
      </w:r>
    </w:p>
    <w:p w:rsidR="00000000" w:rsidDel="00000000" w:rsidP="00000000" w:rsidRDefault="00000000" w:rsidRPr="00000000" w14:paraId="000000A3">
      <w:pPr>
        <w:spacing w:after="240" w:before="24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Try saying your clarifying phrase out loud, then write it down. Notice how tone and phrasing impact how confident or clear it feels.</w:t>
      </w:r>
    </w:p>
    <w:p w:rsidR="00000000" w:rsidDel="00000000" w:rsidP="00000000" w:rsidRDefault="00000000" w:rsidRPr="00000000" w14:paraId="000000A4">
      <w:pPr>
        <w:spacing w:after="20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Guided Practice Task: </w:t>
        <w:br w:type="textWrapping"/>
      </w:r>
      <w:r w:rsidDel="00000000" w:rsidR="00000000" w:rsidRPr="00000000">
        <w:rPr>
          <w:rFonts w:ascii="Cambria" w:cs="Cambria" w:eastAsia="Cambria" w:hAnsi="Cambria"/>
          <w:b w:val="1"/>
          <w:bCs w:val="1"/>
          <w:color w:val="ff0000"/>
          <w:rtl w:val="0"/>
        </w:rPr>
        <w:t xml:space="preserve">Purpose:</w:t>
      </w:r>
      <w:r w:rsidDel="00000000" w:rsidR="00000000" w:rsidRPr="00000000">
        <w:rPr>
          <w:rFonts w:ascii="Cambria" w:cs="Cambria" w:eastAsia="Cambria" w:hAnsi="Cambria"/>
          <w:color w:val="ff0000"/>
          <w:rtl w:val="0"/>
        </w:rPr>
        <w:t xml:space="preserve"> This task helps learners practise using paraphrasing and confirming language in a safe scenario. It builds confidence in checking understanding clearly and respectfully, which supports team clarity and reduces rework.</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Self-Guided Framing Tip:</w:t>
      </w:r>
      <w:r w:rsidDel="00000000" w:rsidR="00000000" w:rsidRPr="00000000">
        <w:rPr>
          <w:rFonts w:ascii="Cambria" w:cs="Cambria" w:eastAsia="Cambria" w:hAnsi="Cambria"/>
          <w:color w:val="ff0000"/>
          <w:rtl w:val="0"/>
        </w:rPr>
        <w:t xml:space="preserve"> To help you practise in a realistic way, take a moment to imagine:</w:t>
      </w:r>
    </w:p>
    <w:p w:rsidR="00000000" w:rsidDel="00000000" w:rsidP="00000000" w:rsidRDefault="00000000" w:rsidRPr="00000000" w14:paraId="000000A6">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Who’s speaking to you? A manager? Peer? Client?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How formal or casual is this relationship?</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Would you normally clarify directly or hesitate?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This can help you choose the phrasing, tone, or confidence level that fits your own communication style and workplace culture.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Guided Practice Task:</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Scenario 1: Your direct manager is speaking during a team meeting. They say:</w:t>
        <w:br w:type="textWrapping"/>
        <w:t xml:space="preserve">“Make sure the regional numbers align with the client forecast before we finalize the deck.”</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Ask yourself:</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Would you normally clarify in front of the group, or follow up in chat?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What might a neutral but respectful clarification sound like?</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Try responding out loud: “Just to confirm, by ‘align,’ do you mean mirror the forecast exactly, or flag any differences for discussion?”</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Scenario 2: A peer in a cross-functional team says: “Let’s try to wrap this sprint with all features complete.”</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Ask yourself:</w:t>
      </w:r>
    </w:p>
    <w:p w:rsidR="00000000" w:rsidDel="00000000" w:rsidP="00000000" w:rsidRDefault="00000000" w:rsidRPr="00000000" w14:paraId="000000B2">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Are you responsible for all features or part of the handoff?</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How would you clarify without sounding like you're pushing back?</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Try this clarification: “Quick question, by ‘all features,’ do you mean the original scope, or has product added a few since last week?”</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Prompt: </w:t>
      </w:r>
      <w:r w:rsidDel="00000000" w:rsidR="00000000" w:rsidRPr="00000000">
        <w:rPr>
          <w:rFonts w:ascii="Cambria" w:cs="Cambria" w:eastAsia="Cambria" w:hAnsi="Cambria"/>
          <w:color w:val="ff0000"/>
          <w:rtl w:val="0"/>
        </w:rPr>
        <w:t xml:space="preserve">Choose who you are imagining (manager vs. peer vs. client) and adjust one phrase to match that tone. Write or say out loud a version that feels natural for that dynamic.</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Optional Prompt: Shadowing Practice ("Choose Your Challenge")</w:t>
      </w:r>
    </w:p>
    <w:p w:rsidR="00000000" w:rsidDel="00000000" w:rsidP="00000000" w:rsidRDefault="00000000" w:rsidRPr="00000000" w14:paraId="000000B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Try answering as if this came from a senior leader.</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Then switch, how would you clarify if it came from someone more junior? </w:t>
        <w:br w:type="textWrapping"/>
        <w:t xml:space="preserve">→ See how the phrasing changes, or stays the same.</w:t>
      </w:r>
      <w:r w:rsidDel="00000000" w:rsidR="00000000" w:rsidRPr="00000000">
        <w:rPr>
          <w:rtl w:val="0"/>
        </w:rPr>
      </w:r>
    </w:p>
    <w:p w:rsidR="00000000" w:rsidDel="00000000" w:rsidP="00000000" w:rsidRDefault="00000000" w:rsidRPr="00000000" w14:paraId="000000B9">
      <w:pPr>
        <w:spacing w:after="240" w:before="240" w:line="276" w:lineRule="auto"/>
        <w:rPr>
          <w:rFonts w:ascii="Cambria" w:cs="Cambria" w:eastAsia="Cambria" w:hAnsi="Cambria"/>
          <w:b w:val="1"/>
          <w:bCs w:val="1"/>
          <w:color w:val="4a86e8"/>
        </w:rPr>
      </w:pPr>
      <w:r w:rsidDel="00000000" w:rsidR="00000000" w:rsidRPr="00000000">
        <w:rPr>
          <w:rFonts w:ascii="Cambria" w:cs="Cambria" w:eastAsia="Cambria" w:hAnsi="Cambria"/>
          <w:b w:val="1"/>
          <w:bCs w:val="1"/>
          <w:color w:val="4a86e8"/>
          <w:rtl w:val="0"/>
        </w:rPr>
        <w:t xml:space="preserve">Make into worksheet:</w:t>
      </w:r>
    </w:p>
    <w:p w:rsidR="00000000" w:rsidDel="00000000" w:rsidP="00000000" w:rsidRDefault="00000000" w:rsidRPr="00000000" w14:paraId="000000BA">
      <w:pPr>
        <w:spacing w:after="240" w:before="240" w:line="276" w:lineRule="auto"/>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Task:</w:t>
      </w:r>
      <w:r w:rsidDel="00000000" w:rsidR="00000000" w:rsidRPr="00000000">
        <w:rPr>
          <w:rFonts w:ascii="Cambria" w:cs="Cambria" w:eastAsia="Cambria" w:hAnsi="Cambria"/>
          <w:color w:val="4a86e8"/>
          <w:rtl w:val="0"/>
        </w:rPr>
        <w:t xml:space="preserve"> Try writing a clarifying response using one of the phrases above, even if it feels awkward at first. Then reflect:</w:t>
      </w:r>
    </w:p>
    <w:p w:rsidR="00000000" w:rsidDel="00000000" w:rsidP="00000000" w:rsidRDefault="00000000" w:rsidRPr="00000000" w14:paraId="000000BB">
      <w:pPr>
        <w:numPr>
          <w:ilvl w:val="0"/>
          <w:numId w:val="10"/>
        </w:numPr>
        <w:spacing w:after="0" w:before="24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What did you clarify?</w:t>
      </w:r>
    </w:p>
    <w:p w:rsidR="00000000" w:rsidDel="00000000" w:rsidP="00000000" w:rsidRDefault="00000000" w:rsidRPr="00000000" w14:paraId="000000BC">
      <w:pPr>
        <w:numPr>
          <w:ilvl w:val="0"/>
          <w:numId w:val="10"/>
        </w:numPr>
        <w:spacing w:after="0" w:before="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How did it feel to check understanding?</w:t>
      </w:r>
    </w:p>
    <w:p w:rsidR="00000000" w:rsidDel="00000000" w:rsidP="00000000" w:rsidRDefault="00000000" w:rsidRPr="00000000" w14:paraId="000000BD">
      <w:pPr>
        <w:numPr>
          <w:ilvl w:val="0"/>
          <w:numId w:val="10"/>
        </w:numPr>
        <w:spacing w:after="0" w:before="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How might it help the conversation?</w:t>
      </w:r>
    </w:p>
    <w:p w:rsidR="00000000" w:rsidDel="00000000" w:rsidP="00000000" w:rsidRDefault="00000000" w:rsidRPr="00000000" w14:paraId="000000BE">
      <w:pPr>
        <w:numPr>
          <w:ilvl w:val="0"/>
          <w:numId w:val="10"/>
        </w:numPr>
        <w:spacing w:after="0" w:before="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How might your communication style impact others’ willingness to clarify?</w:t>
      </w:r>
    </w:p>
    <w:p w:rsidR="00000000" w:rsidDel="00000000" w:rsidP="00000000" w:rsidRDefault="00000000" w:rsidRPr="00000000" w14:paraId="000000BF">
      <w:pPr>
        <w:numPr>
          <w:ilvl w:val="0"/>
          <w:numId w:val="10"/>
        </w:numPr>
        <w:spacing w:after="0" w:before="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Have you ever worked with someone who hesitated to speak up, how could clarification from you change that?</w:t>
      </w:r>
    </w:p>
    <w:p w:rsidR="00000000" w:rsidDel="00000000" w:rsidP="00000000" w:rsidRDefault="00000000" w:rsidRPr="00000000" w14:paraId="000000C0">
      <w:pPr>
        <w:numPr>
          <w:ilvl w:val="0"/>
          <w:numId w:val="10"/>
        </w:numPr>
        <w:spacing w:after="0" w:before="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How might your tone or phrasing be interpreted by someone from a different team, culture, or seniority level?</w:t>
      </w:r>
    </w:p>
    <w:p w:rsidR="00000000" w:rsidDel="00000000" w:rsidP="00000000" w:rsidRDefault="00000000" w:rsidRPr="00000000" w14:paraId="000000C1">
      <w:pPr>
        <w:numPr>
          <w:ilvl w:val="0"/>
          <w:numId w:val="10"/>
        </w:numPr>
        <w:spacing w:after="240" w:before="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Could your message be softened or sharpened depending on the audience?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4a86e8"/>
        </w:rPr>
      </w:pPr>
      <w:r w:rsidDel="00000000" w:rsidR="00000000" w:rsidRPr="00000000">
        <w:rPr>
          <w:rFonts w:ascii="Cambria" w:cs="Cambria" w:eastAsia="Cambria" w:hAnsi="Cambria"/>
          <w:b w:val="1"/>
          <w:bCs w:val="1"/>
          <w:color w:val="4a86e8"/>
          <w:rtl w:val="0"/>
        </w:rPr>
        <w:t xml:space="preserve"> What Makes a Strong Clarifying Response?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As you practise, aim for a response that includes these elements: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 Restates what you understood</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 Paraphrases (puts it in your own words rather than repeating back)</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 Ends with a confirming question (e.g., “Is that right?” or “Did I get that?”)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 Uses respectful, tone-aware phrasing</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 Avoids simply saying “got it” or “okay” if things are unclear</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 Avoids word-for-word repetition that lacks interpretation (this can sound robotic)</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Example: “Just to confirm, when you said midweek, did you mean EOD Wednesday or sometime on Thursday?”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This is clear because:</w:t>
      </w:r>
    </w:p>
    <w:p w:rsidR="00000000" w:rsidDel="00000000" w:rsidP="00000000" w:rsidRDefault="00000000" w:rsidRPr="00000000" w14:paraId="000000CC">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It paraphrases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It asks a confirming question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It shows initiative without assuming or interrupting</w:t>
      </w:r>
      <w:r w:rsidDel="00000000" w:rsidR="00000000" w:rsidRPr="00000000">
        <w:rPr>
          <w:rtl w:val="0"/>
        </w:rPr>
      </w:r>
    </w:p>
    <w:p w:rsidR="00000000" w:rsidDel="00000000" w:rsidP="00000000" w:rsidRDefault="00000000" w:rsidRPr="00000000" w14:paraId="000000CF">
      <w:pPr>
        <w:spacing w:after="240" w:before="240" w:line="276" w:lineRule="auto"/>
        <w:rPr>
          <w:rFonts w:ascii="Cambria" w:cs="Cambria" w:eastAsia="Cambria" w:hAnsi="Cambria"/>
          <w:b w:val="1"/>
          <w:bCs w:val="1"/>
          <w:color w:val="4a86e8"/>
        </w:rPr>
      </w:pPr>
      <w:r w:rsidDel="00000000" w:rsidR="00000000" w:rsidRPr="00000000">
        <w:rPr>
          <w:rFonts w:ascii="Cambria" w:cs="Cambria" w:eastAsia="Cambria" w:hAnsi="Cambria"/>
          <w:b w:val="1"/>
          <w:bCs w:val="1"/>
          <w:color w:val="4a86e8"/>
          <w:rtl w:val="0"/>
        </w:rPr>
        <w:t xml:space="preserve">Compare Responses:   Downloadable (AI) :Compare sheet → Put it as a sheet for students to review </w:t>
      </w:r>
    </w:p>
    <w:tbl>
      <w:tblPr>
        <w:tblStyle w:val="Table2"/>
        <w:tblW w:w="7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65"/>
        <w:gridCol w:w="5915"/>
        <w:tblGridChange w:id="0">
          <w:tblGrid>
            <w:gridCol w:w="1565"/>
            <w:gridCol w:w="59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276" w:lineRule="auto"/>
              <w:jc w:val="center"/>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Unclear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276" w:lineRule="auto"/>
              <w:jc w:val="center"/>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Clearer</w:t>
            </w:r>
            <w:r w:rsidDel="00000000" w:rsidR="00000000" w:rsidRPr="00000000">
              <w:rPr>
                <w:rtl w:val="0"/>
              </w:rPr>
            </w:r>
          </w:p>
        </w:tc>
      </w:tr>
      <w:tr>
        <w:trPr>
          <w:cantSplit w:val="0"/>
          <w:trHeight w:val="551.607910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“Sure, got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“Just to confirm, that’s the updated Q2 list, right?”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“Okay.”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“Let me play that back to check I’ve understood correctly.”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[Silence]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“Before I move ahead, are we adjusting scope or timeline—or both?”</w:t>
            </w:r>
          </w:p>
        </w:tc>
      </w:tr>
    </w:tbl>
    <w:p w:rsidR="00000000" w:rsidDel="00000000" w:rsidP="00000000" w:rsidRDefault="00000000" w:rsidRPr="00000000" w14:paraId="000000D8">
      <w:pPr>
        <w:spacing w:after="200" w:line="276" w:lineRule="auto"/>
        <w:rPr>
          <w:rFonts w:ascii="Cambria" w:cs="Cambria" w:eastAsia="Cambria" w:hAnsi="Cambria"/>
          <w:color w:val="4a86e8"/>
        </w:rPr>
      </w:pPr>
      <w:r w:rsidDel="00000000" w:rsidR="00000000" w:rsidRPr="00000000">
        <w:rPr>
          <w:rFonts w:ascii="Cambria" w:cs="Cambria" w:eastAsia="Cambria" w:hAnsi="Cambria"/>
          <w:color w:val="4a86e8"/>
          <w:rtl w:val="0"/>
        </w:rPr>
        <w:br w:type="textWrapping"/>
        <w:t xml:space="preserve">Answer Key or Discussion Guide: A good response restates the instruction with slight paraphrasing and ends in a confirming tone:</w:t>
      </w:r>
    </w:p>
    <w:p w:rsidR="00000000" w:rsidDel="00000000" w:rsidP="00000000" w:rsidRDefault="00000000" w:rsidRPr="00000000" w14:paraId="000000D9">
      <w:pPr>
        <w:numPr>
          <w:ilvl w:val="0"/>
          <w:numId w:val="8"/>
        </w:numPr>
        <w:spacing w:after="0" w:before="24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“Just to confirm, you’d like the regional numbers to directly match what the client forecasted, right?”</w:t>
      </w:r>
    </w:p>
    <w:p w:rsidR="00000000" w:rsidDel="00000000" w:rsidP="00000000" w:rsidRDefault="00000000" w:rsidRPr="00000000" w14:paraId="000000DA">
      <w:pPr>
        <w:numPr>
          <w:ilvl w:val="0"/>
          <w:numId w:val="8"/>
        </w:numPr>
        <w:spacing w:after="240" w:before="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“So I should double check that our region’s data aligns with the client forecast before finalizing?”</w:t>
      </w:r>
    </w:p>
    <w:p w:rsidR="00000000" w:rsidDel="00000000" w:rsidP="00000000" w:rsidRDefault="00000000" w:rsidRPr="00000000" w14:paraId="000000DB">
      <w:pPr>
        <w:spacing w:after="20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Feedback: </w:t>
      </w:r>
    </w:p>
    <w:p w:rsidR="00000000" w:rsidDel="00000000" w:rsidP="00000000" w:rsidRDefault="00000000" w:rsidRPr="00000000" w14:paraId="000000DC">
      <w:pPr>
        <w:numPr>
          <w:ilvl w:val="0"/>
          <w:numId w:val="31"/>
        </w:numPr>
        <w:spacing w:after="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“Nice, your response shows care and accuracy.”</w:t>
      </w:r>
      <w:r w:rsidDel="00000000" w:rsidR="00000000" w:rsidRPr="00000000">
        <w:rPr>
          <w:rtl w:val="0"/>
        </w:rPr>
      </w:r>
    </w:p>
    <w:p w:rsidR="00000000" w:rsidDel="00000000" w:rsidP="00000000" w:rsidRDefault="00000000" w:rsidRPr="00000000" w14:paraId="000000DD">
      <w:pPr>
        <w:numPr>
          <w:ilvl w:val="0"/>
          <w:numId w:val="31"/>
        </w:numPr>
        <w:spacing w:after="0" w:before="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“You softened the tone while still being clear, great balance.”</w:t>
      </w:r>
    </w:p>
    <w:p w:rsidR="00000000" w:rsidDel="00000000" w:rsidP="00000000" w:rsidRDefault="00000000" w:rsidRPr="00000000" w14:paraId="000000DE">
      <w:pPr>
        <w:numPr>
          <w:ilvl w:val="0"/>
          <w:numId w:val="31"/>
        </w:numPr>
        <w:spacing w:after="240" w:before="0" w:line="276" w:lineRule="auto"/>
        <w:ind w:left="720" w:hanging="360"/>
        <w:rPr>
          <w:rFonts w:ascii="Cambria" w:cs="Cambria" w:eastAsia="Cambria" w:hAnsi="Cambria"/>
          <w:color w:val="4a86e8"/>
        </w:rPr>
      </w:pPr>
      <w:r w:rsidDel="00000000" w:rsidR="00000000" w:rsidRPr="00000000">
        <w:rPr>
          <w:rFonts w:ascii="Cambria" w:cs="Cambria" w:eastAsia="Cambria" w:hAnsi="Cambria"/>
          <w:color w:val="4a86e8"/>
          <w:rtl w:val="0"/>
        </w:rPr>
        <w:t xml:space="preserve">“If it still feels awkward, try writing or saying it aloud again. Clarity gets easier with practice.”</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rtl w:val="0"/>
        </w:rPr>
        <w:t xml:space="preserve">Key Takeaway: </w:t>
      </w:r>
      <w:r w:rsidDel="00000000" w:rsidR="00000000" w:rsidRPr="00000000">
        <w:rPr>
          <w:rFonts w:ascii="Cambria" w:cs="Cambria" w:eastAsia="Cambria" w:hAnsi="Cambria"/>
          <w:color w:val="ff0000"/>
          <w:rtl w:val="0"/>
        </w:rPr>
        <w:t xml:space="preserve">Clarifying doesn’t slow things down, it builds clarity, momentum, and most importantly, trust.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When you paraphrase or ask a confirming question, you're showing that the other person’s message matters enough to get right. That makes people feel seen, heard, and respected. It signals that you're engaged, not just going through the motions.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Clarification builds trust in several ways: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It shows reliability: You’re not making assumptions or guessing.</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It creates psychological safety: Others feel less pressure to "fake it" and more freedom to ask their own questions.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It demonstrates respect: Rather than interrupting or pushing ahead, you're taking care to align.</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It can reduce power distance: When someone junior clarifies respectfully, or when a leader models clarification humbly, it creates shared accountability.</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9900ff"/>
        </w:rPr>
      </w:pPr>
      <w:r w:rsidDel="00000000" w:rsidR="00000000" w:rsidRPr="00000000">
        <w:rPr>
          <w:rFonts w:ascii="Cambria" w:cs="Cambria" w:eastAsia="Cambria" w:hAnsi="Cambria"/>
          <w:color w:val="9900ff"/>
          <w:rtl w:val="0"/>
        </w:rPr>
        <w:t xml:space="preserve">In fact, paraphrasing can transform how you're perceived. Clarifying isn't just a technical skill, it’s a relational choice. It shows others that you're genuinely interested in what they have to say.</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9900ff"/>
        </w:rPr>
      </w:pPr>
      <w:r w:rsidDel="00000000" w:rsidR="00000000" w:rsidRPr="00000000">
        <w:rPr>
          <w:rFonts w:ascii="Cambria" w:cs="Cambria" w:eastAsia="Cambria" w:hAnsi="Cambria"/>
          <w:color w:val="9900ff"/>
          <w:rtl w:val="0"/>
        </w:rPr>
        <w:t xml:space="preserve">Paraphrasing also validates contributors and helps everyone feel clearer and more included in the conversation, not just those who speak quickly or confidently.</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9900ff"/>
        </w:rPr>
      </w:pPr>
      <w:r w:rsidDel="00000000" w:rsidR="00000000" w:rsidRPr="00000000">
        <w:rPr>
          <w:rFonts w:ascii="Cambria" w:cs="Cambria" w:eastAsia="Cambria" w:hAnsi="Cambria"/>
          <w:color w:val="9900ff"/>
          <w:rtl w:val="0"/>
        </w:rPr>
        <w:t xml:space="preserve">In short: Clarification builds trust because it makes conversations more mutual, more accurate, and more human.</w:t>
      </w:r>
    </w:p>
    <w:p w:rsidR="00000000" w:rsidDel="00000000" w:rsidP="00000000" w:rsidRDefault="00000000" w:rsidRPr="00000000" w14:paraId="000000E9">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5. Stretch (20 minutes)</w:t>
      </w:r>
    </w:p>
    <w:p w:rsidR="00000000" w:rsidDel="00000000" w:rsidP="00000000" w:rsidRDefault="00000000" w:rsidRPr="00000000" w14:paraId="000000EA">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Example Conversation Contexts</w:t>
      </w:r>
      <w:r w:rsidDel="00000000" w:rsidR="00000000" w:rsidRPr="00000000">
        <w:rPr>
          <w:rFonts w:ascii="Cambria" w:cs="Cambria" w:eastAsia="Cambria" w:hAnsi="Cambria"/>
          <w:b w:val="1"/>
          <w:bCs w:val="1"/>
          <w:color w:val="ff0000"/>
          <w:rtl w:val="0"/>
        </w:rPr>
        <w:t xml:space="preserve">:</w:t>
      </w:r>
      <w:r w:rsidDel="00000000" w:rsidR="00000000" w:rsidRPr="00000000">
        <w:rPr>
          <w:rFonts w:ascii="Cambria" w:cs="Cambria" w:eastAsia="Cambria" w:hAnsi="Cambria"/>
          <w:color w:val="ff0000"/>
          <w:rtl w:val="0"/>
        </w:rPr>
        <w:t xml:space="preserve"> Here are a few real-world situations where active clarification is especially useful:</w:t>
      </w:r>
    </w:p>
    <w:p w:rsidR="00000000" w:rsidDel="00000000" w:rsidP="00000000" w:rsidRDefault="00000000" w:rsidRPr="00000000" w14:paraId="000000EB">
      <w:pPr>
        <w:numPr>
          <w:ilvl w:val="0"/>
          <w:numId w:val="15"/>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Sales meeting:</w:t>
      </w:r>
      <w:r w:rsidDel="00000000" w:rsidR="00000000" w:rsidRPr="00000000">
        <w:rPr>
          <w:rFonts w:ascii="Cambria" w:cs="Cambria" w:eastAsia="Cambria" w:hAnsi="Cambria"/>
          <w:color w:val="ff0000"/>
          <w:rtl w:val="0"/>
        </w:rPr>
        <w:t xml:space="preserve"> A client says, “We need this to align with Q3 goals.” You clarify, “Are you referring to revenue goals, market segment priorities, or something else?”</w:t>
      </w:r>
    </w:p>
    <w:p w:rsidR="00000000" w:rsidDel="00000000" w:rsidP="00000000" w:rsidRDefault="00000000" w:rsidRPr="00000000" w14:paraId="000000EC">
      <w:pPr>
        <w:numPr>
          <w:ilvl w:val="0"/>
          <w:numId w:val="15"/>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Team handover:</w:t>
      </w:r>
      <w:r w:rsidDel="00000000" w:rsidR="00000000" w:rsidRPr="00000000">
        <w:rPr>
          <w:rFonts w:ascii="Cambria" w:cs="Cambria" w:eastAsia="Cambria" w:hAnsi="Cambria"/>
          <w:color w:val="ff0000"/>
          <w:rtl w:val="0"/>
        </w:rPr>
        <w:t xml:space="preserve"> A colleague says, “You’ll take over the vendor reports.” You respond, “Just to confirm, is that all weekly reports or just the monthly summaries?”</w:t>
      </w:r>
    </w:p>
    <w:p w:rsidR="00000000" w:rsidDel="00000000" w:rsidP="00000000" w:rsidRDefault="00000000" w:rsidRPr="00000000" w14:paraId="000000ED">
      <w:pPr>
        <w:numPr>
          <w:ilvl w:val="0"/>
          <w:numId w:val="15"/>
        </w:numPr>
        <w:spacing w:after="240" w:before="0" w:line="276" w:lineRule="auto"/>
        <w:ind w:left="720" w:hanging="360"/>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Project kickoff:</w:t>
      </w:r>
      <w:r w:rsidDel="00000000" w:rsidR="00000000" w:rsidRPr="00000000">
        <w:rPr>
          <w:rFonts w:ascii="Cambria" w:cs="Cambria" w:eastAsia="Cambria" w:hAnsi="Cambria"/>
          <w:color w:val="ff0000"/>
          <w:rtl w:val="0"/>
        </w:rPr>
        <w:t xml:space="preserve"> A manager says, “Let’s be flexible on delivery.” You ask, “By flexible, do you mean timeline, features, or both?”</w:t>
      </w:r>
    </w:p>
    <w:p w:rsidR="00000000" w:rsidDel="00000000" w:rsidP="00000000" w:rsidRDefault="00000000" w:rsidRPr="00000000" w14:paraId="000000EE">
      <w:pPr>
        <w:spacing w:after="20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Application Task: Choose one real conversation this week where you would normally nod or assume clarity. Instead, pause and clarify.</w:t>
      </w:r>
    </w:p>
    <w:p w:rsidR="00000000" w:rsidDel="00000000" w:rsidP="00000000" w:rsidRDefault="00000000" w:rsidRPr="00000000" w14:paraId="000000EF">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Examples:</w:t>
      </w:r>
    </w:p>
    <w:p w:rsidR="00000000" w:rsidDel="00000000" w:rsidP="00000000" w:rsidRDefault="00000000" w:rsidRPr="00000000" w14:paraId="000000F0">
      <w:pPr>
        <w:numPr>
          <w:ilvl w:val="0"/>
          <w:numId w:val="14"/>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“Let me repeat that to make sure I’ve understood.”</w:t>
      </w:r>
    </w:p>
    <w:p w:rsidR="00000000" w:rsidDel="00000000" w:rsidP="00000000" w:rsidRDefault="00000000" w:rsidRPr="00000000" w14:paraId="000000F1">
      <w:pPr>
        <w:numPr>
          <w:ilvl w:val="0"/>
          <w:numId w:val="14"/>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“Just to clarify, are we doing [X] or [Y]?”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Before &amp; After: Clarification in Action</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Here’s how asking for clarity sounds, and why it matters.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BEFORE (No Clarifying Question) Team Lead: “Let’s prep the final version of the report for this week.” You: “Will do.”</w:t>
        <w:br w:type="textWrapping"/>
        <w:t xml:space="preserve">(But what does “final version” mean? You clean up the draft, thinking it’s ready to send. The project manager expected a formatting overhaul and final sign-off. Misalignment follows.)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AFTER (Clear Clarifying Question) Team Lead: “Let’s prep the final version of the report for this week.”</w:t>
        <w:br w:type="textWrapping"/>
        <w:t xml:space="preserve">You: “Just to check, does that mean clean-up and send? Or do you want a review round first?”</w:t>
        <w:br w:type="textWrapping"/>
        <w:t xml:space="preserve">Team Lead: “Review round first, final due Friday EOD.”</w:t>
        <w:br w:type="textWrapping"/>
        <w:t xml:space="preserve">You: “Got it, I’ll send the clean copy Thursday so you have time.”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Key Shift: You’ve moved from surface agreement to aligned understanding. You reduce rework, model care, and improve task outcomes.</w:t>
      </w:r>
    </w:p>
    <w:p w:rsidR="00000000" w:rsidDel="00000000" w:rsidP="00000000" w:rsidRDefault="00000000" w:rsidRPr="00000000" w14:paraId="000000F7">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What to Observe:</w:t>
      </w:r>
    </w:p>
    <w:p w:rsidR="00000000" w:rsidDel="00000000" w:rsidP="00000000" w:rsidRDefault="00000000" w:rsidRPr="00000000" w14:paraId="000000F8">
      <w:pPr>
        <w:numPr>
          <w:ilvl w:val="0"/>
          <w:numId w:val="16"/>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What happened when you clarified?</w:t>
      </w:r>
    </w:p>
    <w:p w:rsidR="00000000" w:rsidDel="00000000" w:rsidP="00000000" w:rsidRDefault="00000000" w:rsidRPr="00000000" w14:paraId="000000F9">
      <w:pPr>
        <w:numPr>
          <w:ilvl w:val="0"/>
          <w:numId w:val="16"/>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Did the other person respond differently?</w:t>
      </w:r>
    </w:p>
    <w:p w:rsidR="00000000" w:rsidDel="00000000" w:rsidP="00000000" w:rsidRDefault="00000000" w:rsidRPr="00000000" w14:paraId="000000FA">
      <w:pPr>
        <w:numPr>
          <w:ilvl w:val="0"/>
          <w:numId w:val="16"/>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Did you feel more confident?</w:t>
      </w:r>
    </w:p>
    <w:p w:rsidR="00000000" w:rsidDel="00000000" w:rsidP="00000000" w:rsidRDefault="00000000" w:rsidRPr="00000000" w14:paraId="000000FB">
      <w:pPr>
        <w:numPr>
          <w:ilvl w:val="0"/>
          <w:numId w:val="16"/>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How might this small habit change your communication?</w:t>
      </w:r>
    </w:p>
    <w:p w:rsidR="00000000" w:rsidDel="00000000" w:rsidP="00000000" w:rsidRDefault="00000000" w:rsidRPr="00000000" w14:paraId="000000FC">
      <w:pPr>
        <w:numPr>
          <w:ilvl w:val="0"/>
          <w:numId w:val="16"/>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Did your clarification attempt change the tone of the conversation?</w:t>
      </w:r>
    </w:p>
    <w:p w:rsidR="00000000" w:rsidDel="00000000" w:rsidP="00000000" w:rsidRDefault="00000000" w:rsidRPr="00000000" w14:paraId="000000FD">
      <w:pPr>
        <w:numPr>
          <w:ilvl w:val="0"/>
          <w:numId w:val="16"/>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Did the other person seem relieved, confused, or neutral in response?</w:t>
      </w:r>
    </w:p>
    <w:p w:rsidR="00000000" w:rsidDel="00000000" w:rsidP="00000000" w:rsidRDefault="00000000" w:rsidRPr="00000000" w14:paraId="000000FE">
      <w:pPr>
        <w:numPr>
          <w:ilvl w:val="0"/>
          <w:numId w:val="16"/>
        </w:numPr>
        <w:spacing w:after="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Did your clarification help someone else in the room speak up or follow along more confidently?</w:t>
      </w:r>
      <w:r w:rsidDel="00000000" w:rsidR="00000000" w:rsidRPr="00000000">
        <w:rPr>
          <w:rtl w:val="0"/>
        </w:rPr>
      </w:r>
    </w:p>
    <w:p w:rsidR="00000000" w:rsidDel="00000000" w:rsidP="00000000" w:rsidRDefault="00000000" w:rsidRPr="00000000" w14:paraId="000000FF">
      <w:pPr>
        <w:numPr>
          <w:ilvl w:val="0"/>
          <w:numId w:val="16"/>
        </w:numPr>
        <w:spacing w:after="24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How did your phrasing impact the interaction?</w:t>
      </w:r>
    </w:p>
    <w:p w:rsidR="00000000" w:rsidDel="00000000" w:rsidP="00000000" w:rsidRDefault="00000000" w:rsidRPr="00000000" w14:paraId="00000100">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Bonus Insight: Clarifying doesn’t just improve accuracy, it builds trust. When you check understanding, it shows respect and creates space for others to do the same. Over time, this habit strengthens relationships and improves team performance.</w:t>
      </w:r>
    </w:p>
    <w:p w:rsidR="00000000" w:rsidDel="00000000" w:rsidP="00000000" w:rsidRDefault="00000000" w:rsidRPr="00000000" w14:paraId="00000101">
      <w:pPr>
        <w:spacing w:after="20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Downloadable Tool(s) and Resources: Trackable Behavioural Marker Sheet and Solo Reflection Journal (at end of document)</w:t>
      </w:r>
    </w:p>
    <w:p w:rsidR="00000000" w:rsidDel="00000000" w:rsidP="00000000" w:rsidRDefault="00000000" w:rsidRPr="00000000" w14:paraId="00000102">
      <w:pPr>
        <w:spacing w:after="200" w:line="276" w:lineRule="auto"/>
        <w:rPr>
          <w:rFonts w:ascii="Cambria" w:cs="Cambria" w:eastAsia="Cambria" w:hAnsi="Cambria"/>
          <w:b w:val="1"/>
          <w:bCs w:val="1"/>
          <w:color w:val="ff0000"/>
        </w:rPr>
      </w:pPr>
      <w:r w:rsidDel="00000000" w:rsidR="00000000" w:rsidRPr="00000000">
        <w:rPr>
          <w:rFonts w:ascii="Cambria" w:cs="Cambria" w:eastAsia="Cambria" w:hAnsi="Cambria"/>
          <w:b w:val="1"/>
          <w:bCs w:val="1"/>
          <w:color w:val="ff0000"/>
          <w:rtl w:val="0"/>
        </w:rPr>
        <w:t xml:space="preserve">Post-Assessment Reflection: </w:t>
      </w:r>
    </w:p>
    <w:p w:rsidR="00000000" w:rsidDel="00000000" w:rsidP="00000000" w:rsidRDefault="00000000" w:rsidRPr="00000000" w14:paraId="00000103">
      <w:pPr>
        <w:numPr>
          <w:ilvl w:val="0"/>
          <w:numId w:val="21"/>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How did this connect back to the challenge?</w:t>
      </w:r>
    </w:p>
    <w:p w:rsidR="00000000" w:rsidDel="00000000" w:rsidP="00000000" w:rsidRDefault="00000000" w:rsidRPr="00000000" w14:paraId="00000104">
      <w:pPr>
        <w:numPr>
          <w:ilvl w:val="0"/>
          <w:numId w:val="21"/>
        </w:numPr>
        <w:spacing w:after="24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What surprised you about the outcome?</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If you’ve practised using a clarification phrase in a meeting, email, or video call, revisit the moment briefly:</w:t>
      </w:r>
    </w:p>
    <w:p w:rsidR="00000000" w:rsidDel="00000000" w:rsidP="00000000" w:rsidRDefault="00000000" w:rsidRPr="00000000" w14:paraId="00000106">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“Where did you try it?”</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“What shifted, in the conversation, in your confidence, or in others' responses?”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“Was it harder or easier than expected?”</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Peer Practice Extension (optional but strongly recommended): To go one step further, and build collaboration around clear communication, try this: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 Ask a peer you trust: “Let me know if something I say feels unclear to you this week. I’m working on active clarification and learning how my phrasing lands.”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You can also reverse it: “Was there a moment you weren’t sure what I meant? Let’s practise rewording that together.”</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Why this matters: This kind of peer practice builds mutual accountability. You’re not just modelling clarity, you’re inviting it. These conversations also deepen psychological safety by showing that clarifying isn’t a correction, but an ongoing, collaborative skill.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Need structure? Try setting:</w:t>
      </w:r>
    </w:p>
    <w:p w:rsidR="00000000" w:rsidDel="00000000" w:rsidP="00000000" w:rsidRDefault="00000000" w:rsidRPr="00000000" w14:paraId="0000010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 10-minute “mutual clarity check” during your next stand-up or sync</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 Friday recap message to exchange highlights or breakdowns in clarity</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 shared “communication cues” space where you log win-win phrasing shifts</w:t>
      </w:r>
      <w:r w:rsidDel="00000000" w:rsidR="00000000" w:rsidRPr="00000000">
        <w:rPr>
          <w:rtl w:val="0"/>
        </w:rPr>
      </w:r>
    </w:p>
    <w:p w:rsidR="00000000" w:rsidDel="00000000" w:rsidP="00000000" w:rsidRDefault="00000000" w:rsidRPr="00000000" w14:paraId="00000111">
      <w:pPr>
        <w:spacing w:after="240" w:before="240" w:line="276" w:lineRule="auto"/>
        <w:rPr>
          <w:rFonts w:ascii="Cambria" w:cs="Cambria" w:eastAsia="Cambria" w:hAnsi="Cambria"/>
          <w:color w:val="ff0000"/>
        </w:rPr>
      </w:pPr>
      <w:r w:rsidDel="00000000" w:rsidR="00000000" w:rsidRPr="00000000">
        <w:rPr>
          <w:rFonts w:ascii="Cambria" w:cs="Cambria" w:eastAsia="Cambria" w:hAnsi="Cambria"/>
          <w:color w:val="ff0000"/>
          <w:rtl w:val="0"/>
        </w:rPr>
        <w:t xml:space="preserve">Automated Feedback Options:</w:t>
      </w:r>
    </w:p>
    <w:p w:rsidR="00000000" w:rsidDel="00000000" w:rsidP="00000000" w:rsidRDefault="00000000" w:rsidRPr="00000000" w14:paraId="00000112">
      <w:pPr>
        <w:numPr>
          <w:ilvl w:val="0"/>
          <w:numId w:val="17"/>
        </w:numPr>
        <w:spacing w:after="0" w:before="24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“That’s a great use of respectful clarification!”</w:t>
      </w:r>
    </w:p>
    <w:p w:rsidR="00000000" w:rsidDel="00000000" w:rsidP="00000000" w:rsidRDefault="00000000" w:rsidRPr="00000000" w14:paraId="00000113">
      <w:pPr>
        <w:numPr>
          <w:ilvl w:val="0"/>
          <w:numId w:val="17"/>
        </w:numPr>
        <w:spacing w:after="240" w:before="0" w:line="276" w:lineRule="auto"/>
        <w:ind w:left="720" w:hanging="360"/>
        <w:rPr>
          <w:rFonts w:ascii="Cambria" w:cs="Cambria" w:eastAsia="Cambria" w:hAnsi="Cambria"/>
          <w:color w:val="ff0000"/>
        </w:rPr>
      </w:pPr>
      <w:r w:rsidDel="00000000" w:rsidR="00000000" w:rsidRPr="00000000">
        <w:rPr>
          <w:rFonts w:ascii="Cambria" w:cs="Cambria" w:eastAsia="Cambria" w:hAnsi="Cambria"/>
          <w:color w:val="ff0000"/>
          <w:rtl w:val="0"/>
        </w:rPr>
        <w:t xml:space="preserve">“Clarifying is leadership in action. Keep going.”</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9900ff"/>
        </w:rPr>
      </w:pPr>
      <w:r w:rsidDel="00000000" w:rsidR="00000000" w:rsidRPr="00000000">
        <w:rPr>
          <w:rFonts w:ascii="Cambria" w:cs="Cambria" w:eastAsia="Cambria" w:hAnsi="Cambria"/>
          <w:color w:val="9900ff"/>
          <w:rtl w:val="0"/>
        </w:rPr>
        <w:t xml:space="preserve">Celebrate and Share a Clarification Win - Clarification doesn’t just improve your own accuracy. When you speak up, you model a behaviour that others may not feel confident initiating themselves. One of the most powerful ways to build a culture of clarity is to share success, especially when it’s small or subtle.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Application Prompt: After using a clarifying phrase at work, name it as a “clarification win.” This could be something like:</w:t>
      </w:r>
    </w:p>
    <w:p w:rsidR="00000000" w:rsidDel="00000000" w:rsidP="00000000" w:rsidRDefault="00000000" w:rsidRPr="00000000" w14:paraId="000001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 clarified what ‘wrap-up’ meant and we avoided a last-minute scramble.”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 restated the client ask in my own words, and we caught a disconnect.”</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 asked for clarification in a one-on-one, and my manager appreciated that I checked.”</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Now, share it, briefly and naturally, with a teammate, coach, manager, or peer. Try something like:</w:t>
      </w:r>
    </w:p>
    <w:p w:rsidR="00000000" w:rsidDel="00000000" w:rsidP="00000000" w:rsidRDefault="00000000" w:rsidRPr="00000000" w14:paraId="0000011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“Small win, I used a clarifying question in our sync today and it really helped. We caught something early I would’ve missed before.”</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Cambria" w:cs="Cambria" w:eastAsia="Cambria" w:hAnsi="Cambria"/>
          <w:color w:val="ff0000"/>
        </w:rPr>
      </w:pPr>
      <w:r w:rsidDel="00000000" w:rsidR="00000000" w:rsidRPr="00000000">
        <w:rPr>
          <w:rFonts w:ascii="Cambria" w:cs="Cambria" w:eastAsia="Cambria" w:hAnsi="Cambria"/>
          <w:color w:val="ff0000"/>
          <w:rtl w:val="0"/>
        </w:rPr>
        <w:t xml:space="preserve">“I’ve been practising paraphrasing lately. Yesterday I restated our sprint goals in my own words and the team caught something we hadn’t aligned on. Felt good not to just say ‘got it’ and move on.”</w:t>
      </w:r>
    </w:p>
    <w:p w:rsidR="00000000" w:rsidDel="00000000" w:rsidP="00000000" w:rsidRDefault="00000000" w:rsidRPr="00000000" w14:paraId="0000011C">
      <w:pPr>
        <w:spacing w:after="240" w:before="240" w:line="276" w:lineRule="auto"/>
        <w:rPr>
          <w:rFonts w:ascii="Cambria" w:cs="Cambria" w:eastAsia="Cambria" w:hAnsi="Cambria"/>
          <w:color w:val="9900ff"/>
        </w:rPr>
      </w:pPr>
      <w:r w:rsidDel="00000000" w:rsidR="00000000" w:rsidRPr="00000000">
        <w:rPr>
          <w:rFonts w:ascii="Cambria" w:cs="Cambria" w:eastAsia="Cambria" w:hAnsi="Cambria"/>
          <w:color w:val="9900ff"/>
          <w:rtl w:val="0"/>
        </w:rPr>
        <w:t xml:space="preserve">Embed the Skill in Real Life – Create Clarity Culture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9900ff"/>
        </w:rPr>
      </w:pPr>
      <w:r w:rsidDel="00000000" w:rsidR="00000000" w:rsidRPr="00000000">
        <w:rPr>
          <w:rFonts w:ascii="Cambria" w:cs="Cambria" w:eastAsia="Cambria" w:hAnsi="Cambria"/>
          <w:color w:val="9900ff"/>
          <w:rtl w:val="0"/>
        </w:rPr>
        <w:t xml:space="preserve">By saying it aloud, you're reinforcing the new behaviour—and making it safe for others to do the same. You never know who’s watching your example for permission to clarify.</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9900ff"/>
        </w:rPr>
      </w:pPr>
      <w:r w:rsidDel="00000000" w:rsidR="00000000" w:rsidRPr="00000000">
        <w:rPr>
          <w:rFonts w:ascii="Cambria" w:cs="Cambria" w:eastAsia="Cambria" w:hAnsi="Cambria"/>
          <w:color w:val="9900ff"/>
          <w:rtl w:val="0"/>
        </w:rPr>
        <w:t xml:space="preserve">Clarifying isn’t just a habit for individuals, it becomes more powerful when teams value it out loud. If you want your effort to create lasting behaviour change, consider one of the following ways to bring it into your team’s everyday work.</w:t>
      </w:r>
    </w:p>
    <w:p w:rsidR="00000000" w:rsidDel="00000000" w:rsidP="00000000" w:rsidRDefault="00000000" w:rsidRPr="00000000" w14:paraId="0000011F">
      <w:pPr>
        <w:spacing w:after="240" w:before="240" w:line="276" w:lineRule="auto"/>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Downloadable (AI) : Summary sheet </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Downloadable Tool: “Clarify &amp; Connect – A Team Implementation Guide”</w:t>
      </w:r>
    </w:p>
    <w:p w:rsidR="00000000" w:rsidDel="00000000" w:rsidP="00000000" w:rsidRDefault="00000000" w:rsidRPr="00000000" w14:paraId="00000121">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6. Facilitator Notes (Required)</w:t>
      </w:r>
    </w:p>
    <w:p w:rsidR="00000000" w:rsidDel="00000000" w:rsidP="00000000" w:rsidRDefault="00000000" w:rsidRPr="00000000" w14:paraId="00000122">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Delivery Mode:</w:t>
      </w:r>
      <w:r w:rsidDel="00000000" w:rsidR="00000000" w:rsidRPr="00000000">
        <w:rPr>
          <w:rFonts w:ascii="Cambria" w:cs="Cambria" w:eastAsia="Cambria" w:hAnsi="Cambria"/>
          <w:rtl w:val="0"/>
        </w:rPr>
        <w:t xml:space="preserve"> Hybrid (self-paced + optional live session)</w:t>
        <w:br w:type="textWrapping"/>
      </w:r>
      <w:r w:rsidDel="00000000" w:rsidR="00000000" w:rsidRPr="00000000">
        <w:rPr>
          <w:rFonts w:ascii="Cambria" w:cs="Cambria" w:eastAsia="Cambria" w:hAnsi="Cambria"/>
          <w:b w:val="1"/>
          <w:bCs w:val="1"/>
          <w:rtl w:val="0"/>
        </w:rPr>
        <w:t xml:space="preserve">Total Time:</w:t>
      </w:r>
      <w:r w:rsidDel="00000000" w:rsidR="00000000" w:rsidRPr="00000000">
        <w:rPr>
          <w:rFonts w:ascii="Cambria" w:cs="Cambria" w:eastAsia="Cambria" w:hAnsi="Cambria"/>
          <w:rtl w:val="0"/>
        </w:rPr>
        <w:t xml:space="preserve"> 50–60 minutes</w:t>
        <w:br w:type="textWrapping"/>
      </w:r>
      <w:r w:rsidDel="00000000" w:rsidR="00000000" w:rsidRPr="00000000">
        <w:rPr>
          <w:rFonts w:ascii="Cambria" w:cs="Cambria" w:eastAsia="Cambria" w:hAnsi="Cambria"/>
          <w:b w:val="1"/>
          <w:bCs w:val="1"/>
          <w:rtl w:val="0"/>
        </w:rPr>
        <w:t xml:space="preserve">Facilitator Role:</w:t>
      </w:r>
      <w:r w:rsidDel="00000000" w:rsidR="00000000" w:rsidRPr="00000000">
        <w:rPr>
          <w:rFonts w:ascii="Cambria" w:cs="Cambria" w:eastAsia="Cambria" w:hAnsi="Cambria"/>
          <w:rtl w:val="0"/>
        </w:rPr>
        <w:t xml:space="preserve"> To introduce the concept, guide reflection, normalize clarifying as a strength, and coach learners through discomfort or hesitation.</w:t>
      </w:r>
    </w:p>
    <w:p w:rsidR="00000000" w:rsidDel="00000000" w:rsidP="00000000" w:rsidRDefault="00000000" w:rsidRPr="00000000" w14:paraId="00000123">
      <w:pPr>
        <w:pStyle w:val="Heading3"/>
        <w:keepNext w:val="0"/>
        <w:keepLines w:val="0"/>
        <w:spacing w:before="280" w:line="276" w:lineRule="auto"/>
        <w:ind w:left="0" w:firstLine="0"/>
        <w:rPr>
          <w:rFonts w:ascii="Cambria" w:cs="Cambria" w:eastAsia="Cambria" w:hAnsi="Cambria"/>
          <w:b w:val="1"/>
          <w:bCs w:val="1"/>
          <w:color w:val="000000"/>
          <w:sz w:val="26"/>
          <w:szCs w:val="26"/>
        </w:rPr>
      </w:pPr>
      <w:bookmarkStart w:colFirst="0" w:colLast="0" w:name="_heading=h.8vuo1esmcz9x" w:id="2"/>
      <w:bookmarkEnd w:id="2"/>
      <w:r w:rsidDel="00000000" w:rsidR="00000000" w:rsidRPr="00000000">
        <w:rPr>
          <w:rFonts w:ascii="Cambria" w:cs="Cambria" w:eastAsia="Cambria" w:hAnsi="Cambria"/>
          <w:b w:val="1"/>
          <w:bCs w:val="1"/>
          <w:color w:val="000000"/>
          <w:sz w:val="26"/>
          <w:szCs w:val="26"/>
          <w:rtl w:val="0"/>
        </w:rPr>
        <w:t xml:space="preserve">Session Flow &amp; Facilitator Directions</w:t>
      </w:r>
    </w:p>
    <w:p w:rsidR="00000000" w:rsidDel="00000000" w:rsidP="00000000" w:rsidRDefault="00000000" w:rsidRPr="00000000" w14:paraId="00000124">
      <w:pPr>
        <w:pStyle w:val="Heading3"/>
        <w:keepNext w:val="0"/>
        <w:keepLines w:val="0"/>
        <w:spacing w:before="280" w:line="276" w:lineRule="auto"/>
        <w:ind w:left="720" w:hanging="360"/>
        <w:rPr>
          <w:rFonts w:ascii="Cambria" w:cs="Cambria" w:eastAsia="Cambria" w:hAnsi="Cambria"/>
          <w:b w:val="1"/>
          <w:bCs w:val="1"/>
          <w:color w:val="000000"/>
          <w:sz w:val="26"/>
          <w:szCs w:val="26"/>
        </w:rPr>
      </w:pPr>
      <w:bookmarkStart w:colFirst="0" w:colLast="0" w:name="_heading=h.fb1vxqdl9bv5" w:id="3"/>
      <w:bookmarkEnd w:id="3"/>
      <w:r w:rsidDel="00000000" w:rsidR="00000000" w:rsidRPr="00000000">
        <w:rPr>
          <w:rFonts w:ascii="Cambria" w:cs="Cambria" w:eastAsia="Cambria" w:hAnsi="Cambria"/>
          <w:b w:val="1"/>
          <w:bCs w:val="1"/>
          <w:color w:val="000000"/>
          <w:sz w:val="26"/>
          <w:szCs w:val="26"/>
          <w:rtl w:val="0"/>
        </w:rPr>
        <w:t xml:space="preserve">1. Welcome (5 min)</w:t>
      </w:r>
    </w:p>
    <w:p w:rsidR="00000000" w:rsidDel="00000000" w:rsidP="00000000" w:rsidRDefault="00000000" w:rsidRPr="00000000" w14:paraId="00000125">
      <w:pPr>
        <w:numPr>
          <w:ilvl w:val="0"/>
          <w:numId w:val="33"/>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Introduce the concept of </w:t>
      </w:r>
      <w:r w:rsidDel="00000000" w:rsidR="00000000" w:rsidRPr="00000000">
        <w:rPr>
          <w:rFonts w:ascii="Cambria" w:cs="Cambria" w:eastAsia="Cambria" w:hAnsi="Cambria"/>
          <w:b w:val="1"/>
          <w:bCs w:val="1"/>
          <w:rtl w:val="0"/>
        </w:rPr>
        <w:t xml:space="preserve">active clarification</w:t>
      </w:r>
      <w:r w:rsidDel="00000000" w:rsidR="00000000" w:rsidRPr="00000000">
        <w:rPr>
          <w:rFonts w:ascii="Cambria" w:cs="Cambria" w:eastAsia="Cambria" w:hAnsi="Cambria"/>
          <w:rtl w:val="0"/>
        </w:rPr>
        <w:t xml:space="preserve"> and why it matters in fast paced, cross-functional, and multicultural teams.</w:t>
      </w:r>
    </w:p>
    <w:p w:rsidR="00000000" w:rsidDel="00000000" w:rsidP="00000000" w:rsidRDefault="00000000" w:rsidRPr="00000000" w14:paraId="00000126">
      <w:pPr>
        <w:numPr>
          <w:ilvl w:val="0"/>
          <w:numId w:val="33"/>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learners: “Think back to a time you nodded along in a meeting but weren’t actually sure what was expected, what held you back from asking?”</w:t>
      </w:r>
    </w:p>
    <w:p w:rsidR="00000000" w:rsidDel="00000000" w:rsidP="00000000" w:rsidRDefault="00000000" w:rsidRPr="00000000" w14:paraId="00000127">
      <w:pPr>
        <w:numPr>
          <w:ilvl w:val="0"/>
          <w:numId w:val="33"/>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Reinforce that this lesson targets </w:t>
      </w:r>
      <w:r w:rsidDel="00000000" w:rsidR="00000000" w:rsidRPr="00000000">
        <w:rPr>
          <w:rFonts w:ascii="Cambria" w:cs="Cambria" w:eastAsia="Cambria" w:hAnsi="Cambria"/>
          <w:b w:val="1"/>
          <w:bCs w:val="1"/>
          <w:rtl w:val="0"/>
        </w:rPr>
        <w:t xml:space="preserve">communication habits</w:t>
      </w:r>
      <w:r w:rsidDel="00000000" w:rsidR="00000000" w:rsidRPr="00000000">
        <w:rPr>
          <w:rFonts w:ascii="Cambria" w:cs="Cambria" w:eastAsia="Cambria" w:hAnsi="Cambria"/>
          <w:rtl w:val="0"/>
        </w:rPr>
        <w:t xml:space="preserve">, not knowledge gaps. Normalize the fear of “looking silly” and reframe clarification as a leadership skill.</w:t>
      </w:r>
    </w:p>
    <w:p w:rsidR="00000000" w:rsidDel="00000000" w:rsidP="00000000" w:rsidRDefault="00000000" w:rsidRPr="00000000" w14:paraId="00000128">
      <w:pPr>
        <w:pStyle w:val="Heading3"/>
        <w:keepNext w:val="0"/>
        <w:keepLines w:val="0"/>
        <w:spacing w:before="280" w:line="276" w:lineRule="auto"/>
        <w:ind w:left="720" w:hanging="360"/>
        <w:rPr>
          <w:rFonts w:ascii="Cambria" w:cs="Cambria" w:eastAsia="Cambria" w:hAnsi="Cambria"/>
          <w:b w:val="1"/>
          <w:bCs w:val="1"/>
          <w:color w:val="000000"/>
          <w:sz w:val="26"/>
          <w:szCs w:val="26"/>
        </w:rPr>
      </w:pPr>
      <w:bookmarkStart w:colFirst="0" w:colLast="0" w:name="_heading=h.17kcwfoqgx32" w:id="4"/>
      <w:bookmarkEnd w:id="4"/>
      <w:r w:rsidDel="00000000" w:rsidR="00000000" w:rsidRPr="00000000">
        <w:rPr>
          <w:rFonts w:ascii="Cambria" w:cs="Cambria" w:eastAsia="Cambria" w:hAnsi="Cambria"/>
          <w:b w:val="1"/>
          <w:bCs w:val="1"/>
          <w:color w:val="000000"/>
          <w:sz w:val="26"/>
          <w:szCs w:val="26"/>
          <w:rtl w:val="0"/>
        </w:rPr>
        <w:t xml:space="preserve">2. Spark (10 min)</w:t>
      </w:r>
    </w:p>
    <w:p w:rsidR="00000000" w:rsidDel="00000000" w:rsidP="00000000" w:rsidRDefault="00000000" w:rsidRPr="00000000" w14:paraId="00000129">
      <w:pPr>
        <w:numPr>
          <w:ilvl w:val="0"/>
          <w:numId w:val="18"/>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Share the workplace scenarios and quotes in the Spark section.</w:t>
      </w:r>
    </w:p>
    <w:p w:rsidR="00000000" w:rsidDel="00000000" w:rsidP="00000000" w:rsidRDefault="00000000" w:rsidRPr="00000000" w14:paraId="0000012A">
      <w:pPr>
        <w:numPr>
          <w:ilvl w:val="0"/>
          <w:numId w:val="1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Invite learners to reflect: “Have you ever regretted not speaking up to clarify something? What were the consequences?”</w:t>
      </w:r>
    </w:p>
    <w:p w:rsidR="00000000" w:rsidDel="00000000" w:rsidP="00000000" w:rsidRDefault="00000000" w:rsidRPr="00000000" w14:paraId="0000012B">
      <w:pPr>
        <w:numPr>
          <w:ilvl w:val="0"/>
          <w:numId w:val="18"/>
        </w:numPr>
        <w:spacing w:after="0" w:before="0"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In asynchronous settings, invite learners to share one time they </w:t>
      </w:r>
      <w:r w:rsidDel="00000000" w:rsidR="00000000" w:rsidRPr="00000000">
        <w:rPr>
          <w:rFonts w:ascii="Cambria" w:cs="Cambria" w:eastAsia="Cambria" w:hAnsi="Cambria"/>
          <w:i w:val="1"/>
          <w:iCs w:val="1"/>
          <w:rtl w:val="0"/>
        </w:rPr>
        <w:t xml:space="preserve">didn't</w:t>
      </w:r>
      <w:r w:rsidDel="00000000" w:rsidR="00000000" w:rsidRPr="00000000">
        <w:rPr>
          <w:rFonts w:ascii="Cambria" w:cs="Cambria" w:eastAsia="Cambria" w:hAnsi="Cambria"/>
          <w:rtl w:val="0"/>
        </w:rPr>
        <w:t xml:space="preserve"> clarify and what they would do differently now, using a shared board or private form.</w:t>
      </w:r>
      <w:r w:rsidDel="00000000" w:rsidR="00000000" w:rsidRPr="00000000">
        <w:rPr>
          <w:rtl w:val="0"/>
        </w:rPr>
      </w:r>
    </w:p>
    <w:p w:rsidR="00000000" w:rsidDel="00000000" w:rsidP="00000000" w:rsidRDefault="00000000" w:rsidRPr="00000000" w14:paraId="0000012C">
      <w:pPr>
        <w:numPr>
          <w:ilvl w:val="0"/>
          <w:numId w:val="18"/>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i w:val="1"/>
          <w:iCs w:val="1"/>
          <w:rtl w:val="0"/>
        </w:rPr>
        <w:t xml:space="preserve">Optional discussion prompt (group setting):</w:t>
      </w:r>
      <w:r w:rsidDel="00000000" w:rsidR="00000000" w:rsidRPr="00000000">
        <w:rPr>
          <w:rFonts w:ascii="Cambria" w:cs="Cambria" w:eastAsia="Cambria" w:hAnsi="Cambria"/>
          <w:rtl w:val="0"/>
        </w:rPr>
        <w:t xml:space="preserve"> “How do you react when someone else asks for clarification, does it build your confidence or slow things down?”</w:t>
      </w:r>
    </w:p>
    <w:p w:rsidR="00000000" w:rsidDel="00000000" w:rsidP="00000000" w:rsidRDefault="00000000" w:rsidRPr="00000000" w14:paraId="0000012D">
      <w:pPr>
        <w:numPr>
          <w:ilvl w:val="0"/>
          <w:numId w:val="18"/>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Emphasize: The goal is not perfection, but to </w:t>
      </w:r>
      <w:r w:rsidDel="00000000" w:rsidR="00000000" w:rsidRPr="00000000">
        <w:rPr>
          <w:rFonts w:ascii="Cambria" w:cs="Cambria" w:eastAsia="Cambria" w:hAnsi="Cambria"/>
          <w:b w:val="1"/>
          <w:bCs w:val="1"/>
          <w:rtl w:val="0"/>
        </w:rPr>
        <w:t xml:space="preserve">prioritize connection and shared understanding</w:t>
      </w:r>
      <w:r w:rsidDel="00000000" w:rsidR="00000000" w:rsidRPr="00000000">
        <w:rPr>
          <w:rFonts w:ascii="Cambria" w:cs="Cambria" w:eastAsia="Cambria" w:hAnsi="Cambria"/>
          <w:rtl w:val="0"/>
        </w:rPr>
        <w:t xml:space="preserve">.</w:t>
      </w:r>
    </w:p>
    <w:p w:rsidR="00000000" w:rsidDel="00000000" w:rsidP="00000000" w:rsidRDefault="00000000" w:rsidRPr="00000000" w14:paraId="0000012E">
      <w:pPr>
        <w:pStyle w:val="Heading3"/>
        <w:keepNext w:val="0"/>
        <w:keepLines w:val="0"/>
        <w:spacing w:before="280" w:line="276" w:lineRule="auto"/>
        <w:ind w:left="720" w:hanging="360"/>
        <w:rPr>
          <w:rFonts w:ascii="Cambria" w:cs="Cambria" w:eastAsia="Cambria" w:hAnsi="Cambria"/>
          <w:b w:val="1"/>
          <w:bCs w:val="1"/>
          <w:color w:val="000000"/>
          <w:sz w:val="26"/>
          <w:szCs w:val="26"/>
        </w:rPr>
      </w:pPr>
      <w:bookmarkStart w:colFirst="0" w:colLast="0" w:name="_heading=h.ao1fc5r7opot" w:id="5"/>
      <w:bookmarkEnd w:id="5"/>
      <w:r w:rsidDel="00000000" w:rsidR="00000000" w:rsidRPr="00000000">
        <w:rPr>
          <w:rFonts w:ascii="Cambria" w:cs="Cambria" w:eastAsia="Cambria" w:hAnsi="Cambria"/>
          <w:b w:val="1"/>
          <w:bCs w:val="1"/>
          <w:color w:val="000000"/>
          <w:sz w:val="26"/>
          <w:szCs w:val="26"/>
          <w:rtl w:val="0"/>
        </w:rPr>
        <w:t xml:space="preserve">3. Shift (25 min)</w:t>
      </w:r>
    </w:p>
    <w:p w:rsidR="00000000" w:rsidDel="00000000" w:rsidP="00000000" w:rsidRDefault="00000000" w:rsidRPr="00000000" w14:paraId="0000012F">
      <w:pPr>
        <w:numPr>
          <w:ilvl w:val="0"/>
          <w:numId w:val="7"/>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Teach the difference between </w:t>
      </w:r>
      <w:r w:rsidDel="00000000" w:rsidR="00000000" w:rsidRPr="00000000">
        <w:rPr>
          <w:rFonts w:ascii="Cambria" w:cs="Cambria" w:eastAsia="Cambria" w:hAnsi="Cambria"/>
          <w:b w:val="1"/>
          <w:bCs w:val="1"/>
          <w:rtl w:val="0"/>
        </w:rPr>
        <w:t xml:space="preserve">paraphrasing</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repeating</w:t>
      </w:r>
      <w:r w:rsidDel="00000000" w:rsidR="00000000" w:rsidRPr="00000000">
        <w:rPr>
          <w:rFonts w:ascii="Cambria" w:cs="Cambria" w:eastAsia="Cambria" w:hAnsi="Cambria"/>
          <w:rtl w:val="0"/>
        </w:rPr>
        <w:t xml:space="preserve">. Explain that paraphrasing checks meaning, while repeating word-for-word can sound robotic.</w:t>
      </w:r>
    </w:p>
    <w:p w:rsidR="00000000" w:rsidDel="00000000" w:rsidP="00000000" w:rsidRDefault="00000000" w:rsidRPr="00000000" w14:paraId="00000130">
      <w:pPr>
        <w:numPr>
          <w:ilvl w:val="0"/>
          <w:numId w:val="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Demonstrate paraphrasing with the sentence: “Wrap it up by end of sprint”</w:t>
      </w:r>
    </w:p>
    <w:p w:rsidR="00000000" w:rsidDel="00000000" w:rsidP="00000000" w:rsidRDefault="00000000" w:rsidRPr="00000000" w14:paraId="00000131">
      <w:pPr>
        <w:numPr>
          <w:ilvl w:val="1"/>
          <w:numId w:val="7"/>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Weak: “Okay.”</w:t>
      </w:r>
    </w:p>
    <w:p w:rsidR="00000000" w:rsidDel="00000000" w:rsidP="00000000" w:rsidRDefault="00000000" w:rsidRPr="00000000" w14:paraId="00000132">
      <w:pPr>
        <w:numPr>
          <w:ilvl w:val="1"/>
          <w:numId w:val="7"/>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Strong: “Just to confirm, does that mean all features deployed by Friday?”</w:t>
      </w:r>
    </w:p>
    <w:p w:rsidR="00000000" w:rsidDel="00000000" w:rsidP="00000000" w:rsidRDefault="00000000" w:rsidRPr="00000000" w14:paraId="00000133">
      <w:pPr>
        <w:numPr>
          <w:ilvl w:val="1"/>
          <w:numId w:val="7"/>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Softer: “Before I move ahead, I want to make sure, are we aiming for Friday deployment?”</w:t>
      </w:r>
    </w:p>
    <w:p w:rsidR="00000000" w:rsidDel="00000000" w:rsidP="00000000" w:rsidRDefault="00000000" w:rsidRPr="00000000" w14:paraId="00000134">
      <w:pPr>
        <w:numPr>
          <w:ilvl w:val="0"/>
          <w:numId w:val="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Ask learners to try one or two clarifying responses using tone variations (formal, casual, indirect).</w:t>
      </w:r>
    </w:p>
    <w:p w:rsidR="00000000" w:rsidDel="00000000" w:rsidP="00000000" w:rsidRDefault="00000000" w:rsidRPr="00000000" w14:paraId="00000135">
      <w:pPr>
        <w:numPr>
          <w:ilvl w:val="0"/>
          <w:numId w:val="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Encourage small group or pair practice: Have learners give and clarify ambiguous instructions, then switch roles. If learners are in multicultural teams, remind them that expectations around questioning differ. Use sentence frames that focus on </w:t>
      </w:r>
      <w:r w:rsidDel="00000000" w:rsidR="00000000" w:rsidRPr="00000000">
        <w:rPr>
          <w:rFonts w:ascii="Cambria" w:cs="Cambria" w:eastAsia="Cambria" w:hAnsi="Cambria"/>
          <w:i w:val="1"/>
          <w:iCs w:val="1"/>
          <w:rtl w:val="0"/>
        </w:rPr>
        <w:t xml:space="preserve">shared goals</w:t>
      </w:r>
      <w:r w:rsidDel="00000000" w:rsidR="00000000" w:rsidRPr="00000000">
        <w:rPr>
          <w:rFonts w:ascii="Cambria" w:cs="Cambria" w:eastAsia="Cambria" w:hAnsi="Cambria"/>
          <w:rtl w:val="0"/>
        </w:rPr>
        <w:t xml:space="preserve"> (“Just to align…” or “So we’re all on the same page…”). </w:t>
      </w:r>
    </w:p>
    <w:p w:rsidR="00000000" w:rsidDel="00000000" w:rsidP="00000000" w:rsidRDefault="00000000" w:rsidRPr="00000000" w14:paraId="00000136">
      <w:pPr>
        <w:numPr>
          <w:ilvl w:val="0"/>
          <w:numId w:val="7"/>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discussion: “How do power or cultural dynamics affect our willingness to ask clarifying questions?”</w:t>
      </w:r>
    </w:p>
    <w:p w:rsidR="00000000" w:rsidDel="00000000" w:rsidP="00000000" w:rsidRDefault="00000000" w:rsidRPr="00000000" w14:paraId="00000137">
      <w:pPr>
        <w:numPr>
          <w:ilvl w:val="0"/>
          <w:numId w:val="7"/>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i w:val="1"/>
          <w:iCs w:val="1"/>
          <w:rtl w:val="0"/>
        </w:rPr>
        <w:t xml:space="preserve">Coaching tip:</w:t>
      </w:r>
      <w:r w:rsidDel="00000000" w:rsidR="00000000" w:rsidRPr="00000000">
        <w:rPr>
          <w:rFonts w:ascii="Cambria" w:cs="Cambria" w:eastAsia="Cambria" w:hAnsi="Cambria"/>
          <w:rtl w:val="0"/>
        </w:rPr>
        <w:t xml:space="preserve"> For hesitant learners, suggest softening language:</w:t>
        <w:br w:type="textWrapping"/>
        <w:t xml:space="preserve"> “Would it be okay if I double-checked something?”</w:t>
        <w:br w:type="textWrapping"/>
        <w:t xml:space="preserve"> “Just to avoid any confusion later…”</w:t>
      </w:r>
    </w:p>
    <w:p w:rsidR="00000000" w:rsidDel="00000000" w:rsidP="00000000" w:rsidRDefault="00000000" w:rsidRPr="00000000" w14:paraId="00000138">
      <w:pPr>
        <w:pStyle w:val="Heading3"/>
        <w:keepNext w:val="0"/>
        <w:keepLines w:val="0"/>
        <w:spacing w:before="280" w:line="276" w:lineRule="auto"/>
        <w:ind w:left="720" w:hanging="360"/>
        <w:rPr>
          <w:rFonts w:ascii="Cambria" w:cs="Cambria" w:eastAsia="Cambria" w:hAnsi="Cambria"/>
          <w:b w:val="1"/>
          <w:bCs w:val="1"/>
          <w:color w:val="000000"/>
          <w:sz w:val="26"/>
          <w:szCs w:val="26"/>
        </w:rPr>
      </w:pPr>
      <w:bookmarkStart w:colFirst="0" w:colLast="0" w:name="_heading=h.us3sa2af9ojr" w:id="6"/>
      <w:bookmarkEnd w:id="6"/>
      <w:r w:rsidDel="00000000" w:rsidR="00000000" w:rsidRPr="00000000">
        <w:rPr>
          <w:rFonts w:ascii="Cambria" w:cs="Cambria" w:eastAsia="Cambria" w:hAnsi="Cambria"/>
          <w:b w:val="1"/>
          <w:bCs w:val="1"/>
          <w:color w:val="000000"/>
          <w:sz w:val="26"/>
          <w:szCs w:val="26"/>
          <w:rtl w:val="0"/>
        </w:rPr>
        <w:t xml:space="preserve">4. Stretch (15 min)</w:t>
      </w:r>
    </w:p>
    <w:p w:rsidR="00000000" w:rsidDel="00000000" w:rsidP="00000000" w:rsidRDefault="00000000" w:rsidRPr="00000000" w14:paraId="00000139">
      <w:pPr>
        <w:numPr>
          <w:ilvl w:val="0"/>
          <w:numId w:val="11"/>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Set up the real-world application task by inviting learners to pick a low-stakes moment to clarify instead of assuming. Facilitators should consider demonstrating a live clarification exchange using ambiguous instructions</w:t>
      </w:r>
    </w:p>
    <w:p w:rsidR="00000000" w:rsidDel="00000000" w:rsidP="00000000" w:rsidRDefault="00000000" w:rsidRPr="00000000" w14:paraId="0000013A">
      <w:pPr>
        <w:numPr>
          <w:ilvl w:val="0"/>
          <w:numId w:val="1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Encourage use of the </w:t>
      </w:r>
      <w:r w:rsidDel="00000000" w:rsidR="00000000" w:rsidRPr="00000000">
        <w:rPr>
          <w:rFonts w:ascii="Cambria" w:cs="Cambria" w:eastAsia="Cambria" w:hAnsi="Cambria"/>
          <w:b w:val="1"/>
          <w:bCs w:val="1"/>
          <w:rtl w:val="0"/>
        </w:rPr>
        <w:t xml:space="preserve">Solo Reflection Journal</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Trackable Behavioural Marker Sheet</w:t>
      </w:r>
      <w:r w:rsidDel="00000000" w:rsidR="00000000" w:rsidRPr="00000000">
        <w:rPr>
          <w:rFonts w:ascii="Cambria" w:cs="Cambria" w:eastAsia="Cambria" w:hAnsi="Cambria"/>
          <w:rtl w:val="0"/>
        </w:rPr>
        <w:t xml:space="preserve">.</w:t>
      </w:r>
    </w:p>
    <w:p w:rsidR="00000000" w:rsidDel="00000000" w:rsidP="00000000" w:rsidRDefault="00000000" w:rsidRPr="00000000" w14:paraId="0000013B">
      <w:pPr>
        <w:numPr>
          <w:ilvl w:val="0"/>
          <w:numId w:val="11"/>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Optional activities:</w:t>
      </w:r>
    </w:p>
    <w:p w:rsidR="00000000" w:rsidDel="00000000" w:rsidP="00000000" w:rsidRDefault="00000000" w:rsidRPr="00000000" w14:paraId="0000013C">
      <w:pPr>
        <w:numPr>
          <w:ilvl w:val="1"/>
          <w:numId w:val="11"/>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Voice note task:</w:t>
      </w:r>
      <w:r w:rsidDel="00000000" w:rsidR="00000000" w:rsidRPr="00000000">
        <w:rPr>
          <w:rFonts w:ascii="Cambria" w:cs="Cambria" w:eastAsia="Cambria" w:hAnsi="Cambria"/>
          <w:rtl w:val="0"/>
        </w:rPr>
        <w:t xml:space="preserve"> Ask learners to record themselves practising a clarifying phrase and listen back to assess tone and delivery.</w:t>
      </w:r>
    </w:p>
    <w:p w:rsidR="00000000" w:rsidDel="00000000" w:rsidP="00000000" w:rsidRDefault="00000000" w:rsidRPr="00000000" w14:paraId="0000013D">
      <w:pPr>
        <w:numPr>
          <w:ilvl w:val="1"/>
          <w:numId w:val="11"/>
        </w:numPr>
        <w:spacing w:after="0" w:before="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Peer feedback (in cohorts):</w:t>
      </w:r>
      <w:r w:rsidDel="00000000" w:rsidR="00000000" w:rsidRPr="00000000">
        <w:rPr>
          <w:rFonts w:ascii="Cambria" w:cs="Cambria" w:eastAsia="Cambria" w:hAnsi="Cambria"/>
          <w:rtl w:val="0"/>
        </w:rPr>
        <w:t xml:space="preserve"> Learners share a clarification moment and get supportive feedback from a peer.</w:t>
      </w:r>
    </w:p>
    <w:p w:rsidR="00000000" w:rsidDel="00000000" w:rsidP="00000000" w:rsidRDefault="00000000" w:rsidRPr="00000000" w14:paraId="0000013E">
      <w:pPr>
        <w:numPr>
          <w:ilvl w:val="1"/>
          <w:numId w:val="11"/>
        </w:numPr>
        <w:spacing w:after="240" w:before="0" w:line="276"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Async reflection form:</w:t>
      </w:r>
      <w:r w:rsidDel="00000000" w:rsidR="00000000" w:rsidRPr="00000000">
        <w:rPr>
          <w:rFonts w:ascii="Cambria" w:cs="Cambria" w:eastAsia="Cambria" w:hAnsi="Cambria"/>
          <w:rtl w:val="0"/>
        </w:rPr>
        <w:t xml:space="preserve"> Provide a Google Form or shared board for reflection check-ins (“Where did you try it?” “What shifted?”)</w:t>
      </w:r>
    </w:p>
    <w:p w:rsidR="00000000" w:rsidDel="00000000" w:rsidP="00000000" w:rsidRDefault="00000000" w:rsidRPr="00000000" w14:paraId="0000013F">
      <w:pPr>
        <w:pStyle w:val="Heading3"/>
        <w:keepNext w:val="0"/>
        <w:keepLines w:val="0"/>
        <w:spacing w:before="280" w:line="276" w:lineRule="auto"/>
        <w:ind w:left="720" w:hanging="360"/>
        <w:rPr>
          <w:rFonts w:ascii="Cambria" w:cs="Cambria" w:eastAsia="Cambria" w:hAnsi="Cambria"/>
          <w:b w:val="1"/>
          <w:bCs w:val="1"/>
          <w:color w:val="000000"/>
          <w:sz w:val="26"/>
          <w:szCs w:val="26"/>
        </w:rPr>
      </w:pPr>
      <w:bookmarkStart w:colFirst="0" w:colLast="0" w:name="_heading=h.pfzwc3kkheo6" w:id="7"/>
      <w:bookmarkEnd w:id="7"/>
      <w:r w:rsidDel="00000000" w:rsidR="00000000" w:rsidRPr="00000000">
        <w:rPr>
          <w:rFonts w:ascii="Cambria" w:cs="Cambria" w:eastAsia="Cambria" w:hAnsi="Cambria"/>
          <w:b w:val="1"/>
          <w:bCs w:val="1"/>
          <w:color w:val="000000"/>
          <w:sz w:val="26"/>
          <w:szCs w:val="26"/>
          <w:rtl w:val="0"/>
        </w:rPr>
        <w:t xml:space="preserve">Closing Tips for Facilitators</w:t>
      </w:r>
    </w:p>
    <w:p w:rsidR="00000000" w:rsidDel="00000000" w:rsidP="00000000" w:rsidRDefault="00000000" w:rsidRPr="00000000" w14:paraId="00000140">
      <w:pPr>
        <w:numPr>
          <w:ilvl w:val="0"/>
          <w:numId w:val="30"/>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Model the habit yourself.</w:t>
      </w:r>
      <w:r w:rsidDel="00000000" w:rsidR="00000000" w:rsidRPr="00000000">
        <w:rPr>
          <w:rFonts w:ascii="Cambria" w:cs="Cambria" w:eastAsia="Cambria" w:hAnsi="Cambria"/>
          <w:rtl w:val="0"/>
        </w:rPr>
        <w:t xml:space="preserve"> Show examples of when you clarified, how it felt, and what impact it had.</w:t>
      </w:r>
    </w:p>
    <w:p w:rsidR="00000000" w:rsidDel="00000000" w:rsidP="00000000" w:rsidRDefault="00000000" w:rsidRPr="00000000" w14:paraId="00000141">
      <w:pPr>
        <w:numPr>
          <w:ilvl w:val="0"/>
          <w:numId w:val="30"/>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Reinforce emotional intelligence.</w:t>
      </w:r>
      <w:r w:rsidDel="00000000" w:rsidR="00000000" w:rsidRPr="00000000">
        <w:rPr>
          <w:rFonts w:ascii="Cambria" w:cs="Cambria" w:eastAsia="Cambria" w:hAnsi="Cambria"/>
          <w:rtl w:val="0"/>
        </w:rPr>
        <w:t xml:space="preserve"> Ask, “How did your tone impact the other person’s response?”</w:t>
      </w:r>
    </w:p>
    <w:p w:rsidR="00000000" w:rsidDel="00000000" w:rsidP="00000000" w:rsidRDefault="00000000" w:rsidRPr="00000000" w14:paraId="00000142">
      <w:pPr>
        <w:numPr>
          <w:ilvl w:val="0"/>
          <w:numId w:val="30"/>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Culture note:</w:t>
      </w:r>
      <w:r w:rsidDel="00000000" w:rsidR="00000000" w:rsidRPr="00000000">
        <w:rPr>
          <w:rFonts w:ascii="Cambria" w:cs="Cambria" w:eastAsia="Cambria" w:hAnsi="Cambria"/>
          <w:rtl w:val="0"/>
        </w:rPr>
        <w:t xml:space="preserve"> In some cultures, questioning authority can feel disrespectful. Normalize this discomfort and offer adaptable phrasing options.</w:t>
      </w:r>
    </w:p>
    <w:p w:rsidR="00000000" w:rsidDel="00000000" w:rsidP="00000000" w:rsidRDefault="00000000" w:rsidRPr="00000000" w14:paraId="00000143">
      <w:pPr>
        <w:numPr>
          <w:ilvl w:val="0"/>
          <w:numId w:val="30"/>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Clarification as inclusion:</w:t>
      </w:r>
      <w:r w:rsidDel="00000000" w:rsidR="00000000" w:rsidRPr="00000000">
        <w:rPr>
          <w:rFonts w:ascii="Cambria" w:cs="Cambria" w:eastAsia="Cambria" w:hAnsi="Cambria"/>
          <w:rtl w:val="0"/>
        </w:rPr>
        <w:t xml:space="preserve"> Remind learners that clarifying helps others feel safe to clarify too, especially those with lower confidence or less power.</w:t>
      </w:r>
    </w:p>
    <w:p w:rsidR="00000000" w:rsidDel="00000000" w:rsidP="00000000" w:rsidRDefault="00000000" w:rsidRPr="00000000" w14:paraId="00000144">
      <w:pPr>
        <w:pStyle w:val="Heading1"/>
        <w:spacing w:after="0" w:before="480" w:line="276" w:lineRule="auto"/>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7. References (APA format)</w:t>
      </w:r>
    </w:p>
    <w:p w:rsidR="00000000" w:rsidDel="00000000" w:rsidP="00000000" w:rsidRDefault="00000000" w:rsidRPr="00000000" w14:paraId="00000145">
      <w:pPr>
        <w:spacing w:after="240" w:before="240" w:line="276" w:lineRule="auto"/>
        <w:rPr>
          <w:rFonts w:ascii="Cambria" w:cs="Cambria" w:eastAsia="Cambria" w:hAnsi="Cambria"/>
          <w:color w:val="1155cc"/>
          <w:u w:val="single"/>
        </w:rPr>
      </w:pPr>
      <w:r w:rsidDel="00000000" w:rsidR="00000000" w:rsidRPr="00000000">
        <w:rPr>
          <w:rFonts w:ascii="Cambria" w:cs="Cambria" w:eastAsia="Cambria" w:hAnsi="Cambria"/>
          <w:rtl w:val="0"/>
        </w:rPr>
        <w:t xml:space="preserve">McKinsey &amp; Company. (2012). </w:t>
      </w:r>
      <w:r w:rsidDel="00000000" w:rsidR="00000000" w:rsidRPr="00000000">
        <w:rPr>
          <w:rFonts w:ascii="Cambria" w:cs="Cambria" w:eastAsia="Cambria" w:hAnsi="Cambria"/>
          <w:i w:val="1"/>
          <w:iCs w:val="1"/>
          <w:rtl w:val="0"/>
        </w:rPr>
        <w:t xml:space="preserve">The social economy: Unlocking value and productivity through social technologies.</w:t>
      </w:r>
      <w:r w:rsidDel="00000000" w:rsidR="00000000" w:rsidRPr="00000000">
        <w:rPr>
          <w:rFonts w:ascii="Cambria" w:cs="Cambria" w:eastAsia="Cambria" w:hAnsi="Cambria"/>
          <w:rtl w:val="0"/>
        </w:rPr>
        <w:t xml:space="preserve"> Retrieved from</w:t>
      </w:r>
      <w:hyperlink r:id="rId8">
        <w:r w:rsidDel="00000000" w:rsidR="00000000" w:rsidRPr="00000000">
          <w:rPr>
            <w:rFonts w:ascii="Cambria" w:cs="Cambria" w:eastAsia="Cambria" w:hAnsi="Cambria"/>
            <w:rtl w:val="0"/>
          </w:rPr>
          <w:t xml:space="preserve"> </w:t>
        </w:r>
      </w:hyperlink>
      <w:hyperlink r:id="rId9">
        <w:r w:rsidDel="00000000" w:rsidR="00000000" w:rsidRPr="00000000">
          <w:rPr>
            <w:rFonts w:ascii="Cambria" w:cs="Cambria" w:eastAsia="Cambria" w:hAnsi="Cambria"/>
            <w:color w:val="1155cc"/>
            <w:u w:val="single"/>
            <w:rtl w:val="0"/>
          </w:rPr>
          <w:t xml:space="preserve">https://www.mckinsey.com/industries/technology-media-and-telecommunications/our-insights/the-social-economy</w:t>
        </w:r>
      </w:hyperlink>
      <w:r w:rsidDel="00000000" w:rsidR="00000000" w:rsidRPr="00000000">
        <w:rPr>
          <w:rtl w:val="0"/>
        </w:rPr>
      </w:r>
    </w:p>
    <w:p w:rsidR="00000000" w:rsidDel="00000000" w:rsidP="00000000" w:rsidRDefault="00000000" w:rsidRPr="00000000" w14:paraId="00000146">
      <w:pPr>
        <w:pStyle w:val="Heading1"/>
        <w:spacing w:after="0" w:before="480" w:line="276" w:lineRule="auto"/>
        <w:rPr>
          <w:rFonts w:ascii="Calibri" w:cs="Calibri" w:eastAsia="Calibri" w:hAnsi="Calibri"/>
          <w:b w:val="1"/>
          <w:bCs w:val="1"/>
          <w:color w:val="366091"/>
          <w:sz w:val="28"/>
          <w:szCs w:val="28"/>
        </w:rPr>
      </w:pPr>
      <w:bookmarkStart w:colFirst="0" w:colLast="0" w:name="_heading=h.r4kdqkjb6sdd" w:id="8"/>
      <w:bookmarkEnd w:id="8"/>
      <w:r w:rsidDel="00000000" w:rsidR="00000000" w:rsidRPr="00000000">
        <w:rPr>
          <w:rFonts w:ascii="Calibri" w:cs="Calibri" w:eastAsia="Calibri" w:hAnsi="Calibri"/>
          <w:b w:val="1"/>
          <w:bCs w:val="1"/>
          <w:color w:val="366091"/>
          <w:sz w:val="28"/>
          <w:szCs w:val="28"/>
          <w:rtl w:val="0"/>
        </w:rPr>
        <w:t xml:space="preserve">8. Glossary</w:t>
      </w:r>
    </w:p>
    <w:p w:rsidR="00000000" w:rsidDel="00000000" w:rsidP="00000000" w:rsidRDefault="00000000" w:rsidRPr="00000000" w14:paraId="00000147">
      <w:pPr>
        <w:spacing w:after="240" w:before="240" w:line="276" w:lineRule="auto"/>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Active Clarification</w:t>
      </w:r>
      <w:r w:rsidDel="00000000" w:rsidR="00000000" w:rsidRPr="00000000">
        <w:rPr>
          <w:rFonts w:ascii="Cambria" w:cs="Cambria" w:eastAsia="Cambria" w:hAnsi="Cambria"/>
          <w:color w:val="ff0000"/>
          <w:rtl w:val="0"/>
        </w:rPr>
        <w:t xml:space="preserve"> – Asking questions or repeating what you understood to confirm meaning.</w:t>
      </w:r>
    </w:p>
    <w:p w:rsidR="00000000" w:rsidDel="00000000" w:rsidP="00000000" w:rsidRDefault="00000000" w:rsidRPr="00000000" w14:paraId="00000148">
      <w:pPr>
        <w:spacing w:after="240" w:before="240" w:line="276" w:lineRule="auto"/>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Paraphrasing</w:t>
      </w:r>
      <w:r w:rsidDel="00000000" w:rsidR="00000000" w:rsidRPr="00000000">
        <w:rPr>
          <w:rFonts w:ascii="Cambria" w:cs="Cambria" w:eastAsia="Cambria" w:hAnsi="Cambria"/>
          <w:color w:val="ff0000"/>
          <w:rtl w:val="0"/>
        </w:rPr>
        <w:t xml:space="preserve"> – Putting someone’s message into your own words to check you understood it.</w:t>
      </w:r>
    </w:p>
    <w:p w:rsidR="00000000" w:rsidDel="00000000" w:rsidP="00000000" w:rsidRDefault="00000000" w:rsidRPr="00000000" w14:paraId="00000149">
      <w:pPr>
        <w:spacing w:after="240" w:before="240" w:line="276" w:lineRule="auto"/>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Psychological Safety</w:t>
      </w:r>
      <w:r w:rsidDel="00000000" w:rsidR="00000000" w:rsidRPr="00000000">
        <w:rPr>
          <w:rFonts w:ascii="Cambria" w:cs="Cambria" w:eastAsia="Cambria" w:hAnsi="Cambria"/>
          <w:color w:val="ff0000"/>
          <w:rtl w:val="0"/>
        </w:rPr>
        <w:t xml:space="preserve"> – Feeling safe to ask questions, admit mistakes, or say you’re unsure, without fear of looking bad or being judged.</w:t>
      </w:r>
    </w:p>
    <w:p w:rsidR="00000000" w:rsidDel="00000000" w:rsidP="00000000" w:rsidRDefault="00000000" w:rsidRPr="00000000" w14:paraId="0000014A">
      <w:pPr>
        <w:spacing w:after="240" w:before="240" w:line="276" w:lineRule="auto"/>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Confirming Language</w:t>
      </w:r>
      <w:r w:rsidDel="00000000" w:rsidR="00000000" w:rsidRPr="00000000">
        <w:rPr>
          <w:rFonts w:ascii="Cambria" w:cs="Cambria" w:eastAsia="Cambria" w:hAnsi="Cambria"/>
          <w:color w:val="ff0000"/>
          <w:rtl w:val="0"/>
        </w:rPr>
        <w:t xml:space="preserve"> – Polite ways to ask if you got it right (e.g., “Did I understand this correctly?”)</w:t>
      </w:r>
    </w:p>
    <w:p w:rsidR="00000000" w:rsidDel="00000000" w:rsidP="00000000" w:rsidRDefault="00000000" w:rsidRPr="00000000" w14:paraId="0000014B">
      <w:pPr>
        <w:spacing w:after="240" w:before="240" w:line="276" w:lineRule="auto"/>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Misalignment</w:t>
      </w:r>
      <w:r w:rsidDel="00000000" w:rsidR="00000000" w:rsidRPr="00000000">
        <w:rPr>
          <w:rFonts w:ascii="Cambria" w:cs="Cambria" w:eastAsia="Cambria" w:hAnsi="Cambria"/>
          <w:color w:val="ff0000"/>
          <w:rtl w:val="0"/>
        </w:rPr>
        <w:t xml:space="preserve"> – When people think they agree, but actually don’t.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Team Alignment</w:t>
      </w:r>
      <w:r w:rsidDel="00000000" w:rsidR="00000000" w:rsidRPr="00000000">
        <w:rPr>
          <w:rFonts w:ascii="Cambria" w:cs="Cambria" w:eastAsia="Cambria" w:hAnsi="Cambria"/>
          <w:color w:val="ff0000"/>
          <w:rtl w:val="0"/>
        </w:rPr>
        <w:t xml:space="preserve"> – When everyone clearly understands and agrees on the plan or task.</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ff0000"/>
        </w:rPr>
      </w:pPr>
      <w:r w:rsidDel="00000000" w:rsidR="00000000" w:rsidRPr="00000000">
        <w:rPr>
          <w:rFonts w:ascii="Cambria" w:cs="Cambria" w:eastAsia="Cambria" w:hAnsi="Cambria"/>
          <w:b w:val="1"/>
          <w:bCs w:val="1"/>
          <w:color w:val="ff0000"/>
          <w:rtl w:val="0"/>
        </w:rPr>
        <w:t xml:space="preserve">Got it</w:t>
      </w:r>
      <w:r w:rsidDel="00000000" w:rsidR="00000000" w:rsidRPr="00000000">
        <w:rPr>
          <w:rFonts w:ascii="Cambria" w:cs="Cambria" w:eastAsia="Cambria" w:hAnsi="Cambria"/>
          <w:color w:val="ff0000"/>
          <w:rtl w:val="0"/>
        </w:rPr>
        <w:t xml:space="preserve"> – An informal phrase meaning “I understand.” Often used quickly, but it doesn’t always mean real understanding. Best to confirm.</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w:t>
      </w:r>
    </w:p>
    <w:p w:rsidR="00000000" w:rsidDel="00000000" w:rsidP="00000000" w:rsidRDefault="00000000" w:rsidRPr="00000000" w14:paraId="0000014F">
      <w:pPr>
        <w:spacing w:after="200" w:before="200" w:line="276" w:lineRule="auto"/>
        <w:rPr>
          <w:rFonts w:ascii="Cambria" w:cs="Cambria" w:eastAsia="Cambria" w:hAnsi="Cambria"/>
          <w:b w:val="1"/>
          <w:bCs w:val="1"/>
          <w:sz w:val="26"/>
          <w:szCs w:val="26"/>
        </w:rPr>
      </w:pPr>
      <w:r w:rsidDel="00000000" w:rsidR="00000000" w:rsidRPr="00000000">
        <w:rPr>
          <w:rFonts w:ascii="Cambria" w:cs="Cambria" w:eastAsia="Cambria" w:hAnsi="Cambria"/>
          <w:b w:val="1"/>
          <w:bCs w:val="1"/>
          <w:color w:val="4a86e8"/>
          <w:sz w:val="26"/>
          <w:szCs w:val="26"/>
          <w:rtl w:val="0"/>
        </w:rPr>
        <w:t xml:space="preserve">Downloadables:</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b w:val="1"/>
          <w:bCs w:val="1"/>
          <w:color w:val="4a86e8"/>
        </w:rPr>
      </w:pPr>
      <w:r w:rsidDel="00000000" w:rsidR="00000000" w:rsidRPr="00000000">
        <w:rPr>
          <w:rFonts w:ascii="Cambria" w:cs="Cambria" w:eastAsia="Cambria" w:hAnsi="Cambria"/>
          <w:b w:val="1"/>
          <w:bCs w:val="1"/>
          <w:color w:val="4a86e8"/>
          <w:rtl w:val="0"/>
        </w:rPr>
        <w:t xml:space="preserve">Clarify vs. Challenge vs. Correct</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Clarify:</w:t>
      </w:r>
      <w:r w:rsidDel="00000000" w:rsidR="00000000" w:rsidRPr="00000000">
        <w:rPr>
          <w:rFonts w:ascii="Cambria" w:cs="Cambria" w:eastAsia="Cambria" w:hAnsi="Cambria"/>
          <w:color w:val="4a86e8"/>
          <w:rtl w:val="0"/>
        </w:rPr>
        <w:t xml:space="preserve"> Asking a question or restating something in your own words to make sure you’ve understood. It’s done with curiosity and care, usually to prevent misunderstanding.</w:t>
        <w:br w:type="textWrapping"/>
        <w:t xml:space="preserve">→ Example: “Just to confirm, do you mean the client call is at 10 or noon?”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Challenge</w:t>
      </w:r>
      <w:r w:rsidDel="00000000" w:rsidR="00000000" w:rsidRPr="00000000">
        <w:rPr>
          <w:rFonts w:ascii="Cambria" w:cs="Cambria" w:eastAsia="Cambria" w:hAnsi="Cambria"/>
          <w:color w:val="4a86e8"/>
          <w:rtl w:val="0"/>
        </w:rPr>
        <w:t xml:space="preserve">: Pushing back on an idea, process, or decision, often by offering an alternative or disagreement. While sometimes appropriate, this may involve more risk depending on power dynamics.</w:t>
        <w:br w:type="textWrapping"/>
        <w:t xml:space="preserve">→ Example: “I don’t agree with that scope, why are we prioritizing these markets first?”</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Correct: </w:t>
      </w:r>
      <w:r w:rsidDel="00000000" w:rsidR="00000000" w:rsidRPr="00000000">
        <w:rPr>
          <w:rFonts w:ascii="Cambria" w:cs="Cambria" w:eastAsia="Cambria" w:hAnsi="Cambria"/>
          <w:color w:val="4a86e8"/>
          <w:rtl w:val="0"/>
        </w:rPr>
        <w:t xml:space="preserve">Pointing out that something said was inaccurate or wrong. This can feel confrontational unless softened with tone and intent.</w:t>
        <w:br w:type="textWrapping"/>
        <w:t xml:space="preserve">→ Example: “Actually, that deliverable was already submitted last week.”</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Fonts w:ascii="Cambria" w:cs="Cambria" w:eastAsia="Cambria" w:hAnsi="Cambria"/>
          <w:color w:val="4a86e8"/>
          <w:rtl w:val="0"/>
        </w:rPr>
        <w:t xml:space="preserve">Tone &amp; Culture Tip: In direct communication cultures, these three behaviours may all be appropriate in meetings. In indirect or high-context cultures, however, clarification is usually more acceptable than challenge or correction, especially when speaking with a more senior colleague or in a group setting. Learners from indirect communication cultures may feel that even clarification sounds intrusive unless phrased collabo</w:t>
      </w:r>
      <w:r w:rsidDel="00000000" w:rsidR="00000000" w:rsidRPr="00000000">
        <w:rPr>
          <w:rFonts w:ascii="Cambria" w:cs="Cambria" w:eastAsia="Cambria" w:hAnsi="Cambria"/>
          <w:color w:val="4a86e8"/>
          <w:sz w:val="18"/>
          <w:szCs w:val="18"/>
          <w:rtl w:val="0"/>
        </w:rPr>
        <w:t xml:space="preserve">rative</w:t>
      </w:r>
      <w:r w:rsidDel="00000000" w:rsidR="00000000" w:rsidRPr="00000000">
        <w:rPr>
          <w:rFonts w:ascii="Cambria" w:cs="Cambria" w:eastAsia="Cambria" w:hAnsi="Cambria"/>
          <w:color w:val="4a86e8"/>
          <w:rtl w:val="0"/>
        </w:rPr>
        <w:t xml:space="preserve">ly (e.g., “Would it help to clarify what we mean by Q3 goals?”).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mbria" w:cs="Cambria" w:eastAsia="Cambria" w:hAnsi="Cambria"/>
          <w:color w:val="4a86e8"/>
        </w:rPr>
      </w:pPr>
      <w:r w:rsidDel="00000000" w:rsidR="00000000" w:rsidRPr="00000000">
        <w:rPr>
          <w:rtl w:val="0"/>
        </w:rPr>
      </w:r>
    </w:p>
    <w:p w:rsidR="00000000" w:rsidDel="00000000" w:rsidP="00000000" w:rsidRDefault="00000000" w:rsidRPr="00000000" w14:paraId="00000156">
      <w:pPr>
        <w:rPr>
          <w:color w:val="4a86e8"/>
        </w:rPr>
      </w:pPr>
      <w:r w:rsidDel="00000000" w:rsidR="00000000" w:rsidRPr="00000000">
        <w:rPr>
          <w:rtl w:val="0"/>
        </w:rPr>
      </w:r>
    </w:p>
    <w:p w:rsidR="00000000" w:rsidDel="00000000" w:rsidP="00000000" w:rsidRDefault="00000000" w:rsidRPr="00000000" w14:paraId="00000157">
      <w:pPr>
        <w:spacing w:after="200" w:line="276" w:lineRule="auto"/>
        <w:rPr>
          <w:rFonts w:ascii="Cambria" w:cs="Cambria" w:eastAsia="Cambria" w:hAnsi="Cambria"/>
          <w:color w:val="4a86e8"/>
        </w:rPr>
      </w:pPr>
      <w:r w:rsidDel="00000000" w:rsidR="00000000" w:rsidRPr="00000000">
        <w:br w:type="page"/>
      </w:r>
      <w:r w:rsidDel="00000000" w:rsidR="00000000" w:rsidRPr="00000000">
        <w:rPr>
          <w:rtl w:val="0"/>
        </w:rPr>
      </w:r>
    </w:p>
    <w:p w:rsidR="00000000" w:rsidDel="00000000" w:rsidP="00000000" w:rsidRDefault="00000000" w:rsidRPr="00000000" w14:paraId="00000158">
      <w:pPr>
        <w:spacing w:after="200" w:line="276" w:lineRule="auto"/>
        <w:rPr>
          <w:rFonts w:ascii="Cambria" w:cs="Cambria" w:eastAsia="Cambria" w:hAnsi="Cambria"/>
          <w:color w:val="4a86e8"/>
          <w:u w:val="single"/>
        </w:rPr>
      </w:pPr>
      <w:r w:rsidDel="00000000" w:rsidR="00000000" w:rsidRPr="00000000">
        <w:rPr>
          <w:rFonts w:ascii="Cambria" w:cs="Cambria" w:eastAsia="Cambria" w:hAnsi="Cambria"/>
          <w:color w:val="4a86e8"/>
          <w:u w:val="single"/>
          <w:rtl w:val="0"/>
        </w:rPr>
        <w:t xml:space="preserve">Trackable Behavioural Marker Sheet</w:t>
      </w:r>
    </w:p>
    <w:p w:rsidR="00000000" w:rsidDel="00000000" w:rsidP="00000000" w:rsidRDefault="00000000" w:rsidRPr="00000000" w14:paraId="00000159">
      <w:pPr>
        <w:spacing w:after="200" w:line="276" w:lineRule="auto"/>
        <w:rPr>
          <w:rFonts w:ascii="Cambria" w:cs="Cambria" w:eastAsia="Cambria" w:hAnsi="Cambria"/>
          <w:color w:val="4a86e8"/>
          <w:u w:val="single"/>
        </w:rPr>
      </w:pPr>
      <w:r w:rsidDel="00000000" w:rsidR="00000000" w:rsidRPr="00000000">
        <w:rPr>
          <w:rtl w:val="0"/>
        </w:rPr>
      </w:r>
    </w:p>
    <w:tbl>
      <w:tblPr>
        <w:tblStyle w:val="Table3"/>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63.810496491286"/>
        <w:gridCol w:w="1236.7594636444503"/>
        <w:gridCol w:w="1548.3095575396173"/>
        <w:gridCol w:w="1576.6322933482688"/>
        <w:tblGridChange w:id="0">
          <w:tblGrid>
            <w:gridCol w:w="4663.810496491286"/>
            <w:gridCol w:w="1236.7594636444503"/>
            <w:gridCol w:w="1548.3095575396173"/>
            <w:gridCol w:w="1576.632293348268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after="200" w:line="276" w:lineRule="auto"/>
              <w:jc w:val="center"/>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Behaviour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after="200" w:line="276" w:lineRule="auto"/>
              <w:jc w:val="center"/>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1 = Not yet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after="200" w:line="276" w:lineRule="auto"/>
              <w:jc w:val="center"/>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3 = Practicing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after="200" w:line="276" w:lineRule="auto"/>
              <w:jc w:val="center"/>
              <w:rPr>
                <w:rFonts w:ascii="Cambria" w:cs="Cambria" w:eastAsia="Cambria" w:hAnsi="Cambria"/>
                <w:color w:val="4a86e8"/>
              </w:rPr>
            </w:pPr>
            <w:r w:rsidDel="00000000" w:rsidR="00000000" w:rsidRPr="00000000">
              <w:rPr>
                <w:rFonts w:ascii="Cambria" w:cs="Cambria" w:eastAsia="Cambria" w:hAnsi="Cambria"/>
                <w:b w:val="1"/>
                <w:bCs w:val="1"/>
                <w:color w:val="4a86e8"/>
                <w:rtl w:val="0"/>
              </w:rPr>
              <w:t xml:space="preserve">5 = Consistent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20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I used a clarification phrase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00" w:line="276" w:lineRule="auto"/>
              <w:rPr>
                <w:rFonts w:ascii="Cambria" w:cs="Cambria" w:eastAsia="Cambria" w:hAnsi="Cambria"/>
                <w:color w:val="4a86e8"/>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0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I asked a confirming question before acting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00" w:line="276" w:lineRule="auto"/>
              <w:rPr>
                <w:rFonts w:ascii="Cambria" w:cs="Cambria" w:eastAsia="Cambria" w:hAnsi="Cambria"/>
                <w:color w:val="4a86e8"/>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0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I noticed improved clarity or understanding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00" w:line="276" w:lineRule="auto"/>
              <w:rPr>
                <w:rFonts w:ascii="Cambria" w:cs="Cambria" w:eastAsia="Cambria" w:hAnsi="Cambria"/>
                <w:color w:val="4a86e8"/>
              </w:rPr>
            </w:pP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0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I felt more confident after clarifying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00" w:line="276" w:lineRule="auto"/>
              <w:rPr>
                <w:rFonts w:ascii="Cambria" w:cs="Cambria" w:eastAsia="Cambria" w:hAnsi="Cambria"/>
                <w:color w:val="4a86e8"/>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00" w:line="276" w:lineRule="auto"/>
              <w:rPr>
                <w:rFonts w:ascii="Cambria" w:cs="Cambria" w:eastAsia="Cambria" w:hAnsi="Cambria"/>
                <w:color w:val="4a86e8"/>
              </w:rPr>
            </w:pPr>
            <w:r w:rsidDel="00000000" w:rsidR="00000000" w:rsidRPr="00000000">
              <w:rPr>
                <w:rFonts w:ascii="Cambria" w:cs="Cambria" w:eastAsia="Cambria" w:hAnsi="Cambria"/>
                <w:color w:val="4a86e8"/>
                <w:rtl w:val="0"/>
              </w:rPr>
              <w:t xml:space="preserve">I observed a positive shift in how others responded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00" w:line="276" w:lineRule="auto"/>
              <w:rPr>
                <w:rFonts w:ascii="Cambria" w:cs="Cambria" w:eastAsia="Cambria" w:hAnsi="Cambria"/>
                <w:color w:val="4a86e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00" w:line="276" w:lineRule="auto"/>
              <w:rPr>
                <w:rFonts w:ascii="Cambria" w:cs="Cambria" w:eastAsia="Cambria" w:hAnsi="Cambria"/>
                <w:color w:val="4a86e8"/>
              </w:rPr>
            </w:pPr>
            <w:r w:rsidDel="00000000" w:rsidR="00000000" w:rsidRPr="00000000">
              <w:rPr>
                <w:rtl w:val="0"/>
              </w:rPr>
            </w:r>
          </w:p>
        </w:tc>
      </w:tr>
    </w:tbl>
    <w:p w:rsidR="00000000" w:rsidDel="00000000" w:rsidP="00000000" w:rsidRDefault="00000000" w:rsidRPr="00000000" w14:paraId="00000172">
      <w:pPr>
        <w:spacing w:after="200" w:line="276" w:lineRule="auto"/>
        <w:rPr>
          <w:rFonts w:ascii="Cambria" w:cs="Cambria" w:eastAsia="Cambria" w:hAnsi="Cambria"/>
          <w:color w:val="4a86e8"/>
          <w:u w:val="single"/>
        </w:rPr>
      </w:pPr>
      <w:r w:rsidDel="00000000" w:rsidR="00000000" w:rsidRPr="00000000">
        <w:rPr>
          <w:rtl w:val="0"/>
        </w:rPr>
      </w:r>
    </w:p>
    <w:p w:rsidR="00000000" w:rsidDel="00000000" w:rsidP="00000000" w:rsidRDefault="00000000" w:rsidRPr="00000000" w14:paraId="00000173">
      <w:pPr>
        <w:spacing w:after="200" w:line="276" w:lineRule="auto"/>
        <w:rPr>
          <w:color w:val="4a86e8"/>
        </w:rPr>
      </w:pPr>
      <w:r w:rsidDel="00000000" w:rsidR="00000000" w:rsidRPr="00000000">
        <w:br w:type="page"/>
      </w:r>
      <w:r w:rsidDel="00000000" w:rsidR="00000000" w:rsidRPr="00000000">
        <w:rPr>
          <w:rtl w:val="0"/>
        </w:rPr>
      </w:r>
    </w:p>
    <w:p w:rsidR="00000000" w:rsidDel="00000000" w:rsidP="00000000" w:rsidRDefault="00000000" w:rsidRPr="00000000" w14:paraId="00000174">
      <w:pPr>
        <w:pStyle w:val="Heading3"/>
        <w:keepNext w:val="0"/>
        <w:keepLines w:val="0"/>
        <w:spacing w:before="280" w:line="276" w:lineRule="auto"/>
        <w:rPr>
          <w:b w:val="1"/>
          <w:bCs w:val="1"/>
          <w:color w:val="4a86e8"/>
          <w:sz w:val="26"/>
          <w:szCs w:val="26"/>
        </w:rPr>
      </w:pPr>
      <w:bookmarkStart w:colFirst="0" w:colLast="0" w:name="_heading=h.jftt59c20y60" w:id="9"/>
      <w:bookmarkEnd w:id="9"/>
      <w:r w:rsidDel="00000000" w:rsidR="00000000" w:rsidRPr="00000000">
        <w:rPr>
          <w:b w:val="1"/>
          <w:bCs w:val="1"/>
          <w:color w:val="4a86e8"/>
          <w:sz w:val="26"/>
          <w:szCs w:val="26"/>
          <w:rtl w:val="0"/>
        </w:rPr>
        <w:t xml:space="preserve">📝 Solo Reflection Journal: Practising Active Clarification</w:t>
      </w:r>
    </w:p>
    <w:p w:rsidR="00000000" w:rsidDel="00000000" w:rsidP="00000000" w:rsidRDefault="00000000" w:rsidRPr="00000000" w14:paraId="00000175">
      <w:pPr>
        <w:spacing w:after="240" w:before="240" w:line="276" w:lineRule="auto"/>
        <w:rPr>
          <w:color w:val="4a86e8"/>
        </w:rPr>
      </w:pPr>
      <w:r w:rsidDel="00000000" w:rsidR="00000000" w:rsidRPr="00000000">
        <w:rPr>
          <w:color w:val="4a86e8"/>
          <w:rtl w:val="0"/>
        </w:rPr>
        <w:t xml:space="preserve">Use this journal to reflect on how you’re building the habit of confirming understanding clearly and respectfully. Complete after one or more real-world interactions.</w:t>
      </w:r>
    </w:p>
    <w:p w:rsidR="00000000" w:rsidDel="00000000" w:rsidP="00000000" w:rsidRDefault="00000000" w:rsidRPr="00000000" w14:paraId="00000176">
      <w:pPr>
        <w:pStyle w:val="Heading4"/>
        <w:keepNext w:val="0"/>
        <w:keepLines w:val="0"/>
        <w:spacing w:before="240" w:line="276" w:lineRule="auto"/>
        <w:rPr>
          <w:b w:val="1"/>
          <w:bCs w:val="1"/>
          <w:i w:val="0"/>
          <w:iCs w:val="0"/>
          <w:color w:val="4a86e8"/>
        </w:rPr>
      </w:pPr>
      <w:bookmarkStart w:colFirst="0" w:colLast="0" w:name="_heading=h.9xpzouf4k69" w:id="10"/>
      <w:bookmarkEnd w:id="10"/>
      <w:r w:rsidDel="00000000" w:rsidR="00000000" w:rsidRPr="00000000">
        <w:rPr>
          <w:b w:val="1"/>
          <w:bCs w:val="1"/>
          <w:i w:val="0"/>
          <w:iCs w:val="0"/>
          <w:color w:val="4a86e8"/>
          <w:rtl w:val="0"/>
        </w:rPr>
        <w:t xml:space="preserve">🗣️ Situation Snapshot</w:t>
      </w:r>
    </w:p>
    <w:p w:rsidR="00000000" w:rsidDel="00000000" w:rsidP="00000000" w:rsidRDefault="00000000" w:rsidRPr="00000000" w14:paraId="00000177">
      <w:pPr>
        <w:numPr>
          <w:ilvl w:val="0"/>
          <w:numId w:val="28"/>
        </w:numPr>
        <w:spacing w:after="0" w:before="240" w:line="276" w:lineRule="auto"/>
        <w:ind w:left="720" w:hanging="360"/>
        <w:rPr>
          <w:color w:val="4a86e8"/>
        </w:rPr>
      </w:pPr>
      <w:r w:rsidDel="00000000" w:rsidR="00000000" w:rsidRPr="00000000">
        <w:rPr>
          <w:b w:val="1"/>
          <w:bCs w:val="1"/>
          <w:color w:val="4a86e8"/>
          <w:rtl w:val="0"/>
        </w:rPr>
        <w:t xml:space="preserve">Date/Time:</w:t>
      </w:r>
      <w:r w:rsidDel="00000000" w:rsidR="00000000" w:rsidRPr="00000000">
        <w:rPr>
          <w:rtl w:val="0"/>
        </w:rPr>
      </w:r>
    </w:p>
    <w:p w:rsidR="00000000" w:rsidDel="00000000" w:rsidP="00000000" w:rsidRDefault="00000000" w:rsidRPr="00000000" w14:paraId="00000178">
      <w:pPr>
        <w:numPr>
          <w:ilvl w:val="0"/>
          <w:numId w:val="28"/>
        </w:numPr>
        <w:spacing w:after="0" w:before="0" w:line="276" w:lineRule="auto"/>
        <w:ind w:left="720" w:hanging="360"/>
        <w:rPr>
          <w:color w:val="4a86e8"/>
        </w:rPr>
      </w:pPr>
      <w:r w:rsidDel="00000000" w:rsidR="00000000" w:rsidRPr="00000000">
        <w:rPr>
          <w:b w:val="1"/>
          <w:bCs w:val="1"/>
          <w:color w:val="4a86e8"/>
          <w:rtl w:val="0"/>
        </w:rPr>
        <w:t xml:space="preserve">Context:</w:t>
      </w:r>
      <w:r w:rsidDel="00000000" w:rsidR="00000000" w:rsidRPr="00000000">
        <w:rPr>
          <w:color w:val="4a86e8"/>
          <w:rtl w:val="0"/>
        </w:rPr>
        <w:t xml:space="preserve"> (e.g., team meeting, message thread, client call)</w:t>
      </w:r>
    </w:p>
    <w:p w:rsidR="00000000" w:rsidDel="00000000" w:rsidP="00000000" w:rsidRDefault="00000000" w:rsidRPr="00000000" w14:paraId="00000179">
      <w:pPr>
        <w:numPr>
          <w:ilvl w:val="0"/>
          <w:numId w:val="28"/>
        </w:numPr>
        <w:spacing w:after="0" w:before="0" w:line="276" w:lineRule="auto"/>
        <w:ind w:left="720" w:hanging="360"/>
        <w:rPr>
          <w:color w:val="4a86e8"/>
        </w:rPr>
      </w:pPr>
      <w:r w:rsidDel="00000000" w:rsidR="00000000" w:rsidRPr="00000000">
        <w:rPr>
          <w:b w:val="1"/>
          <w:bCs w:val="1"/>
          <w:color w:val="4a86e8"/>
          <w:rtl w:val="0"/>
        </w:rPr>
        <w:t xml:space="preserve">Who was involved?</w:t>
      </w:r>
      <w:r w:rsidDel="00000000" w:rsidR="00000000" w:rsidRPr="00000000">
        <w:rPr>
          <w:rtl w:val="0"/>
        </w:rPr>
      </w:r>
    </w:p>
    <w:p w:rsidR="00000000" w:rsidDel="00000000" w:rsidP="00000000" w:rsidRDefault="00000000" w:rsidRPr="00000000" w14:paraId="0000017A">
      <w:pPr>
        <w:numPr>
          <w:ilvl w:val="0"/>
          <w:numId w:val="28"/>
        </w:numPr>
        <w:spacing w:after="240" w:before="0" w:line="276" w:lineRule="auto"/>
        <w:ind w:left="720" w:hanging="360"/>
        <w:rPr>
          <w:color w:val="4a86e8"/>
        </w:rPr>
      </w:pPr>
      <w:r w:rsidDel="00000000" w:rsidR="00000000" w:rsidRPr="00000000">
        <w:rPr>
          <w:b w:val="1"/>
          <w:bCs w:val="1"/>
          <w:color w:val="4a86e8"/>
          <w:rtl w:val="0"/>
        </w:rPr>
        <w:t xml:space="preserve">What was said or requested?</w:t>
      </w:r>
      <w:r w:rsidDel="00000000" w:rsidR="00000000" w:rsidRPr="00000000">
        <w:rPr>
          <w:rtl w:val="0"/>
        </w:rPr>
      </w:r>
    </w:p>
    <w:p w:rsidR="00000000" w:rsidDel="00000000" w:rsidP="00000000" w:rsidRDefault="00000000" w:rsidRPr="00000000" w14:paraId="0000017B">
      <w:pPr>
        <w:pStyle w:val="Heading4"/>
        <w:keepNext w:val="0"/>
        <w:keepLines w:val="0"/>
        <w:spacing w:before="240" w:line="276" w:lineRule="auto"/>
        <w:rPr>
          <w:b w:val="1"/>
          <w:bCs w:val="1"/>
          <w:i w:val="0"/>
          <w:iCs w:val="0"/>
          <w:color w:val="4a86e8"/>
        </w:rPr>
      </w:pPr>
      <w:bookmarkStart w:colFirst="0" w:colLast="0" w:name="_heading=h.fxeze6ju13sm" w:id="11"/>
      <w:bookmarkEnd w:id="11"/>
      <w:r w:rsidDel="00000000" w:rsidR="00000000" w:rsidRPr="00000000">
        <w:rPr>
          <w:b w:val="1"/>
          <w:bCs w:val="1"/>
          <w:i w:val="0"/>
          <w:iCs w:val="0"/>
          <w:color w:val="4a86e8"/>
          <w:rtl w:val="0"/>
        </w:rPr>
        <w:t xml:space="preserve">🔍 My Clarifying Response</w:t>
      </w:r>
    </w:p>
    <w:p w:rsidR="00000000" w:rsidDel="00000000" w:rsidP="00000000" w:rsidRDefault="00000000" w:rsidRPr="00000000" w14:paraId="0000017C">
      <w:pPr>
        <w:numPr>
          <w:ilvl w:val="0"/>
          <w:numId w:val="32"/>
        </w:numPr>
        <w:spacing w:after="0" w:before="240" w:line="276" w:lineRule="auto"/>
        <w:ind w:left="720" w:hanging="360"/>
        <w:rPr>
          <w:color w:val="4a86e8"/>
        </w:rPr>
      </w:pPr>
      <w:r w:rsidDel="00000000" w:rsidR="00000000" w:rsidRPr="00000000">
        <w:rPr>
          <w:b w:val="1"/>
          <w:bCs w:val="1"/>
          <w:color w:val="4a86e8"/>
          <w:rtl w:val="0"/>
        </w:rPr>
        <w:t xml:space="preserve">What did I say to clarify?</w:t>
        <w:br w:type="textWrapping"/>
      </w:r>
      <w:r w:rsidDel="00000000" w:rsidR="00000000" w:rsidRPr="00000000">
        <w:rPr>
          <w:color w:val="4a86e8"/>
          <w:rtl w:val="0"/>
        </w:rPr>
        <w:t xml:space="preserve"> </w:t>
      </w:r>
      <w:r w:rsidDel="00000000" w:rsidR="00000000" w:rsidRPr="00000000">
        <w:rPr>
          <w:i w:val="1"/>
          <w:iCs w:val="1"/>
          <w:color w:val="4a86e8"/>
          <w:rtl w:val="0"/>
        </w:rPr>
        <w:t xml:space="preserve">(Try to write it out word-for-word.)</w:t>
      </w:r>
      <w:r w:rsidDel="00000000" w:rsidR="00000000" w:rsidRPr="00000000">
        <w:rPr>
          <w:rtl w:val="0"/>
        </w:rPr>
      </w:r>
    </w:p>
    <w:p w:rsidR="00000000" w:rsidDel="00000000" w:rsidP="00000000" w:rsidRDefault="00000000" w:rsidRPr="00000000" w14:paraId="0000017D">
      <w:pPr>
        <w:numPr>
          <w:ilvl w:val="0"/>
          <w:numId w:val="32"/>
        </w:numPr>
        <w:spacing w:after="240" w:before="0" w:line="276" w:lineRule="auto"/>
        <w:ind w:left="720" w:hanging="360"/>
        <w:rPr>
          <w:color w:val="4a86e8"/>
        </w:rPr>
      </w:pPr>
      <w:r w:rsidDel="00000000" w:rsidR="00000000" w:rsidRPr="00000000">
        <w:rPr>
          <w:b w:val="1"/>
          <w:bCs w:val="1"/>
          <w:color w:val="4a86e8"/>
          <w:rtl w:val="0"/>
        </w:rPr>
        <w:t xml:space="preserve">Which phrase or strategy did I use?</w:t>
        <w:br w:type="textWrapping"/>
      </w:r>
      <w:r w:rsidDel="00000000" w:rsidR="00000000" w:rsidRPr="00000000">
        <w:rPr>
          <w:color w:val="4a86e8"/>
          <w:rtl w:val="0"/>
        </w:rPr>
        <w:t xml:space="preserve"> (e.g., paraphrasing, checking assumptions, softener language)</w:t>
      </w:r>
    </w:p>
    <w:p w:rsidR="00000000" w:rsidDel="00000000" w:rsidP="00000000" w:rsidRDefault="00000000" w:rsidRPr="00000000" w14:paraId="0000017E">
      <w:pPr>
        <w:pStyle w:val="Heading4"/>
        <w:keepNext w:val="0"/>
        <w:keepLines w:val="0"/>
        <w:spacing w:before="240" w:line="276" w:lineRule="auto"/>
        <w:rPr>
          <w:b w:val="1"/>
          <w:bCs w:val="1"/>
          <w:i w:val="0"/>
          <w:iCs w:val="0"/>
          <w:color w:val="4a86e8"/>
        </w:rPr>
      </w:pPr>
      <w:bookmarkStart w:colFirst="0" w:colLast="0" w:name="_heading=h.cg1fowax9mg3" w:id="12"/>
      <w:bookmarkEnd w:id="12"/>
      <w:r w:rsidDel="00000000" w:rsidR="00000000" w:rsidRPr="00000000">
        <w:rPr>
          <w:b w:val="1"/>
          <w:bCs w:val="1"/>
          <w:i w:val="0"/>
          <w:iCs w:val="0"/>
          <w:color w:val="4a86e8"/>
          <w:rtl w:val="0"/>
        </w:rPr>
        <w:t xml:space="preserve">🎯 What Happened Next?</w:t>
      </w:r>
    </w:p>
    <w:p w:rsidR="00000000" w:rsidDel="00000000" w:rsidP="00000000" w:rsidRDefault="00000000" w:rsidRPr="00000000" w14:paraId="0000017F">
      <w:pPr>
        <w:numPr>
          <w:ilvl w:val="0"/>
          <w:numId w:val="24"/>
        </w:numPr>
        <w:spacing w:after="0" w:before="240" w:line="276" w:lineRule="auto"/>
        <w:ind w:left="720" w:hanging="360"/>
        <w:rPr>
          <w:color w:val="4a86e8"/>
        </w:rPr>
      </w:pPr>
      <w:r w:rsidDel="00000000" w:rsidR="00000000" w:rsidRPr="00000000">
        <w:rPr>
          <w:color w:val="4a86e8"/>
          <w:rtl w:val="0"/>
        </w:rPr>
        <w:t xml:space="preserve">✅ Did I get clearer on the request?</w:t>
      </w:r>
    </w:p>
    <w:p w:rsidR="00000000" w:rsidDel="00000000" w:rsidP="00000000" w:rsidRDefault="00000000" w:rsidRPr="00000000" w14:paraId="00000180">
      <w:pPr>
        <w:numPr>
          <w:ilvl w:val="0"/>
          <w:numId w:val="24"/>
        </w:numPr>
        <w:spacing w:after="0" w:before="0" w:line="276" w:lineRule="auto"/>
        <w:ind w:left="720" w:hanging="360"/>
        <w:rPr>
          <w:color w:val="4a86e8"/>
        </w:rPr>
      </w:pPr>
      <w:r w:rsidDel="00000000" w:rsidR="00000000" w:rsidRPr="00000000">
        <w:rPr>
          <w:color w:val="4a86e8"/>
          <w:rtl w:val="0"/>
        </w:rPr>
        <w:t xml:space="preserve">💬 How did the other person respond?</w:t>
      </w:r>
    </w:p>
    <w:p w:rsidR="00000000" w:rsidDel="00000000" w:rsidP="00000000" w:rsidRDefault="00000000" w:rsidRPr="00000000" w14:paraId="00000181">
      <w:pPr>
        <w:numPr>
          <w:ilvl w:val="0"/>
          <w:numId w:val="24"/>
        </w:numPr>
        <w:spacing w:after="240" w:before="0" w:line="276" w:lineRule="auto"/>
        <w:ind w:left="720" w:hanging="360"/>
        <w:rPr>
          <w:color w:val="4a86e8"/>
        </w:rPr>
      </w:pPr>
      <w:r w:rsidDel="00000000" w:rsidR="00000000" w:rsidRPr="00000000">
        <w:rPr>
          <w:color w:val="4a86e8"/>
          <w:rtl w:val="0"/>
        </w:rPr>
        <w:t xml:space="preserve">🤝 Did it shift the tone, understanding, or trust in the conversation?</w:t>
      </w:r>
    </w:p>
    <w:p w:rsidR="00000000" w:rsidDel="00000000" w:rsidP="00000000" w:rsidRDefault="00000000" w:rsidRPr="00000000" w14:paraId="00000182">
      <w:pPr>
        <w:pStyle w:val="Heading4"/>
        <w:keepNext w:val="0"/>
        <w:keepLines w:val="0"/>
        <w:spacing w:before="240" w:line="276" w:lineRule="auto"/>
        <w:rPr>
          <w:b w:val="1"/>
          <w:bCs w:val="1"/>
          <w:i w:val="0"/>
          <w:iCs w:val="0"/>
          <w:color w:val="4a86e8"/>
        </w:rPr>
      </w:pPr>
      <w:bookmarkStart w:colFirst="0" w:colLast="0" w:name="_heading=h.9odng9119ymq" w:id="13"/>
      <w:bookmarkEnd w:id="13"/>
      <w:r w:rsidDel="00000000" w:rsidR="00000000" w:rsidRPr="00000000">
        <w:rPr>
          <w:b w:val="1"/>
          <w:bCs w:val="1"/>
          <w:i w:val="0"/>
          <w:iCs w:val="0"/>
          <w:color w:val="4a86e8"/>
          <w:rtl w:val="0"/>
        </w:rPr>
        <w:t xml:space="preserve">🤔 Reflection Questions</w:t>
      </w:r>
    </w:p>
    <w:p w:rsidR="00000000" w:rsidDel="00000000" w:rsidP="00000000" w:rsidRDefault="00000000" w:rsidRPr="00000000" w14:paraId="00000183">
      <w:pPr>
        <w:numPr>
          <w:ilvl w:val="0"/>
          <w:numId w:val="26"/>
        </w:numPr>
        <w:spacing w:after="0" w:before="240" w:line="276" w:lineRule="auto"/>
        <w:ind w:left="720" w:hanging="360"/>
        <w:rPr>
          <w:color w:val="4a86e8"/>
        </w:rPr>
      </w:pPr>
      <w:r w:rsidDel="00000000" w:rsidR="00000000" w:rsidRPr="00000000">
        <w:rPr>
          <w:color w:val="4a86e8"/>
          <w:rtl w:val="0"/>
        </w:rPr>
        <w:t xml:space="preserve">How confident did I feel using clarifying language?</w:t>
      </w:r>
    </w:p>
    <w:p w:rsidR="00000000" w:rsidDel="00000000" w:rsidP="00000000" w:rsidRDefault="00000000" w:rsidRPr="00000000" w14:paraId="00000184">
      <w:pPr>
        <w:numPr>
          <w:ilvl w:val="0"/>
          <w:numId w:val="26"/>
        </w:numPr>
        <w:spacing w:after="0" w:before="0" w:line="276" w:lineRule="auto"/>
        <w:ind w:left="720" w:hanging="360"/>
        <w:rPr>
          <w:color w:val="4a86e8"/>
        </w:rPr>
      </w:pPr>
      <w:r w:rsidDel="00000000" w:rsidR="00000000" w:rsidRPr="00000000">
        <w:rPr>
          <w:color w:val="4a86e8"/>
          <w:rtl w:val="0"/>
        </w:rPr>
        <w:t xml:space="preserve">What emotions came up? (e.g., nervous, relieved, awkward, confident)</w:t>
      </w:r>
    </w:p>
    <w:p w:rsidR="00000000" w:rsidDel="00000000" w:rsidP="00000000" w:rsidRDefault="00000000" w:rsidRPr="00000000" w14:paraId="00000185">
      <w:pPr>
        <w:numPr>
          <w:ilvl w:val="0"/>
          <w:numId w:val="26"/>
        </w:numPr>
        <w:spacing w:after="0" w:before="0" w:line="276" w:lineRule="auto"/>
        <w:ind w:left="720" w:hanging="360"/>
        <w:rPr>
          <w:color w:val="4a86e8"/>
        </w:rPr>
      </w:pPr>
      <w:r w:rsidDel="00000000" w:rsidR="00000000" w:rsidRPr="00000000">
        <w:rPr>
          <w:color w:val="4a86e8"/>
          <w:rtl w:val="0"/>
        </w:rPr>
        <w:t xml:space="preserve">How might my style of communication influence others’ comfort to clarify?</w:t>
      </w:r>
    </w:p>
    <w:p w:rsidR="00000000" w:rsidDel="00000000" w:rsidP="00000000" w:rsidRDefault="00000000" w:rsidRPr="00000000" w14:paraId="00000186">
      <w:pPr>
        <w:numPr>
          <w:ilvl w:val="0"/>
          <w:numId w:val="26"/>
        </w:numPr>
        <w:spacing w:after="0" w:before="0" w:line="276" w:lineRule="auto"/>
        <w:ind w:left="720" w:hanging="360"/>
        <w:rPr>
          <w:color w:val="4a86e8"/>
        </w:rPr>
      </w:pPr>
      <w:r w:rsidDel="00000000" w:rsidR="00000000" w:rsidRPr="00000000">
        <w:rPr>
          <w:color w:val="4a86e8"/>
          <w:rtl w:val="0"/>
        </w:rPr>
        <w:t xml:space="preserve">If I hadn’t clarified, what might have happened?</w:t>
      </w:r>
    </w:p>
    <w:p w:rsidR="00000000" w:rsidDel="00000000" w:rsidP="00000000" w:rsidRDefault="00000000" w:rsidRPr="00000000" w14:paraId="00000187">
      <w:pPr>
        <w:numPr>
          <w:ilvl w:val="0"/>
          <w:numId w:val="26"/>
        </w:numPr>
        <w:spacing w:after="240" w:before="0" w:line="276" w:lineRule="auto"/>
        <w:ind w:left="720" w:hanging="360"/>
        <w:rPr>
          <w:color w:val="4a86e8"/>
        </w:rPr>
      </w:pPr>
      <w:r w:rsidDel="00000000" w:rsidR="00000000" w:rsidRPr="00000000">
        <w:rPr>
          <w:color w:val="4a86e8"/>
          <w:rtl w:val="0"/>
        </w:rPr>
        <w:t xml:space="preserve">What might I try differently next time?</w:t>
      </w:r>
    </w:p>
    <w:p w:rsidR="00000000" w:rsidDel="00000000" w:rsidP="00000000" w:rsidRDefault="00000000" w:rsidRPr="00000000" w14:paraId="00000188">
      <w:pPr>
        <w:pStyle w:val="Heading4"/>
        <w:keepNext w:val="0"/>
        <w:keepLines w:val="0"/>
        <w:spacing w:before="240" w:line="276" w:lineRule="auto"/>
        <w:rPr>
          <w:b w:val="1"/>
          <w:bCs w:val="1"/>
          <w:i w:val="0"/>
          <w:iCs w:val="0"/>
          <w:color w:val="4a86e8"/>
        </w:rPr>
      </w:pPr>
      <w:bookmarkStart w:colFirst="0" w:colLast="0" w:name="_heading=h.us6aj7wj4p02" w:id="14"/>
      <w:bookmarkEnd w:id="14"/>
      <w:r w:rsidDel="00000000" w:rsidR="00000000" w:rsidRPr="00000000">
        <w:rPr>
          <w:b w:val="1"/>
          <w:bCs w:val="1"/>
          <w:i w:val="0"/>
          <w:iCs w:val="0"/>
          <w:color w:val="4a86e8"/>
          <w:rtl w:val="0"/>
        </w:rPr>
        <w:t xml:space="preserve">🔁 Building the Habit</w:t>
      </w:r>
    </w:p>
    <w:p w:rsidR="00000000" w:rsidDel="00000000" w:rsidP="00000000" w:rsidRDefault="00000000" w:rsidRPr="00000000" w14:paraId="00000189">
      <w:pPr>
        <w:numPr>
          <w:ilvl w:val="0"/>
          <w:numId w:val="19"/>
        </w:numPr>
        <w:spacing w:after="0" w:before="240" w:line="276" w:lineRule="auto"/>
        <w:ind w:left="720" w:hanging="360"/>
        <w:rPr>
          <w:color w:val="4a86e8"/>
        </w:rPr>
      </w:pPr>
      <w:r w:rsidDel="00000000" w:rsidR="00000000" w:rsidRPr="00000000">
        <w:rPr>
          <w:color w:val="4a86e8"/>
          <w:rtl w:val="0"/>
        </w:rPr>
        <w:t xml:space="preserve">What’s one phrase I want to keep using?</w:t>
      </w:r>
    </w:p>
    <w:p w:rsidR="00000000" w:rsidDel="00000000" w:rsidP="00000000" w:rsidRDefault="00000000" w:rsidRPr="00000000" w14:paraId="0000018A">
      <w:pPr>
        <w:numPr>
          <w:ilvl w:val="0"/>
          <w:numId w:val="19"/>
        </w:numPr>
        <w:spacing w:after="0" w:before="0" w:line="276" w:lineRule="auto"/>
        <w:ind w:left="720" w:hanging="360"/>
        <w:rPr>
          <w:color w:val="4a86e8"/>
        </w:rPr>
      </w:pPr>
      <w:r w:rsidDel="00000000" w:rsidR="00000000" w:rsidRPr="00000000">
        <w:rPr>
          <w:color w:val="4a86e8"/>
          <w:rtl w:val="0"/>
        </w:rPr>
        <w:t xml:space="preserve">When might be a good time to practice again?</w:t>
      </w:r>
    </w:p>
    <w:p w:rsidR="00000000" w:rsidDel="00000000" w:rsidP="00000000" w:rsidRDefault="00000000" w:rsidRPr="00000000" w14:paraId="0000018B">
      <w:pPr>
        <w:numPr>
          <w:ilvl w:val="0"/>
          <w:numId w:val="19"/>
        </w:numPr>
        <w:spacing w:after="240" w:before="0" w:line="276" w:lineRule="auto"/>
        <w:ind w:left="720" w:hanging="360"/>
        <w:rPr>
          <w:color w:val="4a86e8"/>
        </w:rPr>
      </w:pPr>
      <w:r w:rsidDel="00000000" w:rsidR="00000000" w:rsidRPr="00000000">
        <w:rPr>
          <w:color w:val="4a86e8"/>
          <w:rtl w:val="0"/>
        </w:rPr>
        <w:t xml:space="preserve">How will I know this habit is making a difference?</w:t>
      </w:r>
    </w:p>
    <w:p w:rsidR="00000000" w:rsidDel="00000000" w:rsidP="00000000" w:rsidRDefault="00000000" w:rsidRPr="00000000" w14:paraId="0000018C">
      <w:pPr>
        <w:spacing w:after="240" w:before="0" w:line="276" w:lineRule="auto"/>
        <w:ind w:left="0" w:firstLine="0"/>
        <w:rPr>
          <w:color w:val="4a86e8"/>
        </w:rPr>
      </w:pPr>
      <w:r w:rsidDel="00000000" w:rsidR="00000000" w:rsidRPr="00000000">
        <w:br w:type="page"/>
      </w: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4a86e8"/>
        </w:rPr>
      </w:pPr>
      <w:r w:rsidDel="00000000" w:rsidR="00000000" w:rsidRPr="00000000">
        <w:rPr>
          <w:b w:val="1"/>
          <w:bCs w:val="1"/>
          <w:color w:val="4a86e8"/>
          <w:rtl w:val="0"/>
        </w:rPr>
        <w:t xml:space="preserve">QUICK REFERENCE: Choosing a Clarifying Phrase</w:t>
      </w:r>
    </w:p>
    <w:tbl>
      <w:tblPr>
        <w:tblStyle w:val="Table4"/>
        <w:tblW w:w="8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15"/>
        <w:gridCol w:w="3525"/>
        <w:tblGridChange w:id="0">
          <w:tblGrid>
            <w:gridCol w:w="1530"/>
            <w:gridCol w:w="3315"/>
            <w:gridCol w:w="3525"/>
          </w:tblGrid>
        </w:tblGridChange>
      </w:tblGrid>
      <w:tr>
        <w:trPr>
          <w:cantSplit w:val="0"/>
          <w:trHeight w:val="405" w:hRule="atLeast"/>
          <w:tblHeader w:val="0"/>
        </w:trPr>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4a86e8"/>
              </w:rPr>
            </w:pPr>
            <w:r w:rsidDel="00000000" w:rsidR="00000000" w:rsidRPr="00000000">
              <w:rPr>
                <w:b w:val="1"/>
                <w:bCs w:val="1"/>
                <w:color w:val="4a86e8"/>
                <w:rtl w:val="0"/>
              </w:rPr>
              <w:t xml:space="preserve">Tone &amp; Context</w:t>
            </w:r>
          </w:p>
        </w:tc>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4a86e8"/>
              </w:rPr>
            </w:pPr>
            <w:r w:rsidDel="00000000" w:rsidR="00000000" w:rsidRPr="00000000">
              <w:rPr>
                <w:b w:val="1"/>
                <w:bCs w:val="1"/>
                <w:color w:val="4a86e8"/>
                <w:rtl w:val="0"/>
              </w:rPr>
              <w:t xml:space="preserve">When to Use It</w:t>
            </w:r>
          </w:p>
        </w:tc>
        <w:tc>
          <w:tcPr>
            <w:tcBorders>
              <w:top w:color="ece8ed" w:space="0" w:sz="6" w:val="single"/>
              <w:left w:color="ece8ed" w:space="0" w:sz="6" w:val="single"/>
              <w:bottom w:color="ece8ed" w:space="0" w:sz="6" w:val="single"/>
              <w:right w:color="ece8ed" w:space="0" w:sz="6" w:val="single"/>
            </w:tcBorders>
            <w:shd w:fill="ffffff" w:val="clear"/>
            <w:tcMar>
              <w:top w:w="60.0" w:type="dxa"/>
              <w:left w:w="60.0" w:type="dxa"/>
              <w:bottom w:w="60.0" w:type="dxa"/>
              <w:right w:w="60.0" w:type="dxa"/>
            </w:tcMar>
            <w:vAlign w:val="top"/>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4a86e8"/>
              </w:rPr>
            </w:pPr>
            <w:r w:rsidDel="00000000" w:rsidR="00000000" w:rsidRPr="00000000">
              <w:rPr>
                <w:b w:val="1"/>
                <w:bCs w:val="1"/>
                <w:color w:val="4a86e8"/>
                <w:rtl w:val="0"/>
              </w:rPr>
              <w:t xml:space="preserve">Example Phrase</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Casual / Low-Stakes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Daily team chats, async updates, informal meetings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"Quick check, by ‘done,’ do you mean dev-complete or live?"</w:t>
            </w:r>
          </w:p>
        </w:tc>
      </w:tr>
      <w:tr>
        <w:trPr>
          <w:cantSplit w:val="0"/>
          <w:trHeight w:val="94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Neutral / Team Norms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Regular meetings, mixed-level contributors, most cross-functional conversations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“Let me check I’ve got this right, do you mean [X] or [Y]?”</w:t>
            </w:r>
          </w:p>
        </w:tc>
      </w:tr>
      <w:tr>
        <w:trPr>
          <w:cantSplit w:val="0"/>
          <w:trHeight w:val="67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Formal / High-Stakes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Meetings with leadership, clients, high-visibility decisions</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“Would you mind if I confirmed my understanding to ensure we’re aligned?”</w:t>
            </w:r>
          </w:p>
        </w:tc>
      </w:tr>
      <w:tr>
        <w:trPr>
          <w:cantSplit w:val="0"/>
          <w:trHeight w:val="945" w:hRule="atLeast"/>
          <w:tblHeader w:val="0"/>
        </w:trPr>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Culture Sensitive / Indirect</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Hierarchical settings, global team norms where directness may be discouraged</w:t>
            </w:r>
          </w:p>
        </w:tc>
        <w:tc>
          <w:tcPr>
            <w:tcBorders>
              <w:top w:color="ece8ed" w:space="0" w:sz="6" w:val="single"/>
              <w:left w:color="ece8ed" w:space="0" w:sz="6" w:val="single"/>
              <w:bottom w:color="ece8ed" w:space="0" w:sz="6" w:val="single"/>
              <w:right w:color="ece8ed" w:space="0" w:sz="6" w:val="single"/>
            </w:tcBorders>
            <w:tcMar>
              <w:top w:w="60.0" w:type="dxa"/>
              <w:left w:w="60.0" w:type="dxa"/>
              <w:bottom w:w="60.0" w:type="dxa"/>
              <w:right w:w="60.0" w:type="dxa"/>
            </w:tcMar>
            <w:vAlign w:val="top"/>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“To avoid misunderstanding, might we clarify what ‘ready’ means in this case?”</w:t>
            </w:r>
          </w:p>
        </w:tc>
      </w:tr>
    </w:tbl>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Tip: You can soften clarification further with framing language: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“Just to be sure I’m supporting this correctly…”</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“Before I act on that, I’d love to check what you meant by…”</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“Would it help if I restated that in my own words?”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Behavioural Link: Matching your tone to the moment supports psychological safety, and helps others feel more comfortable asking for clarity too.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Instructional Design Tip: In digital platforms like Rise or Storyline, turn this table into:</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A clickable card or accordion block where learners select a setting and see a matching phrase</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A short branching quiz: “Choose a phrase to fit this situation…”</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color w:val="4a86e8"/>
        </w:rPr>
      </w:pPr>
      <w:r w:rsidDel="00000000" w:rsidR="00000000" w:rsidRPr="00000000">
        <w:rPr>
          <w:b w:val="1"/>
          <w:bCs w:val="1"/>
          <w:color w:val="4a86e8"/>
          <w:rtl w:val="0"/>
        </w:rPr>
        <w:t xml:space="preserve">Clarify &amp; Connect – A Team Implementation Guide</w:t>
      </w:r>
    </w:p>
    <w:p w:rsidR="00000000" w:rsidDel="00000000" w:rsidP="00000000" w:rsidRDefault="00000000" w:rsidRPr="00000000" w14:paraId="000001A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color w:val="4a86e8"/>
        </w:rPr>
      </w:pPr>
      <w:r w:rsidDel="00000000" w:rsidR="00000000" w:rsidRPr="00000000">
        <w:rPr>
          <w:color w:val="4a86e8"/>
          <w:rtl w:val="0"/>
        </w:rPr>
        <w:t xml:space="preserve">Start with Language Set a weekly theme on Slack: “Clarify with care.” Team members post respectful clarifying phrases they used or appreciated that week.</w:t>
        <w:br w:type="textWrapping"/>
        <w:t xml:space="preserve">Sample prompt: “Drop a clarifying phrase you tried this week, no perfection, just progress!”</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color w:val="4a86e8"/>
        </w:rPr>
      </w:pP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color w:val="4a86e8"/>
        </w:rPr>
      </w:pPr>
      <w:r w:rsidDel="00000000" w:rsidR="00000000" w:rsidRPr="00000000">
        <w:rPr>
          <w:color w:val="4a86e8"/>
          <w:rtl w:val="0"/>
        </w:rPr>
        <w:t xml:space="preserve">Add it to Team Rituals Use clarification check-ins during meetings: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a86e8"/>
        </w:rPr>
      </w:pPr>
      <w:r w:rsidDel="00000000" w:rsidR="00000000" w:rsidRPr="00000000">
        <w:rPr>
          <w:color w:val="4a86e8"/>
          <w:rtl w:val="0"/>
        </w:rPr>
        <w:t xml:space="preserve">“Let’s pause, what are we assuming here?”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color w:val="4a86e8"/>
        </w:rPr>
      </w:pPr>
      <w:r w:rsidDel="00000000" w:rsidR="00000000" w:rsidRPr="00000000">
        <w:rPr>
          <w:color w:val="4a86e8"/>
          <w:rtl w:val="0"/>
        </w:rPr>
        <w:t xml:space="preserve">“Before we move on, can someone paraphrase the task?”</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color w:val="4a86e8"/>
        </w:rPr>
      </w:pP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left"/>
        <w:rPr>
          <w:color w:val="4a86e8"/>
        </w:rPr>
      </w:pPr>
      <w:r w:rsidDel="00000000" w:rsidR="00000000" w:rsidRPr="00000000">
        <w:rPr>
          <w:color w:val="4a86e8"/>
          <w:rtl w:val="0"/>
        </w:rPr>
        <w:t xml:space="preserve">Make it Visible Post “Phrase of the Week” on digital whiteboards or shared docs. Example: → “Would you mind if I checked my understanding before moving forward?”</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color w:val="4a86e8"/>
        </w:rPr>
      </w:pP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color w:val="4a86e8"/>
        </w:rPr>
      </w:pPr>
      <w:r w:rsidDel="00000000" w:rsidR="00000000" w:rsidRPr="00000000">
        <w:rPr>
          <w:color w:val="4a86e8"/>
          <w:rtl w:val="0"/>
        </w:rPr>
        <w:t xml:space="preserve">Peer Accountability Pair up for “clarity buddies”, once a week, teammates reflect briefly:</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a86e8"/>
        </w:rPr>
      </w:pPr>
      <w:r w:rsidDel="00000000" w:rsidR="00000000" w:rsidRPr="00000000">
        <w:rPr>
          <w:color w:val="4a86e8"/>
          <w:rtl w:val="0"/>
        </w:rPr>
        <w:t xml:space="preserve">“Did either of us clarify something this week?”</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color w:val="4a86e8"/>
        </w:rPr>
      </w:pPr>
      <w:r w:rsidDel="00000000" w:rsidR="00000000" w:rsidRPr="00000000">
        <w:rPr>
          <w:color w:val="4a86e8"/>
          <w:rtl w:val="0"/>
        </w:rPr>
        <w:t xml:space="preserve">“What impact did it have?”</w:t>
      </w: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color w:val="4a86e8"/>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color w:val="4a86e8"/>
        </w:rPr>
      </w:pPr>
      <w:r w:rsidDel="00000000" w:rsidR="00000000" w:rsidRPr="00000000">
        <w:rPr>
          <w:color w:val="4a86e8"/>
          <w:rtl w:val="0"/>
        </w:rPr>
        <w:t xml:space="preserve">Self or Team Tracking Use a shared Miro board or spreadsheet with a few light-touch indicators: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a86e8"/>
        </w:rPr>
      </w:pPr>
      <w:r w:rsidDel="00000000" w:rsidR="00000000" w:rsidRPr="00000000">
        <w:rPr>
          <w:color w:val="4a86e8"/>
          <w:rtl w:val="0"/>
        </w:rPr>
        <w:t xml:space="preserve">“I used a clarifying phrase this week”</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4a86e8"/>
        </w:rPr>
      </w:pPr>
      <w:r w:rsidDel="00000000" w:rsidR="00000000" w:rsidRPr="00000000">
        <w:rPr>
          <w:color w:val="4a86e8"/>
          <w:rtl w:val="0"/>
        </w:rPr>
        <w:t xml:space="preserve">“I encouraged someone else to clarify”</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240" w:before="0" w:line="276" w:lineRule="auto"/>
        <w:ind w:left="1440" w:right="0" w:hanging="360"/>
        <w:jc w:val="left"/>
        <w:rPr>
          <w:color w:val="4a86e8"/>
        </w:rPr>
      </w:pPr>
      <w:r w:rsidDel="00000000" w:rsidR="00000000" w:rsidRPr="00000000">
        <w:rPr>
          <w:color w:val="4a86e8"/>
          <w:rtl w:val="0"/>
        </w:rPr>
        <w:t xml:space="preserve">“We avoided a misunderstanding due to clarification”</w:t>
      </w: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4a86e8"/>
        </w:rPr>
      </w:pPr>
      <w:r w:rsidDel="00000000" w:rsidR="00000000" w:rsidRPr="00000000">
        <w:rPr>
          <w:color w:val="4a86e8"/>
          <w:rtl w:val="0"/>
        </w:rPr>
        <w:t xml:space="preserve">Activity prompt: “Which one will you try this week to bring clarification into your team culture?”</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5D7698"/>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D7698"/>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D7698"/>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D769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D769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D7698"/>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D7698"/>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D7698"/>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D7698"/>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D7698"/>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D7698"/>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D7698"/>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D7698"/>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D7698"/>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D769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D7698"/>
    <w:rPr>
      <w:i w:val="1"/>
      <w:iCs w:val="1"/>
      <w:color w:val="404040" w:themeColor="text1" w:themeTint="0000BF"/>
    </w:rPr>
  </w:style>
  <w:style w:type="paragraph" w:styleId="ListParagraph">
    <w:name w:val="List Paragraph"/>
    <w:basedOn w:val="Normal"/>
    <w:uiPriority w:val="34"/>
    <w:qFormat w:val="1"/>
    <w:rsid w:val="005D7698"/>
    <w:pPr>
      <w:ind w:left="720"/>
      <w:contextualSpacing w:val="1"/>
    </w:pPr>
  </w:style>
  <w:style w:type="character" w:styleId="IntenseEmphasis">
    <w:name w:val="Intense Emphasis"/>
    <w:basedOn w:val="DefaultParagraphFont"/>
    <w:uiPriority w:val="21"/>
    <w:qFormat w:val="1"/>
    <w:rsid w:val="005D7698"/>
    <w:rPr>
      <w:i w:val="1"/>
      <w:iCs w:val="1"/>
      <w:color w:val="0f4761" w:themeColor="accent1" w:themeShade="0000BF"/>
    </w:rPr>
  </w:style>
  <w:style w:type="paragraph" w:styleId="IntenseQuote">
    <w:name w:val="Intense Quote"/>
    <w:basedOn w:val="Normal"/>
    <w:next w:val="Normal"/>
    <w:link w:val="IntenseQuoteChar"/>
    <w:uiPriority w:val="30"/>
    <w:qFormat w:val="1"/>
    <w:rsid w:val="005D769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D7698"/>
    <w:rPr>
      <w:i w:val="1"/>
      <w:iCs w:val="1"/>
      <w:color w:val="0f4761" w:themeColor="accent1" w:themeShade="0000BF"/>
    </w:rPr>
  </w:style>
  <w:style w:type="character" w:styleId="IntenseReference">
    <w:name w:val="Intense Reference"/>
    <w:basedOn w:val="DefaultParagraphFont"/>
    <w:uiPriority w:val="32"/>
    <w:qFormat w:val="1"/>
    <w:rsid w:val="005D7698"/>
    <w:rPr>
      <w:b w:val="1"/>
      <w:bCs w:val="1"/>
      <w:smallCaps w:val="1"/>
      <w:color w:val="0f4761" w:themeColor="accent1" w:themeShade="0000BF"/>
      <w:spacing w:val="5"/>
    </w:rPr>
  </w:style>
  <w:style w:type="character" w:styleId="Hyperlink">
    <w:name w:val="Hyperlink"/>
    <w:basedOn w:val="DefaultParagraphFont"/>
    <w:uiPriority w:val="99"/>
    <w:unhideWhenUsed w:val="1"/>
    <w:rsid w:val="005D7698"/>
    <w:rPr>
      <w:color w:val="467886" w:themeColor="hyperlink"/>
      <w:u w:val="single"/>
    </w:rPr>
  </w:style>
  <w:style w:type="character" w:styleId="UnresolvedMention">
    <w:name w:val="Unresolved Mention"/>
    <w:basedOn w:val="DefaultParagraphFont"/>
    <w:uiPriority w:val="99"/>
    <w:semiHidden w:val="1"/>
    <w:unhideWhenUsed w:val="1"/>
    <w:rsid w:val="005D7698"/>
    <w:rPr>
      <w:color w:val="605e5c"/>
      <w:shd w:color="auto" w:fill="e1dfdd" w:val="clear"/>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tcPr>
      <w:shd w:fill="f3f4f6"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cPr>
      <w:shd w:fill="f3f4f6" w:val="clear"/>
    </w:tc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tcPr>
      <w:shd w:fill="f3f4f6" w:val="clear"/>
    </w:tc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tcPr>
      <w:shd w:fill="f3f4f6"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industries/technology-media-and-telecommunications/our-insights/the-social-econom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oniquehelstrom.com/bloginventory/understanding-miscommunication" TargetMode="External"/><Relationship Id="rId8" Type="http://schemas.openxmlformats.org/officeDocument/2006/relationships/hyperlink" Target="https://www.mckinsey.com/industries/technology-media-and-telecommunications/our-insights/the-social-econo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zpyAgSbOvtQ9dZfEhR88nls/Q==">CgMxLjAyDmguMTFvMzF1bXZ2eDJjMg5oLnRiOGtxcHluNXlhYjIOaC44dnVvMWVzbWN6OXgyDmguZmIxdnhxZGw5YnY1Mg5oLjE3a2N3Zm9xZ3gzMjIOaC5hbzFmYzVyN29wb3QyDmgudXMzc2EyYWY5b2pyMg5oLnBmendjM2traGVvNjIOaC5yNGtkcWtqYjZzZGQyDmguamZ0dDU5YzIweTYwMg1oLjl4cHpvdWY0azY5Mg5oLmZ4ZXplNmp1MTNzbTIOaC5jZzFmb3dheDltZzMyDmguOW9kbmc5MTE5eW1xMg5oLnVzNmFqN3dqNHAwMjgAciExcEdKWFB5Nkd2T0RrS1dMTC1oTVYzdVAxVko2UHdTS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2025-06-18T13:48:00Z</dcterms:created>
  <dc:creator>Helen Beckford</dc:creator>
</cp:coreProperties>
</file>