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彩管密技：A̽̍ͨͣ̑ͪ̓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彩管可以編輯</w:t>
      </w:r>
      <w:hyperlink r:id="rId6">
        <w:r w:rsidDel="00000000" w:rsidR="00000000" w:rsidRPr="00000000">
          <w:rPr>
            <w:b w:val="1"/>
            <w:color w:val="0000ff"/>
            <w:sz w:val="24"/>
            <w:szCs w:val="24"/>
            <w:highlight w:val="yellow"/>
            <w:u w:val="single"/>
            <w:rtl w:val="0"/>
          </w:rPr>
          <w:t xml:space="preserve">作者推薦的檔案(1-10)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為防止檔案被其他彩管改掉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在編輯後請加上------請勿更改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請勿把密技和本頁面公開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違者將被列入黑名單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9C7ZL-6ypb6QoK0LvFFLn2og0JW9Edk8?usp=sharing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