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西溪湿地的生态背景困境</w:t>
      </w:r>
    </w:p>
    <w:p>
      <w:pPr>
        <w:rPr>
          <w:rFonts w:hint="default"/>
          <w:lang w:val="en-US" w:eastAsia="zh-CN"/>
        </w:rPr>
      </w:pPr>
      <w:r>
        <w:rPr>
          <w:rFonts w:hint="eastAsia"/>
          <w:lang w:val="en-US" w:eastAsia="zh-CN"/>
        </w:rPr>
        <w:t>1.生态发展现状</w:t>
      </w:r>
    </w:p>
    <w:p>
      <w:pPr>
        <w:ind w:firstLine="420" w:firstLineChars="200"/>
        <w:rPr>
          <w:rFonts w:hint="eastAsia"/>
          <w:lang w:val="en-US" w:eastAsia="zh-CN"/>
        </w:rPr>
      </w:pPr>
      <w:r>
        <w:rPr>
          <w:rFonts w:hint="default"/>
          <w:lang w:val="en-US" w:eastAsia="zh-CN"/>
        </w:rPr>
        <w:t>西溪湿地因其特有的次生湿地地貌</w:t>
      </w:r>
      <w:r>
        <w:rPr>
          <w:rFonts w:hint="eastAsia"/>
          <w:lang w:val="en-US" w:eastAsia="zh-CN"/>
        </w:rPr>
        <w:t>，</w:t>
      </w:r>
      <w:r>
        <w:rPr>
          <w:rFonts w:hint="default"/>
          <w:lang w:val="en-US" w:eastAsia="zh-CN"/>
        </w:rPr>
        <w:t>自古以来</w:t>
      </w:r>
      <w:r>
        <w:rPr>
          <w:rFonts w:hint="eastAsia"/>
          <w:lang w:val="en-US" w:eastAsia="zh-CN"/>
        </w:rPr>
        <w:t>便</w:t>
      </w:r>
      <w:r>
        <w:rPr>
          <w:rFonts w:hint="default"/>
          <w:lang w:val="en-US" w:eastAsia="zh-CN"/>
        </w:rPr>
        <w:t>在杭州的景观体系中扮演着不可或缺的角色</w:t>
      </w:r>
      <w:r>
        <w:rPr>
          <w:rFonts w:hint="eastAsia"/>
          <w:lang w:val="en-US" w:eastAsia="zh-CN"/>
        </w:rPr>
        <w:t>，形成了受人为与自然双重主导作用控制的湿地生态系统</w:t>
      </w:r>
      <w:r>
        <w:rPr>
          <w:rFonts w:hint="default"/>
          <w:lang w:val="en-US" w:eastAsia="zh-CN"/>
        </w:rPr>
        <w:t>。河渠行舟、碧潭网鱼、竹林挖笋</w:t>
      </w:r>
      <w:r>
        <w:rPr>
          <w:rFonts w:hint="eastAsia"/>
          <w:lang w:val="en-US" w:eastAsia="zh-CN"/>
        </w:rPr>
        <w:t>，</w:t>
      </w:r>
      <w:r>
        <w:rPr>
          <w:rFonts w:hint="default"/>
          <w:lang w:val="en-US" w:eastAsia="zh-CN"/>
        </w:rPr>
        <w:t>水鸟在这里生息</w:t>
      </w:r>
      <w:r>
        <w:rPr>
          <w:rFonts w:hint="eastAsia"/>
          <w:lang w:val="en-US" w:eastAsia="zh-CN"/>
        </w:rPr>
        <w:t>，</w:t>
      </w:r>
      <w:r>
        <w:rPr>
          <w:rFonts w:hint="default"/>
          <w:lang w:val="en-US" w:eastAsia="zh-CN"/>
        </w:rPr>
        <w:t>西溪湿地呈现出极富江南水乡特征的田园气息</w:t>
      </w:r>
      <w:r>
        <w:rPr>
          <w:rFonts w:hint="eastAsia"/>
          <w:lang w:val="en-US" w:eastAsia="zh-CN"/>
        </w:rPr>
        <w:t>，逐渐展现湿地景观与现代文明共融共生的和谐状态。</w:t>
      </w:r>
    </w:p>
    <w:p>
      <w:pPr>
        <w:ind w:firstLine="420" w:firstLineChars="200"/>
        <w:rPr>
          <w:rFonts w:hint="default"/>
          <w:lang w:val="en-US" w:eastAsia="zh-CN"/>
        </w:rPr>
      </w:pPr>
      <w:r>
        <w:rPr>
          <w:rFonts w:hint="eastAsia"/>
          <w:lang w:val="en-US" w:eastAsia="zh-CN"/>
        </w:rPr>
        <w:t>但是，</w:t>
      </w:r>
      <w:r>
        <w:rPr>
          <w:rFonts w:hint="default"/>
          <w:lang w:val="en-US" w:eastAsia="zh-CN"/>
        </w:rPr>
        <w:t>经过1600多年的人工</w:t>
      </w:r>
      <w:r>
        <w:rPr>
          <w:rFonts w:hint="eastAsia"/>
          <w:lang w:val="en-US" w:eastAsia="zh-CN"/>
        </w:rPr>
        <w:t>干预，</w:t>
      </w:r>
      <w:r>
        <w:rPr>
          <w:rFonts w:hint="default"/>
          <w:lang w:val="en-US" w:eastAsia="zh-CN"/>
        </w:rPr>
        <w:t>尤其是</w:t>
      </w:r>
      <w:r>
        <w:rPr>
          <w:rFonts w:hint="eastAsia"/>
          <w:lang w:val="en-US" w:eastAsia="zh-CN"/>
        </w:rPr>
        <w:t>受到</w:t>
      </w:r>
      <w:r>
        <w:rPr>
          <w:rFonts w:hint="default"/>
          <w:lang w:val="en-US" w:eastAsia="zh-CN"/>
        </w:rPr>
        <w:t>80年代至今受城市扩张的影响</w:t>
      </w:r>
      <w:r>
        <w:rPr>
          <w:rFonts w:hint="eastAsia"/>
          <w:lang w:val="en-US" w:eastAsia="zh-CN"/>
        </w:rPr>
        <w:t>，二十一世纪初期，</w:t>
      </w:r>
      <w:r>
        <w:rPr>
          <w:rFonts w:hint="default"/>
          <w:lang w:val="en-US" w:eastAsia="zh-CN"/>
        </w:rPr>
        <w:t>西溪湿地的生态环境受到严重破坏</w:t>
      </w:r>
      <w:r>
        <w:rPr>
          <w:rFonts w:hint="eastAsia"/>
          <w:lang w:val="en-US" w:eastAsia="zh-CN"/>
        </w:rPr>
        <w:t>。</w:t>
      </w:r>
      <w:r>
        <w:rPr>
          <w:rFonts w:hint="eastAsia"/>
          <w:lang w:val="en-US" w:eastAsia="zh-CN"/>
        </w:rPr>
        <w:t>从隐在西郊逐步被城市包围侵占，湿地面积锐减，亟需保护</w:t>
      </w:r>
      <w:r>
        <w:rPr>
          <w:rFonts w:hint="default"/>
          <w:lang w:val="en-US" w:eastAsia="zh-CN"/>
        </w:rPr>
        <w:t>。</w:t>
      </w:r>
      <w:r>
        <w:rPr>
          <w:rFonts w:hint="eastAsia"/>
          <w:lang w:val="en-US" w:eastAsia="zh-CN"/>
        </w:rPr>
        <w:t>同时</w:t>
      </w:r>
      <w:r>
        <w:rPr>
          <w:rFonts w:hint="default"/>
          <w:lang w:val="en-US" w:eastAsia="zh-CN"/>
        </w:rPr>
        <w:t>随着社会发展，人们对湿地的游览休憩需求与日俱增，而全封闭的自然保护区机械地把保护与休闲游览、资源开发等活动割裂开来, 一定程度上制约了当地开发利用优势资源、发展经济的进程</w:t>
      </w:r>
      <w:r>
        <w:rPr>
          <w:rFonts w:hint="eastAsia"/>
          <w:lang w:val="en-US" w:eastAsia="zh-CN"/>
        </w:rPr>
        <w:t>，</w:t>
      </w:r>
      <w:r>
        <w:rPr>
          <w:rFonts w:hint="default"/>
          <w:lang w:val="en-US" w:eastAsia="zh-CN"/>
        </w:rPr>
        <w:t xml:space="preserve"> 导致保护与开发矛盾日益尖锐。</w:t>
      </w:r>
    </w:p>
    <w:p>
      <w:pPr>
        <w:ind w:firstLine="480" w:firstLineChars="200"/>
        <w:rPr>
          <w:rFonts w:hint="default" w:asciiTheme="minorHAnsi" w:hAnsiTheme="minorHAnsi" w:eastAsiaTheme="minorEastAsia" w:cstheme="minorBidi"/>
          <w:kern w:val="0"/>
          <w:sz w:val="24"/>
          <w:szCs w:val="24"/>
          <w:lang w:val="en-US" w:eastAsia="zh-CN" w:bidi="ar"/>
        </w:rPr>
      </w:pPr>
    </w:p>
    <w:p>
      <w:pPr>
        <w:rPr>
          <w:rFonts w:hint="eastAsia"/>
          <w:lang w:val="en-US" w:eastAsia="zh-CN"/>
        </w:rPr>
      </w:pPr>
      <w:r>
        <w:rPr>
          <w:rFonts w:hint="eastAsia"/>
          <w:lang w:val="en-US" w:eastAsia="zh-CN"/>
        </w:rPr>
        <w:t>1.1工业、养殖业对西溪湿地的影响</w:t>
      </w:r>
    </w:p>
    <w:p>
      <w:pPr>
        <w:ind w:firstLine="420" w:firstLineChars="200"/>
        <w:rPr>
          <w:rFonts w:hint="eastAsia"/>
          <w:lang w:val="en-US" w:eastAsia="zh-CN"/>
        </w:rPr>
      </w:pPr>
      <w:r>
        <w:rPr>
          <w:rFonts w:hint="eastAsia"/>
          <w:lang w:val="en-US" w:eastAsia="zh-CN"/>
        </w:rPr>
        <w:t>西溪湿地地区周围工业基本以建材、机械、汽配和服装加工为主，由于基础设施建设滞后，大量工业污水无法纳入到城市污水排放系统，而直接排入西溪水系中，这在较大程度上影响了该地区的水环境质量。</w:t>
      </w:r>
    </w:p>
    <w:p>
      <w:pPr>
        <w:ind w:firstLine="420" w:firstLineChars="200"/>
        <w:rPr>
          <w:rFonts w:hint="eastAsia"/>
          <w:lang w:val="en-US" w:eastAsia="zh-CN"/>
        </w:rPr>
      </w:pPr>
      <w:r>
        <w:rPr>
          <w:rFonts w:hint="eastAsia"/>
          <w:lang w:val="en-US" w:eastAsia="zh-CN"/>
        </w:rPr>
        <w:t>自上个世纪九十年代以来，农民自发形成的养猪业，影响了西溪水质。据2002年的统计，当地蒋村乡有415户家庭从事这个行当，生猪头数超过了2.5万，污染严重。养殖业产生的大量畜禽粪便和污水未经处理或仅简单处理就随意排放，已造成了局部地区的农田被毁、渔塘受损、河道淤积和严重污染。到2003年时，西溪湿地水体及周边的河流水体质量甚至已经劣于V类水质。</w:t>
      </w:r>
    </w:p>
    <w:p>
      <w:pPr>
        <w:jc w:val="center"/>
      </w:pPr>
      <w:r>
        <w:drawing>
          <wp:inline distT="0" distB="0" distL="114300" distR="114300">
            <wp:extent cx="3371850" cy="197548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371850" cy="197548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图：西溪湿地过去养殖业状况</w:t>
      </w:r>
    </w:p>
    <w:p>
      <w:pPr>
        <w:rPr>
          <w:rFonts w:hint="eastAsia"/>
          <w:lang w:val="en-US" w:eastAsia="zh-CN"/>
        </w:rPr>
      </w:pPr>
      <w:r>
        <w:rPr>
          <w:rFonts w:hint="eastAsia"/>
          <w:lang w:val="en-US" w:eastAsia="zh-CN"/>
        </w:rPr>
        <w:t>1.2地产开发</w:t>
      </w:r>
    </w:p>
    <w:p>
      <w:pPr>
        <w:ind w:firstLine="420" w:firstLineChars="200"/>
        <w:rPr>
          <w:rFonts w:hint="default"/>
          <w:lang w:val="en-US" w:eastAsia="zh-CN"/>
        </w:rPr>
      </w:pPr>
      <w:r>
        <w:rPr>
          <w:rFonts w:hint="default"/>
          <w:lang w:val="en-US" w:eastAsia="zh-CN"/>
        </w:rPr>
        <w:t>20世纪80年代起，随着城市化进程加快，西溪湿地以年均约1平方公里的速度萎缩，从新中国成立之初的60多平方公里，缩减到2002年的11平方公里</w:t>
      </w:r>
      <w:r>
        <w:rPr>
          <w:rFonts w:hint="eastAsia"/>
          <w:lang w:val="en-US" w:eastAsia="zh-CN"/>
        </w:rPr>
        <w:t>。</w:t>
      </w:r>
    </w:p>
    <w:p>
      <w:pPr>
        <w:ind w:firstLine="420" w:firstLineChars="200"/>
        <w:rPr>
          <w:rFonts w:hint="default"/>
          <w:lang w:val="en-US" w:eastAsia="zh-CN"/>
        </w:rPr>
      </w:pPr>
      <w:r>
        <w:rPr>
          <w:rFonts w:hint="default"/>
          <w:lang w:val="en-US" w:eastAsia="zh-CN"/>
        </w:rPr>
        <w:t>房地产商继从20世纪90年代成功开发杭州西部的文教板块之后</w:t>
      </w:r>
      <w:r>
        <w:rPr>
          <w:rFonts w:hint="eastAsia"/>
          <w:lang w:val="en-US" w:eastAsia="zh-CN"/>
        </w:rPr>
        <w:t>，</w:t>
      </w:r>
      <w:r>
        <w:rPr>
          <w:rFonts w:hint="default"/>
          <w:lang w:val="en-US" w:eastAsia="zh-CN"/>
        </w:rPr>
        <w:t>从2000年开始</w:t>
      </w:r>
      <w:r>
        <w:rPr>
          <w:rFonts w:hint="eastAsia"/>
          <w:lang w:val="en-US" w:eastAsia="zh-CN"/>
        </w:rPr>
        <w:t>，</w:t>
      </w:r>
      <w:r>
        <w:rPr>
          <w:rFonts w:hint="default"/>
          <w:lang w:val="en-US" w:eastAsia="zh-CN"/>
        </w:rPr>
        <w:t>又把目光瞄准了风光秀丽</w:t>
      </w:r>
      <w:r>
        <w:rPr>
          <w:rFonts w:hint="eastAsia"/>
          <w:lang w:val="en-US" w:eastAsia="zh-CN"/>
        </w:rPr>
        <w:t>，</w:t>
      </w:r>
      <w:r>
        <w:rPr>
          <w:rFonts w:hint="default"/>
          <w:lang w:val="en-US" w:eastAsia="zh-CN"/>
        </w:rPr>
        <w:t>生态条件优越以及紧靠杭州西部入城口的西溪风景区周围板块</w:t>
      </w:r>
      <w:r>
        <w:rPr>
          <w:rFonts w:hint="eastAsia"/>
          <w:lang w:val="en-US" w:eastAsia="zh-CN"/>
        </w:rPr>
        <w:t>。大量房地产商在这里从事开发建设，最多时竟达60多家。“</w:t>
      </w:r>
      <w:r>
        <w:rPr>
          <w:rFonts w:hint="default"/>
          <w:lang w:val="en-US" w:eastAsia="zh-CN"/>
        </w:rPr>
        <w:t>大华·西溪风情</w:t>
      </w:r>
      <w:r>
        <w:rPr>
          <w:rFonts w:hint="eastAsia"/>
          <w:lang w:val="en-US" w:eastAsia="zh-CN"/>
        </w:rPr>
        <w:t>”、“</w:t>
      </w:r>
      <w:r>
        <w:rPr>
          <w:rFonts w:hint="default"/>
          <w:lang w:val="en-US" w:eastAsia="zh-CN"/>
        </w:rPr>
        <w:t>山水人家</w:t>
      </w:r>
      <w:r>
        <w:rPr>
          <w:rFonts w:hint="eastAsia"/>
          <w:lang w:val="en-US" w:eastAsia="zh-CN"/>
        </w:rPr>
        <w:t>”、“</w:t>
      </w:r>
      <w:r>
        <w:rPr>
          <w:rFonts w:hint="default"/>
          <w:lang w:val="en-US" w:eastAsia="zh-CN"/>
        </w:rPr>
        <w:t>桂花城紫荆苑</w:t>
      </w:r>
      <w:r>
        <w:rPr>
          <w:rFonts w:hint="eastAsia"/>
          <w:lang w:val="en-US" w:eastAsia="zh-CN"/>
        </w:rPr>
        <w:t>”、“</w:t>
      </w:r>
      <w:r>
        <w:rPr>
          <w:rFonts w:hint="default"/>
          <w:lang w:val="en-US" w:eastAsia="zh-CN"/>
        </w:rPr>
        <w:t>西溪紫金庭院</w:t>
      </w:r>
      <w:r>
        <w:rPr>
          <w:rFonts w:hint="eastAsia"/>
          <w:lang w:val="en-US" w:eastAsia="zh-CN"/>
        </w:rPr>
        <w:t>”、“</w:t>
      </w:r>
      <w:r>
        <w:rPr>
          <w:rFonts w:hint="default"/>
          <w:lang w:val="en-US" w:eastAsia="zh-CN"/>
        </w:rPr>
        <w:t>府苑新村</w:t>
      </w:r>
      <w:r>
        <w:rPr>
          <w:rFonts w:hint="eastAsia"/>
          <w:lang w:val="en-US" w:eastAsia="zh-CN"/>
        </w:rPr>
        <w:t>”、“</w:t>
      </w:r>
      <w:r>
        <w:rPr>
          <w:rFonts w:hint="default"/>
          <w:lang w:val="en-US" w:eastAsia="zh-CN"/>
        </w:rPr>
        <w:t>金都雅苑</w:t>
      </w:r>
      <w:r>
        <w:rPr>
          <w:rFonts w:hint="eastAsia"/>
          <w:lang w:val="en-US" w:eastAsia="zh-CN"/>
        </w:rPr>
        <w:t>”</w:t>
      </w:r>
      <w:r>
        <w:rPr>
          <w:rFonts w:hint="default"/>
          <w:lang w:val="en-US" w:eastAsia="zh-CN"/>
        </w:rPr>
        <w:t>以及余杭五常板块的</w:t>
      </w:r>
      <w:r>
        <w:rPr>
          <w:rFonts w:hint="eastAsia"/>
          <w:lang w:val="en-US" w:eastAsia="zh-CN"/>
        </w:rPr>
        <w:t>“</w:t>
      </w:r>
      <w:r>
        <w:rPr>
          <w:rFonts w:hint="default"/>
          <w:lang w:val="en-US" w:eastAsia="zh-CN"/>
        </w:rPr>
        <w:t>华立·江南水乡</w:t>
      </w:r>
      <w:r>
        <w:rPr>
          <w:rFonts w:hint="eastAsia"/>
          <w:lang w:val="en-US" w:eastAsia="zh-CN"/>
        </w:rPr>
        <w:t>”、“</w:t>
      </w:r>
      <w:r>
        <w:rPr>
          <w:rFonts w:hint="default"/>
          <w:lang w:val="en-US" w:eastAsia="zh-CN"/>
        </w:rPr>
        <w:t>爵上风情</w:t>
      </w:r>
      <w:r>
        <w:rPr>
          <w:rFonts w:hint="eastAsia"/>
          <w:lang w:val="en-US" w:eastAsia="zh-CN"/>
        </w:rPr>
        <w:t>”等，</w:t>
      </w:r>
      <w:r>
        <w:rPr>
          <w:rFonts w:hint="default"/>
          <w:lang w:val="en-US" w:eastAsia="zh-CN"/>
        </w:rPr>
        <w:t>这些楼盘最大的卖点就是紧邻西溪风景区</w:t>
      </w:r>
      <w:r>
        <w:rPr>
          <w:rFonts w:hint="eastAsia"/>
          <w:lang w:val="en-US" w:eastAsia="zh-CN"/>
        </w:rPr>
        <w:t>，</w:t>
      </w:r>
      <w:r>
        <w:rPr>
          <w:rFonts w:hint="default"/>
          <w:lang w:val="en-US" w:eastAsia="zh-CN"/>
        </w:rPr>
        <w:t>景观生态条件优越</w:t>
      </w:r>
      <w:r>
        <w:rPr>
          <w:rFonts w:hint="eastAsia"/>
          <w:lang w:val="en-US" w:eastAsia="zh-CN"/>
        </w:rPr>
        <w:t>。</w:t>
      </w:r>
      <w:r>
        <w:rPr>
          <w:rFonts w:hint="default"/>
          <w:lang w:val="en-US" w:eastAsia="zh-CN"/>
        </w:rPr>
        <w:t>尤其是</w:t>
      </w:r>
      <w:r>
        <w:rPr>
          <w:rFonts w:hint="eastAsia"/>
          <w:lang w:val="en-US" w:eastAsia="zh-CN"/>
        </w:rPr>
        <w:t>“</w:t>
      </w:r>
      <w:r>
        <w:rPr>
          <w:rFonts w:hint="default"/>
          <w:lang w:val="en-US" w:eastAsia="zh-CN"/>
        </w:rPr>
        <w:t>大华·西溪风情</w:t>
      </w:r>
      <w:r>
        <w:rPr>
          <w:rFonts w:hint="eastAsia"/>
          <w:lang w:val="en-US" w:eastAsia="zh-CN"/>
        </w:rPr>
        <w:t>”</w:t>
      </w:r>
      <w:r>
        <w:rPr>
          <w:rFonts w:hint="default"/>
          <w:lang w:val="en-US" w:eastAsia="zh-CN"/>
        </w:rPr>
        <w:t>和</w:t>
      </w:r>
      <w:r>
        <w:rPr>
          <w:rFonts w:hint="eastAsia"/>
          <w:lang w:val="en-US" w:eastAsia="zh-CN"/>
        </w:rPr>
        <w:t>“</w:t>
      </w:r>
      <w:r>
        <w:rPr>
          <w:rFonts w:hint="default"/>
          <w:lang w:val="en-US" w:eastAsia="zh-CN"/>
        </w:rPr>
        <w:t>华立江南水乡</w:t>
      </w:r>
      <w:r>
        <w:rPr>
          <w:rFonts w:hint="eastAsia"/>
          <w:lang w:val="en-US" w:eastAsia="zh-CN"/>
        </w:rPr>
        <w:t>”</w:t>
      </w:r>
      <w:r>
        <w:rPr>
          <w:rFonts w:hint="default"/>
          <w:lang w:val="en-US" w:eastAsia="zh-CN"/>
        </w:rPr>
        <w:t>两个楼盘的位置更是处于整个湿地的中央区域</w:t>
      </w:r>
      <w:r>
        <w:rPr>
          <w:rFonts w:hint="eastAsia"/>
          <w:lang w:val="en-US" w:eastAsia="zh-CN"/>
        </w:rPr>
        <w:t>，</w:t>
      </w:r>
      <w:r>
        <w:rPr>
          <w:rFonts w:hint="default"/>
          <w:lang w:val="en-US" w:eastAsia="zh-CN"/>
        </w:rPr>
        <w:t>由居住功能带入的一些其他诸如道路等基础设施</w:t>
      </w:r>
      <w:r>
        <w:rPr>
          <w:rFonts w:hint="eastAsia"/>
          <w:lang w:val="en-US" w:eastAsia="zh-CN"/>
        </w:rPr>
        <w:t>，</w:t>
      </w:r>
      <w:r>
        <w:rPr>
          <w:rFonts w:hint="default"/>
          <w:lang w:val="en-US" w:eastAsia="zh-CN"/>
        </w:rPr>
        <w:t>商业等公共服务设施的开发建设不仅将会改变这个“内核”的生态景观特色</w:t>
      </w:r>
      <w:r>
        <w:rPr>
          <w:rFonts w:hint="eastAsia"/>
          <w:lang w:val="en-US" w:eastAsia="zh-CN"/>
        </w:rPr>
        <w:t>，</w:t>
      </w:r>
      <w:r>
        <w:rPr>
          <w:rFonts w:hint="default"/>
          <w:lang w:val="en-US" w:eastAsia="zh-CN"/>
        </w:rPr>
        <w:t>而且更可能对风景资源</w:t>
      </w:r>
      <w:r>
        <w:rPr>
          <w:rFonts w:hint="eastAsia"/>
          <w:lang w:val="en-US" w:eastAsia="zh-CN"/>
        </w:rPr>
        <w:t>，</w:t>
      </w:r>
      <w:r>
        <w:rPr>
          <w:rFonts w:hint="default"/>
          <w:lang w:val="en-US" w:eastAsia="zh-CN"/>
        </w:rPr>
        <w:t>生态环境与历史保护造成巨大的影响。随着房地产开发的热潮加剧</w:t>
      </w:r>
      <w:r>
        <w:rPr>
          <w:rFonts w:hint="eastAsia"/>
          <w:lang w:val="en-US" w:eastAsia="zh-CN"/>
        </w:rPr>
        <w:t>，</w:t>
      </w:r>
      <w:r>
        <w:rPr>
          <w:rFonts w:hint="default"/>
          <w:lang w:val="en-US" w:eastAsia="zh-CN"/>
        </w:rPr>
        <w:t>闲林、五常一带的湿地功能开始退化</w:t>
      </w:r>
      <w:r>
        <w:rPr>
          <w:rFonts w:hint="eastAsia"/>
          <w:lang w:val="en-US" w:eastAsia="zh-CN"/>
        </w:rPr>
        <w:t>，</w:t>
      </w:r>
      <w:r>
        <w:rPr>
          <w:rFonts w:hint="default"/>
          <w:lang w:val="en-US" w:eastAsia="zh-CN"/>
        </w:rPr>
        <w:t>大片的芦苇、水网遭受破坏</w:t>
      </w:r>
      <w:r>
        <w:rPr>
          <w:rFonts w:hint="eastAsia"/>
          <w:lang w:val="en-US" w:eastAsia="zh-CN"/>
        </w:rPr>
        <w:t>，</w:t>
      </w:r>
      <w:r>
        <w:rPr>
          <w:rFonts w:hint="default"/>
          <w:lang w:val="en-US" w:eastAsia="zh-CN"/>
        </w:rPr>
        <w:t>其中最突出的表现乌类的原始栖息环境被破坏</w:t>
      </w:r>
      <w:r>
        <w:rPr>
          <w:rFonts w:hint="eastAsia"/>
          <w:lang w:val="en-US" w:eastAsia="zh-CN"/>
        </w:rPr>
        <w:t>，</w:t>
      </w:r>
      <w:r>
        <w:rPr>
          <w:rFonts w:hint="default"/>
          <w:lang w:val="en-US" w:eastAsia="zh-CN"/>
        </w:rPr>
        <w:t>许多鸟</w:t>
      </w:r>
      <w:r>
        <w:rPr>
          <w:rFonts w:hint="eastAsia"/>
          <w:lang w:val="en-US" w:eastAsia="zh-CN"/>
        </w:rPr>
        <w:t>类</w:t>
      </w:r>
      <w:r>
        <w:rPr>
          <w:rFonts w:hint="default"/>
          <w:lang w:val="en-US" w:eastAsia="zh-CN"/>
        </w:rPr>
        <w:t>不得不离开这片</w:t>
      </w:r>
      <w:r>
        <w:rPr>
          <w:rFonts w:hint="eastAsia"/>
          <w:lang w:val="en-US" w:eastAsia="zh-CN"/>
        </w:rPr>
        <w:t>栖息地</w:t>
      </w:r>
      <w:r>
        <w:rPr>
          <w:rFonts w:hint="default"/>
          <w:lang w:val="en-US" w:eastAsia="zh-CN"/>
        </w:rPr>
        <w:t>。</w:t>
      </w:r>
    </w:p>
    <w:p>
      <w:pPr>
        <w:jc w:val="center"/>
        <w:rPr>
          <w:rFonts w:hint="default" w:cstheme="minorBidi"/>
          <w:kern w:val="0"/>
          <w:sz w:val="24"/>
          <w:szCs w:val="24"/>
          <w:lang w:val="en-US" w:eastAsia="zh-CN" w:bidi="ar"/>
        </w:rPr>
      </w:pPr>
      <w:r>
        <w:rPr>
          <w:rFonts w:hint="default" w:cstheme="minorBidi"/>
          <w:kern w:val="0"/>
          <w:sz w:val="24"/>
          <w:szCs w:val="24"/>
          <w:lang w:val="en-US" w:eastAsia="zh-CN" w:bidi="ar"/>
        </w:rPr>
        <w:drawing>
          <wp:inline distT="0" distB="0" distL="114300" distR="114300">
            <wp:extent cx="3506470" cy="2989580"/>
            <wp:effectExtent l="0" t="0" r="11430" b="7620"/>
            <wp:docPr id="3" name="图片 3" descr="010f0bb23b7a2f911b2c27ec0204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10f0bb23b7a2f911b2c27ec02043c1"/>
                    <pic:cNvPicPr>
                      <a:picLocks noChangeAspect="1"/>
                    </pic:cNvPicPr>
                  </pic:nvPicPr>
                  <pic:blipFill>
                    <a:blip r:embed="rId5"/>
                    <a:stretch>
                      <a:fillRect/>
                    </a:stretch>
                  </pic:blipFill>
                  <pic:spPr>
                    <a:xfrm>
                      <a:off x="0" y="0"/>
                      <a:ext cx="3506470" cy="2989580"/>
                    </a:xfrm>
                    <a:prstGeom prst="rect">
                      <a:avLst/>
                    </a:prstGeom>
                  </pic:spPr>
                </pic:pic>
              </a:graphicData>
            </a:graphic>
          </wp:inline>
        </w:drawing>
      </w:r>
    </w:p>
    <w:p>
      <w:pPr>
        <w:jc w:val="center"/>
        <w:rPr>
          <w:rFonts w:hint="default" w:cstheme="minorBidi"/>
          <w:kern w:val="0"/>
          <w:sz w:val="24"/>
          <w:szCs w:val="24"/>
          <w:lang w:val="en-US" w:eastAsia="zh-CN" w:bidi="ar"/>
        </w:rPr>
      </w:pPr>
      <w:r>
        <w:rPr>
          <w:rFonts w:hint="eastAsia" w:cstheme="minorBidi"/>
          <w:kern w:val="0"/>
          <w:sz w:val="24"/>
          <w:szCs w:val="24"/>
          <w:lang w:val="en-US" w:eastAsia="zh-CN" w:bidi="ar"/>
        </w:rPr>
        <w:t>图：二十一世纪初西溪湿地周边房地产发展形势</w:t>
      </w:r>
    </w:p>
    <w:p>
      <w:pPr>
        <w:rPr>
          <w:rFonts w:hint="default"/>
          <w:lang w:val="en-US" w:eastAsia="zh-CN"/>
        </w:rPr>
      </w:pPr>
    </w:p>
    <w:p>
      <w:pPr>
        <w:rPr>
          <w:rFonts w:hint="default"/>
          <w:lang w:val="en-US" w:eastAsia="zh-CN"/>
        </w:rPr>
      </w:pPr>
      <w:r>
        <w:rPr>
          <w:rFonts w:hint="eastAsia"/>
          <w:lang w:val="en-US" w:eastAsia="zh-CN"/>
        </w:rPr>
        <w:t>1.3</w:t>
      </w:r>
      <w:r>
        <w:rPr>
          <w:rFonts w:hint="default"/>
          <w:lang w:val="en-US" w:eastAsia="zh-CN"/>
        </w:rPr>
        <w:t>农居点对西溪湿地的影响</w:t>
      </w:r>
    </w:p>
    <w:p>
      <w:pPr>
        <w:ind w:firstLine="420" w:firstLineChars="200"/>
        <w:rPr>
          <w:rFonts w:hint="default"/>
          <w:lang w:val="en-US" w:eastAsia="zh-CN"/>
        </w:rPr>
      </w:pPr>
      <w:r>
        <w:rPr>
          <w:rFonts w:hint="eastAsia"/>
          <w:lang w:val="en-US" w:eastAsia="zh-CN"/>
        </w:rPr>
        <w:t>二十一世纪初，西溪湿地</w:t>
      </w:r>
      <w:r>
        <w:rPr>
          <w:rFonts w:hint="default"/>
          <w:lang w:val="en-US" w:eastAsia="zh-CN"/>
        </w:rPr>
        <w:t>地区以农业为主</w:t>
      </w:r>
      <w:r>
        <w:rPr>
          <w:rFonts w:hint="eastAsia"/>
          <w:lang w:val="en-US" w:eastAsia="zh-CN"/>
        </w:rPr>
        <w:t>，</w:t>
      </w:r>
      <w:r>
        <w:rPr>
          <w:rFonts w:hint="default"/>
          <w:lang w:val="en-US" w:eastAsia="zh-CN"/>
        </w:rPr>
        <w:t>城市化水平较低</w:t>
      </w:r>
      <w:r>
        <w:rPr>
          <w:rFonts w:hint="eastAsia"/>
          <w:lang w:val="en-US" w:eastAsia="zh-CN"/>
        </w:rPr>
        <w:t>，</w:t>
      </w:r>
      <w:r>
        <w:rPr>
          <w:rFonts w:hint="default"/>
          <w:lang w:val="en-US" w:eastAsia="zh-CN"/>
        </w:rPr>
        <w:t>市政、公建配套设施水平低下</w:t>
      </w:r>
      <w:r>
        <w:rPr>
          <w:rFonts w:hint="eastAsia"/>
          <w:lang w:val="en-US" w:eastAsia="zh-CN"/>
        </w:rPr>
        <w:t>，</w:t>
      </w:r>
      <w:r>
        <w:rPr>
          <w:rFonts w:hint="default"/>
          <w:lang w:val="en-US" w:eastAsia="zh-CN"/>
        </w:rPr>
        <w:t>居民生活污水随意排放</w:t>
      </w:r>
      <w:r>
        <w:rPr>
          <w:rFonts w:hint="eastAsia"/>
          <w:lang w:val="en-US" w:eastAsia="zh-CN"/>
        </w:rPr>
        <w:t>。</w:t>
      </w:r>
      <w:r>
        <w:rPr>
          <w:rFonts w:hint="default"/>
          <w:lang w:val="en-US" w:eastAsia="zh-CN"/>
        </w:rPr>
        <w:t>加上农居点人均占地面积大</w:t>
      </w:r>
      <w:r>
        <w:rPr>
          <w:rFonts w:hint="eastAsia"/>
          <w:lang w:val="en-US" w:eastAsia="zh-CN"/>
        </w:rPr>
        <w:t>，</w:t>
      </w:r>
      <w:r>
        <w:rPr>
          <w:rFonts w:hint="default"/>
          <w:lang w:val="en-US" w:eastAsia="zh-CN"/>
        </w:rPr>
        <w:t>填埋湿侵占水体的现象比比皆是</w:t>
      </w:r>
      <w:r>
        <w:rPr>
          <w:rFonts w:hint="eastAsia"/>
          <w:lang w:val="en-US" w:eastAsia="zh-CN"/>
        </w:rPr>
        <w:t>，</w:t>
      </w:r>
      <w:r>
        <w:rPr>
          <w:rFonts w:hint="default"/>
          <w:lang w:val="en-US" w:eastAsia="zh-CN"/>
        </w:rPr>
        <w:t>西溪水系的破坏程度日益严重。</w:t>
      </w:r>
    </w:p>
    <w:p>
      <w:pPr>
        <w:jc w:val="center"/>
      </w:pPr>
      <w:r>
        <w:drawing>
          <wp:inline distT="0" distB="0" distL="114300" distR="114300">
            <wp:extent cx="3218815" cy="2181225"/>
            <wp:effectExtent l="0" t="0" r="698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218815" cy="218122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图：西溪湿地治理前农居状况</w:t>
      </w:r>
    </w:p>
    <w:p>
      <w:pPr>
        <w:rPr>
          <w:rFonts w:hint="eastAsia"/>
          <w:lang w:val="en-US" w:eastAsia="zh-CN"/>
        </w:rPr>
      </w:pPr>
      <w:r>
        <w:rPr>
          <w:rFonts w:hint="eastAsia"/>
          <w:lang w:val="en-US" w:eastAsia="zh-CN"/>
        </w:rPr>
        <w:t>1.4湿地开园建设</w:t>
      </w:r>
    </w:p>
    <w:p>
      <w:pPr>
        <w:ind w:firstLine="420" w:firstLineChars="200"/>
        <w:rPr>
          <w:rFonts w:hint="eastAsia"/>
          <w:lang w:val="en-US" w:eastAsia="zh-CN"/>
        </w:rPr>
      </w:pPr>
      <w:r>
        <w:rPr>
          <w:rFonts w:hint="eastAsia"/>
          <w:lang w:val="en-US" w:eastAsia="zh-CN"/>
        </w:rPr>
        <w:t>2005年5月1日，作为全国首个国家湿地公园，杭州西溪国家湿地公园一期建成并正式对外开放。</w:t>
      </w:r>
      <w:bookmarkStart w:id="0" w:name="_GoBack"/>
      <w:bookmarkEnd w:id="0"/>
      <w:r>
        <w:rPr>
          <w:rFonts w:hint="eastAsia"/>
          <w:lang w:val="en-US" w:eastAsia="zh-CN"/>
        </w:rPr>
        <w:t>在建设过程中由于对生态认识不足和吸引游客的需要，种植了大量外来物种，使西溪湿地外来种子植物迅速增加，已达到97科234属328种。虽一定程度上丰富了景观，但西溪湿地本地原生态景观特色消失，部分外来植物泛滥成灾，严重影响了本地原生湿地植物的生存，使西溪湿地原生湿地植物物种多样性迅速减少。目前西溪湿地人工种植的危害性较大的外来入侵植物计有27科71种。原产地为美洲的48种，占总种数的67.61%;原产地为欧洲的9种,占12.68%。</w:t>
      </w:r>
    </w:p>
    <w:p>
      <w:pPr>
        <w:ind w:firstLine="420" w:firstLineChars="200"/>
        <w:rPr>
          <w:rFonts w:hint="eastAsia"/>
          <w:lang w:val="en-US" w:eastAsia="zh-CN"/>
        </w:rPr>
      </w:pPr>
      <w:r>
        <w:rPr>
          <w:rFonts w:hint="eastAsia"/>
          <w:lang w:val="en-US" w:eastAsia="zh-CN"/>
        </w:rPr>
        <w:t>在西溪湿地公园游客参观游览较为频繁区域，外来物种主要作为观赏植物植入，比如再力花、梭鱼草几乎水域沿岸皆是。西溪湿地东侧的一些空置建筑周边也是外来入侵物种泛滥最严重的区域之一。在2001年西溪湿地公园建设之前，五常乡和朝天莫港等宽敞河道，还保留有不少典型的原生沉水植物群落，以茂密的苦草群落为主，夹杂着狮子草群落，以及狐尾藻、金鱼藻、尖叶眼子菜等。此水域及以西河道当时是杭州地区难得的水生植物群落保留较为丰富的区域。现在这一原生水生植物群落在西溪湿地基本消失了，水底代之以一片裸露的淤泥和低等藻类，以及外来入侵物种水盾草。</w:t>
      </w:r>
    </w:p>
    <w:p>
      <w:pPr>
        <w:ind w:firstLine="480" w:firstLineChars="200"/>
        <w:jc w:val="center"/>
        <w:rPr>
          <w:rFonts w:hint="eastAsia"/>
          <w:lang w:val="en-US" w:eastAsia="zh-CN"/>
        </w:rPr>
      </w:pPr>
      <w:r>
        <w:rPr>
          <w:rFonts w:ascii="宋体" w:hAnsi="宋体" w:eastAsia="宋体" w:cs="宋体"/>
          <w:sz w:val="24"/>
          <w:szCs w:val="24"/>
        </w:rPr>
        <w:drawing>
          <wp:inline distT="0" distB="0" distL="114300" distR="114300">
            <wp:extent cx="2513965" cy="1624330"/>
            <wp:effectExtent l="0" t="0" r="635" b="127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rcRect r="1267" b="10480"/>
                    <a:stretch>
                      <a:fillRect/>
                    </a:stretch>
                  </pic:blipFill>
                  <pic:spPr>
                    <a:xfrm>
                      <a:off x="0" y="0"/>
                      <a:ext cx="2513965" cy="1624330"/>
                    </a:xfrm>
                    <a:prstGeom prst="rect">
                      <a:avLst/>
                    </a:prstGeom>
                    <a:noFill/>
                    <a:ln w="9525">
                      <a:noFill/>
                    </a:ln>
                  </pic:spPr>
                </pic:pic>
              </a:graphicData>
            </a:graphic>
          </wp:inline>
        </w:drawing>
      </w:r>
    </w:p>
    <w:p>
      <w:pPr>
        <w:ind w:firstLine="420" w:firstLineChars="200"/>
        <w:jc w:val="center"/>
        <w:rPr>
          <w:rFonts w:hint="default"/>
          <w:lang w:val="en-US" w:eastAsia="zh-CN"/>
        </w:rPr>
      </w:pPr>
      <w:r>
        <w:rPr>
          <w:rFonts w:hint="eastAsia"/>
          <w:lang w:val="en-US" w:eastAsia="zh-CN"/>
        </w:rPr>
        <w:t>图：西溪湿地旧貌</w:t>
      </w:r>
    </w:p>
    <w:p/>
    <w:p/>
    <w:p>
      <w:pPr>
        <w:rPr>
          <w:rFonts w:hint="eastAsia"/>
          <w:lang w:val="en-US" w:eastAsia="zh-CN"/>
        </w:rPr>
      </w:pPr>
      <w:r>
        <w:rPr>
          <w:rFonts w:hint="eastAsia"/>
          <w:lang w:val="en-US" w:eastAsia="zh-CN"/>
        </w:rPr>
        <w:t>参考资料</w:t>
      </w:r>
    </w:p>
    <w:p>
      <w:pPr>
        <w:numPr>
          <w:ilvl w:val="0"/>
          <w:numId w:val="1"/>
        </w:numPr>
        <w:rPr>
          <w:rFonts w:hint="default"/>
          <w:lang w:val="en-US" w:eastAsia="zh-CN"/>
        </w:rPr>
      </w:pPr>
      <w:r>
        <w:rPr>
          <w:rFonts w:hint="default"/>
          <w:lang w:val="en-US" w:eastAsia="zh-CN"/>
        </w:rPr>
        <w:t>何洪杭,华晨,李忆冰.杭州西溪湿地的环境状况与生态保护对策研究[J].华中建筑,2004(06):122-125.DOI:10.13942/j.cnki.hzjz.2004.06.042.</w:t>
      </w:r>
    </w:p>
    <w:p>
      <w:pPr>
        <w:numPr>
          <w:ilvl w:val="0"/>
          <w:numId w:val="1"/>
        </w:numPr>
        <w:rPr>
          <w:rFonts w:hint="default"/>
          <w:lang w:val="en-US" w:eastAsia="zh-CN"/>
        </w:rPr>
      </w:pPr>
      <w:r>
        <w:rPr>
          <w:rFonts w:hint="default"/>
          <w:lang w:val="en-US" w:eastAsia="zh-CN"/>
        </w:rPr>
        <w:t>施于文,黄天钺,黄炳元.杭州西溪湿地存在的生态问题及对策建议[J].创意城市学刊,2020(01):113-118.</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C7EC8D"/>
    <w:multiLevelType w:val="singleLevel"/>
    <w:tmpl w:val="12C7EC8D"/>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MzNDVhZDQxNmM3Njk3ZWE0NjUwMDdlNWZlMGQ1YTAifQ=="/>
  </w:docVars>
  <w:rsids>
    <w:rsidRoot w:val="4F0E046C"/>
    <w:rsid w:val="4E693C18"/>
    <w:rsid w:val="4F0E04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2023-11-11T11:24:00Z</dcterms:created>
  <dc:creator>you'yi'ning</dc:creator>
  <cp:lastModifiedBy>you'yi'ning</cp:lastModifiedBy>
  <dcterms:modified xsi:type="dcterms:W3CDTF">2023-11-12T12:16:13Z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9838496B6DF14EB9A3BE337662CBCE90_11</vt:lpwstr>
  </property>
</Properties>
</file>