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eastAsia"/>
          <w:sz w:val="28"/>
          <w:szCs w:val="28"/>
          <w:lang w:val="en-US" w:eastAsia="zh-CN"/>
        </w:rPr>
      </w:pPr>
      <w:r>
        <w:rPr>
          <w:rFonts w:hint="eastAsia"/>
          <w:sz w:val="28"/>
          <w:szCs w:val="28"/>
          <w:lang w:val="en-US" w:eastAsia="zh-CN"/>
        </w:rPr>
        <w:t>这算是大学第一次完成研究性学习作业，且在随机制度的“运气爆棚”下，竟被莫名其妙的选为了第四组的组长，真是诚惶诚恐。在高中期间，我在小组中的角色往往是勤勤恳恳听指挥，认认真真干大事，很少有带领一个团队，开展一系列自主的研究性活动。这次当组长，在挑战之上也算是对我的一种锻炼吧。</w:t>
      </w:r>
    </w:p>
    <w:p>
      <w:pPr>
        <w:ind w:firstLine="560" w:firstLineChars="200"/>
        <w:rPr>
          <w:rFonts w:hint="eastAsia"/>
          <w:sz w:val="28"/>
          <w:szCs w:val="28"/>
          <w:lang w:val="en-US" w:eastAsia="zh-CN"/>
        </w:rPr>
      </w:pPr>
      <w:r>
        <w:rPr>
          <w:rFonts w:hint="eastAsia"/>
          <w:sz w:val="28"/>
          <w:szCs w:val="28"/>
          <w:lang w:val="en-US" w:eastAsia="zh-CN"/>
        </w:rPr>
        <w:t>研究性学习确实不简单，在众多选题中选择，我不能想以前单干那么任性，我需要调剂好组员每个人的需要及特长，是这个选题符合每个人的能力区域。我们最后选择了通过“疫情防控措施的中外对比，探索中国特色社会主义制度的优越性”这一较为宏大的主题，因为我们的小组成员都来自于工信，是是实实足足的理科男，故在逻辑及思维方面会有一定的优势，而在采访等实践活动中未必能发挥优势，更有可能是捉襟见肘，所以我将研究性报告的主题放在了一个更加靠逻辑及议论对比方面的议题上，希望可以展现工科男的独特思维优势。</w:t>
      </w:r>
    </w:p>
    <w:p>
      <w:pPr>
        <w:ind w:firstLine="560" w:firstLineChars="200"/>
        <w:rPr>
          <w:rFonts w:hint="eastAsia"/>
          <w:sz w:val="28"/>
          <w:szCs w:val="28"/>
          <w:lang w:val="en-US" w:eastAsia="zh-CN"/>
        </w:rPr>
      </w:pPr>
      <w:r>
        <w:rPr>
          <w:rFonts w:hint="eastAsia"/>
          <w:sz w:val="28"/>
          <w:szCs w:val="28"/>
          <w:lang w:val="en-US" w:eastAsia="zh-CN"/>
        </w:rPr>
        <w:t>当然对于这个议题，若果只是一位的自说自化，引用材料，可能会陷入名词解释的逻辑怪圈，在思维不断内卷的进程中，文章报告会越来越难理解，甚至只是专业化的名词解释，对于个人思想的展现及与实践的联系会过于疏薄，最终流于空大而不贴于生活，不能从人民能理解的角度去探究说明中国特色社会主义这一制度的实在优越性，因而我们采取了将主题分块化的方案。</w:t>
      </w:r>
    </w:p>
    <w:p>
      <w:pPr>
        <w:ind w:firstLine="560" w:firstLineChars="200"/>
        <w:rPr>
          <w:rFonts w:hint="eastAsia"/>
          <w:sz w:val="28"/>
          <w:szCs w:val="28"/>
          <w:lang w:val="en-US" w:eastAsia="zh-CN"/>
        </w:rPr>
      </w:pPr>
      <w:r>
        <w:rPr>
          <w:rFonts w:hint="eastAsia"/>
          <w:sz w:val="28"/>
          <w:szCs w:val="28"/>
          <w:lang w:val="en-US" w:eastAsia="zh-CN"/>
        </w:rPr>
        <w:t>我们将主题分为概述、措施优势、经济优势、政府公信力优势、国家国际影响力优势等五方面，通过疫情期间的实例列举，来正面直接论证制度的可行性，在通过与西方国家（特别是美国---这一自称为“人权祖师爷”）的对比，从侧面表现我们的制度对于疫情而言是一个相对的最优解。从而我们可以以这种贴合于生活的方式，以这种每个人都或多或少亲生体验过的生活政策，来更加有亲切性的给出这种特别制度，再通过中外对比，将这一制度有生活小处上升到国家层面，由小及大来论证这一主题，使读者可以以个人的生活体验对这种制度的优越性产生一种切身的体验感，再以此从国家战略层面总观全局，更好的理解和支持这一制度。</w:t>
      </w:r>
    </w:p>
    <w:p>
      <w:pPr>
        <w:ind w:firstLine="560" w:firstLineChars="200"/>
        <w:rPr>
          <w:rFonts w:hint="eastAsia"/>
          <w:sz w:val="28"/>
          <w:szCs w:val="28"/>
          <w:lang w:val="en-US" w:eastAsia="zh-CN"/>
        </w:rPr>
      </w:pPr>
      <w:r>
        <w:rPr>
          <w:rFonts w:hint="eastAsia"/>
          <w:sz w:val="28"/>
          <w:szCs w:val="28"/>
          <w:lang w:val="en-US" w:eastAsia="zh-CN"/>
        </w:rPr>
        <w:t>当然，如果只是用逻辑性的话语辩论这一主题，研究报告就过于形式化而会显得相当乏味，因而我们在进行对比的时候，有采取制作表格的方式，是对比更加直观而层次清晰，也有组员通过网络资料，收集一定的数据，通过图片与自我的数据分析来更有力的给出论断，当然提升趣味性与可观感，另外，我自己也创作了一片相关于疫情的小说（可能有点浅薄，毕竟语文功底比不上文科的同学），希望可以在研究性学习报告中创造一点新颖的成分，以独特的方式来展现共同的议题文中使用了乌合麒麟的几张意蕴十足的8D图片，也是想说明，疫情下的事件，疫情下的中国，疫情下的制度优越性，可以通过图片的绘制，那必然也可以通过小说这种艺术形式来展现，希望也可以为相对枯燥的研究报告增添一点独特的趣味。再者，艺术小说也想证明，理科生也可以有文科梦想，在逻辑议题中，以文科的思维方式探究，同样可以获得优解。</w:t>
      </w:r>
    </w:p>
    <w:p>
      <w:pPr>
        <w:ind w:firstLine="560" w:firstLineChars="200"/>
        <w:rPr>
          <w:rFonts w:hint="eastAsia"/>
          <w:sz w:val="28"/>
          <w:szCs w:val="28"/>
          <w:lang w:val="en-US" w:eastAsia="zh-CN"/>
        </w:rPr>
      </w:pPr>
      <w:r>
        <w:rPr>
          <w:rFonts w:hint="eastAsia"/>
          <w:sz w:val="28"/>
          <w:szCs w:val="28"/>
          <w:lang w:val="en-US" w:eastAsia="zh-CN"/>
        </w:rPr>
        <w:t>最后，还是要感谢我的组员，十分配合我的工作，早早的完成了各自的部分为我最后的拼合及排版留予了很多的时间，每个组员都很好的完成了自己的任务，基本都是超额完成，给我们组出一份更优秀的研究报告提供了很好的知识与技术支持。</w:t>
      </w:r>
    </w:p>
    <w:p>
      <w:pPr>
        <w:ind w:firstLine="560" w:firstLineChars="200"/>
        <w:rPr>
          <w:rFonts w:hint="eastAsia"/>
          <w:sz w:val="28"/>
          <w:szCs w:val="28"/>
          <w:lang w:val="en-US" w:eastAsia="zh-CN"/>
        </w:rPr>
      </w:pPr>
      <w:r>
        <w:rPr>
          <w:rFonts w:hint="eastAsia"/>
          <w:sz w:val="28"/>
          <w:szCs w:val="28"/>
          <w:lang w:val="en-US" w:eastAsia="zh-CN"/>
        </w:rPr>
        <w:t>这是一份研究报告，但解一方面是对于主题的理解与个人思想，但另一方面，是认识六个人，团结一个组，学会以众人的力量去应对共同的问题。在研究主题外，也可以说是收获满满。</w:t>
      </w:r>
    </w:p>
    <w:p>
      <w:pPr>
        <w:ind w:firstLine="560" w:firstLineChars="200"/>
        <w:rPr>
          <w:rFonts w:hint="default"/>
          <w:sz w:val="28"/>
          <w:szCs w:val="28"/>
          <w:lang w:val="en-US" w:eastAsia="zh-CN"/>
        </w:rPr>
      </w:pPr>
      <w:r>
        <w:rPr>
          <w:rFonts w:hint="eastAsia"/>
          <w:sz w:val="28"/>
          <w:szCs w:val="28"/>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F4B312C"/>
    <w:rsid w:val="39CB5A81"/>
    <w:rsid w:val="58E553C9"/>
    <w:rsid w:val="61E455B0"/>
    <w:rsid w:val="620E2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31"/>
      <w:szCs w:val="31"/>
      <w:lang w:val="zh-CN" w:eastAsia="zh-CN" w:bidi="zh-C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2021-10-06T06:40:00Z</dcterms:created>
  <dc:creator>ma</dc:creator>
  <cp:lastModifiedBy>2-酮-3-脱氧-6-磷酸葡萄糖酸</cp:lastModifiedBy>
  <dcterms:modified xsi:type="dcterms:W3CDTF">2024-02-06T10:35:05Z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4316C2DDF94D4100AEA183FABCF01A79</vt:lpwstr>
  </property>
</Properties>
</file>