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2021-2022学年（春）学期《生命科学导论实验》</w:t>
      </w:r>
    </w:p>
    <w:p>
      <w:pPr>
        <w:jc w:val="center"/>
        <w:rPr>
          <w:sz w:val="32"/>
          <w:szCs w:val="32"/>
        </w:rPr>
      </w:pPr>
      <w:r>
        <w:rPr>
          <w:rFonts w:hint="eastAsia"/>
          <w:sz w:val="32"/>
          <w:szCs w:val="32"/>
        </w:rPr>
        <w:t>【生理学单元】线上作业</w:t>
      </w:r>
    </w:p>
    <w:p>
      <w:pPr>
        <w:jc w:val="center"/>
        <w:rPr>
          <w:sz w:val="24"/>
        </w:rPr>
      </w:pPr>
      <w:r>
        <w:rPr>
          <w:rFonts w:hint="eastAsia"/>
          <w:sz w:val="24"/>
        </w:rPr>
        <w:t>选课班级：</w:t>
      </w:r>
      <w:r>
        <w:rPr>
          <w:sz w:val="24"/>
          <w:u w:val="single"/>
        </w:rPr>
        <w:t xml:space="preserve">   </w:t>
      </w:r>
      <w:r>
        <w:rPr>
          <w:rFonts w:hint="eastAsia"/>
          <w:sz w:val="24"/>
          <w:u w:val="single"/>
          <w:lang w:val="en-US" w:eastAsia="zh-CN"/>
        </w:rPr>
        <w:t>周六班</w:t>
      </w:r>
      <w:r>
        <w:rPr>
          <w:sz w:val="24"/>
          <w:u w:val="single"/>
        </w:rPr>
        <w:t xml:space="preserve"> </w:t>
      </w:r>
      <w:r>
        <w:rPr>
          <w:rFonts w:hint="eastAsia"/>
          <w:sz w:val="24"/>
        </w:rPr>
        <w:t>（周六班/ 周日班）</w:t>
      </w:r>
    </w:p>
    <w:p>
      <w:pPr>
        <w:spacing w:before="156" w:beforeLines="50" w:after="156" w:afterLines="50"/>
        <w:jc w:val="center"/>
        <w:rPr>
          <w:sz w:val="24"/>
          <w:u w:val="single"/>
        </w:rPr>
      </w:pPr>
      <w:r>
        <w:rPr>
          <w:rFonts w:hint="eastAsia"/>
          <w:sz w:val="24"/>
        </w:rPr>
        <w:t>姓名</w:t>
      </w:r>
      <w:r>
        <w:rPr>
          <w:rFonts w:hint="eastAsia"/>
          <w:sz w:val="24"/>
          <w:u w:val="single"/>
        </w:rPr>
        <w:t xml:space="preserve"> </w:t>
      </w:r>
      <w:r>
        <w:rPr>
          <w:sz w:val="24"/>
          <w:u w:val="single"/>
        </w:rPr>
        <w:t xml:space="preserve"> </w:t>
      </w:r>
      <w:r>
        <w:rPr>
          <w:rFonts w:hint="eastAsia"/>
          <w:sz w:val="24"/>
        </w:rPr>
        <w:t>学号</w:t>
      </w:r>
      <w:r>
        <w:rPr>
          <w:sz w:val="24"/>
          <w:u w:val="single"/>
        </w:rPr>
        <w:t xml:space="preserve"> </w:t>
      </w:r>
      <w:bookmarkStart w:id="0" w:name="_GoBack"/>
      <w:bookmarkEnd w:id="0"/>
      <w:r>
        <w:rPr>
          <w:sz w:val="24"/>
          <w:u w:val="single"/>
        </w:rPr>
        <w:t xml:space="preserve">  </w:t>
      </w:r>
      <w:r>
        <w:rPr>
          <w:rFonts w:hint="eastAsia"/>
          <w:sz w:val="24"/>
        </w:rPr>
        <w:t>专业</w:t>
      </w:r>
      <w:r>
        <w:rPr>
          <w:rFonts w:hint="eastAsia"/>
          <w:sz w:val="24"/>
          <w:u w:val="single"/>
        </w:rPr>
        <w:t xml:space="preserve"> </w:t>
      </w:r>
      <w:r>
        <w:rPr>
          <w:sz w:val="24"/>
          <w:u w:val="single"/>
        </w:rPr>
        <w:t xml:space="preserve"> </w:t>
      </w:r>
      <w:r>
        <w:rPr>
          <w:rFonts w:hint="eastAsia"/>
          <w:sz w:val="24"/>
          <w:u w:val="single"/>
          <w:lang w:val="en-US" w:eastAsia="zh-CN"/>
        </w:rPr>
        <w:t>计算机科学与技术</w:t>
      </w:r>
      <w:r>
        <w:rPr>
          <w:sz w:val="24"/>
          <w:u w:val="single"/>
        </w:rPr>
        <w:t xml:space="preserve"> </w:t>
      </w:r>
      <w:r>
        <w:rPr>
          <w:rFonts w:hint="eastAsia"/>
          <w:sz w:val="24"/>
        </w:rPr>
        <w:t>成绩</w:t>
      </w:r>
      <w:r>
        <w:rPr>
          <w:rFonts w:hint="eastAsia"/>
          <w:sz w:val="24"/>
          <w:u w:val="single"/>
        </w:rPr>
        <w:t xml:space="preserve"> </w:t>
      </w:r>
      <w:r>
        <w:rPr>
          <w:sz w:val="24"/>
          <w:u w:val="single"/>
        </w:rPr>
        <w:t xml:space="preserve">     </w:t>
      </w:r>
    </w:p>
    <w:p>
      <w:pPr>
        <w:spacing w:before="156" w:beforeLines="50" w:after="156" w:afterLines="50"/>
        <w:rPr>
          <w:rFonts w:ascii="宋体" w:hAnsi="宋体"/>
          <w:color w:val="000000"/>
        </w:rPr>
      </w:pPr>
      <w:r>
        <w:rPr>
          <w:rFonts w:hint="eastAsia" w:ascii="宋体" w:hAnsi="宋体"/>
          <w:color w:val="000000"/>
        </w:rPr>
        <w:t>一、填空题（每题1分，共1</w:t>
      </w:r>
      <w:r>
        <w:rPr>
          <w:rFonts w:ascii="宋体" w:hAnsi="宋体"/>
          <w:color w:val="000000"/>
        </w:rPr>
        <w:t>2</w:t>
      </w:r>
      <w:r>
        <w:rPr>
          <w:rFonts w:hint="eastAsia" w:ascii="宋体" w:hAnsi="宋体"/>
          <w:color w:val="000000"/>
        </w:rPr>
        <w:t>分）</w:t>
      </w:r>
    </w:p>
    <w:p>
      <w:pPr>
        <w:pStyle w:val="6"/>
        <w:numPr>
          <w:ilvl w:val="0"/>
          <w:numId w:val="1"/>
        </w:numPr>
        <w:spacing w:before="156" w:beforeLines="50" w:after="156" w:afterLines="50" w:line="360" w:lineRule="auto"/>
        <w:ind w:left="357" w:hanging="357" w:firstLineChars="0"/>
        <w:rPr>
          <w:color w:val="000000"/>
        </w:rPr>
      </w:pPr>
      <w:r>
        <w:rPr>
          <w:rFonts w:hint="eastAsia"/>
          <w:color w:val="000000"/>
        </w:rPr>
        <w:t>夫妻双方的</w:t>
      </w:r>
      <w:r>
        <w:rPr>
          <w:color w:val="000000"/>
        </w:rPr>
        <w:t>血型</w:t>
      </w:r>
      <w:r>
        <w:rPr>
          <w:rFonts w:hint="eastAsia"/>
          <w:color w:val="000000"/>
        </w:rPr>
        <w:t>都</w:t>
      </w:r>
      <w:r>
        <w:rPr>
          <w:color w:val="000000"/>
        </w:rPr>
        <w:t>是A</w:t>
      </w:r>
      <w:r>
        <w:rPr>
          <w:rFonts w:hint="eastAsia"/>
          <w:color w:val="000000"/>
        </w:rPr>
        <w:t>B，</w:t>
      </w:r>
      <w:r>
        <w:rPr>
          <w:color w:val="000000"/>
        </w:rPr>
        <w:t>他们</w:t>
      </w:r>
      <w:r>
        <w:rPr>
          <w:rFonts w:hint="eastAsia"/>
          <w:color w:val="000000"/>
        </w:rPr>
        <w:t>的</w:t>
      </w:r>
      <w:r>
        <w:rPr>
          <w:color w:val="000000"/>
        </w:rPr>
        <w:t>子女</w:t>
      </w:r>
      <w:r>
        <w:rPr>
          <w:rFonts w:hint="eastAsia"/>
          <w:color w:val="000000"/>
        </w:rPr>
        <w:t>可能的血型</w:t>
      </w:r>
      <w:r>
        <w:rPr>
          <w:color w:val="000000"/>
        </w:rPr>
        <w:t>有</w:t>
      </w:r>
      <w:r>
        <w:rPr>
          <w:rFonts w:hint="eastAsia"/>
          <w:color w:val="000000"/>
          <w:u w:val="single"/>
        </w:rPr>
        <w:t xml:space="preserve"> </w:t>
      </w:r>
      <w:r>
        <w:rPr>
          <w:rFonts w:hint="eastAsia"/>
          <w:color w:val="000000"/>
          <w:u w:val="single"/>
          <w:lang w:val="en-US" w:eastAsia="zh-CN"/>
        </w:rPr>
        <w:t>A型、B型 、AB型</w:t>
      </w:r>
      <w:r>
        <w:rPr>
          <w:color w:val="000000"/>
          <w:u w:val="single"/>
        </w:rPr>
        <w:t xml:space="preserve">           </w:t>
      </w:r>
      <w:r>
        <w:rPr>
          <w:rFonts w:hint="eastAsia"/>
          <w:color w:val="000000"/>
        </w:rPr>
        <w:t>，</w:t>
      </w:r>
      <w:r>
        <w:rPr>
          <w:color w:val="000000"/>
        </w:rPr>
        <w:t>不可能</w:t>
      </w:r>
      <w:r>
        <w:rPr>
          <w:rFonts w:hint="eastAsia"/>
          <w:color w:val="000000"/>
        </w:rPr>
        <w:t>的血型有</w:t>
      </w:r>
      <w:r>
        <w:rPr>
          <w:rFonts w:hint="eastAsia"/>
          <w:color w:val="000000"/>
          <w:u w:val="single"/>
        </w:rPr>
        <w:t xml:space="preserve"> </w:t>
      </w:r>
      <w:r>
        <w:rPr>
          <w:color w:val="000000"/>
          <w:u w:val="single"/>
        </w:rPr>
        <w:t xml:space="preserve">    </w:t>
      </w:r>
      <w:r>
        <w:rPr>
          <w:rFonts w:hint="eastAsia"/>
          <w:color w:val="000000"/>
          <w:u w:val="single"/>
          <w:lang w:val="en-US" w:eastAsia="zh-CN"/>
        </w:rPr>
        <w:t>O型</w:t>
      </w:r>
      <w:r>
        <w:rPr>
          <w:color w:val="000000"/>
          <w:u w:val="single"/>
        </w:rPr>
        <w:t xml:space="preserve">            </w:t>
      </w:r>
      <w:r>
        <w:rPr>
          <w:rFonts w:hint="eastAsia"/>
          <w:color w:val="000000"/>
        </w:rPr>
        <w:t>。</w:t>
      </w:r>
    </w:p>
    <w:p>
      <w:pPr>
        <w:pStyle w:val="6"/>
        <w:numPr>
          <w:ilvl w:val="0"/>
          <w:numId w:val="1"/>
        </w:numPr>
        <w:spacing w:before="156" w:beforeLines="50" w:line="360" w:lineRule="auto"/>
        <w:ind w:firstLineChars="0"/>
        <w:rPr>
          <w:color w:val="000000"/>
        </w:rPr>
      </w:pPr>
      <w:r>
        <w:rPr>
          <w:rFonts w:hint="eastAsia"/>
          <w:color w:val="000000"/>
        </w:rPr>
        <w:t>测量动脉血压时，被检者手臂应放在与</w:t>
      </w:r>
      <w:r>
        <w:rPr>
          <w:rFonts w:hint="eastAsia"/>
          <w:color w:val="000000"/>
          <w:u w:val="single"/>
        </w:rPr>
        <w:t xml:space="preserve"> </w:t>
      </w:r>
      <w:r>
        <w:rPr>
          <w:color w:val="000000"/>
          <w:u w:val="single"/>
        </w:rPr>
        <w:t xml:space="preserve">    </w:t>
      </w:r>
      <w:r>
        <w:rPr>
          <w:rFonts w:hint="eastAsia"/>
          <w:color w:val="000000"/>
          <w:u w:val="single"/>
          <w:lang w:val="en-US" w:eastAsia="zh-CN"/>
        </w:rPr>
        <w:t>右心房</w:t>
      </w:r>
      <w:r>
        <w:rPr>
          <w:color w:val="000000"/>
          <w:u w:val="single"/>
        </w:rPr>
        <w:t xml:space="preserve">      </w:t>
      </w:r>
      <w:r>
        <w:rPr>
          <w:rFonts w:hint="eastAsia"/>
          <w:color w:val="000000"/>
        </w:rPr>
        <w:t>同一水平。在短时间内反复多次测量血压，测得的动脉血压往往</w:t>
      </w:r>
      <w:r>
        <w:rPr>
          <w:rFonts w:hint="eastAsia"/>
          <w:color w:val="000000"/>
          <w:u w:val="single"/>
        </w:rPr>
        <w:t xml:space="preserve"> </w:t>
      </w:r>
      <w:r>
        <w:rPr>
          <w:color w:val="000000"/>
          <w:u w:val="single"/>
        </w:rPr>
        <w:t xml:space="preserve">     </w:t>
      </w:r>
      <w:r>
        <w:rPr>
          <w:rFonts w:hint="eastAsia"/>
          <w:color w:val="000000"/>
          <w:u w:val="single"/>
          <w:lang w:val="en-US" w:eastAsia="zh-CN"/>
        </w:rPr>
        <w:t>偏高</w:t>
      </w:r>
      <w:r>
        <w:rPr>
          <w:color w:val="000000"/>
          <w:u w:val="single"/>
        </w:rPr>
        <w:t xml:space="preserve">        </w:t>
      </w:r>
      <w:r>
        <w:rPr>
          <w:color w:val="000000"/>
        </w:rPr>
        <w:t xml:space="preserve"> </w:t>
      </w:r>
      <w:r>
        <w:rPr>
          <w:rFonts w:hint="eastAsia"/>
          <w:color w:val="000000"/>
        </w:rPr>
        <w:t>。</w:t>
      </w:r>
    </w:p>
    <w:p>
      <w:pPr>
        <w:pStyle w:val="6"/>
        <w:numPr>
          <w:ilvl w:val="0"/>
          <w:numId w:val="1"/>
        </w:numPr>
        <w:spacing w:before="156" w:beforeLines="50" w:line="360" w:lineRule="auto"/>
        <w:ind w:firstLineChars="0"/>
        <w:rPr>
          <w:color w:val="000000"/>
        </w:rPr>
      </w:pPr>
      <w:r>
        <w:rPr>
          <w:rFonts w:hint="eastAsia"/>
          <w:color w:val="000000"/>
        </w:rPr>
        <w:t>人体心电图中的P波是由</w:t>
      </w:r>
      <w:r>
        <w:rPr>
          <w:rFonts w:hint="eastAsia"/>
          <w:color w:val="000000"/>
          <w:u w:val="single"/>
        </w:rPr>
        <w:t xml:space="preserve"> </w:t>
      </w:r>
      <w:r>
        <w:rPr>
          <w:color w:val="000000"/>
          <w:u w:val="single"/>
        </w:rPr>
        <w:t xml:space="preserve">   </w:t>
      </w:r>
      <w:r>
        <w:rPr>
          <w:rFonts w:hint="eastAsia"/>
          <w:color w:val="000000"/>
          <w:u w:val="single"/>
          <w:lang w:val="en-US" w:eastAsia="zh-CN"/>
        </w:rPr>
        <w:t>左、右心房</w:t>
      </w:r>
      <w:r>
        <w:rPr>
          <w:color w:val="000000"/>
          <w:u w:val="single"/>
        </w:rPr>
        <w:t xml:space="preserve">    </w:t>
      </w:r>
      <w:r>
        <w:rPr>
          <w:rFonts w:hint="eastAsia"/>
          <w:color w:val="000000"/>
        </w:rPr>
        <w:t>去极化产生，T波是由</w:t>
      </w:r>
      <w:r>
        <w:rPr>
          <w:rFonts w:hint="eastAsia"/>
          <w:color w:val="000000"/>
          <w:u w:val="single"/>
        </w:rPr>
        <w:t xml:space="preserve"> </w:t>
      </w:r>
      <w:r>
        <w:rPr>
          <w:color w:val="000000"/>
          <w:u w:val="single"/>
        </w:rPr>
        <w:t xml:space="preserve">  </w:t>
      </w:r>
      <w:r>
        <w:rPr>
          <w:rFonts w:hint="eastAsia"/>
          <w:color w:val="000000"/>
          <w:u w:val="single"/>
          <w:lang w:val="en-US" w:eastAsia="zh-CN"/>
        </w:rPr>
        <w:t>心室</w:t>
      </w:r>
      <w:r>
        <w:rPr>
          <w:color w:val="000000"/>
          <w:u w:val="single"/>
        </w:rPr>
        <w:t xml:space="preserve">     </w:t>
      </w:r>
      <w:r>
        <w:rPr>
          <w:rFonts w:hint="eastAsia"/>
          <w:color w:val="000000"/>
        </w:rPr>
        <w:t>复极化产生；标准I</w:t>
      </w:r>
      <w:r>
        <w:rPr>
          <w:color w:val="000000"/>
        </w:rPr>
        <w:t>I</w:t>
      </w:r>
      <w:r>
        <w:rPr>
          <w:rFonts w:hint="eastAsia"/>
          <w:color w:val="000000"/>
        </w:rPr>
        <w:t>导联心电图P波幅度的正常范围是</w:t>
      </w:r>
      <w:r>
        <w:rPr>
          <w:rFonts w:hint="eastAsia"/>
          <w:color w:val="000000"/>
          <w:u w:val="single"/>
        </w:rPr>
        <w:t xml:space="preserve"> </w:t>
      </w:r>
      <w:r>
        <w:rPr>
          <w:color w:val="000000"/>
          <w:u w:val="single"/>
        </w:rPr>
        <w:t xml:space="preserve">    </w:t>
      </w:r>
      <w:r>
        <w:rPr>
          <w:rFonts w:hint="eastAsia"/>
          <w:color w:val="000000"/>
          <w:u w:val="single"/>
          <w:lang w:val="en-US" w:eastAsia="zh-CN"/>
        </w:rPr>
        <w:t>小于0.25mV</w:t>
      </w:r>
      <w:r>
        <w:rPr>
          <w:color w:val="000000"/>
          <w:u w:val="single"/>
        </w:rPr>
        <w:t xml:space="preserve">         </w:t>
      </w:r>
      <w:r>
        <w:rPr>
          <w:rFonts w:hint="eastAsia"/>
          <w:color w:val="000000"/>
        </w:rPr>
        <w:t>，</w:t>
      </w:r>
      <w:r>
        <w:rPr>
          <w:color w:val="000000"/>
        </w:rPr>
        <w:t>T</w:t>
      </w:r>
      <w:r>
        <w:rPr>
          <w:rFonts w:hint="eastAsia"/>
          <w:color w:val="000000"/>
        </w:rPr>
        <w:t>波幅度的正常范围是</w:t>
      </w:r>
      <w:r>
        <w:rPr>
          <w:rFonts w:hint="eastAsia"/>
          <w:color w:val="000000"/>
          <w:u w:val="single"/>
        </w:rPr>
        <w:t xml:space="preserve"> </w:t>
      </w:r>
      <w:r>
        <w:rPr>
          <w:rFonts w:hint="eastAsia"/>
          <w:color w:val="000000"/>
          <w:u w:val="single"/>
          <w:lang w:val="en-US" w:eastAsia="zh-CN"/>
        </w:rPr>
        <w:t>0.1-0.8mV</w:t>
      </w:r>
      <w:r>
        <w:rPr>
          <w:color w:val="000000"/>
          <w:u w:val="single"/>
        </w:rPr>
        <w:t xml:space="preserve">                  </w:t>
      </w:r>
      <w:r>
        <w:rPr>
          <w:rFonts w:hint="eastAsia"/>
          <w:color w:val="000000"/>
        </w:rPr>
        <w:t>。</w:t>
      </w:r>
    </w:p>
    <w:p>
      <w:pPr>
        <w:pStyle w:val="6"/>
        <w:numPr>
          <w:ilvl w:val="0"/>
          <w:numId w:val="1"/>
        </w:numPr>
        <w:spacing w:before="156" w:beforeLines="50" w:line="360" w:lineRule="auto"/>
        <w:ind w:left="357" w:hanging="357" w:firstLineChars="0"/>
        <w:rPr>
          <w:color w:val="000000"/>
        </w:rPr>
      </w:pPr>
      <w:r>
        <w:rPr>
          <w:rFonts w:hint="eastAsia"/>
          <w:color w:val="000000"/>
        </w:rPr>
        <w:t>心电图中P-R间期是指</w:t>
      </w:r>
      <w:r>
        <w:rPr>
          <w:rFonts w:hint="eastAsia"/>
          <w:color w:val="000000"/>
          <w:u w:val="single"/>
        </w:rPr>
        <w:t>从P波起点到QRS波群起点之间的时间</w:t>
      </w:r>
      <w:r>
        <w:rPr>
          <w:color w:val="000000"/>
          <w:u w:val="single"/>
        </w:rPr>
        <w:t xml:space="preserve"> </w:t>
      </w:r>
      <w:r>
        <w:rPr>
          <w:rFonts w:hint="eastAsia"/>
          <w:color w:val="000000"/>
        </w:rPr>
        <w:t>，正常范围为</w:t>
      </w:r>
      <w:r>
        <w:rPr>
          <w:color w:val="000000"/>
          <w:u w:val="single"/>
        </w:rPr>
        <w:t xml:space="preserve">      </w:t>
      </w:r>
      <w:r>
        <w:rPr>
          <w:rFonts w:hint="eastAsia"/>
          <w:color w:val="000000"/>
          <w:u w:val="single"/>
          <w:lang w:val="en-US" w:eastAsia="zh-CN"/>
        </w:rPr>
        <w:t>0.12-2秒</w:t>
      </w:r>
      <w:r>
        <w:rPr>
          <w:rFonts w:hint="eastAsia"/>
          <w:color w:val="000000"/>
        </w:rPr>
        <w:t>。P-R间期反映</w:t>
      </w:r>
      <w:r>
        <w:rPr>
          <w:color w:val="000000"/>
          <w:u w:val="single"/>
        </w:rPr>
        <w:t xml:space="preserve">      </w:t>
      </w:r>
      <w:r>
        <w:rPr>
          <w:rFonts w:hint="default"/>
          <w:color w:val="000000"/>
          <w:u w:val="single"/>
          <w:lang w:val="en-US" w:eastAsia="zh-CN"/>
        </w:rPr>
        <w:t>兴奋从窦房结产生后，经过心房至心室之间</w:t>
      </w:r>
      <w:r>
        <w:rPr>
          <w:color w:val="000000"/>
          <w:u w:val="single"/>
        </w:rPr>
        <w:t xml:space="preserve">  </w:t>
      </w:r>
      <w:r>
        <w:rPr>
          <w:rFonts w:hint="eastAsia"/>
          <w:color w:val="000000"/>
        </w:rPr>
        <w:t>的传导时间。当房室传导延缓时，P-R间期</w:t>
      </w:r>
      <w:r>
        <w:rPr>
          <w:color w:val="000000"/>
          <w:u w:val="single"/>
        </w:rPr>
        <w:t xml:space="preserve">  </w:t>
      </w:r>
      <w:r>
        <w:rPr>
          <w:rFonts w:hint="eastAsia"/>
          <w:color w:val="000000"/>
          <w:u w:val="single"/>
          <w:lang w:val="en-US" w:eastAsia="zh-CN"/>
        </w:rPr>
        <w:t>延长；</w:t>
      </w:r>
      <w:r>
        <w:rPr>
          <w:rFonts w:hint="default"/>
          <w:color w:val="000000"/>
          <w:u w:val="single"/>
          <w:lang w:val="en-US" w:eastAsia="zh-CN"/>
        </w:rPr>
        <w:t>如果房室传导完全阻滞，则P波后不出现QRS波群</w:t>
      </w:r>
      <w:r>
        <w:rPr>
          <w:color w:val="000000"/>
          <w:u w:val="single"/>
        </w:rPr>
        <w:t xml:space="preserve">   </w:t>
      </w:r>
      <w:r>
        <w:rPr>
          <w:rFonts w:hint="eastAsia"/>
          <w:color w:val="000000"/>
        </w:rPr>
        <w:t>。</w:t>
      </w:r>
    </w:p>
    <w:p>
      <w:pPr>
        <w:pStyle w:val="6"/>
        <w:numPr>
          <w:ilvl w:val="0"/>
          <w:numId w:val="2"/>
        </w:numPr>
        <w:spacing w:before="156" w:beforeLines="50" w:line="360" w:lineRule="auto"/>
        <w:ind w:firstLineChars="0"/>
        <w:rPr>
          <w:color w:val="000000"/>
        </w:rPr>
      </w:pPr>
      <w:r>
        <w:rPr>
          <w:rFonts w:hint="eastAsia"/>
          <w:color w:val="000000"/>
        </w:rPr>
        <w:t>简答题（每题6分，共1</w:t>
      </w:r>
      <w:r>
        <w:rPr>
          <w:color w:val="000000"/>
        </w:rPr>
        <w:t>8</w:t>
      </w:r>
      <w:r>
        <w:rPr>
          <w:rFonts w:hint="eastAsia"/>
          <w:color w:val="000000"/>
        </w:rPr>
        <w:t>分）</w:t>
      </w:r>
    </w:p>
    <w:p>
      <w:pPr>
        <w:numPr>
          <w:ilvl w:val="0"/>
          <w:numId w:val="3"/>
        </w:numPr>
        <w:spacing w:after="156" w:afterLines="50" w:line="240" w:lineRule="auto"/>
        <w:rPr>
          <w:rFonts w:hint="eastAsia" w:ascii="宋体" w:hAnsi="宋体"/>
          <w:color w:val="000000"/>
        </w:rPr>
      </w:pPr>
      <w:r>
        <w:rPr>
          <w:rFonts w:hint="eastAsia" w:ascii="宋体" w:hAnsi="宋体"/>
          <w:color w:val="000000"/>
        </w:rPr>
        <w:t>血液的凝集与血液的凝固有什么区别？</w:t>
      </w:r>
    </w:p>
    <w:p>
      <w:pPr>
        <w:numPr>
          <w:ilvl w:val="0"/>
          <w:numId w:val="0"/>
        </w:numPr>
        <w:spacing w:after="156" w:afterLines="50" w:line="240" w:lineRule="auto"/>
        <w:ind w:firstLine="420" w:firstLineChars="0"/>
        <w:rPr>
          <w:rFonts w:hint="eastAsia" w:ascii="宋体" w:hAnsi="宋体"/>
          <w:color w:val="000000"/>
        </w:rPr>
      </w:pPr>
      <w:r>
        <w:rPr>
          <w:rFonts w:hint="eastAsia" w:ascii="宋体" w:hAnsi="宋体"/>
          <w:color w:val="000000"/>
          <w:lang w:val="en-US" w:eastAsia="zh-CN"/>
        </w:rPr>
        <w:t xml:space="preserve">1.凝集反应：异型血液相遇时，一方血液的凝聚素导致另一方血液中红细胞表面的凝集原发生免疫反应。是血细胞相互黏连成团的现象。 </w:t>
      </w:r>
    </w:p>
    <w:p>
      <w:pPr>
        <w:numPr>
          <w:ilvl w:val="0"/>
          <w:numId w:val="0"/>
        </w:numPr>
        <w:spacing w:after="156" w:afterLines="50" w:line="240" w:lineRule="auto"/>
        <w:ind w:firstLine="420" w:firstLineChars="0"/>
        <w:rPr>
          <w:rFonts w:hint="eastAsia" w:ascii="宋体" w:hAnsi="宋体"/>
          <w:color w:val="000000"/>
        </w:rPr>
      </w:pPr>
      <w:r>
        <w:rPr>
          <w:rFonts w:hint="eastAsia" w:ascii="宋体" w:hAnsi="宋体"/>
          <w:color w:val="000000"/>
          <w:lang w:val="en-US" w:eastAsia="zh-CN"/>
        </w:rPr>
        <w:t>2.凝固反应：血液在自己血液中的凝血因子的作用下发生的酶促反应。主要发生与血管破裂时，以阻止血液继续流出。</w:t>
      </w:r>
    </w:p>
    <w:p>
      <w:pPr>
        <w:spacing w:before="156" w:beforeLines="50" w:after="156" w:afterLines="50"/>
        <w:rPr>
          <w:color w:val="000000"/>
          <w:szCs w:val="21"/>
        </w:rPr>
      </w:pPr>
      <w:r>
        <w:rPr>
          <w:rFonts w:hint="eastAsia" w:ascii="宋体" w:hAnsi="宋体"/>
          <w:color w:val="000000"/>
        </w:rPr>
        <w:t>2</w:t>
      </w:r>
      <w:r>
        <w:rPr>
          <w:rFonts w:ascii="宋体" w:hAnsi="宋体"/>
          <w:color w:val="000000"/>
        </w:rPr>
        <w:t>.</w:t>
      </w:r>
      <w:r>
        <w:rPr>
          <w:rFonts w:hint="eastAsia" w:ascii="宋体" w:hAnsi="宋体"/>
          <w:color w:val="000000"/>
        </w:rPr>
        <w:t>较</w:t>
      </w:r>
      <w:r>
        <w:rPr>
          <w:rFonts w:hint="eastAsia"/>
          <w:color w:val="000000"/>
          <w:szCs w:val="21"/>
        </w:rPr>
        <w:t>剧烈的运动后，对人体血压有何即时影响？</w:t>
      </w:r>
    </w:p>
    <w:p>
      <w:pPr>
        <w:spacing w:line="300" w:lineRule="auto"/>
        <w:ind w:firstLine="420" w:firstLineChars="0"/>
        <w:rPr>
          <w:rFonts w:hint="eastAsia"/>
          <w:color w:val="000000"/>
        </w:rPr>
      </w:pPr>
      <w:r>
        <w:rPr>
          <w:rFonts w:hint="eastAsia" w:ascii="宋体" w:hAnsi="宋体"/>
          <w:color w:val="000000"/>
          <w:lang w:val="en-US" w:eastAsia="zh-CN"/>
        </w:rPr>
        <w:t>运动加快了血液的循环，导致血压中收缩压上升、舒张压不变或下降的情况。</w:t>
      </w:r>
    </w:p>
    <w:p>
      <w:pPr>
        <w:spacing w:before="156" w:beforeLines="50"/>
        <w:rPr>
          <w:color w:val="000000"/>
        </w:rPr>
      </w:pPr>
      <w:r>
        <w:rPr>
          <w:rFonts w:hint="eastAsia"/>
          <w:color w:val="000000"/>
        </w:rPr>
        <w:t>3</w:t>
      </w:r>
      <w:r>
        <w:rPr>
          <w:color w:val="000000"/>
        </w:rPr>
        <w:t>.</w:t>
      </w:r>
      <w:r>
        <w:rPr>
          <w:rFonts w:hint="eastAsia"/>
          <w:color w:val="000000"/>
        </w:rPr>
        <w:t>水银血压计使用结束后收纳时，有哪些注意事项？</w:t>
      </w:r>
    </w:p>
    <w:p>
      <w:pPr>
        <w:spacing w:line="300" w:lineRule="auto"/>
        <w:ind w:firstLine="420" w:firstLineChars="0"/>
        <w:rPr>
          <w:color w:val="000000"/>
        </w:rPr>
      </w:pPr>
      <w:r>
        <w:rPr>
          <w:rFonts w:hint="eastAsia"/>
          <w:color w:val="000000"/>
          <w:lang w:val="en-US" w:eastAsia="zh-CN"/>
        </w:rPr>
        <w:t xml:space="preserve">测量结束，排尽袖带内余气，拧紧气门上螺旋帽，整理后放入盒内；为防止水银溢出，血压计盒盖右倾 </w:t>
      </w:r>
      <w:r>
        <w:rPr>
          <w:color w:val="000000"/>
          <w:lang w:val="en-US" w:eastAsia="zh-CN"/>
        </w:rPr>
        <w:t xml:space="preserve">45 </w:t>
      </w:r>
      <w:r>
        <w:rPr>
          <w:rFonts w:hint="eastAsia"/>
          <w:color w:val="000000"/>
          <w:lang w:val="en-US" w:eastAsia="zh-CN"/>
        </w:rPr>
        <w:t>度，使水银全部流回水银槽内，关闭水银槽开关，盖上盒盖，平稳放置。</w:t>
      </w:r>
    </w:p>
    <w:p>
      <w:pPr>
        <w:spacing w:line="300" w:lineRule="auto"/>
        <w:rPr>
          <w:color w:val="000000"/>
        </w:rPr>
      </w:pPr>
    </w:p>
    <w:p>
      <w:pPr>
        <w:spacing w:line="300" w:lineRule="auto"/>
        <w:rPr>
          <w:color w:val="00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58EFB5"/>
    <w:multiLevelType w:val="singleLevel"/>
    <w:tmpl w:val="9B58EFB5"/>
    <w:lvl w:ilvl="0" w:tentative="0">
      <w:start w:val="1"/>
      <w:numFmt w:val="decimal"/>
      <w:lvlText w:val="%1."/>
      <w:lvlJc w:val="left"/>
      <w:pPr>
        <w:tabs>
          <w:tab w:val="left" w:pos="312"/>
        </w:tabs>
      </w:pPr>
    </w:lvl>
  </w:abstractNum>
  <w:abstractNum w:abstractNumId="1">
    <w:nsid w:val="49685284"/>
    <w:multiLevelType w:val="multilevel"/>
    <w:tmpl w:val="49685284"/>
    <w:lvl w:ilvl="0" w:tentative="0">
      <w:start w:val="2"/>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8E659B"/>
    <w:multiLevelType w:val="multilevel"/>
    <w:tmpl w:val="598E65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mNTE4NmZhYjYwNzU5MjFkODAxZWQ0YWJiMTAwMmMifQ=="/>
  </w:docVars>
  <w:rsids>
    <w:rsidRoot w:val="00594F6B"/>
    <w:rsid w:val="00032EC3"/>
    <w:rsid w:val="000952F3"/>
    <w:rsid w:val="0037432B"/>
    <w:rsid w:val="003E01D1"/>
    <w:rsid w:val="004308AE"/>
    <w:rsid w:val="00594F6B"/>
    <w:rsid w:val="0062358C"/>
    <w:rsid w:val="006D363F"/>
    <w:rsid w:val="008714A5"/>
    <w:rsid w:val="008C2067"/>
    <w:rsid w:val="009F2A04"/>
    <w:rsid w:val="00BF7A3E"/>
    <w:rsid w:val="00CC7E26"/>
    <w:rsid w:val="00D64136"/>
    <w:rsid w:val="00E87A5B"/>
    <w:rsid w:val="00ED15D2"/>
    <w:rsid w:val="02606E26"/>
    <w:rsid w:val="1B6D7B47"/>
    <w:rsid w:val="279223C6"/>
    <w:rsid w:val="2A247DBB"/>
    <w:rsid w:val="33C7557C"/>
    <w:rsid w:val="3DBE1BBF"/>
    <w:rsid w:val="433E148D"/>
    <w:rsid w:val="5E143A43"/>
    <w:rsid w:val="64FC0C96"/>
    <w:rsid w:val="66410DD2"/>
    <w:rsid w:val="6E584DBD"/>
    <w:rsid w:val="7BB10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rFonts w:ascii="Times New Roman" w:hAnsi="Times New Roman" w:eastAsia="宋体" w:cs="Times New Roman"/>
      <w:sz w:val="18"/>
      <w:szCs w:val="18"/>
    </w:rPr>
  </w:style>
  <w:style w:type="character" w:customStyle="1" w:styleId="8">
    <w:name w:val="页脚 字符"/>
    <w:basedOn w:val="5"/>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100</Words>
  <Characters>571</Characters>
  <Lines>4</Lines>
  <Paragraphs>1</Paragraphs>
  <TotalTime>6</TotalTime>
  <ScaleCrop>false</ScaleCrop>
  <LinksUpToDate>false</LinksUpToDate>
  <CharactersWithSpaces>670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2022-03-06T02:29:00Z</dcterms:created>
  <dc:creator>Administrator</dc:creator>
  <cp:lastModifiedBy>2-酮-3-脱氧-6-磷酸葡萄糖酸</cp:lastModifiedBy>
  <dcterms:modified xsi:type="dcterms:W3CDTF">2024-02-06T10:14:37Z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485A9332785945A88647F294E6A9B4FC</vt:lpwstr>
  </property>
</Properties>
</file>