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left="840" w:leftChars="0" w:firstLine="630" w:firstLineChars="300"/>
        <w:jc w:val="both"/>
        <w:rPr>
          <w:rFonts w:hint="default"/>
          <w:lang w:val="en-US" w:eastAsia="zh-CN"/>
        </w:rPr>
      </w:pPr>
      <w:bookmarkStart w:id="0" w:name="_GoBack"/>
      <w:bookmarkEnd w:id="0"/>
      <w:r>
        <w:rPr>
          <w:rFonts w:hint="default"/>
          <w:lang w:val="en-US" w:eastAsia="zh-CN"/>
        </w:rPr>
        <w:t>深入GPU世界：从流水线到生态构建的</w:t>
      </w:r>
      <w:r>
        <w:rPr>
          <w:rFonts w:hint="eastAsia"/>
          <w:lang w:val="en-US" w:eastAsia="zh-CN"/>
        </w:rPr>
        <w:t>学习</w:t>
      </w:r>
      <w:r>
        <w:rPr>
          <w:rFonts w:hint="default"/>
          <w:lang w:val="en-US" w:eastAsia="zh-CN"/>
        </w:rPr>
        <w:t>认识与体悟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作为</w:t>
      </w:r>
      <w:r>
        <w:rPr>
          <w:rFonts w:hint="eastAsia"/>
          <w:lang w:val="en-US" w:eastAsia="zh-CN"/>
        </w:rPr>
        <w:t>计院的童鞋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此次讲座带着我</w:t>
      </w:r>
      <w:r>
        <w:rPr>
          <w:rFonts w:hint="default"/>
          <w:lang w:val="en-US" w:eastAsia="zh-CN"/>
        </w:rPr>
        <w:t>对图形处理单元（GPU）展开了一场深刻的学习之旅。</w:t>
      </w:r>
      <w:r>
        <w:rPr>
          <w:rFonts w:hint="eastAsia"/>
          <w:lang w:val="en-US" w:eastAsia="zh-CN"/>
        </w:rPr>
        <w:t>杨老师向我们介绍了</w:t>
      </w:r>
      <w:r>
        <w:rPr>
          <w:rFonts w:hint="default"/>
          <w:lang w:val="en-US" w:eastAsia="zh-CN"/>
        </w:rPr>
        <w:t>GPU流水线、生态构建等方面的知识，我深刻认识到GPU在计算机领域的关键作用以及其多领域应用的广泛性。</w:t>
      </w:r>
      <w:r>
        <w:rPr>
          <w:rFonts w:hint="eastAsia"/>
          <w:lang w:val="en-US" w:eastAsia="zh-CN"/>
        </w:rPr>
        <w:t>从而也有了以下的心得体会。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GPU流水线的探索</w:t>
      </w:r>
      <w:r>
        <w:rPr>
          <w:rFonts w:hint="eastAsia"/>
          <w:lang w:val="en-US" w:eastAsia="zh-CN"/>
        </w:rPr>
        <w:t>，杨老师带着我们大致了解</w:t>
      </w:r>
      <w:r>
        <w:rPr>
          <w:rFonts w:hint="default"/>
          <w:lang w:val="en-US" w:eastAsia="zh-CN"/>
        </w:rPr>
        <w:t>了GPU硬件流水线的运作原理。理解硬件流水线的</w:t>
      </w:r>
      <w:r>
        <w:rPr>
          <w:rFonts w:hint="eastAsia"/>
          <w:lang w:val="en-US" w:eastAsia="zh-CN"/>
        </w:rPr>
        <w:t>几个宏观</w:t>
      </w:r>
      <w:r>
        <w:rPr>
          <w:rFonts w:hint="default"/>
          <w:lang w:val="en-US" w:eastAsia="zh-CN"/>
        </w:rPr>
        <w:t>阶段</w:t>
      </w:r>
      <w:r>
        <w:rPr>
          <w:rFonts w:hint="eastAsia"/>
          <w:lang w:val="en-US" w:eastAsia="zh-CN"/>
        </w:rPr>
        <w:t>与环节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对引导我们认识</w:t>
      </w:r>
      <w:r>
        <w:rPr>
          <w:rFonts w:hint="default"/>
          <w:lang w:val="en-US" w:eastAsia="zh-CN"/>
        </w:rPr>
        <w:t>GPU性能优化起到了关键作用。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操作系统与GPU之间的协同</w:t>
      </w:r>
      <w:r>
        <w:rPr>
          <w:rFonts w:hint="eastAsia"/>
          <w:lang w:val="en-US" w:eastAsia="zh-CN"/>
        </w:rPr>
        <w:t>，另外，我们还广泛学到</w:t>
      </w:r>
      <w:r>
        <w:rPr>
          <w:rFonts w:hint="default"/>
          <w:lang w:val="en-US" w:eastAsia="zh-CN"/>
        </w:rPr>
        <w:t>了操作系统内核模型驱动和用户模型驱动在GPU系统中的协同工作</w:t>
      </w:r>
      <w:r>
        <w:rPr>
          <w:rFonts w:hint="eastAsia"/>
          <w:lang w:val="en-US" w:eastAsia="zh-CN"/>
        </w:rPr>
        <w:t>模式，杨老师虽然讲述宏观，不涉及太多细节，但这样的模式也极大程度地帮助了我们理解这些知识点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让我们知道其</w:t>
      </w:r>
      <w:r>
        <w:rPr>
          <w:rFonts w:hint="default"/>
          <w:lang w:val="en-US" w:eastAsia="zh-CN"/>
        </w:rPr>
        <w:t>不仅对系统的稳定性有着直接的影响，对GPU的性能表现</w:t>
      </w:r>
      <w:r>
        <w:rPr>
          <w:rFonts w:hint="eastAsia"/>
          <w:lang w:val="en-US" w:eastAsia="zh-CN"/>
        </w:rPr>
        <w:t>也可能</w:t>
      </w:r>
      <w:r>
        <w:rPr>
          <w:rFonts w:hint="default"/>
          <w:lang w:val="en-US" w:eastAsia="zh-CN"/>
        </w:rPr>
        <w:t>产生深远的影响。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/>
          <w:lang w:val="en-US" w:eastAsia="zh-CN"/>
        </w:rPr>
        <w:t>GPU芯片设计生产流程</w:t>
      </w:r>
      <w:r>
        <w:rPr>
          <w:rFonts w:hint="eastAsia"/>
          <w:lang w:val="en-US" w:eastAsia="zh-CN"/>
        </w:rPr>
        <w:t>方面，首当其冲的，就是</w:t>
      </w:r>
      <w:r>
        <w:rPr>
          <w:rFonts w:hint="default"/>
          <w:lang w:val="en-US" w:eastAsia="zh-CN"/>
        </w:rPr>
        <w:t>IP</w:t>
      </w:r>
      <w:r>
        <w:rPr>
          <w:rFonts w:hint="eastAsia"/>
          <w:lang w:val="en-US" w:eastAsia="zh-CN"/>
        </w:rPr>
        <w:t>核</w:t>
      </w:r>
      <w:r>
        <w:rPr>
          <w:rFonts w:hint="default"/>
          <w:lang w:val="en-US" w:eastAsia="zh-CN"/>
        </w:rPr>
        <w:t>设计与验证的重要性</w:t>
      </w:r>
      <w:r>
        <w:rPr>
          <w:rFonts w:hint="eastAsia"/>
          <w:lang w:val="en-US" w:eastAsia="zh-CN"/>
        </w:rPr>
        <w:t>；</w:t>
      </w:r>
      <w:r>
        <w:rPr>
          <w:rFonts w:hint="default"/>
          <w:lang w:val="en-US" w:eastAsia="zh-CN"/>
        </w:rPr>
        <w:t>对GPU芯片设计的过程进行更深入的</w:t>
      </w:r>
      <w:r>
        <w:rPr>
          <w:rFonts w:hint="eastAsia"/>
          <w:lang w:val="en-US" w:eastAsia="zh-CN"/>
        </w:rPr>
        <w:t>剖析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最重要的就是</w:t>
      </w:r>
      <w:r>
        <w:rPr>
          <w:rFonts w:hint="default"/>
          <w:lang w:val="en-US" w:eastAsia="zh-CN"/>
        </w:rPr>
        <w:t>IP设计与验证</w:t>
      </w:r>
      <w:r>
        <w:rPr>
          <w:rFonts w:hint="eastAsia"/>
          <w:lang w:val="en-US" w:eastAsia="zh-CN"/>
        </w:rPr>
        <w:t>；对这</w:t>
      </w:r>
      <w:r>
        <w:rPr>
          <w:rFonts w:hint="default"/>
          <w:lang w:val="en-US" w:eastAsia="zh-CN"/>
        </w:rPr>
        <w:t>一环节的深入理解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为确保GPU芯片功能的正确性和性能的稳定性提供了坚实的基础。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另外，</w:t>
      </w:r>
      <w:r>
        <w:rPr>
          <w:rFonts w:hint="default"/>
          <w:lang w:val="en-US" w:eastAsia="zh-CN"/>
        </w:rPr>
        <w:t>SOC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设计与验证</w:t>
      </w:r>
      <w:r>
        <w:rPr>
          <w:rFonts w:hint="eastAsia"/>
          <w:lang w:val="en-US" w:eastAsia="zh-CN"/>
        </w:rPr>
        <w:t>也是芯片设计的一大方面，</w:t>
      </w:r>
      <w:r>
        <w:rPr>
          <w:rFonts w:hint="default"/>
          <w:lang w:val="en-US" w:eastAsia="zh-CN"/>
        </w:rPr>
        <w:t>深入研究System on Chip（SOC）的设计与验证，对于</w:t>
      </w:r>
      <w:r>
        <w:rPr>
          <w:rFonts w:hint="eastAsia"/>
          <w:lang w:val="en-US" w:eastAsia="zh-CN"/>
        </w:rPr>
        <w:t>帮助我们</w:t>
      </w:r>
      <w:r>
        <w:rPr>
          <w:rFonts w:hint="default"/>
          <w:lang w:val="en-US" w:eastAsia="zh-CN"/>
        </w:rPr>
        <w:t>理解GPU芯片的整体架构、内部互联结构和对外接口</w:t>
      </w:r>
      <w:r>
        <w:rPr>
          <w:rFonts w:hint="eastAsia"/>
          <w:lang w:val="en-US" w:eastAsia="zh-CN"/>
        </w:rPr>
        <w:t>，可以</w:t>
      </w:r>
      <w:r>
        <w:rPr>
          <w:rFonts w:hint="default"/>
          <w:lang w:val="en-US" w:eastAsia="zh-CN"/>
        </w:rPr>
        <w:t>提供更为全面的认知。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</w:t>
      </w:r>
      <w:r>
        <w:rPr>
          <w:rFonts w:hint="default"/>
          <w:lang w:val="en-US" w:eastAsia="zh-CN"/>
        </w:rPr>
        <w:t>GPU的硬件设计与软件设计</w:t>
      </w:r>
      <w:r>
        <w:rPr>
          <w:rFonts w:hint="eastAsia"/>
          <w:lang w:val="en-US" w:eastAsia="zh-CN"/>
        </w:rPr>
        <w:t>，我们</w:t>
      </w:r>
      <w:r>
        <w:rPr>
          <w:rFonts w:hint="default"/>
          <w:lang w:val="en-US" w:eastAsia="zh-CN"/>
        </w:rPr>
        <w:t>通过对GPU硬件设计的更深入</w:t>
      </w:r>
      <w:r>
        <w:rPr>
          <w:rFonts w:hint="eastAsia"/>
          <w:lang w:val="en-US" w:eastAsia="zh-CN"/>
        </w:rPr>
        <w:t>了解</w:t>
      </w:r>
      <w:r>
        <w:rPr>
          <w:rFonts w:hint="default"/>
          <w:lang w:val="en-US" w:eastAsia="zh-CN"/>
        </w:rPr>
        <w:t>，包括GPU芯片架构设计、IP设计与验证以及SOC设计与验证</w:t>
      </w:r>
      <w:r>
        <w:rPr>
          <w:rFonts w:hint="eastAsia"/>
          <w:lang w:val="en-US" w:eastAsia="zh-CN"/>
        </w:rPr>
        <w:t>等知识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使我们</w:t>
      </w:r>
      <w:r>
        <w:rPr>
          <w:rFonts w:hint="default"/>
          <w:lang w:val="en-US" w:eastAsia="zh-CN"/>
        </w:rPr>
        <w:t>对GPU内部的工作原理和结构有了更为全面的理解。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在软件层面，</w:t>
      </w:r>
      <w:r>
        <w:rPr>
          <w:rFonts w:hint="eastAsia"/>
          <w:lang w:val="en-US" w:eastAsia="zh-CN"/>
        </w:rPr>
        <w:t>没想到</w:t>
      </w:r>
      <w:r>
        <w:rPr>
          <w:rFonts w:hint="default"/>
          <w:lang w:val="en-US" w:eastAsia="zh-CN"/>
        </w:rPr>
        <w:t>研究数学库、AI框架支持、固件研发和编译器等内容，</w:t>
      </w:r>
      <w:r>
        <w:rPr>
          <w:rFonts w:hint="eastAsia"/>
          <w:lang w:val="en-US" w:eastAsia="zh-CN"/>
        </w:rPr>
        <w:t>也是GPU设计的重要一环。当然，我们也认识到设计芯片必须了解</w:t>
      </w:r>
      <w:r>
        <w:rPr>
          <w:rFonts w:hint="default"/>
          <w:lang w:val="en-US" w:eastAsia="zh-CN"/>
        </w:rPr>
        <w:t>这些软件如何与GPU硬件进行协同工作，从而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更好地利用GPU进行编程和性能优化。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最后，经过杨老师的讲座与学习，我对讲座一开始提出的问题，也有了更深刻的理解。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首先是</w:t>
      </w:r>
      <w:r>
        <w:rPr>
          <w:rFonts w:hint="default"/>
          <w:lang w:val="en-US" w:eastAsia="zh-CN"/>
        </w:rPr>
        <w:t>循环展开的优越性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通过循环展开</w:t>
      </w:r>
      <w:r>
        <w:rPr>
          <w:rFonts w:hint="eastAsia"/>
          <w:lang w:val="en-US" w:eastAsia="zh-CN"/>
        </w:rPr>
        <w:t>，我们可以</w:t>
      </w:r>
      <w:r>
        <w:rPr>
          <w:rFonts w:hint="default"/>
          <w:lang w:val="en-US" w:eastAsia="zh-CN"/>
        </w:rPr>
        <w:t>提高GPU计算中的循环结构的执行效率，从而更好地发挥GPU的计算潜力。</w:t>
      </w:r>
      <w:r>
        <w:rPr>
          <w:rFonts w:hint="eastAsia"/>
          <w:lang w:val="en-US" w:eastAsia="zh-CN"/>
        </w:rPr>
        <w:t>而在</w:t>
      </w:r>
      <w:r>
        <w:rPr>
          <w:rFonts w:hint="default"/>
          <w:lang w:val="en-US" w:eastAsia="zh-CN"/>
        </w:rPr>
        <w:t>并行计算</w:t>
      </w:r>
      <w:r>
        <w:rPr>
          <w:rFonts w:hint="eastAsia"/>
          <w:lang w:val="en-US" w:eastAsia="zh-CN"/>
        </w:rPr>
        <w:t>方面，实现</w:t>
      </w:r>
      <w:r>
        <w:rPr>
          <w:rFonts w:hint="default"/>
          <w:lang w:val="en-US" w:eastAsia="zh-CN"/>
        </w:rPr>
        <w:t>对多程序多实例并行运行，</w:t>
      </w:r>
      <w:r>
        <w:rPr>
          <w:rFonts w:hint="eastAsia"/>
          <w:lang w:val="en-US" w:eastAsia="zh-CN"/>
        </w:rPr>
        <w:t>我们需要</w:t>
      </w:r>
      <w:r>
        <w:rPr>
          <w:rFonts w:hint="default"/>
          <w:lang w:val="en-US" w:eastAsia="zh-CN"/>
        </w:rPr>
        <w:t>充分利用GPU的多核心架构，使得并行计算更加高效。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x86程序</w:t>
      </w:r>
      <w:r>
        <w:rPr>
          <w:rFonts w:hint="eastAsia"/>
          <w:lang w:val="en-US" w:eastAsia="zh-CN"/>
        </w:rPr>
        <w:t>也具有着</w:t>
      </w:r>
      <w:r>
        <w:rPr>
          <w:rFonts w:hint="default"/>
          <w:lang w:val="en-US" w:eastAsia="zh-CN"/>
        </w:rPr>
        <w:t>跨平台</w:t>
      </w:r>
      <w:r>
        <w:rPr>
          <w:rFonts w:hint="eastAsia"/>
          <w:lang w:val="en-US" w:eastAsia="zh-CN"/>
        </w:rPr>
        <w:t>运行的</w:t>
      </w:r>
      <w:r>
        <w:rPr>
          <w:rFonts w:hint="default"/>
          <w:lang w:val="en-US" w:eastAsia="zh-CN"/>
        </w:rPr>
        <w:t>优势</w:t>
      </w:r>
      <w:r>
        <w:rPr>
          <w:rFonts w:hint="eastAsia"/>
          <w:lang w:val="en-US" w:eastAsia="zh-CN"/>
        </w:rPr>
        <w:t>；也正是</w:t>
      </w:r>
      <w:r>
        <w:rPr>
          <w:rFonts w:hint="default"/>
          <w:lang w:val="en-US" w:eastAsia="zh-CN"/>
        </w:rPr>
        <w:t>了解</w:t>
      </w:r>
      <w:r>
        <w:rPr>
          <w:rFonts w:hint="eastAsia"/>
          <w:lang w:val="en-US" w:eastAsia="zh-CN"/>
        </w:rPr>
        <w:t>到</w:t>
      </w:r>
      <w:r>
        <w:rPr>
          <w:rFonts w:hint="default"/>
          <w:lang w:val="en-US" w:eastAsia="zh-CN"/>
        </w:rPr>
        <w:t>x86程序一次编译即可跨CPU型号执行的特性，我开始认识到这对于跨平台开发的便利之处。</w:t>
      </w:r>
      <w:r>
        <w:rPr>
          <w:rFonts w:hint="eastAsia"/>
          <w:lang w:val="en-US" w:eastAsia="zh-CN"/>
        </w:rPr>
        <w:t>最后是</w:t>
      </w:r>
      <w:r>
        <w:rPr>
          <w:rFonts w:hint="default"/>
          <w:lang w:val="en-US" w:eastAsia="zh-CN"/>
        </w:rPr>
        <w:t>GPU执行数组运算的奥妙</w:t>
      </w:r>
      <w:r>
        <w:rPr>
          <w:rFonts w:hint="eastAsia"/>
          <w:lang w:val="en-US" w:eastAsia="zh-CN"/>
        </w:rPr>
        <w:t>，不可否认，</w:t>
      </w:r>
      <w:r>
        <w:rPr>
          <w:rFonts w:hint="default"/>
          <w:lang w:val="en-US" w:eastAsia="zh-CN"/>
        </w:rPr>
        <w:t>GPU在处理大规模数据集时的显著优势。通过充分利用GPU的并行计算能力，</w:t>
      </w:r>
      <w:r>
        <w:rPr>
          <w:rFonts w:hint="eastAsia"/>
          <w:lang w:val="en-US" w:eastAsia="zh-CN"/>
        </w:rPr>
        <w:t>可以</w:t>
      </w:r>
      <w:r>
        <w:rPr>
          <w:rFonts w:hint="default"/>
          <w:lang w:val="en-US" w:eastAsia="zh-CN"/>
        </w:rPr>
        <w:t>发现在数组计算中</w:t>
      </w:r>
      <w:r>
        <w:rPr>
          <w:rFonts w:hint="eastAsia"/>
          <w:lang w:val="en-US" w:eastAsia="zh-CN"/>
        </w:rPr>
        <w:t>往往</w:t>
      </w:r>
      <w:r>
        <w:rPr>
          <w:rFonts w:hint="default"/>
          <w:lang w:val="en-US" w:eastAsia="zh-CN"/>
        </w:rPr>
        <w:t>能够取得更高的性能和效率。</w:t>
      </w:r>
    </w:p>
    <w:p>
      <w:pPr>
        <w:spacing w:line="360" w:lineRule="auto"/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总体而言，通过</w:t>
      </w:r>
      <w:r>
        <w:rPr>
          <w:rFonts w:hint="eastAsia"/>
          <w:lang w:val="en-US" w:eastAsia="zh-CN"/>
        </w:rPr>
        <w:t>讲座</w:t>
      </w:r>
      <w:r>
        <w:rPr>
          <w:rFonts w:hint="default"/>
          <w:lang w:val="en-US" w:eastAsia="zh-CN"/>
        </w:rPr>
        <w:t>对GPU流水线、生态构建等方面的</w:t>
      </w:r>
      <w:r>
        <w:rPr>
          <w:rFonts w:hint="eastAsia"/>
          <w:lang w:val="en-US" w:eastAsia="zh-CN"/>
        </w:rPr>
        <w:t>讲解学习</w:t>
      </w:r>
      <w:r>
        <w:rPr>
          <w:rFonts w:hint="default"/>
          <w:lang w:val="en-US" w:eastAsia="zh-CN"/>
        </w:rPr>
        <w:t>，</w:t>
      </w:r>
      <w:r>
        <w:rPr>
          <w:rFonts w:hint="eastAsia"/>
          <w:lang w:val="en-US" w:eastAsia="zh-CN"/>
        </w:rPr>
        <w:t>可以说这加深了我对于</w:t>
      </w:r>
      <w:r>
        <w:rPr>
          <w:rFonts w:hint="default"/>
          <w:lang w:val="en-US" w:eastAsia="zh-CN"/>
        </w:rPr>
        <w:t>GPU的硬件设计和软件开发方面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理解</w:t>
      </w:r>
      <w:r>
        <w:rPr>
          <w:rFonts w:hint="eastAsia"/>
          <w:lang w:val="en-US" w:eastAsia="zh-CN"/>
        </w:rPr>
        <w:t>和认识。</w:t>
      </w:r>
      <w:r>
        <w:rPr>
          <w:rFonts w:hint="default"/>
          <w:lang w:val="en-US" w:eastAsia="zh-CN"/>
        </w:rPr>
        <w:t>我</w:t>
      </w:r>
      <w:r>
        <w:rPr>
          <w:rFonts w:hint="eastAsia"/>
          <w:lang w:val="en-US" w:eastAsia="zh-CN"/>
        </w:rPr>
        <w:t>希望我可以持续</w:t>
      </w:r>
      <w:r>
        <w:rPr>
          <w:rFonts w:hint="default"/>
          <w:lang w:val="en-US" w:eastAsia="zh-CN"/>
        </w:rPr>
        <w:t>努力学习，不断提升自己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专业水平，</w:t>
      </w:r>
      <w:r>
        <w:rPr>
          <w:rFonts w:hint="eastAsia"/>
          <w:lang w:val="en-US" w:eastAsia="zh-CN"/>
        </w:rPr>
        <w:t>争取在未来可以投身于GPU芯片设计及研发的工作中去。</w:t>
      </w:r>
    </w:p>
    <w:p>
      <w:pPr>
        <w:spacing w:line="360" w:lineRule="auto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16C3493"/>
    <w:rsid w:val="043438CC"/>
    <w:rsid w:val="05A20840"/>
    <w:rsid w:val="07EF2939"/>
    <w:rsid w:val="08C74B18"/>
    <w:rsid w:val="095D2EC5"/>
    <w:rsid w:val="09D75350"/>
    <w:rsid w:val="0A024348"/>
    <w:rsid w:val="0AFE083F"/>
    <w:rsid w:val="0B512E22"/>
    <w:rsid w:val="0B5D5604"/>
    <w:rsid w:val="0C1C752A"/>
    <w:rsid w:val="0CA56D60"/>
    <w:rsid w:val="0EFE67F3"/>
    <w:rsid w:val="0FD9172D"/>
    <w:rsid w:val="0FF104C1"/>
    <w:rsid w:val="1031051D"/>
    <w:rsid w:val="114E780F"/>
    <w:rsid w:val="17DD7958"/>
    <w:rsid w:val="186C6D61"/>
    <w:rsid w:val="19B37E60"/>
    <w:rsid w:val="19BC7892"/>
    <w:rsid w:val="1CBB4C4A"/>
    <w:rsid w:val="1F223DAC"/>
    <w:rsid w:val="23321EE5"/>
    <w:rsid w:val="23C81A7D"/>
    <w:rsid w:val="244365C0"/>
    <w:rsid w:val="282C6E3C"/>
    <w:rsid w:val="2A17569E"/>
    <w:rsid w:val="2AA45EF9"/>
    <w:rsid w:val="2B8218B8"/>
    <w:rsid w:val="2BDC66D6"/>
    <w:rsid w:val="2E536EC1"/>
    <w:rsid w:val="2E903C71"/>
    <w:rsid w:val="30015BB4"/>
    <w:rsid w:val="3064140E"/>
    <w:rsid w:val="30C419B0"/>
    <w:rsid w:val="31813FFA"/>
    <w:rsid w:val="31D15433"/>
    <w:rsid w:val="32D504EC"/>
    <w:rsid w:val="35123897"/>
    <w:rsid w:val="35E52AF5"/>
    <w:rsid w:val="362679EB"/>
    <w:rsid w:val="36C51D24"/>
    <w:rsid w:val="374A23CF"/>
    <w:rsid w:val="37AD6B92"/>
    <w:rsid w:val="38E2652A"/>
    <w:rsid w:val="39340622"/>
    <w:rsid w:val="3F021CC1"/>
    <w:rsid w:val="40571E1A"/>
    <w:rsid w:val="40BC08F6"/>
    <w:rsid w:val="41090253"/>
    <w:rsid w:val="44EC53BC"/>
    <w:rsid w:val="46B81D0C"/>
    <w:rsid w:val="4A7518FF"/>
    <w:rsid w:val="4CB2471F"/>
    <w:rsid w:val="4F7E64D2"/>
    <w:rsid w:val="513329C6"/>
    <w:rsid w:val="51A5458E"/>
    <w:rsid w:val="54A7582E"/>
    <w:rsid w:val="5B470078"/>
    <w:rsid w:val="5C854305"/>
    <w:rsid w:val="5CF819A4"/>
    <w:rsid w:val="5D973E25"/>
    <w:rsid w:val="5E604EF3"/>
    <w:rsid w:val="644F7688"/>
    <w:rsid w:val="680D69C4"/>
    <w:rsid w:val="690D7691"/>
    <w:rsid w:val="69834CE6"/>
    <w:rsid w:val="6A1E7E43"/>
    <w:rsid w:val="6A703AE3"/>
    <w:rsid w:val="6C6E5871"/>
    <w:rsid w:val="6F456FEC"/>
    <w:rsid w:val="73C42455"/>
    <w:rsid w:val="74345578"/>
    <w:rsid w:val="745F79D2"/>
    <w:rsid w:val="7660252C"/>
    <w:rsid w:val="76676633"/>
    <w:rsid w:val="7768022D"/>
    <w:rsid w:val="79614EBC"/>
    <w:rsid w:val="7A8D575A"/>
    <w:rsid w:val="7B90444F"/>
    <w:rsid w:val="7CB9782F"/>
    <w:rsid w:val="7CE650AB"/>
    <w:rsid w:val="7DBD2FDC"/>
    <w:rsid w:val="7E6515C3"/>
    <w:rsid w:val="7ED35A20"/>
    <w:rsid w:val="7FF64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autoRedefine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autoRedefine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2023-12-15T06:55:00Z</dcterms:created>
  <dc:creator>ma</dc:creator>
  <cp:lastModifiedBy>2-酮-3-脱氧-6-磷酸葡萄糖酸</cp:lastModifiedBy>
  <dcterms:modified xsi:type="dcterms:W3CDTF">2024-01-03T08:29:01Z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8228F840040E4611B98D994CB55D725E_12</vt:lpwstr>
  </property>
</Properties>
</file>