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F0C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BioBot-3.0 Sıvı Formülasyonu: Bileşenlerin Etkileri ve Bilimsel Değerlendirme</w:t>
      </w:r>
    </w:p>
    <w:p w14:paraId="380F59C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FF3370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Giriş</w:t>
      </w:r>
    </w:p>
    <w:p w14:paraId="7093C3D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FCBF77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BioBot-3.0 için geliştirilen sıvı formülasyon; bağırsak geçirgenliği bozukluğu (</w:t>
      </w:r>
      <w:proofErr w:type="spellStart"/>
      <w:r w:rsidRPr="00B64666">
        <w:rPr>
          <w:rFonts w:ascii="Times New Roman" w:hAnsi="Times New Roman" w:cs="Times New Roman"/>
          <w:kern w:val="0"/>
          <w14:ligatures w14:val="none"/>
        </w:rPr>
        <w:t>leaky</w:t>
      </w:r>
      <w:proofErr w:type="spellEnd"/>
      <w:r w:rsidRPr="00B64666">
        <w:rPr>
          <w:rFonts w:ascii="Times New Roman" w:hAnsi="Times New Roman" w:cs="Times New Roman"/>
          <w:kern w:val="0"/>
          <w14:ligatures w14:val="none"/>
        </w:rPr>
        <w:t xml:space="preserve"> gut), ağır metal </w:t>
      </w:r>
      <w:proofErr w:type="spellStart"/>
      <w:r w:rsidRPr="00B64666">
        <w:rPr>
          <w:rFonts w:ascii="Times New Roman" w:hAnsi="Times New Roman" w:cs="Times New Roman"/>
          <w:kern w:val="0"/>
          <w14:ligatures w14:val="none"/>
        </w:rPr>
        <w:t>toksisitesi</w:t>
      </w:r>
      <w:proofErr w:type="spellEnd"/>
      <w:r w:rsidRPr="00B64666">
        <w:rPr>
          <w:rFonts w:ascii="Times New Roman" w:hAnsi="Times New Roman" w:cs="Times New Roman"/>
          <w:kern w:val="0"/>
          <w14:ligatures w14:val="none"/>
        </w:rPr>
        <w:t>, cilt bariyeri arızaları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sedef hastalığı, egzama) ve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ile ilişkili rahatsızlıkların önlenmesi ve iyileştirilmesini hedefleyen çok bileşenli bir takviye olarak tasarlanmıştır. Formülasyon, kırılabilir tek dozluk sıvı-pekmez kıvamında ambalajlarda günlük kullanım için hazırlanacaktır. İçeriğinde hem geleneksel antioksidan ve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ajanlar, hem de bağırsak duvarını onarıcı besinler ve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destekleyicileri bulunmaktadır. Aşağıda, formüldeki her bir bileşenin bağırsak bariyeri bütünlüğü,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modülasyonu,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kontrolü, cilt sağlığı ve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üzerindeki bilimsel olarak tespit edilmiş etkileri incelenmiş; ayrıca bu bileşenlerin birlikte kullanımının olası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etkileri ve formülün cilt hastalıklarından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rahatsızlıklara ve kanser riskine kadar uzanan geniş kapsamlı faydalarının bilimsel gerekçeleri ele alınmıştır.</w:t>
      </w:r>
    </w:p>
    <w:p w14:paraId="7EE0DE6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3C0F75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Formülasyondaki Bileşenler ve Etki Mekanizmaları</w:t>
      </w:r>
    </w:p>
    <w:p w14:paraId="6CDDFAC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AE9ADC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BioBot-3.0 formülü şu bileşenleri içerir: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(misel form), Piperin,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Omega-3 (EPA/DHA, </w:t>
      </w:r>
      <w:proofErr w:type="spellStart"/>
      <w:r w:rsidRPr="00B64666">
        <w:rPr>
          <w:rFonts w:ascii="Times New Roman" w:hAnsi="Times New Roman" w:cs="Times New Roman"/>
          <w:kern w:val="0"/>
          <w14:ligatures w14:val="none"/>
        </w:rPr>
        <w:t>trigliserid</w:t>
      </w:r>
      <w:proofErr w:type="spellEnd"/>
      <w:r w:rsidRPr="00B64666">
        <w:rPr>
          <w:rFonts w:ascii="Times New Roman" w:hAnsi="Times New Roman" w:cs="Times New Roman"/>
          <w:kern w:val="0"/>
          <w14:ligatures w14:val="none"/>
        </w:rPr>
        <w:t xml:space="preserve"> form), Tahin (susam ezmesi), Keçiboynuzu özü, Hurma pekmezi, </w:t>
      </w:r>
      <w:proofErr w:type="spellStart"/>
      <w:r w:rsidRPr="00B64666">
        <w:rPr>
          <w:rFonts w:ascii="Times New Roman" w:hAnsi="Times New Roman" w:cs="Times New Roman"/>
          <w:kern w:val="0"/>
          <w14:ligatures w14:val="none"/>
        </w:rPr>
        <w:t>L-Glutamin</w:t>
      </w:r>
      <w:proofErr w:type="spellEnd"/>
      <w:r w:rsidRPr="00B64666">
        <w:rPr>
          <w:rFonts w:ascii="Times New Roman" w:hAnsi="Times New Roman" w:cs="Times New Roman"/>
          <w:kern w:val="0"/>
          <w14:ligatures w14:val="none"/>
        </w:rPr>
        <w:t xml:space="preserve">, N-Asetil </w:t>
      </w:r>
      <w:proofErr w:type="spellStart"/>
      <w:r w:rsidRPr="00B64666">
        <w:rPr>
          <w:rFonts w:ascii="Times New Roman" w:hAnsi="Times New Roman" w:cs="Times New Roman"/>
          <w:kern w:val="0"/>
          <w14:ligatures w14:val="none"/>
        </w:rPr>
        <w:t>Glukozamin</w:t>
      </w:r>
      <w:proofErr w:type="spellEnd"/>
      <w:r w:rsidRPr="00B64666">
        <w:rPr>
          <w:rFonts w:ascii="Times New Roman" w:hAnsi="Times New Roman" w:cs="Times New Roman"/>
          <w:kern w:val="0"/>
          <w14:ligatures w14:val="none"/>
        </w:rPr>
        <w:t xml:space="preserve">, Sodyum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Çinko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N-Asetil </w:t>
      </w:r>
      <w:proofErr w:type="spellStart"/>
      <w:r w:rsidRPr="00B64666">
        <w:rPr>
          <w:rFonts w:ascii="Times New Roman" w:hAnsi="Times New Roman" w:cs="Times New Roman"/>
          <w:kern w:val="0"/>
          <w14:ligatures w14:val="none"/>
        </w:rPr>
        <w:t>Sistein</w:t>
      </w:r>
      <w:proofErr w:type="spellEnd"/>
      <w:r w:rsidRPr="00B64666">
        <w:rPr>
          <w:rFonts w:ascii="Times New Roman" w:hAnsi="Times New Roman" w:cs="Times New Roman"/>
          <w:kern w:val="0"/>
          <w14:ligatures w14:val="none"/>
        </w:rPr>
        <w:t xml:space="preserve"> (NAC), Vitamin D3/K2, Selenyum, Probiyotikler ve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 Aşağıda her bir bileşenin literatürde bildirilen etkileri ayrı ayrı ele alınmıştır.</w:t>
      </w:r>
    </w:p>
    <w:p w14:paraId="11BBB7A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9825DA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Emülsifiye</w:t>
      </w:r>
      <w:proofErr w:type="spellEnd"/>
      <w:r w:rsidRPr="00B64666">
        <w:rPr>
          <w:rFonts w:ascii="Times New Roman" w:hAnsi="Times New Roman" w:cs="Times New Roman"/>
          <w:kern w:val="0"/>
          <w14:ligatures w14:val="none"/>
        </w:rPr>
        <w:t>/Misel Form)</w:t>
      </w:r>
    </w:p>
    <w:p w14:paraId="494EFE5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681594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zerdeçal kökünden elde edilen güçlü bir </w:t>
      </w:r>
      <w:proofErr w:type="spellStart"/>
      <w:r w:rsidRPr="00B64666">
        <w:rPr>
          <w:rFonts w:ascii="Times New Roman" w:hAnsi="Times New Roman" w:cs="Times New Roman"/>
          <w:kern w:val="0"/>
          <w14:ligatures w14:val="none"/>
        </w:rPr>
        <w:t>polifenoldür</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ile antioksidan özellikleri sayesinde pek çok kronik hastalıkta </w:t>
      </w:r>
      <w:proofErr w:type="spellStart"/>
      <w:r w:rsidRPr="00B64666">
        <w:rPr>
          <w:rFonts w:ascii="Times New Roman" w:hAnsi="Times New Roman" w:cs="Times New Roman"/>
          <w:kern w:val="0"/>
          <w14:ligatures w14:val="none"/>
        </w:rPr>
        <w:t>terapötik</w:t>
      </w:r>
      <w:proofErr w:type="spellEnd"/>
      <w:r w:rsidRPr="00B64666">
        <w:rPr>
          <w:rFonts w:ascii="Times New Roman" w:hAnsi="Times New Roman" w:cs="Times New Roman"/>
          <w:kern w:val="0"/>
          <w14:ligatures w14:val="none"/>
        </w:rPr>
        <w:t xml:space="preserve"> potansiyele sahiptir . Moleküler düzeyde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NF-κB, COX-2, LOX, iNOS gibi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yolakları baskılar ve TNF-α, IL-1β, IL-6 gibi </w:t>
      </w:r>
      <w:proofErr w:type="spellStart"/>
      <w:r w:rsidRPr="00B64666">
        <w:rPr>
          <w:rFonts w:ascii="Times New Roman" w:hAnsi="Times New Roman" w:cs="Times New Roman"/>
          <w:kern w:val="0"/>
          <w14:ligatures w14:val="none"/>
        </w:rPr>
        <w:t>sitokinlerin</w:t>
      </w:r>
      <w:proofErr w:type="spellEnd"/>
      <w:r w:rsidRPr="00B64666">
        <w:rPr>
          <w:rFonts w:ascii="Times New Roman" w:hAnsi="Times New Roman" w:cs="Times New Roman"/>
          <w:kern w:val="0"/>
          <w14:ligatures w14:val="none"/>
        </w:rPr>
        <w:t xml:space="preserve"> üretimini azaltır . Aynı zamanda hücresel antioksidan savunmaları harekete geçirerek </w:t>
      </w:r>
      <w:proofErr w:type="spellStart"/>
      <w:r w:rsidRPr="00B64666">
        <w:rPr>
          <w:rFonts w:ascii="Times New Roman" w:hAnsi="Times New Roman" w:cs="Times New Roman"/>
          <w:kern w:val="0"/>
          <w14:ligatures w14:val="none"/>
        </w:rPr>
        <w:t>Nrf2</w:t>
      </w:r>
      <w:proofErr w:type="spellEnd"/>
      <w:r w:rsidRPr="00B64666">
        <w:rPr>
          <w:rFonts w:ascii="Times New Roman" w:hAnsi="Times New Roman" w:cs="Times New Roman"/>
          <w:kern w:val="0"/>
          <w14:ligatures w14:val="none"/>
        </w:rPr>
        <w:t xml:space="preserve"> yolunu uyarır, </w:t>
      </w:r>
      <w:proofErr w:type="spellStart"/>
      <w:r w:rsidRPr="00B64666">
        <w:rPr>
          <w:rFonts w:ascii="Times New Roman" w:hAnsi="Times New Roman" w:cs="Times New Roman"/>
          <w:kern w:val="0"/>
          <w14:ligatures w14:val="none"/>
        </w:rPr>
        <w:t>süperoksit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dismutaz</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peroksidaz</w:t>
      </w:r>
      <w:proofErr w:type="spellEnd"/>
      <w:r w:rsidRPr="00B64666">
        <w:rPr>
          <w:rFonts w:ascii="Times New Roman" w:hAnsi="Times New Roman" w:cs="Times New Roman"/>
          <w:kern w:val="0"/>
          <w14:ligatures w14:val="none"/>
        </w:rPr>
        <w:t xml:space="preserve"> gibi enzimlerin aktivitesini artırır ve serbest radikalleri doğrudan nötralize eder . Bu antioksidan etkileri arasında metal iyon </w:t>
      </w:r>
      <w:proofErr w:type="spellStart"/>
      <w:r w:rsidRPr="00B64666">
        <w:rPr>
          <w:rFonts w:ascii="Times New Roman" w:hAnsi="Times New Roman" w:cs="Times New Roman"/>
          <w:kern w:val="0"/>
          <w14:ligatures w14:val="none"/>
        </w:rPr>
        <w:t>şelasyonu</w:t>
      </w:r>
      <w:proofErr w:type="spellEnd"/>
      <w:r w:rsidRPr="00B64666">
        <w:rPr>
          <w:rFonts w:ascii="Times New Roman" w:hAnsi="Times New Roman" w:cs="Times New Roman"/>
          <w:kern w:val="0"/>
          <w14:ligatures w14:val="none"/>
        </w:rPr>
        <w:t xml:space="preserve"> da bulunmaktadır;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ağır metal iyonlarını (ör. demir, bakır) bağlayarak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hasarı azaltabilir .</w:t>
      </w:r>
    </w:p>
    <w:p w14:paraId="5B4ADFA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2738C1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Bağırsak sağlığı açısından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rolü çok değerlidir. Çalışmalar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takviyesinin bağırsak </w:t>
      </w:r>
      <w:proofErr w:type="spellStart"/>
      <w:r w:rsidRPr="00B64666">
        <w:rPr>
          <w:rFonts w:ascii="Times New Roman" w:hAnsi="Times New Roman" w:cs="Times New Roman"/>
          <w:kern w:val="0"/>
          <w14:ligatures w14:val="none"/>
        </w:rPr>
        <w:t>mikrobiyotasını</w:t>
      </w:r>
      <w:proofErr w:type="spellEnd"/>
      <w:r w:rsidRPr="00B64666">
        <w:rPr>
          <w:rFonts w:ascii="Times New Roman" w:hAnsi="Times New Roman" w:cs="Times New Roman"/>
          <w:kern w:val="0"/>
          <w14:ligatures w14:val="none"/>
        </w:rPr>
        <w:t xml:space="preserve"> modüle ettiğini ve </w:t>
      </w:r>
      <w:proofErr w:type="spellStart"/>
      <w:r w:rsidRPr="00B64666">
        <w:rPr>
          <w:rFonts w:ascii="Times New Roman" w:hAnsi="Times New Roman" w:cs="Times New Roman"/>
          <w:kern w:val="0"/>
          <w14:ligatures w14:val="none"/>
        </w:rPr>
        <w:t>disbiyozisi</w:t>
      </w:r>
      <w:proofErr w:type="spellEnd"/>
      <w:r w:rsidRPr="00B64666">
        <w:rPr>
          <w:rFonts w:ascii="Times New Roman" w:hAnsi="Times New Roman" w:cs="Times New Roman"/>
          <w:kern w:val="0"/>
          <w14:ligatures w14:val="none"/>
        </w:rPr>
        <w:t xml:space="preserve"> düzeltmeye yardımcı olduğunu göstermektedir.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faydalı </w:t>
      </w:r>
      <w:proofErr w:type="spellStart"/>
      <w:r w:rsidRPr="00B64666">
        <w:rPr>
          <w:rFonts w:ascii="Times New Roman" w:hAnsi="Times New Roman" w:cs="Times New Roman"/>
          <w:kern w:val="0"/>
          <w14:ligatures w14:val="none"/>
        </w:rPr>
        <w:t>Bifidobacterium</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türlerinin büyümesini teşvik ederken </w:t>
      </w:r>
      <w:proofErr w:type="spellStart"/>
      <w:r w:rsidRPr="00B64666">
        <w:rPr>
          <w:rFonts w:ascii="Times New Roman" w:hAnsi="Times New Roman" w:cs="Times New Roman"/>
          <w:kern w:val="0"/>
          <w14:ligatures w14:val="none"/>
        </w:rPr>
        <w:t>patojenik</w:t>
      </w:r>
      <w:proofErr w:type="spellEnd"/>
      <w:r w:rsidRPr="00B64666">
        <w:rPr>
          <w:rFonts w:ascii="Times New Roman" w:hAnsi="Times New Roman" w:cs="Times New Roman"/>
          <w:kern w:val="0"/>
          <w14:ligatures w14:val="none"/>
        </w:rPr>
        <w:t xml:space="preserve"> bakterilerin bolluğunu azaltabilir; böylece </w:t>
      </w:r>
      <w:proofErr w:type="spellStart"/>
      <w:r w:rsidRPr="00B64666">
        <w:rPr>
          <w:rFonts w:ascii="Times New Roman" w:hAnsi="Times New Roman" w:cs="Times New Roman"/>
          <w:kern w:val="0"/>
          <w14:ligatures w14:val="none"/>
        </w:rPr>
        <w:t>mikrobiyal</w:t>
      </w:r>
      <w:proofErr w:type="spellEnd"/>
      <w:r w:rsidRPr="00B64666">
        <w:rPr>
          <w:rFonts w:ascii="Times New Roman" w:hAnsi="Times New Roman" w:cs="Times New Roman"/>
          <w:kern w:val="0"/>
          <w14:ligatures w14:val="none"/>
        </w:rPr>
        <w:t xml:space="preserve"> dengeyi iyileştirir ve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yanıtları hafifletir . Bu modülasyon, bağırsak kaynaklı LPS (</w:t>
      </w:r>
      <w:proofErr w:type="spellStart"/>
      <w:r w:rsidRPr="00B64666">
        <w:rPr>
          <w:rFonts w:ascii="Times New Roman" w:hAnsi="Times New Roman" w:cs="Times New Roman"/>
          <w:kern w:val="0"/>
          <w14:ligatures w14:val="none"/>
        </w:rPr>
        <w:t>endotoksin</w:t>
      </w:r>
      <w:proofErr w:type="spellEnd"/>
      <w:r w:rsidRPr="00B64666">
        <w:rPr>
          <w:rFonts w:ascii="Times New Roman" w:hAnsi="Times New Roman" w:cs="Times New Roman"/>
          <w:kern w:val="0"/>
          <w14:ligatures w14:val="none"/>
        </w:rPr>
        <w:t xml:space="preserve">) üretimini azaltarak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kontrol altına alınmasına katkı sağlar. Önemli olarak,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bağırsak epitel bariyerini güçlendirmektedir: </w:t>
      </w:r>
      <w:proofErr w:type="spellStart"/>
      <w:r w:rsidRPr="00B64666">
        <w:rPr>
          <w:rFonts w:ascii="Times New Roman" w:hAnsi="Times New Roman" w:cs="Times New Roman"/>
          <w:kern w:val="0"/>
          <w14:ligatures w14:val="none"/>
        </w:rPr>
        <w:t>İnflamasyona</w:t>
      </w:r>
      <w:proofErr w:type="spellEnd"/>
      <w:r w:rsidRPr="00B64666">
        <w:rPr>
          <w:rFonts w:ascii="Times New Roman" w:hAnsi="Times New Roman" w:cs="Times New Roman"/>
          <w:kern w:val="0"/>
          <w14:ligatures w14:val="none"/>
        </w:rPr>
        <w:t xml:space="preserve"> bağlı bağırsak geçirgenliği artışını önleyebildiği gösterilmiştir. </w:t>
      </w:r>
      <w:proofErr w:type="spellStart"/>
      <w:r w:rsidRPr="00B64666">
        <w:rPr>
          <w:rFonts w:ascii="Times New Roman" w:hAnsi="Times New Roman" w:cs="Times New Roman"/>
          <w:kern w:val="0"/>
          <w14:ligatures w14:val="none"/>
        </w:rPr>
        <w:t>Mekanistik</w:t>
      </w:r>
      <w:proofErr w:type="spellEnd"/>
      <w:r w:rsidRPr="00B64666">
        <w:rPr>
          <w:rFonts w:ascii="Times New Roman" w:hAnsi="Times New Roman" w:cs="Times New Roman"/>
          <w:kern w:val="0"/>
          <w14:ligatures w14:val="none"/>
        </w:rPr>
        <w:t xml:space="preserve"> çalışmalarda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sıkı bağlantı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proteinlerinin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klaudinler</w:t>
      </w:r>
      <w:proofErr w:type="spellEnd"/>
      <w:r w:rsidRPr="00B64666">
        <w:rPr>
          <w:rFonts w:ascii="Times New Roman" w:hAnsi="Times New Roman" w:cs="Times New Roman"/>
          <w:kern w:val="0"/>
          <w14:ligatures w14:val="none"/>
        </w:rPr>
        <w:t xml:space="preserve">, ZO-1) ekspresyonunu artırdığı ve bunların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sonucu dağılmasını engellediği görülmüştür . Örneğin </w:t>
      </w:r>
      <w:proofErr w:type="spellStart"/>
      <w:r w:rsidRPr="00B64666">
        <w:rPr>
          <w:rFonts w:ascii="Times New Roman" w:hAnsi="Times New Roman" w:cs="Times New Roman"/>
          <w:kern w:val="0"/>
          <w14:ligatures w14:val="none"/>
        </w:rPr>
        <w:t>lipopolisakkarit</w:t>
      </w:r>
      <w:proofErr w:type="spellEnd"/>
      <w:r w:rsidRPr="00B64666">
        <w:rPr>
          <w:rFonts w:ascii="Times New Roman" w:hAnsi="Times New Roman" w:cs="Times New Roman"/>
          <w:kern w:val="0"/>
          <w14:ligatures w14:val="none"/>
        </w:rPr>
        <w:t xml:space="preserve"> (LPS) ile oluşturulan </w:t>
      </w:r>
      <w:proofErr w:type="spellStart"/>
      <w:r w:rsidRPr="00B64666">
        <w:rPr>
          <w:rFonts w:ascii="Times New Roman" w:hAnsi="Times New Roman" w:cs="Times New Roman"/>
          <w:kern w:val="0"/>
          <w14:ligatures w14:val="none"/>
        </w:rPr>
        <w:t>inflamasyonda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p38 MAPK ve MLCK aktivasyonunu azaltarak 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proteinlerini koruyarak epitel bütünlüğünü sürdürmüştür . Yüksek yağ/şekerli diyet verilen hayvanlarda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desteği, bozulan bağırsak bariyerini onarmış,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permeabiliteyi</w:t>
      </w:r>
      <w:proofErr w:type="spellEnd"/>
      <w:r w:rsidRPr="00B64666">
        <w:rPr>
          <w:rFonts w:ascii="Times New Roman" w:hAnsi="Times New Roman" w:cs="Times New Roman"/>
          <w:kern w:val="0"/>
          <w14:ligatures w14:val="none"/>
        </w:rPr>
        <w:t xml:space="preserve"> azaltmış ve metabolik </w:t>
      </w:r>
      <w:proofErr w:type="spellStart"/>
      <w:r w:rsidRPr="00B64666">
        <w:rPr>
          <w:rFonts w:ascii="Times New Roman" w:hAnsi="Times New Roman" w:cs="Times New Roman"/>
          <w:kern w:val="0"/>
          <w14:ligatures w14:val="none"/>
        </w:rPr>
        <w:t>endotoksemiyi</w:t>
      </w:r>
      <w:proofErr w:type="spellEnd"/>
      <w:r w:rsidRPr="00B64666">
        <w:rPr>
          <w:rFonts w:ascii="Times New Roman" w:hAnsi="Times New Roman" w:cs="Times New Roman"/>
          <w:kern w:val="0"/>
          <w14:ligatures w14:val="none"/>
        </w:rPr>
        <w:t xml:space="preserve"> düşürmüştür . Bu veriler,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“sızıntılı bağırsak sendromu” olarak adlandırılan durumu iyileştirebileceğine işaret etmektedir.</w:t>
      </w:r>
    </w:p>
    <w:p w14:paraId="05D260E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2DCD5E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cilt ve immün sistem üzerindeki etkileri de dikkat çekicidir. Güçlü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etkisi sayesinde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sedef ve egzama gibi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cilt hastalıklarında potansiyel yarar sağlamaktadır. Ayrıca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molekülü doğrudan </w:t>
      </w:r>
      <w:proofErr w:type="spellStart"/>
      <w:r w:rsidRPr="00B64666">
        <w:rPr>
          <w:rFonts w:ascii="Times New Roman" w:hAnsi="Times New Roman" w:cs="Times New Roman"/>
          <w:kern w:val="0"/>
          <w14:ligatures w14:val="none"/>
        </w:rPr>
        <w:t>antikanser</w:t>
      </w:r>
      <w:proofErr w:type="spellEnd"/>
      <w:r w:rsidRPr="00B64666">
        <w:rPr>
          <w:rFonts w:ascii="Times New Roman" w:hAnsi="Times New Roman" w:cs="Times New Roman"/>
          <w:kern w:val="0"/>
          <w14:ligatures w14:val="none"/>
        </w:rPr>
        <w:t xml:space="preserve"> özellikler sergiler: Hücre döngüsünü durdurma, kanser hücrelerinde </w:t>
      </w:r>
      <w:proofErr w:type="spellStart"/>
      <w:r w:rsidRPr="00B64666">
        <w:rPr>
          <w:rFonts w:ascii="Times New Roman" w:hAnsi="Times New Roman" w:cs="Times New Roman"/>
          <w:kern w:val="0"/>
          <w14:ligatures w14:val="none"/>
        </w:rPr>
        <w:t>apoptozu</w:t>
      </w:r>
      <w:proofErr w:type="spellEnd"/>
      <w:r w:rsidRPr="00B64666">
        <w:rPr>
          <w:rFonts w:ascii="Times New Roman" w:hAnsi="Times New Roman" w:cs="Times New Roman"/>
          <w:kern w:val="0"/>
          <w14:ligatures w14:val="none"/>
        </w:rPr>
        <w:t xml:space="preserve"> tetikleme, </w:t>
      </w:r>
      <w:proofErr w:type="spellStart"/>
      <w:r w:rsidRPr="00B64666">
        <w:rPr>
          <w:rFonts w:ascii="Times New Roman" w:hAnsi="Times New Roman" w:cs="Times New Roman"/>
          <w:kern w:val="0"/>
          <w14:ligatures w14:val="none"/>
        </w:rPr>
        <w:t>anjiyogenezi</w:t>
      </w:r>
      <w:proofErr w:type="spellEnd"/>
      <w:r w:rsidRPr="00B64666">
        <w:rPr>
          <w:rFonts w:ascii="Times New Roman" w:hAnsi="Times New Roman" w:cs="Times New Roman"/>
          <w:kern w:val="0"/>
          <w14:ligatures w14:val="none"/>
        </w:rPr>
        <w:t xml:space="preserve"> engelleme ve </w:t>
      </w:r>
      <w:proofErr w:type="spellStart"/>
      <w:r w:rsidRPr="00B64666">
        <w:rPr>
          <w:rFonts w:ascii="Times New Roman" w:hAnsi="Times New Roman" w:cs="Times New Roman"/>
          <w:kern w:val="0"/>
          <w14:ligatures w14:val="none"/>
        </w:rPr>
        <w:t>onkojenik</w:t>
      </w:r>
      <w:proofErr w:type="spellEnd"/>
      <w:r w:rsidRPr="00B64666">
        <w:rPr>
          <w:rFonts w:ascii="Times New Roman" w:hAnsi="Times New Roman" w:cs="Times New Roman"/>
          <w:kern w:val="0"/>
          <w14:ligatures w14:val="none"/>
        </w:rPr>
        <w:t xml:space="preserve"> sinyal yolaklarını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STAT3, </w:t>
      </w:r>
      <w:proofErr w:type="spellStart"/>
      <w:r w:rsidRPr="00B64666">
        <w:rPr>
          <w:rFonts w:ascii="Times New Roman" w:hAnsi="Times New Roman" w:cs="Times New Roman"/>
          <w:kern w:val="0"/>
          <w14:ligatures w14:val="none"/>
        </w:rPr>
        <w:t>Wnt</w:t>
      </w:r>
      <w:proofErr w:type="spellEnd"/>
      <w:r w:rsidRPr="00B64666">
        <w:rPr>
          <w:rFonts w:ascii="Times New Roman" w:hAnsi="Times New Roman" w:cs="Times New Roman"/>
          <w:kern w:val="0"/>
          <w14:ligatures w14:val="none"/>
        </w:rPr>
        <w:t xml:space="preserve">/β-katenin, PI3K/Akt)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etme gibi mekanizmalarla bir dizi kanser modelinde tümör gelişimini baskılamıştır . Hatta son yıllarda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kemoterapiye duyarlılığı artırması ve kanser kök hücrelerini hedef alması yönünde araştırmalar vardır. Bununla birlikte,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klinik kullanımını kısıtlayan en önemli sorunlardan biri </w:t>
      </w:r>
      <w:proofErr w:type="spellStart"/>
      <w:r w:rsidRPr="00B64666">
        <w:rPr>
          <w:rFonts w:ascii="Times New Roman" w:hAnsi="Times New Roman" w:cs="Times New Roman"/>
          <w:kern w:val="0"/>
          <w14:ligatures w14:val="none"/>
        </w:rPr>
        <w:t>biyoyararlanımının</w:t>
      </w:r>
      <w:proofErr w:type="spellEnd"/>
      <w:r w:rsidRPr="00B64666">
        <w:rPr>
          <w:rFonts w:ascii="Times New Roman" w:hAnsi="Times New Roman" w:cs="Times New Roman"/>
          <w:kern w:val="0"/>
          <w14:ligatures w14:val="none"/>
        </w:rPr>
        <w:t xml:space="preserve"> düşük olmasıdır – oral alımdan sonra emilimi zayıf ve metabolizması hızlıdır. Bu nedenle BioBot-3.0 formülünde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misel formda (</w:t>
      </w:r>
      <w:proofErr w:type="spellStart"/>
      <w:r w:rsidRPr="00B64666">
        <w:rPr>
          <w:rFonts w:ascii="Times New Roman" w:hAnsi="Times New Roman" w:cs="Times New Roman"/>
          <w:kern w:val="0"/>
          <w14:ligatures w14:val="none"/>
        </w:rPr>
        <w:t>emülsifiye</w:t>
      </w:r>
      <w:proofErr w:type="spellEnd"/>
      <w:r w:rsidRPr="00B64666">
        <w:rPr>
          <w:rFonts w:ascii="Times New Roman" w:hAnsi="Times New Roman" w:cs="Times New Roman"/>
          <w:kern w:val="0"/>
          <w14:ligatures w14:val="none"/>
        </w:rPr>
        <w:t xml:space="preserve">) sunularak emilimi artırılmakta ve ayrıca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ile birlikte kullanılmaktadır (aşağıya bakınız).</w:t>
      </w:r>
    </w:p>
    <w:p w14:paraId="1D08255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C8E3E1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Piperin</w:t>
      </w:r>
    </w:p>
    <w:p w14:paraId="57F017D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0CFBB7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Piperin, karabiberin etken maddesi olup, formülde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biyoyararlanımını</w:t>
      </w:r>
      <w:proofErr w:type="spellEnd"/>
      <w:r w:rsidRPr="00B64666">
        <w:rPr>
          <w:rFonts w:ascii="Times New Roman" w:hAnsi="Times New Roman" w:cs="Times New Roman"/>
          <w:kern w:val="0"/>
          <w14:ligatures w14:val="none"/>
        </w:rPr>
        <w:t xml:space="preserve"> yükseltmek amacıyla yer almaktadır. Piperin, karaciğer ve bağırsaklarda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hızlı </w:t>
      </w:r>
      <w:proofErr w:type="spellStart"/>
      <w:r w:rsidRPr="00B64666">
        <w:rPr>
          <w:rFonts w:ascii="Times New Roman" w:hAnsi="Times New Roman" w:cs="Times New Roman"/>
          <w:kern w:val="0"/>
          <w14:ligatures w14:val="none"/>
        </w:rPr>
        <w:t>glukuronidasyon</w:t>
      </w:r>
      <w:proofErr w:type="spellEnd"/>
      <w:r w:rsidRPr="00B64666">
        <w:rPr>
          <w:rFonts w:ascii="Times New Roman" w:hAnsi="Times New Roman" w:cs="Times New Roman"/>
          <w:kern w:val="0"/>
          <w14:ligatures w14:val="none"/>
        </w:rPr>
        <w:t xml:space="preserve"> ile atılmasını engelleyerek emilimini belirgin ölçüde artırır . İnsanlarda yapılan klasik bir çalışmada, 2 g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ile 20 mg </w:t>
      </w:r>
      <w:proofErr w:type="spellStart"/>
      <w:r w:rsidRPr="00B64666">
        <w:rPr>
          <w:rFonts w:ascii="Times New Roman" w:hAnsi="Times New Roman" w:cs="Times New Roman"/>
          <w:kern w:val="0"/>
          <w14:ligatures w14:val="none"/>
        </w:rPr>
        <w:t>piperinin</w:t>
      </w:r>
      <w:proofErr w:type="spellEnd"/>
      <w:r w:rsidRPr="00B64666">
        <w:rPr>
          <w:rFonts w:ascii="Times New Roman" w:hAnsi="Times New Roman" w:cs="Times New Roman"/>
          <w:kern w:val="0"/>
          <w14:ligatures w14:val="none"/>
        </w:rPr>
        <w:t xml:space="preserve"> birlikte verilmesi sonucu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serum düzeyinin tek başına verilmesine kıyasla %2000 (20 kat) arttığı rapor edilmiştir . Bu çarpıcı etki, </w:t>
      </w:r>
      <w:proofErr w:type="spellStart"/>
      <w:r w:rsidRPr="00B64666">
        <w:rPr>
          <w:rFonts w:ascii="Times New Roman" w:hAnsi="Times New Roman" w:cs="Times New Roman"/>
          <w:kern w:val="0"/>
          <w14:ligatures w14:val="none"/>
        </w:rPr>
        <w:t>piperinin</w:t>
      </w:r>
      <w:proofErr w:type="spellEnd"/>
      <w:r w:rsidRPr="00B64666">
        <w:rPr>
          <w:rFonts w:ascii="Times New Roman" w:hAnsi="Times New Roman" w:cs="Times New Roman"/>
          <w:kern w:val="0"/>
          <w14:ligatures w14:val="none"/>
        </w:rPr>
        <w:t xml:space="preserve"> ilaç metabolizmasında rol alan enzimleri geçici olarak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etmesiyle ilişkilidir. Böylece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vücutta daha uzun süre dolaşabilir ve hedef dokulara ulaşabilir.</w:t>
      </w:r>
    </w:p>
    <w:p w14:paraId="2C57CA0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EEF3E4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Piperinin kendisi de bazı faydalı özelliklere sahiptir.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ve antioksidan etkileri olduğuna dair veriler mevcuttur; örneğin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üretimini azaltabildiği ve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hafiflettiği gösterilen bir moleküldür. BioBot-3.0 formülasyonunda ise temel rolü,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ile </w:t>
      </w:r>
      <w:proofErr w:type="spellStart"/>
      <w:r w:rsidRPr="00B64666">
        <w:rPr>
          <w:rFonts w:ascii="Times New Roman" w:hAnsi="Times New Roman" w:cs="Times New Roman"/>
          <w:kern w:val="0"/>
          <w14:ligatures w14:val="none"/>
        </w:rPr>
        <w:t>sinerizm</w:t>
      </w:r>
      <w:proofErr w:type="spellEnd"/>
      <w:r w:rsidRPr="00B64666">
        <w:rPr>
          <w:rFonts w:ascii="Times New Roman" w:hAnsi="Times New Roman" w:cs="Times New Roman"/>
          <w:kern w:val="0"/>
          <w14:ligatures w14:val="none"/>
        </w:rPr>
        <w:t xml:space="preserve"> sağlamaktır. Nitekim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piperinin</w:t>
      </w:r>
      <w:proofErr w:type="spellEnd"/>
      <w:r w:rsidRPr="00B64666">
        <w:rPr>
          <w:rFonts w:ascii="Times New Roman" w:hAnsi="Times New Roman" w:cs="Times New Roman"/>
          <w:kern w:val="0"/>
          <w14:ligatures w14:val="none"/>
        </w:rPr>
        <w:t xml:space="preserve"> beraber verilmesi sadece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düzeyini artırmakla kalmaz, aynı zamanda bağırsak üzerinde de olumlu birleşik etki gösterir. Hayvan modellerinde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takviyesi, bağırsak </w:t>
      </w:r>
      <w:proofErr w:type="spellStart"/>
      <w:r w:rsidRPr="00B64666">
        <w:rPr>
          <w:rFonts w:ascii="Times New Roman" w:hAnsi="Times New Roman" w:cs="Times New Roman"/>
          <w:kern w:val="0"/>
          <w14:ligatures w14:val="none"/>
        </w:rPr>
        <w:t>villus</w:t>
      </w:r>
      <w:proofErr w:type="spellEnd"/>
      <w:r w:rsidRPr="00B64666">
        <w:rPr>
          <w:rFonts w:ascii="Times New Roman" w:hAnsi="Times New Roman" w:cs="Times New Roman"/>
          <w:kern w:val="0"/>
          <w14:ligatures w14:val="none"/>
        </w:rPr>
        <w:t xml:space="preserve"> mimarisini iyileştirmiş ve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klaudin-1</w:t>
      </w:r>
      <w:proofErr w:type="spellEnd"/>
      <w:r w:rsidRPr="00B64666">
        <w:rPr>
          <w:rFonts w:ascii="Times New Roman" w:hAnsi="Times New Roman" w:cs="Times New Roman"/>
          <w:kern w:val="0"/>
          <w14:ligatures w14:val="none"/>
        </w:rPr>
        <w:t xml:space="preserve">, ZO-1 gibi sıkı bağlantı proteinlerinin gen ekspresyonunu yükselterek bağırsak geçirgenliğini azalttığı rapor edilmiştir . Bu sayede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bağırsak bariyerini koruyucu 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baskılayıcı etkilerini güçlendirmektedir. Özetle,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desteği formülasyonda kritik olup, yüksek </w:t>
      </w:r>
      <w:proofErr w:type="spellStart"/>
      <w:r w:rsidRPr="00B64666">
        <w:rPr>
          <w:rFonts w:ascii="Times New Roman" w:hAnsi="Times New Roman" w:cs="Times New Roman"/>
          <w:kern w:val="0"/>
          <w14:ligatures w14:val="none"/>
        </w:rPr>
        <w:t>biyoyararlanımlı</w:t>
      </w:r>
      <w:proofErr w:type="spellEnd"/>
      <w:r w:rsidRPr="00B64666">
        <w:rPr>
          <w:rFonts w:ascii="Times New Roman" w:hAnsi="Times New Roman" w:cs="Times New Roman"/>
          <w:kern w:val="0"/>
          <w14:ligatures w14:val="none"/>
        </w:rPr>
        <w:t xml:space="preserve"> misel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ile birlikte etkinliğin maksimize olmasına hizmet etmektedir.</w:t>
      </w:r>
    </w:p>
    <w:p w14:paraId="7B35C0D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83348F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w:t>
      </w:r>
    </w:p>
    <w:p w14:paraId="42836F1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748CD9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Formülasyondaki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özellikle ağır metal </w:t>
      </w:r>
      <w:proofErr w:type="spellStart"/>
      <w:r w:rsidRPr="00B64666">
        <w:rPr>
          <w:rFonts w:ascii="Times New Roman" w:hAnsi="Times New Roman" w:cs="Times New Roman"/>
          <w:kern w:val="0"/>
          <w14:ligatures w14:val="none"/>
        </w:rPr>
        <w:t>detoksifikasyonu</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şelasyonu</w:t>
      </w:r>
      <w:proofErr w:type="spellEnd"/>
      <w:r w:rsidRPr="00B64666">
        <w:rPr>
          <w:rFonts w:ascii="Times New Roman" w:hAnsi="Times New Roman" w:cs="Times New Roman"/>
          <w:kern w:val="0"/>
          <w14:ligatures w14:val="none"/>
        </w:rPr>
        <w:t xml:space="preserve">) ve bağırsak kaynaklı toksinlerin temizlenmesi hedeflenerek eklenmiştir. </w:t>
      </w:r>
      <w:proofErr w:type="spellStart"/>
      <w:r w:rsidRPr="00B64666">
        <w:rPr>
          <w:rFonts w:ascii="Times New Roman" w:hAnsi="Times New Roman" w:cs="Times New Roman"/>
          <w:kern w:val="0"/>
          <w14:ligatures w14:val="none"/>
        </w:rPr>
        <w:t>Zeolitler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mikrogözenekli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alüminosilikat</w:t>
      </w:r>
      <w:proofErr w:type="spellEnd"/>
      <w:r w:rsidRPr="00B64666">
        <w:rPr>
          <w:rFonts w:ascii="Times New Roman" w:hAnsi="Times New Roman" w:cs="Times New Roman"/>
          <w:kern w:val="0"/>
          <w14:ligatures w14:val="none"/>
        </w:rPr>
        <w:t xml:space="preserve"> minerallerdir; bunlardan doğal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takviye olarak en çok incelenmiş olanıdır.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iyon değiştirme ve </w:t>
      </w:r>
      <w:proofErr w:type="spellStart"/>
      <w:r w:rsidRPr="00B64666">
        <w:rPr>
          <w:rFonts w:ascii="Times New Roman" w:hAnsi="Times New Roman" w:cs="Times New Roman"/>
          <w:kern w:val="0"/>
          <w14:ligatures w14:val="none"/>
        </w:rPr>
        <w:t>adsorpsiyon</w:t>
      </w:r>
      <w:proofErr w:type="spellEnd"/>
      <w:r w:rsidRPr="00B64666">
        <w:rPr>
          <w:rFonts w:ascii="Times New Roman" w:hAnsi="Times New Roman" w:cs="Times New Roman"/>
          <w:kern w:val="0"/>
          <w14:ligatures w14:val="none"/>
        </w:rPr>
        <w:t xml:space="preserve"> yoluyla kurşun, kadmiyum, civa gibi ağır metaller başta olmak üzere birçok pozitif yüklü toksini yüksek </w:t>
      </w:r>
      <w:proofErr w:type="spellStart"/>
      <w:r w:rsidRPr="00B64666">
        <w:rPr>
          <w:rFonts w:ascii="Times New Roman" w:hAnsi="Times New Roman" w:cs="Times New Roman"/>
          <w:kern w:val="0"/>
          <w14:ligatures w14:val="none"/>
        </w:rPr>
        <w:t>afinite</w:t>
      </w:r>
      <w:proofErr w:type="spellEnd"/>
      <w:r w:rsidRPr="00B64666">
        <w:rPr>
          <w:rFonts w:ascii="Times New Roman" w:hAnsi="Times New Roman" w:cs="Times New Roman"/>
          <w:kern w:val="0"/>
          <w14:ligatures w14:val="none"/>
        </w:rPr>
        <w:t xml:space="preserve"> ile bağlayabilir . Önemlisi,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yapısı sindirim kanalından emilmez; mide-bağırsak sisteminde kalıp bağlı toksinlerle birlikte dışkı yoluyla vücuttan atılır . Bu özelliği sayesinde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vücuda girebilecek ağır metallerin ve zararlı maddelerin kan dolaşımına geçmeden tutulup elimine edilmesinde etkili bir doğal sünger gibi davranır.</w:t>
      </w:r>
    </w:p>
    <w:p w14:paraId="4F051C8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22584F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Zeolitin</w:t>
      </w:r>
      <w:proofErr w:type="spellEnd"/>
      <w:r w:rsidRPr="00B64666">
        <w:rPr>
          <w:rFonts w:ascii="Times New Roman" w:hAnsi="Times New Roman" w:cs="Times New Roman"/>
          <w:kern w:val="0"/>
          <w14:ligatures w14:val="none"/>
        </w:rPr>
        <w:t xml:space="preserve"> detoks etkisi bilimsel olarak çeşitli çalışmalarla gösterilmiştir. Örneğin yakın tarihli bir insan klinik çalışmasında, sağlıklı gönüllülere izotopla işaretli küçük bir doz kurşun verilmiş ve ardından saflaştırılmış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(G-PUR) oral olarak tükettirilmiştir. Sonuçta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alan gruplarda, </w:t>
      </w:r>
      <w:proofErr w:type="spellStart"/>
      <w:r w:rsidRPr="00B64666">
        <w:rPr>
          <w:rFonts w:ascii="Times New Roman" w:hAnsi="Times New Roman" w:cs="Times New Roman"/>
          <w:kern w:val="0"/>
          <w14:ligatures w14:val="none"/>
        </w:rPr>
        <w:t>plaseboya</w:t>
      </w:r>
      <w:proofErr w:type="spellEnd"/>
      <w:r w:rsidRPr="00B64666">
        <w:rPr>
          <w:rFonts w:ascii="Times New Roman" w:hAnsi="Times New Roman" w:cs="Times New Roman"/>
          <w:kern w:val="0"/>
          <w14:ligatures w14:val="none"/>
        </w:rPr>
        <w:t xml:space="preserve"> kıyasla kana geçen kurşun izotop düzeyinin belirgin derecede daha düşük olduğu saptanmıştır (</w:t>
      </w:r>
      <w:proofErr w:type="spellStart"/>
      <w:r w:rsidRPr="00B64666">
        <w:rPr>
          <w:rFonts w:ascii="Times New Roman" w:hAnsi="Times New Roman" w:cs="Times New Roman"/>
          <w:kern w:val="0"/>
          <w14:ligatures w14:val="none"/>
        </w:rPr>
        <w:t>plasebo</w:t>
      </w:r>
      <w:proofErr w:type="spellEnd"/>
      <w:r w:rsidRPr="00B64666">
        <w:rPr>
          <w:rFonts w:ascii="Times New Roman" w:hAnsi="Times New Roman" w:cs="Times New Roman"/>
          <w:kern w:val="0"/>
          <w14:ligatures w14:val="none"/>
        </w:rPr>
        <w:t xml:space="preserve"> grubunda kurşun emilimi %0.505 iken, 2 gram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grubunda %0.073 düzeyinde kalmıştır) . Tek doz 2 gram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kurşun emilimini ortalama %86 oranında azaltmıştır . Daha yüksek doz (4 gram) ile etki biraz daha artarak yaklaşık %90 </w:t>
      </w:r>
      <w:proofErr w:type="spellStart"/>
      <w:r w:rsidRPr="00B64666">
        <w:rPr>
          <w:rFonts w:ascii="Times New Roman" w:hAnsi="Times New Roman" w:cs="Times New Roman"/>
          <w:kern w:val="0"/>
          <w14:ligatures w14:val="none"/>
        </w:rPr>
        <w:t>absorpsiyon</w:t>
      </w:r>
      <w:proofErr w:type="spellEnd"/>
      <w:r w:rsidRPr="00B64666">
        <w:rPr>
          <w:rFonts w:ascii="Times New Roman" w:hAnsi="Times New Roman" w:cs="Times New Roman"/>
          <w:kern w:val="0"/>
          <w14:ligatures w14:val="none"/>
        </w:rPr>
        <w:t xml:space="preserve"> engellemesi elde edilmiştir . Bu bulgu, </w:t>
      </w:r>
      <w:proofErr w:type="spellStart"/>
      <w:r w:rsidRPr="00B64666">
        <w:rPr>
          <w:rFonts w:ascii="Times New Roman" w:hAnsi="Times New Roman" w:cs="Times New Roman"/>
          <w:kern w:val="0"/>
          <w14:ligatures w14:val="none"/>
        </w:rPr>
        <w:t>klinoptilolitin</w:t>
      </w:r>
      <w:proofErr w:type="spellEnd"/>
      <w:r w:rsidRPr="00B64666">
        <w:rPr>
          <w:rFonts w:ascii="Times New Roman" w:hAnsi="Times New Roman" w:cs="Times New Roman"/>
          <w:kern w:val="0"/>
          <w14:ligatures w14:val="none"/>
        </w:rPr>
        <w:t xml:space="preserve"> insan gastrointestinal sisteminde ağır metal iyonlarını tutup </w:t>
      </w:r>
      <w:proofErr w:type="spellStart"/>
      <w:r w:rsidRPr="00B64666">
        <w:rPr>
          <w:rFonts w:ascii="Times New Roman" w:hAnsi="Times New Roman" w:cs="Times New Roman"/>
          <w:kern w:val="0"/>
          <w14:ligatures w14:val="none"/>
        </w:rPr>
        <w:t>absorpsiyonlarını</w:t>
      </w:r>
      <w:proofErr w:type="spellEnd"/>
      <w:r w:rsidRPr="00B64666">
        <w:rPr>
          <w:rFonts w:ascii="Times New Roman" w:hAnsi="Times New Roman" w:cs="Times New Roman"/>
          <w:kern w:val="0"/>
          <w14:ligatures w14:val="none"/>
        </w:rPr>
        <w:t xml:space="preserve"> büyük ölçüde engellediğinin doğrudan kanıtıdır.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ayrıca hayvan çalışmalarında kadmiyumla beraber verildiğinde dokulardaki kadmiyum birikimini düşürmüş, amonyum gibi toksik </w:t>
      </w:r>
      <w:proofErr w:type="spellStart"/>
      <w:r w:rsidRPr="00B64666">
        <w:rPr>
          <w:rFonts w:ascii="Times New Roman" w:hAnsi="Times New Roman" w:cs="Times New Roman"/>
          <w:kern w:val="0"/>
          <w14:ligatures w14:val="none"/>
        </w:rPr>
        <w:t>metabolitleri</w:t>
      </w:r>
      <w:proofErr w:type="spellEnd"/>
      <w:r w:rsidRPr="00B64666">
        <w:rPr>
          <w:rFonts w:ascii="Times New Roman" w:hAnsi="Times New Roman" w:cs="Times New Roman"/>
          <w:kern w:val="0"/>
          <w14:ligatures w14:val="none"/>
        </w:rPr>
        <w:t xml:space="preserve"> bağlayarak üremik toksinlerin azaltılmasına yardımcı olmuştur . Bu yönüyle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bağırsak kaynaklı toksik yükün azalmasına destek olarak karaciğer ve böbreklerin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yükünü hafifletebilir.</w:t>
      </w:r>
    </w:p>
    <w:p w14:paraId="446A207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66B517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Güvenlik boyutuna gelince: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insan ve hayvan tüketimi için güvenli bulunmuştur. Avrupa Gıda Güvenliği Otoritesi (EFSA), </w:t>
      </w:r>
      <w:proofErr w:type="spellStart"/>
      <w:r w:rsidRPr="00B64666">
        <w:rPr>
          <w:rFonts w:ascii="Times New Roman" w:hAnsi="Times New Roman" w:cs="Times New Roman"/>
          <w:kern w:val="0"/>
          <w14:ligatures w14:val="none"/>
        </w:rPr>
        <w:t>klinoptilolitin</w:t>
      </w:r>
      <w:proofErr w:type="spellEnd"/>
      <w:r w:rsidRPr="00B64666">
        <w:rPr>
          <w:rFonts w:ascii="Times New Roman" w:hAnsi="Times New Roman" w:cs="Times New Roman"/>
          <w:kern w:val="0"/>
          <w14:ligatures w14:val="none"/>
        </w:rPr>
        <w:t xml:space="preserve"> hayvan yemlerinde kilo başına 10 gram (10,000 mg/kg) dozlara dek kullanımında herhangi bir </w:t>
      </w:r>
      <w:proofErr w:type="spellStart"/>
      <w:r w:rsidRPr="00B64666">
        <w:rPr>
          <w:rFonts w:ascii="Times New Roman" w:hAnsi="Times New Roman" w:cs="Times New Roman"/>
          <w:kern w:val="0"/>
          <w14:ligatures w14:val="none"/>
        </w:rPr>
        <w:t>toksisite</w:t>
      </w:r>
      <w:proofErr w:type="spellEnd"/>
      <w:r w:rsidRPr="00B64666">
        <w:rPr>
          <w:rFonts w:ascii="Times New Roman" w:hAnsi="Times New Roman" w:cs="Times New Roman"/>
          <w:kern w:val="0"/>
          <w14:ligatures w14:val="none"/>
        </w:rPr>
        <w:t xml:space="preserve"> </w:t>
      </w:r>
      <w:r w:rsidRPr="00B64666">
        <w:rPr>
          <w:rFonts w:ascii="Times New Roman" w:hAnsi="Times New Roman" w:cs="Times New Roman"/>
          <w:kern w:val="0"/>
          <w14:ligatures w14:val="none"/>
        </w:rPr>
        <w:lastRenderedPageBreak/>
        <w:t xml:space="preserve">gözlemlenmediğini ve kimyasal olarak </w:t>
      </w:r>
      <w:proofErr w:type="spellStart"/>
      <w:r w:rsidRPr="00B64666">
        <w:rPr>
          <w:rFonts w:ascii="Times New Roman" w:hAnsi="Times New Roman" w:cs="Times New Roman"/>
          <w:kern w:val="0"/>
          <w14:ligatures w14:val="none"/>
        </w:rPr>
        <w:t>inert</w:t>
      </w:r>
      <w:proofErr w:type="spellEnd"/>
      <w:r w:rsidRPr="00B64666">
        <w:rPr>
          <w:rFonts w:ascii="Times New Roman" w:hAnsi="Times New Roman" w:cs="Times New Roman"/>
          <w:kern w:val="0"/>
          <w14:ligatures w14:val="none"/>
        </w:rPr>
        <w:t xml:space="preserve"> yapısı nedeniyle sindirim sistemi yoluyla alımının potansiyel bir risk oluşturmadığını bildirmiştir . </w:t>
      </w:r>
      <w:proofErr w:type="spellStart"/>
      <w:r w:rsidRPr="00B64666">
        <w:rPr>
          <w:rFonts w:ascii="Times New Roman" w:hAnsi="Times New Roman" w:cs="Times New Roman"/>
          <w:kern w:val="0"/>
          <w14:ligatures w14:val="none"/>
        </w:rPr>
        <w:t>Zeolitin</w:t>
      </w:r>
      <w:proofErr w:type="spellEnd"/>
      <w:r w:rsidRPr="00B64666">
        <w:rPr>
          <w:rFonts w:ascii="Times New Roman" w:hAnsi="Times New Roman" w:cs="Times New Roman"/>
          <w:kern w:val="0"/>
          <w14:ligatures w14:val="none"/>
        </w:rPr>
        <w:t xml:space="preserve"> yapısal iskeleti biyolojik olarak nötr kabul edilir ve son derece kararlıdır; vücutta çözünmediği ve emilmediği için dokulara veya organlara zarar verme potansiyeli yoktur . İnsanlar üzerinde yapılan çalışmalar da bu güvenlik profilini desteklemektedir. Örneğin ileri </w:t>
      </w:r>
      <w:proofErr w:type="spellStart"/>
      <w:r w:rsidRPr="00B64666">
        <w:rPr>
          <w:rFonts w:ascii="Times New Roman" w:hAnsi="Times New Roman" w:cs="Times New Roman"/>
          <w:kern w:val="0"/>
          <w14:ligatures w14:val="none"/>
        </w:rPr>
        <w:t>immun</w:t>
      </w:r>
      <w:proofErr w:type="spellEnd"/>
      <w:r w:rsidRPr="00B64666">
        <w:rPr>
          <w:rFonts w:ascii="Times New Roman" w:hAnsi="Times New Roman" w:cs="Times New Roman"/>
          <w:kern w:val="0"/>
          <w14:ligatures w14:val="none"/>
        </w:rPr>
        <w:t xml:space="preserve"> yetmezlik hastalarında 8 hafta boyunca günde 1.5 gram </w:t>
      </w:r>
      <w:proofErr w:type="spellStart"/>
      <w:r w:rsidRPr="00B64666">
        <w:rPr>
          <w:rFonts w:ascii="Times New Roman" w:hAnsi="Times New Roman" w:cs="Times New Roman"/>
          <w:kern w:val="0"/>
          <w14:ligatures w14:val="none"/>
        </w:rPr>
        <w:t>mikronize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verilmiş ve hiçbir yan etki ya da </w:t>
      </w:r>
      <w:proofErr w:type="spellStart"/>
      <w:r w:rsidRPr="00B64666">
        <w:rPr>
          <w:rFonts w:ascii="Times New Roman" w:hAnsi="Times New Roman" w:cs="Times New Roman"/>
          <w:kern w:val="0"/>
          <w14:ligatures w14:val="none"/>
        </w:rPr>
        <w:t>advers</w:t>
      </w:r>
      <w:proofErr w:type="spellEnd"/>
      <w:r w:rsidRPr="00B64666">
        <w:rPr>
          <w:rFonts w:ascii="Times New Roman" w:hAnsi="Times New Roman" w:cs="Times New Roman"/>
          <w:kern w:val="0"/>
          <w14:ligatures w14:val="none"/>
        </w:rPr>
        <w:t xml:space="preserve"> reaksiyon saptanmamıştır . Aynı çalışmada hastaların bağışıklık parametrelerinde iyileşme (B ve T lenfosit alt gruplarında artış) görülmesi, </w:t>
      </w:r>
      <w:proofErr w:type="spellStart"/>
      <w:r w:rsidRPr="00B64666">
        <w:rPr>
          <w:rFonts w:ascii="Times New Roman" w:hAnsi="Times New Roman" w:cs="Times New Roman"/>
          <w:kern w:val="0"/>
          <w14:ligatures w14:val="none"/>
        </w:rPr>
        <w:t>zeolitin</w:t>
      </w:r>
      <w:proofErr w:type="spellEnd"/>
      <w:r w:rsidRPr="00B64666">
        <w:rPr>
          <w:rFonts w:ascii="Times New Roman" w:hAnsi="Times New Roman" w:cs="Times New Roman"/>
          <w:kern w:val="0"/>
          <w14:ligatures w14:val="none"/>
        </w:rPr>
        <w:t xml:space="preserve"> bağışıklık modülasyonu yapabileceğini de düşündürmüştür . Ayrıca,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takviyesi alan kişilerde eser element düzeylerinde (kalsiyum, magnezyum gibi) olumsuz bir değişiklik bildirilmemiş, yani faydalı minerallerin emilimini kayda değer şekilde engellemediği ortaya konmuştur.</w:t>
      </w:r>
    </w:p>
    <w:p w14:paraId="4E200CF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E9EC41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Zeolitin</w:t>
      </w:r>
      <w:proofErr w:type="spellEnd"/>
      <w:r w:rsidRPr="00B64666">
        <w:rPr>
          <w:rFonts w:ascii="Times New Roman" w:hAnsi="Times New Roman" w:cs="Times New Roman"/>
          <w:kern w:val="0"/>
          <w14:ligatures w14:val="none"/>
        </w:rPr>
        <w:t xml:space="preserve"> etki mekanizması, güçlü iyon değiştirme kapasitesine dayanır. Yapısındaki negatif yüklü </w:t>
      </w:r>
      <w:proofErr w:type="spellStart"/>
      <w:r w:rsidRPr="00B64666">
        <w:rPr>
          <w:rFonts w:ascii="Times New Roman" w:hAnsi="Times New Roman" w:cs="Times New Roman"/>
          <w:kern w:val="0"/>
          <w14:ligatures w14:val="none"/>
        </w:rPr>
        <w:t>aluminosilikat</w:t>
      </w:r>
      <w:proofErr w:type="spellEnd"/>
      <w:r w:rsidRPr="00B64666">
        <w:rPr>
          <w:rFonts w:ascii="Times New Roman" w:hAnsi="Times New Roman" w:cs="Times New Roman"/>
          <w:kern w:val="0"/>
          <w14:ligatures w14:val="none"/>
        </w:rPr>
        <w:t xml:space="preserve"> kafes, çevresindeki çözeltiden pozitif iyonları (özellikle ağır metal katyonlarını ve amonyum gibi </w:t>
      </w:r>
      <w:proofErr w:type="spellStart"/>
      <w:r w:rsidRPr="00B64666">
        <w:rPr>
          <w:rFonts w:ascii="Times New Roman" w:hAnsi="Times New Roman" w:cs="Times New Roman"/>
          <w:kern w:val="0"/>
          <w14:ligatures w14:val="none"/>
        </w:rPr>
        <w:t>metabolitleri</w:t>
      </w:r>
      <w:proofErr w:type="spellEnd"/>
      <w:r w:rsidRPr="00B64666">
        <w:rPr>
          <w:rFonts w:ascii="Times New Roman" w:hAnsi="Times New Roman" w:cs="Times New Roman"/>
          <w:kern w:val="0"/>
          <w14:ligatures w14:val="none"/>
        </w:rPr>
        <w:t xml:space="preserve">) çekip kendi bünyesine alır ve yerine zararsız sodyum, potasyum iyonlarını bırakır. Bu sayede toksik metaller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tanelerine bağlanarak emilemez hale gelir.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ayrıca yüksek yüzey alanı ve gözenek yapısı sayesinde çeşitli organik toksinleri ve sindirim kanalındaki bakteri toksinlerini de adsorbe edebilir. Nitekim kümes hayvanlarında yemlerine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eklenmesi, küf toksinlerinden </w:t>
      </w:r>
      <w:proofErr w:type="spellStart"/>
      <w:r w:rsidRPr="00B64666">
        <w:rPr>
          <w:rFonts w:ascii="Times New Roman" w:hAnsi="Times New Roman" w:cs="Times New Roman"/>
          <w:kern w:val="0"/>
          <w14:ligatures w14:val="none"/>
        </w:rPr>
        <w:t>aflatoksinlerin</w:t>
      </w:r>
      <w:proofErr w:type="spellEnd"/>
      <w:r w:rsidRPr="00B64666">
        <w:rPr>
          <w:rFonts w:ascii="Times New Roman" w:hAnsi="Times New Roman" w:cs="Times New Roman"/>
          <w:kern w:val="0"/>
          <w14:ligatures w14:val="none"/>
        </w:rPr>
        <w:t xml:space="preserve"> bağırsakta tutulup atılmasını sağlayarak </w:t>
      </w:r>
      <w:proofErr w:type="spellStart"/>
      <w:r w:rsidRPr="00B64666">
        <w:rPr>
          <w:rFonts w:ascii="Times New Roman" w:hAnsi="Times New Roman" w:cs="Times New Roman"/>
          <w:kern w:val="0"/>
          <w14:ligatures w14:val="none"/>
        </w:rPr>
        <w:t>aflatoksikozu</w:t>
      </w:r>
      <w:proofErr w:type="spellEnd"/>
      <w:r w:rsidRPr="00B64666">
        <w:rPr>
          <w:rFonts w:ascii="Times New Roman" w:hAnsi="Times New Roman" w:cs="Times New Roman"/>
          <w:kern w:val="0"/>
          <w14:ligatures w14:val="none"/>
        </w:rPr>
        <w:t xml:space="preserve"> önleyebilmiştir. Yine bazı veteriner uygulamalarda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ishalli hayvanlarda dışkıyı toparlayıcı (su tutucu) etkisi için kullanılmaktadır. Tüm bu veriler,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zeolitinin</w:t>
      </w:r>
      <w:proofErr w:type="spellEnd"/>
      <w:r w:rsidRPr="00B64666">
        <w:rPr>
          <w:rFonts w:ascii="Times New Roman" w:hAnsi="Times New Roman" w:cs="Times New Roman"/>
          <w:kern w:val="0"/>
          <w14:ligatures w14:val="none"/>
        </w:rPr>
        <w:t xml:space="preserve"> hem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hem de bağırsak bariyeri koruması alanında değerli bir bileşen olduğunu desteklemektedir.</w:t>
      </w:r>
    </w:p>
    <w:p w14:paraId="6BD6589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9115A5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Omega-3 Yağ Asitleri (EPA/DHA)</w:t>
      </w:r>
    </w:p>
    <w:p w14:paraId="49C3B25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39E962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Formülasyondaki Omega-3, deniz kökenli uzun zincirli yağ asitleri EPA (</w:t>
      </w:r>
      <w:proofErr w:type="spellStart"/>
      <w:r w:rsidRPr="00B64666">
        <w:rPr>
          <w:rFonts w:ascii="Times New Roman" w:hAnsi="Times New Roman" w:cs="Times New Roman"/>
          <w:kern w:val="0"/>
          <w14:ligatures w14:val="none"/>
        </w:rPr>
        <w:t>eikosapentaenoik</w:t>
      </w:r>
      <w:proofErr w:type="spellEnd"/>
      <w:r w:rsidRPr="00B64666">
        <w:rPr>
          <w:rFonts w:ascii="Times New Roman" w:hAnsi="Times New Roman" w:cs="Times New Roman"/>
          <w:kern w:val="0"/>
          <w14:ligatures w14:val="none"/>
        </w:rPr>
        <w:t xml:space="preserve"> asit) ve DHA (</w:t>
      </w:r>
      <w:proofErr w:type="spellStart"/>
      <w:r w:rsidRPr="00B64666">
        <w:rPr>
          <w:rFonts w:ascii="Times New Roman" w:hAnsi="Times New Roman" w:cs="Times New Roman"/>
          <w:kern w:val="0"/>
          <w14:ligatures w14:val="none"/>
        </w:rPr>
        <w:t>dokosaheksaenoik</w:t>
      </w:r>
      <w:proofErr w:type="spellEnd"/>
      <w:r w:rsidRPr="00B64666">
        <w:rPr>
          <w:rFonts w:ascii="Times New Roman" w:hAnsi="Times New Roman" w:cs="Times New Roman"/>
          <w:kern w:val="0"/>
          <w14:ligatures w14:val="none"/>
        </w:rPr>
        <w:t xml:space="preserve"> asit) içeren </w:t>
      </w:r>
      <w:proofErr w:type="spellStart"/>
      <w:r w:rsidRPr="00B64666">
        <w:rPr>
          <w:rFonts w:ascii="Times New Roman" w:hAnsi="Times New Roman" w:cs="Times New Roman"/>
          <w:kern w:val="0"/>
          <w14:ligatures w14:val="none"/>
        </w:rPr>
        <w:t>trigliserid</w:t>
      </w:r>
      <w:proofErr w:type="spellEnd"/>
      <w:r w:rsidRPr="00B64666">
        <w:rPr>
          <w:rFonts w:ascii="Times New Roman" w:hAnsi="Times New Roman" w:cs="Times New Roman"/>
          <w:kern w:val="0"/>
          <w14:ligatures w14:val="none"/>
        </w:rPr>
        <w:t xml:space="preserve"> formunda balık yağıdır. Omega-3 yağ asitleri, insan vücudu için </w:t>
      </w:r>
      <w:proofErr w:type="spellStart"/>
      <w:r w:rsidRPr="00B64666">
        <w:rPr>
          <w:rFonts w:ascii="Times New Roman" w:hAnsi="Times New Roman" w:cs="Times New Roman"/>
          <w:kern w:val="0"/>
          <w14:ligatures w14:val="none"/>
        </w:rPr>
        <w:t>esansiyel</w:t>
      </w:r>
      <w:proofErr w:type="spellEnd"/>
      <w:r w:rsidRPr="00B64666">
        <w:rPr>
          <w:rFonts w:ascii="Times New Roman" w:hAnsi="Times New Roman" w:cs="Times New Roman"/>
          <w:kern w:val="0"/>
          <w14:ligatures w14:val="none"/>
        </w:rPr>
        <w:t xml:space="preserve"> olup güçlü </w:t>
      </w:r>
      <w:proofErr w:type="spellStart"/>
      <w:r w:rsidRPr="00B64666">
        <w:rPr>
          <w:rFonts w:ascii="Times New Roman" w:hAnsi="Times New Roman" w:cs="Times New Roman"/>
          <w:kern w:val="0"/>
          <w14:ligatures w14:val="none"/>
        </w:rPr>
        <w:t>antienflamatuar</w:t>
      </w:r>
      <w:proofErr w:type="spellEnd"/>
      <w:r w:rsidRPr="00B64666">
        <w:rPr>
          <w:rFonts w:ascii="Times New Roman" w:hAnsi="Times New Roman" w:cs="Times New Roman"/>
          <w:kern w:val="0"/>
          <w14:ligatures w14:val="none"/>
        </w:rPr>
        <w:t xml:space="preserve"> etkilere sahiptir. </w:t>
      </w:r>
      <w:proofErr w:type="spellStart"/>
      <w:r w:rsidRPr="00B64666">
        <w:rPr>
          <w:rFonts w:ascii="Times New Roman" w:hAnsi="Times New Roman" w:cs="Times New Roman"/>
          <w:kern w:val="0"/>
          <w14:ligatures w14:val="none"/>
        </w:rPr>
        <w:t>Enflamatuar</w:t>
      </w:r>
      <w:proofErr w:type="spellEnd"/>
      <w:r w:rsidRPr="00B64666">
        <w:rPr>
          <w:rFonts w:ascii="Times New Roman" w:hAnsi="Times New Roman" w:cs="Times New Roman"/>
          <w:kern w:val="0"/>
          <w14:ligatures w14:val="none"/>
        </w:rPr>
        <w:t xml:space="preserve"> süreçlerde rol oynayan </w:t>
      </w:r>
      <w:proofErr w:type="spellStart"/>
      <w:r w:rsidRPr="00B64666">
        <w:rPr>
          <w:rFonts w:ascii="Times New Roman" w:hAnsi="Times New Roman" w:cs="Times New Roman"/>
          <w:kern w:val="0"/>
          <w14:ligatures w14:val="none"/>
        </w:rPr>
        <w:t>araşidonik</w:t>
      </w:r>
      <w:proofErr w:type="spellEnd"/>
      <w:r w:rsidRPr="00B64666">
        <w:rPr>
          <w:rFonts w:ascii="Times New Roman" w:hAnsi="Times New Roman" w:cs="Times New Roman"/>
          <w:kern w:val="0"/>
          <w14:ligatures w14:val="none"/>
        </w:rPr>
        <w:t xml:space="preserve"> asit türevi </w:t>
      </w:r>
      <w:proofErr w:type="spellStart"/>
      <w:r w:rsidRPr="00B64666">
        <w:rPr>
          <w:rFonts w:ascii="Times New Roman" w:hAnsi="Times New Roman" w:cs="Times New Roman"/>
          <w:kern w:val="0"/>
          <w14:ligatures w14:val="none"/>
        </w:rPr>
        <w:t>eikosanoidlerin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prostaglandin</w:t>
      </w:r>
      <w:proofErr w:type="spellEnd"/>
      <w:r w:rsidRPr="00B64666">
        <w:rPr>
          <w:rFonts w:ascii="Times New Roman" w:hAnsi="Times New Roman" w:cs="Times New Roman"/>
          <w:kern w:val="0"/>
          <w14:ligatures w14:val="none"/>
        </w:rPr>
        <w:t xml:space="preserve"> E2, </w:t>
      </w:r>
      <w:proofErr w:type="spellStart"/>
      <w:r w:rsidRPr="00B64666">
        <w:rPr>
          <w:rFonts w:ascii="Times New Roman" w:hAnsi="Times New Roman" w:cs="Times New Roman"/>
          <w:kern w:val="0"/>
          <w14:ligatures w14:val="none"/>
        </w:rPr>
        <w:t>lökotrien</w:t>
      </w:r>
      <w:proofErr w:type="spellEnd"/>
      <w:r w:rsidRPr="00B64666">
        <w:rPr>
          <w:rFonts w:ascii="Times New Roman" w:hAnsi="Times New Roman" w:cs="Times New Roman"/>
          <w:kern w:val="0"/>
          <w14:ligatures w14:val="none"/>
        </w:rPr>
        <w:t xml:space="preserve"> B4 gibi) üretimini azaltırken, yerine daha az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veya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çözücü </w:t>
      </w:r>
      <w:proofErr w:type="spellStart"/>
      <w:r w:rsidRPr="00B64666">
        <w:rPr>
          <w:rFonts w:ascii="Times New Roman" w:hAnsi="Times New Roman" w:cs="Times New Roman"/>
          <w:kern w:val="0"/>
          <w14:ligatures w14:val="none"/>
        </w:rPr>
        <w:t>lipid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mediyatörlerinin</w:t>
      </w:r>
      <w:proofErr w:type="spellEnd"/>
      <w:r w:rsidRPr="00B64666">
        <w:rPr>
          <w:rFonts w:ascii="Times New Roman" w:hAnsi="Times New Roman" w:cs="Times New Roman"/>
          <w:kern w:val="0"/>
          <w14:ligatures w14:val="none"/>
        </w:rPr>
        <w:t xml:space="preserve"> (ör. </w:t>
      </w:r>
      <w:proofErr w:type="spellStart"/>
      <w:r w:rsidRPr="00B64666">
        <w:rPr>
          <w:rFonts w:ascii="Times New Roman" w:hAnsi="Times New Roman" w:cs="Times New Roman"/>
          <w:kern w:val="0"/>
          <w14:ligatures w14:val="none"/>
        </w:rPr>
        <w:t>resolvin</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protektinler</w:t>
      </w:r>
      <w:proofErr w:type="spellEnd"/>
      <w:r w:rsidRPr="00B64666">
        <w:rPr>
          <w:rFonts w:ascii="Times New Roman" w:hAnsi="Times New Roman" w:cs="Times New Roman"/>
          <w:kern w:val="0"/>
          <w14:ligatures w14:val="none"/>
        </w:rPr>
        <w:t xml:space="preserve">) sentezini teşvik ederler. Klinik ve </w:t>
      </w:r>
      <w:proofErr w:type="spellStart"/>
      <w:r w:rsidRPr="00B64666">
        <w:rPr>
          <w:rFonts w:ascii="Times New Roman" w:hAnsi="Times New Roman" w:cs="Times New Roman"/>
          <w:kern w:val="0"/>
          <w14:ligatures w14:val="none"/>
        </w:rPr>
        <w:t>preklinik</w:t>
      </w:r>
      <w:proofErr w:type="spellEnd"/>
      <w:r w:rsidRPr="00B64666">
        <w:rPr>
          <w:rFonts w:ascii="Times New Roman" w:hAnsi="Times New Roman" w:cs="Times New Roman"/>
          <w:kern w:val="0"/>
          <w14:ligatures w14:val="none"/>
        </w:rPr>
        <w:t xml:space="preserve"> çalışmalar, Omega-3 takviyesinin TNF-α, IL-6, IL-1β gibi </w:t>
      </w:r>
      <w:proofErr w:type="spellStart"/>
      <w:r w:rsidRPr="00B64666">
        <w:rPr>
          <w:rFonts w:ascii="Times New Roman" w:hAnsi="Times New Roman" w:cs="Times New Roman"/>
          <w:kern w:val="0"/>
          <w14:ligatures w14:val="none"/>
        </w:rPr>
        <w:t>pro-inflamatuar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düzeylerini düşürebildiğini göstermiştir . Örneğin orta yaşlı erişkinlerde 2-3 gram/gün Omega-3 takviyesi, </w:t>
      </w:r>
      <w:proofErr w:type="spellStart"/>
      <w:r w:rsidRPr="00B64666">
        <w:rPr>
          <w:rFonts w:ascii="Times New Roman" w:hAnsi="Times New Roman" w:cs="Times New Roman"/>
          <w:kern w:val="0"/>
          <w14:ligatures w14:val="none"/>
        </w:rPr>
        <w:t>plaseboya</w:t>
      </w:r>
      <w:proofErr w:type="spellEnd"/>
      <w:r w:rsidRPr="00B64666">
        <w:rPr>
          <w:rFonts w:ascii="Times New Roman" w:hAnsi="Times New Roman" w:cs="Times New Roman"/>
          <w:kern w:val="0"/>
          <w14:ligatures w14:val="none"/>
        </w:rPr>
        <w:t xml:space="preserve"> kıyasla serum IL-6 seviyesini belirgin oranda düşürmüş; makrofaj hücre kültürlerinde Omega-3 yağ asitleri LPS ile tetiklenen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salınımını anlamlı biçimde baskılamıştır . Bu nedenle Omega-3, kronik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eşlik ettiği </w:t>
      </w:r>
      <w:proofErr w:type="spellStart"/>
      <w:r w:rsidRPr="00B64666">
        <w:rPr>
          <w:rFonts w:ascii="Times New Roman" w:hAnsi="Times New Roman" w:cs="Times New Roman"/>
          <w:kern w:val="0"/>
          <w14:ligatures w14:val="none"/>
        </w:rPr>
        <w:t>romatoid</w:t>
      </w:r>
      <w:proofErr w:type="spellEnd"/>
      <w:r w:rsidRPr="00B64666">
        <w:rPr>
          <w:rFonts w:ascii="Times New Roman" w:hAnsi="Times New Roman" w:cs="Times New Roman"/>
          <w:kern w:val="0"/>
          <w14:ligatures w14:val="none"/>
        </w:rPr>
        <w:t xml:space="preserve"> artrit gibi hastalıklarda semptomları hafifletmek üzere yaygın olarak önerilmektedir.</w:t>
      </w:r>
    </w:p>
    <w:p w14:paraId="25F3B72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1C7252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Omega-3 yağ asitlerinin bağırsak sistemi üzerindeki etkileri de önemli yararlar sunar. İlk olarak, Omega-3’lerin bağırsak epitel hücre membranlarına entegre olarak hücre zarının akışkanlığını ve bütünlüğünü iyileştirdiği, böylece bağırsak bariyer fonksiyonunu </w:t>
      </w:r>
      <w:r w:rsidRPr="00B64666">
        <w:rPr>
          <w:rFonts w:ascii="Times New Roman" w:hAnsi="Times New Roman" w:cs="Times New Roman"/>
          <w:kern w:val="0"/>
          <w14:ligatures w14:val="none"/>
        </w:rPr>
        <w:lastRenderedPageBreak/>
        <w:t xml:space="preserve">güçlendirdiği düşünülmektedir. İn </w:t>
      </w:r>
      <w:proofErr w:type="spellStart"/>
      <w:r w:rsidRPr="00B64666">
        <w:rPr>
          <w:rFonts w:ascii="Times New Roman" w:hAnsi="Times New Roman" w:cs="Times New Roman"/>
          <w:kern w:val="0"/>
          <w14:ligatures w14:val="none"/>
        </w:rPr>
        <w:t>vitro</w:t>
      </w:r>
      <w:proofErr w:type="spellEnd"/>
      <w:r w:rsidRPr="00B64666">
        <w:rPr>
          <w:rFonts w:ascii="Times New Roman" w:hAnsi="Times New Roman" w:cs="Times New Roman"/>
          <w:kern w:val="0"/>
          <w14:ligatures w14:val="none"/>
        </w:rPr>
        <w:t xml:space="preserve"> çalışmalarda EPA ve DHA’nın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sitokinler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IL-4) tarafından tetiklenen bağırsak epitel geçirgenliği artışını önlediği gösterilmiştir . Ayrıca Omega-3 alımının yetersiz olduğu durumlarda bağırsak epitelinin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bileşenlerinde bozulma görülmüş; Omega-3 takviyesiyle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klaudin</w:t>
      </w:r>
      <w:proofErr w:type="spellEnd"/>
      <w:r w:rsidRPr="00B64666">
        <w:rPr>
          <w:rFonts w:ascii="Times New Roman" w:hAnsi="Times New Roman" w:cs="Times New Roman"/>
          <w:kern w:val="0"/>
          <w14:ligatures w14:val="none"/>
        </w:rPr>
        <w:t xml:space="preserve"> gibi proteinlerin ekspresyonunun düzeldiği tespit edilmiştir . Hayvan modellerinde yüksek Omega-6 / düşük Omega-3 içeren diyetler bağırsak </w:t>
      </w:r>
      <w:proofErr w:type="spellStart"/>
      <w:r w:rsidRPr="00B64666">
        <w:rPr>
          <w:rFonts w:ascii="Times New Roman" w:hAnsi="Times New Roman" w:cs="Times New Roman"/>
          <w:kern w:val="0"/>
          <w14:ligatures w14:val="none"/>
        </w:rPr>
        <w:t>mikrobiyotasında</w:t>
      </w:r>
      <w:proofErr w:type="spellEnd"/>
      <w:r w:rsidRPr="00B64666">
        <w:rPr>
          <w:rFonts w:ascii="Times New Roman" w:hAnsi="Times New Roman" w:cs="Times New Roman"/>
          <w:kern w:val="0"/>
          <w14:ligatures w14:val="none"/>
        </w:rPr>
        <w:t xml:space="preserve"> LPS üreten </w:t>
      </w:r>
      <w:proofErr w:type="spellStart"/>
      <w:r w:rsidRPr="00B64666">
        <w:rPr>
          <w:rFonts w:ascii="Times New Roman" w:hAnsi="Times New Roman" w:cs="Times New Roman"/>
          <w:kern w:val="0"/>
          <w14:ligatures w14:val="none"/>
        </w:rPr>
        <w:t>pro-inflamatuar</w:t>
      </w:r>
      <w:proofErr w:type="spellEnd"/>
      <w:r w:rsidRPr="00B64666">
        <w:rPr>
          <w:rFonts w:ascii="Times New Roman" w:hAnsi="Times New Roman" w:cs="Times New Roman"/>
          <w:kern w:val="0"/>
          <w14:ligatures w14:val="none"/>
        </w:rPr>
        <w:t xml:space="preserve"> bakteri gruplarını artırırken, Omega-3 oranı yüksek diyetlerin bu etkiyi tersine çevirerek LPS baskılayıcı faydalı bakterileri artırdığı bildirilmektedir . Nitekim Omega-3 takviyesinin hem hayvanlarda hem insanlarda bağırsak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kompozisyonunu olumlu yönde değiştirdiğine dair bulgular vardır: Özellikle </w:t>
      </w:r>
      <w:proofErr w:type="spellStart"/>
      <w:r w:rsidRPr="00B64666">
        <w:rPr>
          <w:rFonts w:ascii="Times New Roman" w:hAnsi="Times New Roman" w:cs="Times New Roman"/>
          <w:kern w:val="0"/>
          <w14:ligatures w14:val="none"/>
        </w:rPr>
        <w:t>Bifidobacterium</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cinsi yararlı bakterilerin oranı anlamlı şekilde artarken, iltihap tetikleyici bazı gram-negatif bakteri grupları (ör. </w:t>
      </w:r>
      <w:proofErr w:type="spellStart"/>
      <w:r w:rsidRPr="00B64666">
        <w:rPr>
          <w:rFonts w:ascii="Times New Roman" w:hAnsi="Times New Roman" w:cs="Times New Roman"/>
          <w:kern w:val="0"/>
          <w14:ligatures w14:val="none"/>
        </w:rPr>
        <w:t>Deferribacteraceae</w:t>
      </w:r>
      <w:proofErr w:type="spellEnd"/>
      <w:r w:rsidRPr="00B64666">
        <w:rPr>
          <w:rFonts w:ascii="Times New Roman" w:hAnsi="Times New Roman" w:cs="Times New Roman"/>
          <w:kern w:val="0"/>
          <w14:ligatures w14:val="none"/>
        </w:rPr>
        <w:t xml:space="preserve">) azalmaktadır . Bu değişiklikler,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aracılığıyla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gibi kısa zincirli yağ asidi (SCFA) üretimini de teşvik ederek bağırsak bariyerine çifte destek sağlar. Ayrıca düşük dereceli </w:t>
      </w:r>
      <w:proofErr w:type="spellStart"/>
      <w:r w:rsidRPr="00B64666">
        <w:rPr>
          <w:rFonts w:ascii="Times New Roman" w:hAnsi="Times New Roman" w:cs="Times New Roman"/>
          <w:kern w:val="0"/>
          <w14:ligatures w14:val="none"/>
        </w:rPr>
        <w:t>endotoksemi</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düzeylerinde azalma gözlenmiştir.</w:t>
      </w:r>
    </w:p>
    <w:p w14:paraId="1FE9CB1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720535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Omega-3 yağ asitlerinin cilt bariyeri ve cilt hastalıkları üzerine de faydalı etkileri saptanmıştır. Diyetle yüksek oranda Omega-6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tetikleyici) alımı ve düşük Omega-3 alımı, ciltte </w:t>
      </w:r>
      <w:proofErr w:type="spellStart"/>
      <w:r w:rsidRPr="00B64666">
        <w:rPr>
          <w:rFonts w:ascii="Times New Roman" w:hAnsi="Times New Roman" w:cs="Times New Roman"/>
          <w:kern w:val="0"/>
          <w14:ligatures w14:val="none"/>
        </w:rPr>
        <w:t>atopik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dermatit</w:t>
      </w:r>
      <w:proofErr w:type="spellEnd"/>
      <w:r w:rsidRPr="00B64666">
        <w:rPr>
          <w:rFonts w:ascii="Times New Roman" w:hAnsi="Times New Roman" w:cs="Times New Roman"/>
          <w:kern w:val="0"/>
          <w14:ligatures w14:val="none"/>
        </w:rPr>
        <w:t xml:space="preserve"> (egzama) gelişimine yatkınlık yaratabilir. Omega-3’ün </w:t>
      </w:r>
      <w:proofErr w:type="spellStart"/>
      <w:r w:rsidRPr="00B64666">
        <w:rPr>
          <w:rFonts w:ascii="Times New Roman" w:hAnsi="Times New Roman" w:cs="Times New Roman"/>
          <w:kern w:val="0"/>
          <w14:ligatures w14:val="none"/>
        </w:rPr>
        <w:t>antienflamatuar</w:t>
      </w:r>
      <w:proofErr w:type="spellEnd"/>
      <w:r w:rsidRPr="00B64666">
        <w:rPr>
          <w:rFonts w:ascii="Times New Roman" w:hAnsi="Times New Roman" w:cs="Times New Roman"/>
          <w:kern w:val="0"/>
          <w14:ligatures w14:val="none"/>
        </w:rPr>
        <w:t xml:space="preserve"> etkisi deri üzerinde de görülür; kaşıntı, kızarıklık, egzama lezyonları Omega-3 desteği ile hafifleyebilmektedir . Örneğin 8 hafta boyunca günde ~5.5 gram DHA takviyesi verilen egzamalı hastalarda cilt lezyon skorlarında belirgin iyileşme ve deri su kaybında azalma rapor edilmiştir. Küçük ölçekli klinik çalışmalar, Omega-3’ten zengin balık yağlarının düzenli tüketiminin cilt bariyer fonksiyonunu iyileştirme potansiyeline işaret etmektedir . Bu etki, </w:t>
      </w:r>
      <w:proofErr w:type="spellStart"/>
      <w:r w:rsidRPr="00B64666">
        <w:rPr>
          <w:rFonts w:ascii="Times New Roman" w:hAnsi="Times New Roman" w:cs="Times New Roman"/>
          <w:kern w:val="0"/>
          <w14:ligatures w14:val="none"/>
        </w:rPr>
        <w:t>epidermisteki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seramid</w:t>
      </w:r>
      <w:proofErr w:type="spellEnd"/>
      <w:r w:rsidRPr="00B64666">
        <w:rPr>
          <w:rFonts w:ascii="Times New Roman" w:hAnsi="Times New Roman" w:cs="Times New Roman"/>
          <w:kern w:val="0"/>
          <w14:ligatures w14:val="none"/>
        </w:rPr>
        <w:t xml:space="preserve"> ve yağ asidi kompozisyonunu olumlu yönde değiştirmesi ve ciltteki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yanıtı yatıştırmasıyla ilişkilendirilir. Sedef hastalığında da Omega-3 desteğinin plak kalınlığını ve kızarıklığı azaltabildiğine dair bazı raporlar mevcuttur. Sonuç olarak Omega-3 yağ asitleri,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enflamasyonun azaltılması, bağırsak bariyerinin güçlendirilmesi ve cilt sağlığının desteklenmesi gibi çok yönlü katkılar sunan kritik bileşenlerdir.</w:t>
      </w:r>
    </w:p>
    <w:p w14:paraId="5E294C3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15D317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Tahin, Keçiboynuzu Özü ve Hurma Pekmezi (Taşıyıcı Baz)</w:t>
      </w:r>
    </w:p>
    <w:p w14:paraId="1F3EB1F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33F0D0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Formülasyonda bulunan tahin (öğütülmüş susam), keçiboynuzu özü ve hurma pekmezi, sadece birer taşıyıcı baz olarak değil aynı zamanda besleyici ve destekleyici bileşenler olarak da işlev görür. Bu doğal gıda maddeleri, formülün kıvamını ve tadını iyileştirmenin yanı sıra içerikleri sayesinde sağlık açısından faydalar sağlarlar:</w:t>
      </w:r>
    </w:p>
    <w:p w14:paraId="64E2ADE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Tahin (Susam Ezmesi): Susam tohumları yüksek oranda kaliteli yağ asitleri, protein, kalsiyum, magnezyum, E vitamini ve </w:t>
      </w:r>
      <w:proofErr w:type="spellStart"/>
      <w:r w:rsidRPr="00B64666">
        <w:rPr>
          <w:rFonts w:ascii="Times New Roman" w:hAnsi="Times New Roman" w:cs="Times New Roman"/>
          <w:kern w:val="0"/>
          <w14:ligatures w14:val="none"/>
        </w:rPr>
        <w:t>fenolik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lignanlar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sesamin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sesamol</w:t>
      </w:r>
      <w:proofErr w:type="spellEnd"/>
      <w:r w:rsidRPr="00B64666">
        <w:rPr>
          <w:rFonts w:ascii="Times New Roman" w:hAnsi="Times New Roman" w:cs="Times New Roman"/>
          <w:kern w:val="0"/>
          <w14:ligatures w14:val="none"/>
        </w:rPr>
        <w:t xml:space="preserve"> vb.) içerir. </w:t>
      </w:r>
      <w:proofErr w:type="spellStart"/>
      <w:r w:rsidRPr="00B64666">
        <w:rPr>
          <w:rFonts w:ascii="Times New Roman" w:hAnsi="Times New Roman" w:cs="Times New Roman"/>
          <w:kern w:val="0"/>
          <w14:ligatures w14:val="none"/>
        </w:rPr>
        <w:t>Sesamol</w:t>
      </w:r>
      <w:proofErr w:type="spellEnd"/>
      <w:r w:rsidRPr="00B64666">
        <w:rPr>
          <w:rFonts w:ascii="Times New Roman" w:hAnsi="Times New Roman" w:cs="Times New Roman"/>
          <w:kern w:val="0"/>
          <w14:ligatures w14:val="none"/>
        </w:rPr>
        <w:t xml:space="preserve">, güçlü bir antioksidan olup karaciğer ve böbreklerde ağır metal kaynaklı hasarlara karşı koruyucu etkisiyle bilinmektedir. Yapılan bir çalışmada susam yağı veya </w:t>
      </w:r>
      <w:proofErr w:type="spellStart"/>
      <w:r w:rsidRPr="00B64666">
        <w:rPr>
          <w:rFonts w:ascii="Times New Roman" w:hAnsi="Times New Roman" w:cs="Times New Roman"/>
          <w:kern w:val="0"/>
          <w14:ligatures w14:val="none"/>
        </w:rPr>
        <w:t>sesamol</w:t>
      </w:r>
      <w:proofErr w:type="spellEnd"/>
      <w:r w:rsidRPr="00B64666">
        <w:rPr>
          <w:rFonts w:ascii="Times New Roman" w:hAnsi="Times New Roman" w:cs="Times New Roman"/>
          <w:kern w:val="0"/>
          <w14:ligatures w14:val="none"/>
        </w:rPr>
        <w:t xml:space="preserve"> verilmesinin kurşun ve demirin neden olduğu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hasarı 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belirgin biçimde azalttığı gösterilmiştir . Bu, tahinin formüldeki ağır metal detoks desteğine katkı </w:t>
      </w:r>
      <w:r w:rsidRPr="00B64666">
        <w:rPr>
          <w:rFonts w:ascii="Times New Roman" w:hAnsi="Times New Roman" w:cs="Times New Roman"/>
          <w:kern w:val="0"/>
          <w14:ligatures w14:val="none"/>
        </w:rPr>
        <w:lastRenderedPageBreak/>
        <w:t xml:space="preserve">verebileceğini düşündürür. Ayrıca susam </w:t>
      </w:r>
      <w:proofErr w:type="spellStart"/>
      <w:r w:rsidRPr="00B64666">
        <w:rPr>
          <w:rFonts w:ascii="Times New Roman" w:hAnsi="Times New Roman" w:cs="Times New Roman"/>
          <w:kern w:val="0"/>
          <w14:ligatures w14:val="none"/>
        </w:rPr>
        <w:t>lignanları</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lipid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peroksidasyonunu</w:t>
      </w:r>
      <w:proofErr w:type="spellEnd"/>
      <w:r w:rsidRPr="00B64666">
        <w:rPr>
          <w:rFonts w:ascii="Times New Roman" w:hAnsi="Times New Roman" w:cs="Times New Roman"/>
          <w:kern w:val="0"/>
          <w14:ligatures w14:val="none"/>
        </w:rPr>
        <w:t xml:space="preserve"> engelleyerek ve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gen ekspresyonunu azaltarak genel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kontrolüne yardımcı olur. Tahin aynı zamanda mükemmel bir </w:t>
      </w:r>
      <w:proofErr w:type="spellStart"/>
      <w:r w:rsidRPr="00B64666">
        <w:rPr>
          <w:rFonts w:ascii="Times New Roman" w:hAnsi="Times New Roman" w:cs="Times New Roman"/>
          <w:kern w:val="0"/>
          <w14:ligatures w14:val="none"/>
        </w:rPr>
        <w:t>fibröz</w:t>
      </w:r>
      <w:proofErr w:type="spellEnd"/>
      <w:r w:rsidRPr="00B64666">
        <w:rPr>
          <w:rFonts w:ascii="Times New Roman" w:hAnsi="Times New Roman" w:cs="Times New Roman"/>
          <w:kern w:val="0"/>
          <w14:ligatures w14:val="none"/>
        </w:rPr>
        <w:t xml:space="preserve"> besin kaynağıdır; içerisindeki çözünebilir ve çözünmez lifler, bağırsakta </w:t>
      </w:r>
      <w:proofErr w:type="spellStart"/>
      <w:r w:rsidRPr="00B64666">
        <w:rPr>
          <w:rFonts w:ascii="Times New Roman" w:hAnsi="Times New Roman" w:cs="Times New Roman"/>
          <w:kern w:val="0"/>
          <w14:ligatures w14:val="none"/>
        </w:rPr>
        <w:t>jelleşerek</w:t>
      </w:r>
      <w:proofErr w:type="spellEnd"/>
      <w:r w:rsidRPr="00B64666">
        <w:rPr>
          <w:rFonts w:ascii="Times New Roman" w:hAnsi="Times New Roman" w:cs="Times New Roman"/>
          <w:kern w:val="0"/>
          <w14:ligatures w14:val="none"/>
        </w:rPr>
        <w:t xml:space="preserve"> sindirimi yavaşlatır ve faydalı bakteriler tarafından fermente edilerek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gibi kısa zincirli yağ asitlerinin üretimine katkıda bulunur.</w:t>
      </w:r>
    </w:p>
    <w:p w14:paraId="6735C51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Keçiboynuzu Özü: Keçiboynuzu (</w:t>
      </w:r>
      <w:proofErr w:type="spellStart"/>
      <w:r w:rsidRPr="00B64666">
        <w:rPr>
          <w:rFonts w:ascii="Times New Roman" w:hAnsi="Times New Roman" w:cs="Times New Roman"/>
          <w:kern w:val="0"/>
          <w14:ligatures w14:val="none"/>
        </w:rPr>
        <w:t>Ceratonia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siliqua</w:t>
      </w:r>
      <w:proofErr w:type="spellEnd"/>
      <w:r w:rsidRPr="00B64666">
        <w:rPr>
          <w:rFonts w:ascii="Times New Roman" w:hAnsi="Times New Roman" w:cs="Times New Roman"/>
          <w:kern w:val="0"/>
          <w14:ligatures w14:val="none"/>
        </w:rPr>
        <w:t xml:space="preserve">) meyvesinin özütü veya pekmezi, doğal bir tatlandırıcı ve yoğun kıvam verici olup zengin </w:t>
      </w:r>
      <w:proofErr w:type="spellStart"/>
      <w:r w:rsidRPr="00B64666">
        <w:rPr>
          <w:rFonts w:ascii="Times New Roman" w:hAnsi="Times New Roman" w:cs="Times New Roman"/>
          <w:kern w:val="0"/>
          <w14:ligatures w14:val="none"/>
        </w:rPr>
        <w:t>polifenol</w:t>
      </w:r>
      <w:proofErr w:type="spellEnd"/>
      <w:r w:rsidRPr="00B64666">
        <w:rPr>
          <w:rFonts w:ascii="Times New Roman" w:hAnsi="Times New Roman" w:cs="Times New Roman"/>
          <w:kern w:val="0"/>
          <w14:ligatures w14:val="none"/>
        </w:rPr>
        <w:t xml:space="preserve"> içeriğine sahiptir. Keçiboynuzu </w:t>
      </w:r>
      <w:proofErr w:type="spellStart"/>
      <w:r w:rsidRPr="00B64666">
        <w:rPr>
          <w:rFonts w:ascii="Times New Roman" w:hAnsi="Times New Roman" w:cs="Times New Roman"/>
          <w:kern w:val="0"/>
          <w14:ligatures w14:val="none"/>
        </w:rPr>
        <w:t>polifenolleri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galik</w:t>
      </w:r>
      <w:proofErr w:type="spellEnd"/>
      <w:r w:rsidRPr="00B64666">
        <w:rPr>
          <w:rFonts w:ascii="Times New Roman" w:hAnsi="Times New Roman" w:cs="Times New Roman"/>
          <w:kern w:val="0"/>
          <w14:ligatures w14:val="none"/>
        </w:rPr>
        <w:t xml:space="preserve"> asit türevleri vb.) güçlü antioksidan ve hafif </w:t>
      </w:r>
      <w:proofErr w:type="spellStart"/>
      <w:r w:rsidRPr="00B64666">
        <w:rPr>
          <w:rFonts w:ascii="Times New Roman" w:hAnsi="Times New Roman" w:cs="Times New Roman"/>
          <w:kern w:val="0"/>
          <w14:ligatures w14:val="none"/>
        </w:rPr>
        <w:t>antimikrobiyal</w:t>
      </w:r>
      <w:proofErr w:type="spellEnd"/>
      <w:r w:rsidRPr="00B64666">
        <w:rPr>
          <w:rFonts w:ascii="Times New Roman" w:hAnsi="Times New Roman" w:cs="Times New Roman"/>
          <w:kern w:val="0"/>
          <w14:ligatures w14:val="none"/>
        </w:rPr>
        <w:t xml:space="preserve"> özellikler gösterir. Tarihsel olarak keçiboynuzu pekmezi, çocuklarda </w:t>
      </w:r>
      <w:proofErr w:type="spellStart"/>
      <w:r w:rsidRPr="00B64666">
        <w:rPr>
          <w:rFonts w:ascii="Times New Roman" w:hAnsi="Times New Roman" w:cs="Times New Roman"/>
          <w:kern w:val="0"/>
          <w14:ligatures w14:val="none"/>
        </w:rPr>
        <w:t>diyare</w:t>
      </w:r>
      <w:proofErr w:type="spellEnd"/>
      <w:r w:rsidRPr="00B64666">
        <w:rPr>
          <w:rFonts w:ascii="Times New Roman" w:hAnsi="Times New Roman" w:cs="Times New Roman"/>
          <w:kern w:val="0"/>
          <w14:ligatures w14:val="none"/>
        </w:rPr>
        <w:t xml:space="preserve"> tedavisinde kullanılmış; içindeki tanen türü </w:t>
      </w:r>
      <w:proofErr w:type="spellStart"/>
      <w:r w:rsidRPr="00B64666">
        <w:rPr>
          <w:rFonts w:ascii="Times New Roman" w:hAnsi="Times New Roman" w:cs="Times New Roman"/>
          <w:kern w:val="0"/>
          <w14:ligatures w14:val="none"/>
        </w:rPr>
        <w:t>polifenollerin</w:t>
      </w:r>
      <w:proofErr w:type="spellEnd"/>
      <w:r w:rsidRPr="00B64666">
        <w:rPr>
          <w:rFonts w:ascii="Times New Roman" w:hAnsi="Times New Roman" w:cs="Times New Roman"/>
          <w:kern w:val="0"/>
          <w14:ligatures w14:val="none"/>
        </w:rPr>
        <w:t xml:space="preserve"> bağırsakta fazla suyun emilmesine ve toksinlerin bağlanmasına yardımcı olduğu gözlemlenmiştir. Yeni çalışmalar, keçiboynuzu ekstresinin bağırsak </w:t>
      </w:r>
      <w:proofErr w:type="spellStart"/>
      <w:r w:rsidRPr="00B64666">
        <w:rPr>
          <w:rFonts w:ascii="Times New Roman" w:hAnsi="Times New Roman" w:cs="Times New Roman"/>
          <w:kern w:val="0"/>
          <w14:ligatures w14:val="none"/>
        </w:rPr>
        <w:t>mikrobiyomunu</w:t>
      </w:r>
      <w:proofErr w:type="spellEnd"/>
      <w:r w:rsidRPr="00B64666">
        <w:rPr>
          <w:rFonts w:ascii="Times New Roman" w:hAnsi="Times New Roman" w:cs="Times New Roman"/>
          <w:kern w:val="0"/>
          <w14:ligatures w14:val="none"/>
        </w:rPr>
        <w:t xml:space="preserve"> olumlu yönde etkileyebileceğini ve </w:t>
      </w:r>
      <w:proofErr w:type="spellStart"/>
      <w:r w:rsidRPr="00B64666">
        <w:rPr>
          <w:rFonts w:ascii="Times New Roman" w:hAnsi="Times New Roman" w:cs="Times New Roman"/>
          <w:kern w:val="0"/>
          <w14:ligatures w14:val="none"/>
        </w:rPr>
        <w:t>postprandiyal</w:t>
      </w:r>
      <w:proofErr w:type="spellEnd"/>
      <w:r w:rsidRPr="00B64666">
        <w:rPr>
          <w:rFonts w:ascii="Times New Roman" w:hAnsi="Times New Roman" w:cs="Times New Roman"/>
          <w:kern w:val="0"/>
          <w14:ligatures w14:val="none"/>
        </w:rPr>
        <w:t xml:space="preserve"> glukoz metabolizmasını iyileştirebileceğini öne sürmektedir . Özellikle yüksek </w:t>
      </w:r>
      <w:proofErr w:type="spellStart"/>
      <w:r w:rsidRPr="00B64666">
        <w:rPr>
          <w:rFonts w:ascii="Times New Roman" w:hAnsi="Times New Roman" w:cs="Times New Roman"/>
          <w:kern w:val="0"/>
          <w14:ligatures w14:val="none"/>
        </w:rPr>
        <w:t>polifenollü</w:t>
      </w:r>
      <w:proofErr w:type="spellEnd"/>
      <w:r w:rsidRPr="00B64666">
        <w:rPr>
          <w:rFonts w:ascii="Times New Roman" w:hAnsi="Times New Roman" w:cs="Times New Roman"/>
          <w:kern w:val="0"/>
          <w14:ligatures w14:val="none"/>
        </w:rPr>
        <w:t xml:space="preserve"> keçiboynuzu özlerinin, diyabetik hayvan modellerinde bağırsak bariyer bütünlüğünü koruduğu, kolonda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azalttığı saptanmıştır . Keçiboynuzu-kakao </w:t>
      </w:r>
      <w:proofErr w:type="spellStart"/>
      <w:r w:rsidRPr="00B64666">
        <w:rPr>
          <w:rFonts w:ascii="Times New Roman" w:hAnsi="Times New Roman" w:cs="Times New Roman"/>
          <w:kern w:val="0"/>
          <w14:ligatures w14:val="none"/>
        </w:rPr>
        <w:t>polifenol</w:t>
      </w:r>
      <w:proofErr w:type="spellEnd"/>
      <w:r w:rsidRPr="00B64666">
        <w:rPr>
          <w:rFonts w:ascii="Times New Roman" w:hAnsi="Times New Roman" w:cs="Times New Roman"/>
          <w:kern w:val="0"/>
          <w14:ligatures w14:val="none"/>
        </w:rPr>
        <w:t xml:space="preserve"> karışımı verilen diyabetik </w:t>
      </w:r>
      <w:proofErr w:type="spellStart"/>
      <w:r w:rsidRPr="00B64666">
        <w:rPr>
          <w:rFonts w:ascii="Times New Roman" w:hAnsi="Times New Roman" w:cs="Times New Roman"/>
          <w:kern w:val="0"/>
          <w14:ligatures w14:val="none"/>
        </w:rPr>
        <w:t>ratlarda</w:t>
      </w:r>
      <w:proofErr w:type="spellEnd"/>
      <w:r w:rsidRPr="00B64666">
        <w:rPr>
          <w:rFonts w:ascii="Times New Roman" w:hAnsi="Times New Roman" w:cs="Times New Roman"/>
          <w:kern w:val="0"/>
          <w14:ligatures w14:val="none"/>
        </w:rPr>
        <w:t xml:space="preserve"> kolon mukozasında mukus üretimi ve sıkı bağlantı proteinleri (ZO-1,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artmış; diyabetin normalde </w:t>
      </w:r>
      <w:proofErr w:type="spellStart"/>
      <w:r w:rsidRPr="00B64666">
        <w:rPr>
          <w:rFonts w:ascii="Times New Roman" w:hAnsi="Times New Roman" w:cs="Times New Roman"/>
          <w:kern w:val="0"/>
          <w14:ligatures w14:val="none"/>
        </w:rPr>
        <w:t>azaltığı</w:t>
      </w:r>
      <w:proofErr w:type="spellEnd"/>
      <w:r w:rsidRPr="00B64666">
        <w:rPr>
          <w:rFonts w:ascii="Times New Roman" w:hAnsi="Times New Roman" w:cs="Times New Roman"/>
          <w:kern w:val="0"/>
          <w14:ligatures w14:val="none"/>
        </w:rPr>
        <w:t xml:space="preserve"> bu bariyer proteinleri </w:t>
      </w:r>
      <w:proofErr w:type="spellStart"/>
      <w:r w:rsidRPr="00B64666">
        <w:rPr>
          <w:rFonts w:ascii="Times New Roman" w:hAnsi="Times New Roman" w:cs="Times New Roman"/>
          <w:kern w:val="0"/>
          <w14:ligatures w14:val="none"/>
        </w:rPr>
        <w:t>polifenol</w:t>
      </w:r>
      <w:proofErr w:type="spellEnd"/>
      <w:r w:rsidRPr="00B64666">
        <w:rPr>
          <w:rFonts w:ascii="Times New Roman" w:hAnsi="Times New Roman" w:cs="Times New Roman"/>
          <w:kern w:val="0"/>
          <w14:ligatures w14:val="none"/>
        </w:rPr>
        <w:t xml:space="preserve"> takviyesiyle neredeyse sağlıklı seviyelere çıkmıştır . Bu da keçiboynuzu özünün formülde bağırsak bariyerini güçlendirici rol oynayabileceğini göstermektedir. Ayrıca keçiboynuzu lifleri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etkiyle </w:t>
      </w:r>
      <w:proofErr w:type="spellStart"/>
      <w:r w:rsidRPr="00B64666">
        <w:rPr>
          <w:rFonts w:ascii="Times New Roman" w:hAnsi="Times New Roman" w:cs="Times New Roman"/>
          <w:kern w:val="0"/>
          <w14:ligatures w14:val="none"/>
        </w:rPr>
        <w:t>Bifidobakteri</w:t>
      </w:r>
      <w:proofErr w:type="spellEnd"/>
      <w:r w:rsidRPr="00B64666">
        <w:rPr>
          <w:rFonts w:ascii="Times New Roman" w:hAnsi="Times New Roman" w:cs="Times New Roman"/>
          <w:kern w:val="0"/>
          <w14:ligatures w14:val="none"/>
        </w:rPr>
        <w:t xml:space="preserve"> gibi faydalı bakteri popülasyonlarını destekleyebilir .</w:t>
      </w:r>
    </w:p>
    <w:p w14:paraId="14D6E53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Hurma Pekmezi: Hurma meyvesinden elde edilen yoğun pekmez, doğal şekerlerin (glukoz, fruktoz) yanı sıra potasyum, magnezyum, demir gibi mineraller ve B vitaminleri içerir. Yüksek antioksidan kapasitesiyle bilinen hurma </w:t>
      </w:r>
      <w:proofErr w:type="spellStart"/>
      <w:r w:rsidRPr="00B64666">
        <w:rPr>
          <w:rFonts w:ascii="Times New Roman" w:hAnsi="Times New Roman" w:cs="Times New Roman"/>
          <w:kern w:val="0"/>
          <w14:ligatures w14:val="none"/>
        </w:rPr>
        <w:t>polifenolleri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stresin azaltılmasına katkı sağlayabilir. Hurma pekmezi, formüle tatlı ve akışkan bir kıvam vererek diğer etkin maddelerin her dozda homojen dağılmasını kolaylaştırır. Ayrıca içerdiği enerji verici doğal şekerler sayesinde formülün alımını (özellikle çocuklar veya hassas kişiler için) lezzetli hale getirir ve “ilaç tadı” hissini azaltır. Bu baz, herhangi bir yapay tatlandırıcı veya dolgu malzemesi yerine tamamen doğal bir taşıyıcı platform sunmaktadır.</w:t>
      </w:r>
    </w:p>
    <w:p w14:paraId="13242B0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D92656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Özetle tahin, keçiboynuzu ve hurma bileşimi; formülasyona besinsel yoğunluk, doğal antioksidanlar ve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 ekleyerek hem etkin maddelerin biyolojik etkilerini desteklemekte hem de formülün kullanımını kolaylaştırmaktadır. Bu bazın sağladığı lif ve </w:t>
      </w:r>
      <w:proofErr w:type="spellStart"/>
      <w:r w:rsidRPr="00B64666">
        <w:rPr>
          <w:rFonts w:ascii="Times New Roman" w:hAnsi="Times New Roman" w:cs="Times New Roman"/>
          <w:kern w:val="0"/>
          <w14:ligatures w14:val="none"/>
        </w:rPr>
        <w:t>polifenoller</w:t>
      </w:r>
      <w:proofErr w:type="spellEnd"/>
      <w:r w:rsidRPr="00B64666">
        <w:rPr>
          <w:rFonts w:ascii="Times New Roman" w:hAnsi="Times New Roman" w:cs="Times New Roman"/>
          <w:kern w:val="0"/>
          <w14:ligatures w14:val="none"/>
        </w:rPr>
        <w:t xml:space="preserve">, diğer aktif bileşenlerle </w:t>
      </w:r>
      <w:proofErr w:type="spellStart"/>
      <w:r w:rsidRPr="00B64666">
        <w:rPr>
          <w:rFonts w:ascii="Times New Roman" w:hAnsi="Times New Roman" w:cs="Times New Roman"/>
          <w:kern w:val="0"/>
          <w14:ligatures w14:val="none"/>
        </w:rPr>
        <w:t>sinerjistik</w:t>
      </w:r>
      <w:proofErr w:type="spellEnd"/>
      <w:r w:rsidRPr="00B64666">
        <w:rPr>
          <w:rFonts w:ascii="Times New Roman" w:hAnsi="Times New Roman" w:cs="Times New Roman"/>
          <w:kern w:val="0"/>
          <w14:ligatures w14:val="none"/>
        </w:rPr>
        <w:t xml:space="preserve"> etkileşerek bağırsak </w:t>
      </w:r>
      <w:proofErr w:type="spellStart"/>
      <w:r w:rsidRPr="00B64666">
        <w:rPr>
          <w:rFonts w:ascii="Times New Roman" w:hAnsi="Times New Roman" w:cs="Times New Roman"/>
          <w:kern w:val="0"/>
          <w14:ligatures w14:val="none"/>
        </w:rPr>
        <w:t>mikrobiyotasını</w:t>
      </w:r>
      <w:proofErr w:type="spellEnd"/>
      <w:r w:rsidRPr="00B64666">
        <w:rPr>
          <w:rFonts w:ascii="Times New Roman" w:hAnsi="Times New Roman" w:cs="Times New Roman"/>
          <w:kern w:val="0"/>
          <w14:ligatures w14:val="none"/>
        </w:rPr>
        <w:t xml:space="preserve"> daha dengeli hale getirebilir ve </w:t>
      </w:r>
      <w:proofErr w:type="spellStart"/>
      <w:r w:rsidRPr="00B64666">
        <w:rPr>
          <w:rFonts w:ascii="Times New Roman" w:hAnsi="Times New Roman" w:cs="Times New Roman"/>
          <w:kern w:val="0"/>
          <w14:ligatures w14:val="none"/>
        </w:rPr>
        <w:t>inflamasyonla</w:t>
      </w:r>
      <w:proofErr w:type="spellEnd"/>
      <w:r w:rsidRPr="00B64666">
        <w:rPr>
          <w:rFonts w:ascii="Times New Roman" w:hAnsi="Times New Roman" w:cs="Times New Roman"/>
          <w:kern w:val="0"/>
          <w14:ligatures w14:val="none"/>
        </w:rPr>
        <w:t xml:space="preserve"> savaşta ek katkı sunabilir.</w:t>
      </w:r>
    </w:p>
    <w:p w14:paraId="244A234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B38071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L-Glutamin</w:t>
      </w:r>
      <w:proofErr w:type="spellEnd"/>
    </w:p>
    <w:p w14:paraId="3F744B2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B73FC8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L-Glutamin</w:t>
      </w:r>
      <w:proofErr w:type="spellEnd"/>
      <w:r w:rsidRPr="00B64666">
        <w:rPr>
          <w:rFonts w:ascii="Times New Roman" w:hAnsi="Times New Roman" w:cs="Times New Roman"/>
          <w:kern w:val="0"/>
          <w14:ligatures w14:val="none"/>
        </w:rPr>
        <w:t>, en bol bulunan serbest aminoasit olup, özellikle hızlı bölünen hücreler için kritik bir besindir. Bağırsak epitel hücreleri (</w:t>
      </w:r>
      <w:proofErr w:type="spellStart"/>
      <w:r w:rsidRPr="00B64666">
        <w:rPr>
          <w:rFonts w:ascii="Times New Roman" w:hAnsi="Times New Roman" w:cs="Times New Roman"/>
          <w:kern w:val="0"/>
          <w14:ligatures w14:val="none"/>
        </w:rPr>
        <w:t>enterositler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glutamini</w:t>
      </w:r>
      <w:proofErr w:type="spellEnd"/>
      <w:r w:rsidRPr="00B64666">
        <w:rPr>
          <w:rFonts w:ascii="Times New Roman" w:hAnsi="Times New Roman" w:cs="Times New Roman"/>
          <w:kern w:val="0"/>
          <w14:ligatures w14:val="none"/>
        </w:rPr>
        <w:t xml:space="preserve"> birincil yakıt olarak kullanır; bu nedenle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bağırsak mukozasının bütünlüğünün korunmasında hayati rol oynar. Literatürde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“sızıntılı bağırsak sendromunu onarmak için en önemli besin” olarak </w:t>
      </w:r>
      <w:r w:rsidRPr="00B64666">
        <w:rPr>
          <w:rFonts w:ascii="Times New Roman" w:hAnsi="Times New Roman" w:cs="Times New Roman"/>
          <w:kern w:val="0"/>
          <w14:ligatures w14:val="none"/>
        </w:rPr>
        <w:lastRenderedPageBreak/>
        <w:t xml:space="preserve">anılmaktadır, çünkü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eksikliğinde bağırsak bariyer fonksiyonu hızla bozulur .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yetersizliği durumunda ince bağırsak </w:t>
      </w:r>
      <w:proofErr w:type="spellStart"/>
      <w:r w:rsidRPr="00B64666">
        <w:rPr>
          <w:rFonts w:ascii="Times New Roman" w:hAnsi="Times New Roman" w:cs="Times New Roman"/>
          <w:kern w:val="0"/>
          <w14:ligatures w14:val="none"/>
        </w:rPr>
        <w:t>villuslarında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atrofi</w:t>
      </w:r>
      <w:proofErr w:type="spellEnd"/>
      <w:r w:rsidRPr="00B64666">
        <w:rPr>
          <w:rFonts w:ascii="Times New Roman" w:hAnsi="Times New Roman" w:cs="Times New Roman"/>
          <w:kern w:val="0"/>
          <w14:ligatures w14:val="none"/>
        </w:rPr>
        <w:t xml:space="preserve"> (küçülme), mukozada incelme ve sıkı bağlantı proteinlerinin (</w:t>
      </w:r>
      <w:proofErr w:type="spellStart"/>
      <w:r w:rsidRPr="00B64666">
        <w:rPr>
          <w:rFonts w:ascii="Times New Roman" w:hAnsi="Times New Roman" w:cs="Times New Roman"/>
          <w:kern w:val="0"/>
          <w14:ligatures w14:val="none"/>
        </w:rPr>
        <w:t>claudin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occludin</w:t>
      </w:r>
      <w:proofErr w:type="spellEnd"/>
      <w:r w:rsidRPr="00B64666">
        <w:rPr>
          <w:rFonts w:ascii="Times New Roman" w:hAnsi="Times New Roman" w:cs="Times New Roman"/>
          <w:kern w:val="0"/>
          <w14:ligatures w14:val="none"/>
        </w:rPr>
        <w:t xml:space="preserve">) ekspresyonunda azalma saptanmıştır; bunun sonucu olarak bağırsak geçirgenliğinin arttığı gözlenmiştir . Örneğin ciddi fiziksel stres veya kemoterapi altındaki hastalarda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depolarının tükenmesi, bağırsak duvarının dış </w:t>
      </w:r>
      <w:proofErr w:type="spellStart"/>
      <w:r w:rsidRPr="00B64666">
        <w:rPr>
          <w:rFonts w:ascii="Times New Roman" w:hAnsi="Times New Roman" w:cs="Times New Roman"/>
          <w:kern w:val="0"/>
          <w14:ligatures w14:val="none"/>
        </w:rPr>
        <w:t>antigenlere</w:t>
      </w:r>
      <w:proofErr w:type="spellEnd"/>
      <w:r w:rsidRPr="00B64666">
        <w:rPr>
          <w:rFonts w:ascii="Times New Roman" w:hAnsi="Times New Roman" w:cs="Times New Roman"/>
          <w:kern w:val="0"/>
          <w14:ligatures w14:val="none"/>
        </w:rPr>
        <w:t xml:space="preserve"> karşı geçirgen hale gelmesine yol açabilir. Bu durum, bakteri toksinlerinin ve sindirilmemiş makromoleküllerin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dolaşıma sızmasına zemin hazırlar.</w:t>
      </w:r>
    </w:p>
    <w:p w14:paraId="5BAC577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DA4F49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takviyesinin bağırsak bariyeri bütünlüğünü iyileştirdiği pek çok çalışma ile gösterilmiştir. Deney hayvanlarında bağırsak </w:t>
      </w:r>
      <w:proofErr w:type="spellStart"/>
      <w:r w:rsidRPr="00B64666">
        <w:rPr>
          <w:rFonts w:ascii="Times New Roman" w:hAnsi="Times New Roman" w:cs="Times New Roman"/>
          <w:kern w:val="0"/>
          <w14:ligatures w14:val="none"/>
        </w:rPr>
        <w:t>iskemik</w:t>
      </w:r>
      <w:proofErr w:type="spellEnd"/>
      <w:r w:rsidRPr="00B64666">
        <w:rPr>
          <w:rFonts w:ascii="Times New Roman" w:hAnsi="Times New Roman" w:cs="Times New Roman"/>
          <w:kern w:val="0"/>
          <w14:ligatures w14:val="none"/>
        </w:rPr>
        <w:t xml:space="preserve"> hasarı veya </w:t>
      </w:r>
      <w:proofErr w:type="spellStart"/>
      <w:r w:rsidRPr="00B64666">
        <w:rPr>
          <w:rFonts w:ascii="Times New Roman" w:hAnsi="Times New Roman" w:cs="Times New Roman"/>
          <w:kern w:val="0"/>
          <w14:ligatures w14:val="none"/>
        </w:rPr>
        <w:t>endotoksin</w:t>
      </w:r>
      <w:proofErr w:type="spellEnd"/>
      <w:r w:rsidRPr="00B64666">
        <w:rPr>
          <w:rFonts w:ascii="Times New Roman" w:hAnsi="Times New Roman" w:cs="Times New Roman"/>
          <w:kern w:val="0"/>
          <w14:ligatures w14:val="none"/>
        </w:rPr>
        <w:t xml:space="preserve"> (LPS) verilerek oluşturulan modellerde, oral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desteği geçirgenlik artışını önlemiş,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hasarı azaltmıştır . Örneğin, alkol </w:t>
      </w:r>
      <w:proofErr w:type="spellStart"/>
      <w:r w:rsidRPr="00B64666">
        <w:rPr>
          <w:rFonts w:ascii="Times New Roman" w:hAnsi="Times New Roman" w:cs="Times New Roman"/>
          <w:kern w:val="0"/>
          <w14:ligatures w14:val="none"/>
        </w:rPr>
        <w:t>metaboliti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asetaldehitin</w:t>
      </w:r>
      <w:proofErr w:type="spellEnd"/>
      <w:r w:rsidRPr="00B64666">
        <w:rPr>
          <w:rFonts w:ascii="Times New Roman" w:hAnsi="Times New Roman" w:cs="Times New Roman"/>
          <w:kern w:val="0"/>
          <w14:ligatures w14:val="none"/>
        </w:rPr>
        <w:t xml:space="preserve"> neden olduğu </w:t>
      </w:r>
      <w:proofErr w:type="spellStart"/>
      <w:r w:rsidRPr="00B64666">
        <w:rPr>
          <w:rFonts w:ascii="Times New Roman" w:hAnsi="Times New Roman" w:cs="Times New Roman"/>
          <w:kern w:val="0"/>
          <w14:ligatures w14:val="none"/>
        </w:rPr>
        <w:t>Caco-2</w:t>
      </w:r>
      <w:proofErr w:type="spellEnd"/>
      <w:r w:rsidRPr="00B64666">
        <w:rPr>
          <w:rFonts w:ascii="Times New Roman" w:hAnsi="Times New Roman" w:cs="Times New Roman"/>
          <w:kern w:val="0"/>
          <w14:ligatures w14:val="none"/>
        </w:rPr>
        <w:t xml:space="preserve"> hücre kültüründeki epitel bariyer bozulmasında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proteinlerinin dağılmasını engelleyerek </w:t>
      </w:r>
      <w:proofErr w:type="spellStart"/>
      <w:r w:rsidRPr="00B64666">
        <w:rPr>
          <w:rFonts w:ascii="Times New Roman" w:hAnsi="Times New Roman" w:cs="Times New Roman"/>
          <w:kern w:val="0"/>
          <w14:ligatures w14:val="none"/>
        </w:rPr>
        <w:t>endotoksin</w:t>
      </w:r>
      <w:proofErr w:type="spellEnd"/>
      <w:r w:rsidRPr="00B64666">
        <w:rPr>
          <w:rFonts w:ascii="Times New Roman" w:hAnsi="Times New Roman" w:cs="Times New Roman"/>
          <w:kern w:val="0"/>
          <w14:ligatures w14:val="none"/>
        </w:rPr>
        <w:t xml:space="preserve"> sızıntısını önlemiştir . Yine ağır egzersizin tetiklediği “atletlerde bağırsak geçirgenliği” probleminde,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takviyesi alan sporcularda idrarda saptanan şeker </w:t>
      </w:r>
      <w:proofErr w:type="spellStart"/>
      <w:r w:rsidRPr="00B64666">
        <w:rPr>
          <w:rFonts w:ascii="Times New Roman" w:hAnsi="Times New Roman" w:cs="Times New Roman"/>
          <w:kern w:val="0"/>
          <w14:ligatures w14:val="none"/>
        </w:rPr>
        <w:t>permeabilite</w:t>
      </w:r>
      <w:proofErr w:type="spellEnd"/>
      <w:r w:rsidRPr="00B64666">
        <w:rPr>
          <w:rFonts w:ascii="Times New Roman" w:hAnsi="Times New Roman" w:cs="Times New Roman"/>
          <w:kern w:val="0"/>
          <w14:ligatures w14:val="none"/>
        </w:rPr>
        <w:t xml:space="preserve"> oranları (</w:t>
      </w:r>
      <w:proofErr w:type="spellStart"/>
      <w:r w:rsidRPr="00B64666">
        <w:rPr>
          <w:rFonts w:ascii="Times New Roman" w:hAnsi="Times New Roman" w:cs="Times New Roman"/>
          <w:kern w:val="0"/>
          <w14:ligatures w14:val="none"/>
        </w:rPr>
        <w:t>laktuloz:mannitol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almayanlara göre daha düşük bulunmuştur . Klinik tarafta da bulgular umut vericidir: Yoğun bakım hastalarında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takviyesinin bakteriyel </w:t>
      </w:r>
      <w:proofErr w:type="spellStart"/>
      <w:r w:rsidRPr="00B64666">
        <w:rPr>
          <w:rFonts w:ascii="Times New Roman" w:hAnsi="Times New Roman" w:cs="Times New Roman"/>
          <w:kern w:val="0"/>
          <w14:ligatures w14:val="none"/>
        </w:rPr>
        <w:t>translokasyonu</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sepsisi</w:t>
      </w:r>
      <w:proofErr w:type="spellEnd"/>
      <w:r w:rsidRPr="00B64666">
        <w:rPr>
          <w:rFonts w:ascii="Times New Roman" w:hAnsi="Times New Roman" w:cs="Times New Roman"/>
          <w:kern w:val="0"/>
          <w14:ligatures w14:val="none"/>
        </w:rPr>
        <w:t xml:space="preserve"> azalttığı, kemoterapi alan kanser hastalarında oral </w:t>
      </w:r>
      <w:proofErr w:type="spellStart"/>
      <w:r w:rsidRPr="00B64666">
        <w:rPr>
          <w:rFonts w:ascii="Times New Roman" w:hAnsi="Times New Roman" w:cs="Times New Roman"/>
          <w:kern w:val="0"/>
          <w14:ligatures w14:val="none"/>
        </w:rPr>
        <w:t>mukozit</w:t>
      </w:r>
      <w:proofErr w:type="spellEnd"/>
      <w:r w:rsidRPr="00B64666">
        <w:rPr>
          <w:rFonts w:ascii="Times New Roman" w:hAnsi="Times New Roman" w:cs="Times New Roman"/>
          <w:kern w:val="0"/>
          <w14:ligatures w14:val="none"/>
        </w:rPr>
        <w:t xml:space="preserve"> ve ishal şiddetini hafiflettiği bildirilmiştir. </w:t>
      </w:r>
      <w:proofErr w:type="spellStart"/>
      <w:r w:rsidRPr="00B64666">
        <w:rPr>
          <w:rFonts w:ascii="Times New Roman" w:hAnsi="Times New Roman" w:cs="Times New Roman"/>
          <w:kern w:val="0"/>
          <w14:ligatures w14:val="none"/>
        </w:rPr>
        <w:t>Glutaminin</w:t>
      </w:r>
      <w:proofErr w:type="spellEnd"/>
      <w:r w:rsidRPr="00B64666">
        <w:rPr>
          <w:rFonts w:ascii="Times New Roman" w:hAnsi="Times New Roman" w:cs="Times New Roman"/>
          <w:kern w:val="0"/>
          <w14:ligatures w14:val="none"/>
        </w:rPr>
        <w:t xml:space="preserve"> bu koruyucu etkilerinin altında yatan mekanizma, büyük ölçüde onun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azaltıcı ve hücre yenilenmesini hızlandırıcı özellikleridir.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bağırsak epitel hücrelerinde heat </w:t>
      </w:r>
      <w:proofErr w:type="spellStart"/>
      <w:r w:rsidRPr="00B64666">
        <w:rPr>
          <w:rFonts w:ascii="Times New Roman" w:hAnsi="Times New Roman" w:cs="Times New Roman"/>
          <w:kern w:val="0"/>
          <w14:ligatures w14:val="none"/>
        </w:rPr>
        <w:t>shock</w:t>
      </w:r>
      <w:proofErr w:type="spellEnd"/>
      <w:r w:rsidRPr="00B64666">
        <w:rPr>
          <w:rFonts w:ascii="Times New Roman" w:hAnsi="Times New Roman" w:cs="Times New Roman"/>
          <w:kern w:val="0"/>
          <w14:ligatures w14:val="none"/>
        </w:rPr>
        <w:t xml:space="preserve"> proteinleri </w:t>
      </w:r>
      <w:proofErr w:type="spellStart"/>
      <w:r w:rsidRPr="00B64666">
        <w:rPr>
          <w:rFonts w:ascii="Times New Roman" w:hAnsi="Times New Roman" w:cs="Times New Roman"/>
          <w:kern w:val="0"/>
          <w14:ligatures w14:val="none"/>
        </w:rPr>
        <w:t>indükleyerek</w:t>
      </w:r>
      <w:proofErr w:type="spellEnd"/>
      <w:r w:rsidRPr="00B64666">
        <w:rPr>
          <w:rFonts w:ascii="Times New Roman" w:hAnsi="Times New Roman" w:cs="Times New Roman"/>
          <w:kern w:val="0"/>
          <w14:ligatures w14:val="none"/>
        </w:rPr>
        <w:t xml:space="preserve"> stres direncini artırır; ayrıca epitel hücre </w:t>
      </w:r>
      <w:proofErr w:type="spellStart"/>
      <w:r w:rsidRPr="00B64666">
        <w:rPr>
          <w:rFonts w:ascii="Times New Roman" w:hAnsi="Times New Roman" w:cs="Times New Roman"/>
          <w:kern w:val="0"/>
          <w14:ligatures w14:val="none"/>
        </w:rPr>
        <w:t>proliferasyonunu</w:t>
      </w:r>
      <w:proofErr w:type="spellEnd"/>
      <w:r w:rsidRPr="00B64666">
        <w:rPr>
          <w:rFonts w:ascii="Times New Roman" w:hAnsi="Times New Roman" w:cs="Times New Roman"/>
          <w:kern w:val="0"/>
          <w14:ligatures w14:val="none"/>
        </w:rPr>
        <w:t xml:space="preserve"> tetikleyerek hasarlı mukozanın hızlı tamirine katkıda bulunur.</w:t>
      </w:r>
    </w:p>
    <w:p w14:paraId="3C48BFD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DF56E2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Bağırsak </w:t>
      </w:r>
      <w:proofErr w:type="spellStart"/>
      <w:r w:rsidRPr="00B64666">
        <w:rPr>
          <w:rFonts w:ascii="Times New Roman" w:hAnsi="Times New Roman" w:cs="Times New Roman"/>
          <w:kern w:val="0"/>
          <w14:ligatures w14:val="none"/>
        </w:rPr>
        <w:t>mikrobiyotası</w:t>
      </w:r>
      <w:proofErr w:type="spellEnd"/>
      <w:r w:rsidRPr="00B64666">
        <w:rPr>
          <w:rFonts w:ascii="Times New Roman" w:hAnsi="Times New Roman" w:cs="Times New Roman"/>
          <w:kern w:val="0"/>
          <w14:ligatures w14:val="none"/>
        </w:rPr>
        <w:t xml:space="preserve"> üzerine de </w:t>
      </w:r>
      <w:proofErr w:type="spellStart"/>
      <w:r w:rsidRPr="00B64666">
        <w:rPr>
          <w:rFonts w:ascii="Times New Roman" w:hAnsi="Times New Roman" w:cs="Times New Roman"/>
          <w:kern w:val="0"/>
          <w14:ligatures w14:val="none"/>
        </w:rPr>
        <w:t>glutaminin</w:t>
      </w:r>
      <w:proofErr w:type="spellEnd"/>
      <w:r w:rsidRPr="00B64666">
        <w:rPr>
          <w:rFonts w:ascii="Times New Roman" w:hAnsi="Times New Roman" w:cs="Times New Roman"/>
          <w:kern w:val="0"/>
          <w14:ligatures w14:val="none"/>
        </w:rPr>
        <w:t xml:space="preserve"> olumlu etkileri vardır. Araştırmalar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takviyesinin bağırsak bakteriyel kompozisyonunu düzelttiğini, </w:t>
      </w:r>
      <w:proofErr w:type="spellStart"/>
      <w:r w:rsidRPr="00B64666">
        <w:rPr>
          <w:rFonts w:ascii="Times New Roman" w:hAnsi="Times New Roman" w:cs="Times New Roman"/>
          <w:kern w:val="0"/>
          <w14:ligatures w14:val="none"/>
        </w:rPr>
        <w:t>patojenik</w:t>
      </w:r>
      <w:proofErr w:type="spellEnd"/>
      <w:r w:rsidRPr="00B64666">
        <w:rPr>
          <w:rFonts w:ascii="Times New Roman" w:hAnsi="Times New Roman" w:cs="Times New Roman"/>
          <w:kern w:val="0"/>
          <w14:ligatures w14:val="none"/>
        </w:rPr>
        <w:t xml:space="preserve"> türlerin baskılanıp faydalı türlerin oranının arttığını göstermektedir . Bunun bir nedeni, </w:t>
      </w:r>
      <w:proofErr w:type="spellStart"/>
      <w:r w:rsidRPr="00B64666">
        <w:rPr>
          <w:rFonts w:ascii="Times New Roman" w:hAnsi="Times New Roman" w:cs="Times New Roman"/>
          <w:kern w:val="0"/>
          <w14:ligatures w14:val="none"/>
        </w:rPr>
        <w:t>glutaminin</w:t>
      </w:r>
      <w:proofErr w:type="spellEnd"/>
      <w:r w:rsidRPr="00B64666">
        <w:rPr>
          <w:rFonts w:ascii="Times New Roman" w:hAnsi="Times New Roman" w:cs="Times New Roman"/>
          <w:kern w:val="0"/>
          <w14:ligatures w14:val="none"/>
        </w:rPr>
        <w:t xml:space="preserve"> immün hücre fonksiyonlarını desteklemesidir: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lenfositler ve makrofajlar için de kritik bir yakıt olup,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bağışıklığı güçlendirir.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desteği ile bağırsak mukozasında IgA seviyelerinin yükseldiği ve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salınımının dengelendiği rapor edilmiştir. Sonuç olarak </w:t>
      </w:r>
      <w:proofErr w:type="spellStart"/>
      <w:r w:rsidRPr="00B64666">
        <w:rPr>
          <w:rFonts w:ascii="Times New Roman" w:hAnsi="Times New Roman" w:cs="Times New Roman"/>
          <w:kern w:val="0"/>
          <w14:ligatures w14:val="none"/>
        </w:rPr>
        <w:t>L-Glutamin</w:t>
      </w:r>
      <w:proofErr w:type="spellEnd"/>
      <w:r w:rsidRPr="00B64666">
        <w:rPr>
          <w:rFonts w:ascii="Times New Roman" w:hAnsi="Times New Roman" w:cs="Times New Roman"/>
          <w:kern w:val="0"/>
          <w14:ligatures w14:val="none"/>
        </w:rPr>
        <w:t xml:space="preserve">, BioBot-3.0 formülasyonunun bağırsak onarıcı çekirdek bileşenlerinden biri olup, hasarlı bağırsak epitelinin yenilenmesi, sızıntılı bağırsak sendromunun giderilmesi ve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azaltılmasında kilit rol oynar .</w:t>
      </w:r>
    </w:p>
    <w:p w14:paraId="5B8FCB7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67CC93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N-Asetil </w:t>
      </w:r>
      <w:proofErr w:type="spellStart"/>
      <w:r w:rsidRPr="00B64666">
        <w:rPr>
          <w:rFonts w:ascii="Times New Roman" w:hAnsi="Times New Roman" w:cs="Times New Roman"/>
          <w:kern w:val="0"/>
          <w14:ligatures w14:val="none"/>
        </w:rPr>
        <w:t>Glukozamin</w:t>
      </w:r>
      <w:proofErr w:type="spellEnd"/>
      <w:r w:rsidRPr="00B64666">
        <w:rPr>
          <w:rFonts w:ascii="Times New Roman" w:hAnsi="Times New Roman" w:cs="Times New Roman"/>
          <w:kern w:val="0"/>
          <w14:ligatures w14:val="none"/>
        </w:rPr>
        <w:t xml:space="preserve"> (NAG)</w:t>
      </w:r>
    </w:p>
    <w:p w14:paraId="6C4096B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04E3438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N-Asetil </w:t>
      </w:r>
      <w:proofErr w:type="spellStart"/>
      <w:r w:rsidRPr="00B64666">
        <w:rPr>
          <w:rFonts w:ascii="Times New Roman" w:hAnsi="Times New Roman" w:cs="Times New Roman"/>
          <w:kern w:val="0"/>
          <w14:ligatures w14:val="none"/>
        </w:rPr>
        <w:t>Glukozamin</w:t>
      </w:r>
      <w:proofErr w:type="spellEnd"/>
      <w:r w:rsidRPr="00B64666">
        <w:rPr>
          <w:rFonts w:ascii="Times New Roman" w:hAnsi="Times New Roman" w:cs="Times New Roman"/>
          <w:kern w:val="0"/>
          <w14:ligatures w14:val="none"/>
        </w:rPr>
        <w:t xml:space="preserve">, glukozun bir türevi olup bağırsak mukozası başta olmak üzere vücutta </w:t>
      </w:r>
      <w:proofErr w:type="spellStart"/>
      <w:r w:rsidRPr="00B64666">
        <w:rPr>
          <w:rFonts w:ascii="Times New Roman" w:hAnsi="Times New Roman" w:cs="Times New Roman"/>
          <w:kern w:val="0"/>
          <w14:ligatures w14:val="none"/>
        </w:rPr>
        <w:t>glikozaminoglikan</w:t>
      </w:r>
      <w:proofErr w:type="spellEnd"/>
      <w:r w:rsidRPr="00B64666">
        <w:rPr>
          <w:rFonts w:ascii="Times New Roman" w:hAnsi="Times New Roman" w:cs="Times New Roman"/>
          <w:kern w:val="0"/>
          <w14:ligatures w14:val="none"/>
        </w:rPr>
        <w:t xml:space="preserve"> (GAG) sentezi için gereken temel yapı taşlarından biridir. Özellikle bağırsak epitelinin üzerinde koruyucu bir jel tabaka oluşturan mukus yapısında bol miktarda N-Asetil </w:t>
      </w:r>
      <w:proofErr w:type="spellStart"/>
      <w:r w:rsidRPr="00B64666">
        <w:rPr>
          <w:rFonts w:ascii="Times New Roman" w:hAnsi="Times New Roman" w:cs="Times New Roman"/>
          <w:kern w:val="0"/>
          <w14:ligatures w14:val="none"/>
        </w:rPr>
        <w:t>Glukozamin</w:t>
      </w:r>
      <w:proofErr w:type="spellEnd"/>
      <w:r w:rsidRPr="00B64666">
        <w:rPr>
          <w:rFonts w:ascii="Times New Roman" w:hAnsi="Times New Roman" w:cs="Times New Roman"/>
          <w:kern w:val="0"/>
          <w14:ligatures w14:val="none"/>
        </w:rPr>
        <w:t xml:space="preserve"> içeren GAG zincirleri bulunur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hyaluronik</w:t>
      </w:r>
      <w:proofErr w:type="spellEnd"/>
      <w:r w:rsidRPr="00B64666">
        <w:rPr>
          <w:rFonts w:ascii="Times New Roman" w:hAnsi="Times New Roman" w:cs="Times New Roman"/>
          <w:kern w:val="0"/>
          <w14:ligatures w14:val="none"/>
        </w:rPr>
        <w:t xml:space="preserve"> asit ve </w:t>
      </w:r>
      <w:proofErr w:type="spellStart"/>
      <w:r w:rsidRPr="00B64666">
        <w:rPr>
          <w:rFonts w:ascii="Times New Roman" w:hAnsi="Times New Roman" w:cs="Times New Roman"/>
          <w:kern w:val="0"/>
          <w14:ligatures w14:val="none"/>
        </w:rPr>
        <w:t>heksozaminoglikanlar</w:t>
      </w:r>
      <w:proofErr w:type="spellEnd"/>
      <w:r w:rsidRPr="00B64666">
        <w:rPr>
          <w:rFonts w:ascii="Times New Roman" w:hAnsi="Times New Roman" w:cs="Times New Roman"/>
          <w:kern w:val="0"/>
          <w14:ligatures w14:val="none"/>
        </w:rPr>
        <w:t xml:space="preserve">). Bu mukus bariyeri, bağırsak içindeki bakteriler ile epitel hücreleri </w:t>
      </w:r>
      <w:r w:rsidRPr="00B64666">
        <w:rPr>
          <w:rFonts w:ascii="Times New Roman" w:hAnsi="Times New Roman" w:cs="Times New Roman"/>
          <w:kern w:val="0"/>
          <w14:ligatures w14:val="none"/>
        </w:rPr>
        <w:lastRenderedPageBreak/>
        <w:t xml:space="preserve">arasında bir koruma kalkanı görevi görür ve fiziksel bariyer işleviyle sızıntılı bağırsak riskini azaltır.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Bağırsak Hastalığı (IBD) gibi durumlarda bağırsak mukus tabakasının GAG içeriğinde azalma ve yapısında bozulma tespit edilmiştir . Mukus tabakasındaki bu zayıflama, bakterilerin epitele yaklaşmasına ve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şiddetlenmesine yol açar. N-Asetil </w:t>
      </w:r>
      <w:proofErr w:type="spellStart"/>
      <w:r w:rsidRPr="00B64666">
        <w:rPr>
          <w:rFonts w:ascii="Times New Roman" w:hAnsi="Times New Roman" w:cs="Times New Roman"/>
          <w:kern w:val="0"/>
          <w14:ligatures w14:val="none"/>
        </w:rPr>
        <w:t>Glukozamin</w:t>
      </w:r>
      <w:proofErr w:type="spellEnd"/>
      <w:r w:rsidRPr="00B64666">
        <w:rPr>
          <w:rFonts w:ascii="Times New Roman" w:hAnsi="Times New Roman" w:cs="Times New Roman"/>
          <w:kern w:val="0"/>
          <w14:ligatures w14:val="none"/>
        </w:rPr>
        <w:t xml:space="preserve"> takviyesinin işte bu noktada devreye girerek mukusun GAG yapısını güçlendirdiği 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hafiflettiği düşünülmektedir .</w:t>
      </w:r>
    </w:p>
    <w:p w14:paraId="1DA333F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90C757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Pragmatik bir klinik çalışmada, hafif-orta şiddette Crohn hastalığı veya </w:t>
      </w:r>
      <w:proofErr w:type="spellStart"/>
      <w:r w:rsidRPr="00B64666">
        <w:rPr>
          <w:rFonts w:ascii="Times New Roman" w:hAnsi="Times New Roman" w:cs="Times New Roman"/>
          <w:kern w:val="0"/>
          <w14:ligatures w14:val="none"/>
        </w:rPr>
        <w:t>Ülseratif</w:t>
      </w:r>
      <w:proofErr w:type="spellEnd"/>
      <w:r w:rsidRPr="00B64666">
        <w:rPr>
          <w:rFonts w:ascii="Times New Roman" w:hAnsi="Times New Roman" w:cs="Times New Roman"/>
          <w:kern w:val="0"/>
          <w14:ligatures w14:val="none"/>
        </w:rPr>
        <w:t xml:space="preserve"> Kolit’i olan 34 yetişkin hastaya, standart tedavilerine ek olarak 4 hafta boyunca günlük 6 gram oral N-Asetil </w:t>
      </w:r>
      <w:proofErr w:type="spellStart"/>
      <w:r w:rsidRPr="00B64666">
        <w:rPr>
          <w:rFonts w:ascii="Times New Roman" w:hAnsi="Times New Roman" w:cs="Times New Roman"/>
          <w:kern w:val="0"/>
          <w14:ligatures w14:val="none"/>
        </w:rPr>
        <w:t>Glukozamin</w:t>
      </w:r>
      <w:proofErr w:type="spellEnd"/>
      <w:r w:rsidRPr="00B64666">
        <w:rPr>
          <w:rFonts w:ascii="Times New Roman" w:hAnsi="Times New Roman" w:cs="Times New Roman"/>
          <w:kern w:val="0"/>
          <w14:ligatures w14:val="none"/>
        </w:rPr>
        <w:t xml:space="preserve"> verilmiştir. Çalışma sonunda hastaların %88 gibi büyük bir çoğunluğu NAG takviyesinin belirtilerinde iyileşme sağladığını bildirmiştir . Özellikle karın ağrısı skoru başlangıca göre ortalama %49 azalırken (P=0.00022), ishal sıklığı skoru %47 azalmıştır (P=0.0003) . Bulantı, dışkıda mukus ve </w:t>
      </w:r>
      <w:proofErr w:type="spellStart"/>
      <w:r w:rsidRPr="00B64666">
        <w:rPr>
          <w:rFonts w:ascii="Times New Roman" w:hAnsi="Times New Roman" w:cs="Times New Roman"/>
          <w:kern w:val="0"/>
          <w14:ligatures w14:val="none"/>
        </w:rPr>
        <w:t>rektal</w:t>
      </w:r>
      <w:proofErr w:type="spellEnd"/>
      <w:r w:rsidRPr="00B64666">
        <w:rPr>
          <w:rFonts w:ascii="Times New Roman" w:hAnsi="Times New Roman" w:cs="Times New Roman"/>
          <w:kern w:val="0"/>
          <w14:ligatures w14:val="none"/>
        </w:rPr>
        <w:t xml:space="preserve"> kanama gibi semptomlarda da %41-55 aralığında iyileşme görülmüştür . Bu bulgular NAG desteğinin IBD hastalarında semptomatik iyileşme sağlayabileceğini ve bağırsak duvarı </w:t>
      </w:r>
      <w:proofErr w:type="spellStart"/>
      <w:r w:rsidRPr="00B64666">
        <w:rPr>
          <w:rFonts w:ascii="Times New Roman" w:hAnsi="Times New Roman" w:cs="Times New Roman"/>
          <w:kern w:val="0"/>
          <w14:ligatures w14:val="none"/>
        </w:rPr>
        <w:t>inflamasyonunu</w:t>
      </w:r>
      <w:proofErr w:type="spellEnd"/>
      <w:r w:rsidRPr="00B64666">
        <w:rPr>
          <w:rFonts w:ascii="Times New Roman" w:hAnsi="Times New Roman" w:cs="Times New Roman"/>
          <w:kern w:val="0"/>
          <w14:ligatures w14:val="none"/>
        </w:rPr>
        <w:t xml:space="preserve"> azaltabileceğini göstermektedir. </w:t>
      </w:r>
      <w:proofErr w:type="spellStart"/>
      <w:r w:rsidRPr="00B64666">
        <w:rPr>
          <w:rFonts w:ascii="Times New Roman" w:hAnsi="Times New Roman" w:cs="Times New Roman"/>
          <w:kern w:val="0"/>
          <w14:ligatures w14:val="none"/>
        </w:rPr>
        <w:t>Mekanistik</w:t>
      </w:r>
      <w:proofErr w:type="spellEnd"/>
      <w:r w:rsidRPr="00B64666">
        <w:rPr>
          <w:rFonts w:ascii="Times New Roman" w:hAnsi="Times New Roman" w:cs="Times New Roman"/>
          <w:kern w:val="0"/>
          <w14:ligatures w14:val="none"/>
        </w:rPr>
        <w:t xml:space="preserve"> olarak NAG alımı, epitel hücrelerinin </w:t>
      </w:r>
      <w:proofErr w:type="spellStart"/>
      <w:r w:rsidRPr="00B64666">
        <w:rPr>
          <w:rFonts w:ascii="Times New Roman" w:hAnsi="Times New Roman" w:cs="Times New Roman"/>
          <w:kern w:val="0"/>
          <w14:ligatures w14:val="none"/>
        </w:rPr>
        <w:t>glikozaminoglikan</w:t>
      </w:r>
      <w:proofErr w:type="spellEnd"/>
      <w:r w:rsidRPr="00B64666">
        <w:rPr>
          <w:rFonts w:ascii="Times New Roman" w:hAnsi="Times New Roman" w:cs="Times New Roman"/>
          <w:kern w:val="0"/>
          <w14:ligatures w14:val="none"/>
        </w:rPr>
        <w:t xml:space="preserve"> sentezini artırarak mukus tabakasına daha fazla GAG eklenmesini sağlar; bu da bakteriler ile epitel arasında mesafenin korunmasını ve bariyerin güçlenmesini mümkün kılar . Ayrıca NAG, eklem kıkırdağı ve </w:t>
      </w:r>
      <w:proofErr w:type="spellStart"/>
      <w:r w:rsidRPr="00B64666">
        <w:rPr>
          <w:rFonts w:ascii="Times New Roman" w:hAnsi="Times New Roman" w:cs="Times New Roman"/>
          <w:kern w:val="0"/>
          <w14:ligatures w14:val="none"/>
        </w:rPr>
        <w:t>sinovyal</w:t>
      </w:r>
      <w:proofErr w:type="spellEnd"/>
      <w:r w:rsidRPr="00B64666">
        <w:rPr>
          <w:rFonts w:ascii="Times New Roman" w:hAnsi="Times New Roman" w:cs="Times New Roman"/>
          <w:kern w:val="0"/>
          <w14:ligatures w14:val="none"/>
        </w:rPr>
        <w:t xml:space="preserve"> sıvı bileşeni olduğu için </w:t>
      </w:r>
      <w:proofErr w:type="spellStart"/>
      <w:r w:rsidRPr="00B64666">
        <w:rPr>
          <w:rFonts w:ascii="Times New Roman" w:hAnsi="Times New Roman" w:cs="Times New Roman"/>
          <w:kern w:val="0"/>
          <w14:ligatures w14:val="none"/>
        </w:rPr>
        <w:t>osteoartrit</w:t>
      </w:r>
      <w:proofErr w:type="spellEnd"/>
      <w:r w:rsidRPr="00B64666">
        <w:rPr>
          <w:rFonts w:ascii="Times New Roman" w:hAnsi="Times New Roman" w:cs="Times New Roman"/>
          <w:kern w:val="0"/>
          <w14:ligatures w14:val="none"/>
        </w:rPr>
        <w:t xml:space="preserve"> tedavisinde de kullanılan bir maddedir; antiinflamatuar özellikleri eklem ve cilt dokularında da kendini gösterebilir. Örneğin </w:t>
      </w:r>
      <w:proofErr w:type="spellStart"/>
      <w:r w:rsidRPr="00B64666">
        <w:rPr>
          <w:rFonts w:ascii="Times New Roman" w:hAnsi="Times New Roman" w:cs="Times New Roman"/>
          <w:kern w:val="0"/>
          <w14:ligatures w14:val="none"/>
        </w:rPr>
        <w:t>topikal</w:t>
      </w:r>
      <w:proofErr w:type="spellEnd"/>
      <w:r w:rsidRPr="00B64666">
        <w:rPr>
          <w:rFonts w:ascii="Times New Roman" w:hAnsi="Times New Roman" w:cs="Times New Roman"/>
          <w:kern w:val="0"/>
          <w14:ligatures w14:val="none"/>
        </w:rPr>
        <w:t xml:space="preserve"> NAG, melanin sentezini azaltarak ciltte renk düzensizliklerini giderici kozmetik ürünlerde yer almaktadır. Sonuç olarak BioBot-3.0 formülünde N-Asetil </w:t>
      </w:r>
      <w:proofErr w:type="spellStart"/>
      <w:r w:rsidRPr="00B64666">
        <w:rPr>
          <w:rFonts w:ascii="Times New Roman" w:hAnsi="Times New Roman" w:cs="Times New Roman"/>
          <w:kern w:val="0"/>
          <w14:ligatures w14:val="none"/>
        </w:rPr>
        <w:t>Glukozamin</w:t>
      </w:r>
      <w:proofErr w:type="spellEnd"/>
      <w:r w:rsidRPr="00B64666">
        <w:rPr>
          <w:rFonts w:ascii="Times New Roman" w:hAnsi="Times New Roman" w:cs="Times New Roman"/>
          <w:kern w:val="0"/>
          <w14:ligatures w14:val="none"/>
        </w:rPr>
        <w:t xml:space="preserve"> eklenmesi, bağırsak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bariyerini güçlendirmeye ve özellikle bağırsak kaynaklı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kontrolüne bilimsel temeli olan bir katkıdır.</w:t>
      </w:r>
    </w:p>
    <w:p w14:paraId="0E03836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7D4646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Sodyum </w:t>
      </w:r>
      <w:proofErr w:type="spellStart"/>
      <w:r w:rsidRPr="00B64666">
        <w:rPr>
          <w:rFonts w:ascii="Times New Roman" w:hAnsi="Times New Roman" w:cs="Times New Roman"/>
          <w:kern w:val="0"/>
          <w14:ligatures w14:val="none"/>
        </w:rPr>
        <w:t>Bütrirat</w:t>
      </w:r>
      <w:proofErr w:type="spellEnd"/>
    </w:p>
    <w:p w14:paraId="6A1C8B6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41D9D6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Sodyum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bütirik</w:t>
      </w:r>
      <w:proofErr w:type="spellEnd"/>
      <w:r w:rsidRPr="00B64666">
        <w:rPr>
          <w:rFonts w:ascii="Times New Roman" w:hAnsi="Times New Roman" w:cs="Times New Roman"/>
          <w:kern w:val="0"/>
          <w14:ligatures w14:val="none"/>
        </w:rPr>
        <w:t xml:space="preserve"> asidin (4 karbonlu kısa zincirli yağ asidi) sodyum tuzudur ve normalde bağırsak bakterilerinin (özellikle </w:t>
      </w:r>
      <w:proofErr w:type="spellStart"/>
      <w:r w:rsidRPr="00B64666">
        <w:rPr>
          <w:rFonts w:ascii="Times New Roman" w:hAnsi="Times New Roman" w:cs="Times New Roman"/>
          <w:kern w:val="0"/>
          <w14:ligatures w14:val="none"/>
        </w:rPr>
        <w:t>Clostridiales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order’ı</w:t>
      </w:r>
      <w:proofErr w:type="spellEnd"/>
      <w:r w:rsidRPr="00B64666">
        <w:rPr>
          <w:rFonts w:ascii="Times New Roman" w:hAnsi="Times New Roman" w:cs="Times New Roman"/>
          <w:kern w:val="0"/>
          <w14:ligatures w14:val="none"/>
        </w:rPr>
        <w:t xml:space="preserve"> üyeleri) diyet lifi </w:t>
      </w:r>
      <w:proofErr w:type="spellStart"/>
      <w:r w:rsidRPr="00B64666">
        <w:rPr>
          <w:rFonts w:ascii="Times New Roman" w:hAnsi="Times New Roman" w:cs="Times New Roman"/>
          <w:kern w:val="0"/>
          <w14:ligatures w14:val="none"/>
        </w:rPr>
        <w:t>fermentasyonu</w:t>
      </w:r>
      <w:proofErr w:type="spellEnd"/>
      <w:r w:rsidRPr="00B64666">
        <w:rPr>
          <w:rFonts w:ascii="Times New Roman" w:hAnsi="Times New Roman" w:cs="Times New Roman"/>
          <w:kern w:val="0"/>
          <w14:ligatures w14:val="none"/>
        </w:rPr>
        <w:t xml:space="preserve"> sonucu kalın bağırsakta ürettiği bir </w:t>
      </w:r>
      <w:proofErr w:type="spellStart"/>
      <w:r w:rsidRPr="00B64666">
        <w:rPr>
          <w:rFonts w:ascii="Times New Roman" w:hAnsi="Times New Roman" w:cs="Times New Roman"/>
          <w:kern w:val="0"/>
          <w14:ligatures w14:val="none"/>
        </w:rPr>
        <w:t>metabolittir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kolonda epitel hücrelerinin birincil enerji kaynağıdır; </w:t>
      </w:r>
      <w:proofErr w:type="spellStart"/>
      <w:r w:rsidRPr="00B64666">
        <w:rPr>
          <w:rFonts w:ascii="Times New Roman" w:hAnsi="Times New Roman" w:cs="Times New Roman"/>
          <w:kern w:val="0"/>
          <w14:ligatures w14:val="none"/>
        </w:rPr>
        <w:t>kolonositler</w:t>
      </w:r>
      <w:proofErr w:type="spellEnd"/>
      <w:r w:rsidRPr="00B64666">
        <w:rPr>
          <w:rFonts w:ascii="Times New Roman" w:hAnsi="Times New Roman" w:cs="Times New Roman"/>
          <w:kern w:val="0"/>
          <w14:ligatures w14:val="none"/>
        </w:rPr>
        <w:t xml:space="preserve"> enerjilerinin %60-70’ini </w:t>
      </w:r>
      <w:proofErr w:type="spellStart"/>
      <w:r w:rsidRPr="00B64666">
        <w:rPr>
          <w:rFonts w:ascii="Times New Roman" w:hAnsi="Times New Roman" w:cs="Times New Roman"/>
          <w:kern w:val="0"/>
          <w14:ligatures w14:val="none"/>
        </w:rPr>
        <w:t>lumendeki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bütratı</w:t>
      </w:r>
      <w:proofErr w:type="spellEnd"/>
      <w:r w:rsidRPr="00B64666">
        <w:rPr>
          <w:rFonts w:ascii="Times New Roman" w:hAnsi="Times New Roman" w:cs="Times New Roman"/>
          <w:kern w:val="0"/>
          <w14:ligatures w14:val="none"/>
        </w:rPr>
        <w:t xml:space="preserve"> oksitleyerek elde ederler. Bu nedenle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bağırsak mukozası sağlığında kritik rol oynar. Yeterli </w:t>
      </w: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varlığında kolon epitel hücreleri sağlıklı kalır, sıkı bağlantı yapıları korunur ve mukus üretimi artar.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liflerin sağlık faydalarının büyük kısmı da onların bakteriler tarafından </w:t>
      </w:r>
      <w:proofErr w:type="spellStart"/>
      <w:r w:rsidRPr="00B64666">
        <w:rPr>
          <w:rFonts w:ascii="Times New Roman" w:hAnsi="Times New Roman" w:cs="Times New Roman"/>
          <w:kern w:val="0"/>
          <w14:ligatures w14:val="none"/>
        </w:rPr>
        <w:t>bütrirata</w:t>
      </w:r>
      <w:proofErr w:type="spellEnd"/>
      <w:r w:rsidRPr="00B64666">
        <w:rPr>
          <w:rFonts w:ascii="Times New Roman" w:hAnsi="Times New Roman" w:cs="Times New Roman"/>
          <w:kern w:val="0"/>
          <w14:ligatures w14:val="none"/>
        </w:rPr>
        <w:t xml:space="preserve"> dönüştürülmesinden kaynaklanır. BioBot-3.0 formülünde sodyum </w:t>
      </w:r>
      <w:proofErr w:type="spellStart"/>
      <w:r w:rsidRPr="00B64666">
        <w:rPr>
          <w:rFonts w:ascii="Times New Roman" w:hAnsi="Times New Roman" w:cs="Times New Roman"/>
          <w:kern w:val="0"/>
          <w14:ligatures w14:val="none"/>
        </w:rPr>
        <w:t>bütrirat’ın</w:t>
      </w:r>
      <w:proofErr w:type="spellEnd"/>
      <w:r w:rsidRPr="00B64666">
        <w:rPr>
          <w:rFonts w:ascii="Times New Roman" w:hAnsi="Times New Roman" w:cs="Times New Roman"/>
          <w:kern w:val="0"/>
          <w14:ligatures w14:val="none"/>
        </w:rPr>
        <w:t xml:space="preserve"> doğrudan eklenmesiyle, bireyin bağırsak </w:t>
      </w:r>
      <w:proofErr w:type="spellStart"/>
      <w:r w:rsidRPr="00B64666">
        <w:rPr>
          <w:rFonts w:ascii="Times New Roman" w:hAnsi="Times New Roman" w:cs="Times New Roman"/>
          <w:kern w:val="0"/>
          <w14:ligatures w14:val="none"/>
        </w:rPr>
        <w:t>mikrobiyotasından</w:t>
      </w:r>
      <w:proofErr w:type="spellEnd"/>
      <w:r w:rsidRPr="00B64666">
        <w:rPr>
          <w:rFonts w:ascii="Times New Roman" w:hAnsi="Times New Roman" w:cs="Times New Roman"/>
          <w:kern w:val="0"/>
          <w14:ligatures w14:val="none"/>
        </w:rPr>
        <w:t xml:space="preserve"> bağımsız olarak, kolona yeterli </w:t>
      </w: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ulaşması ve bariyer desteği sağlanması hedeflenmiştir.</w:t>
      </w:r>
    </w:p>
    <w:p w14:paraId="5F2D4DB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80B4DA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Bilimsel çalışmalar </w:t>
      </w:r>
      <w:proofErr w:type="spellStart"/>
      <w:r w:rsidRPr="00B64666">
        <w:rPr>
          <w:rFonts w:ascii="Times New Roman" w:hAnsi="Times New Roman" w:cs="Times New Roman"/>
          <w:kern w:val="0"/>
          <w14:ligatures w14:val="none"/>
        </w:rPr>
        <w:t>bütriratın</w:t>
      </w:r>
      <w:proofErr w:type="spellEnd"/>
      <w:r w:rsidRPr="00B64666">
        <w:rPr>
          <w:rFonts w:ascii="Times New Roman" w:hAnsi="Times New Roman" w:cs="Times New Roman"/>
          <w:kern w:val="0"/>
          <w14:ligatures w14:val="none"/>
        </w:rPr>
        <w:t xml:space="preserve"> güçlü bir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olduğunu ortaya koymuştur. </w:t>
      </w: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kolon epitelinde ve immün hücrelerde NF-κB yolunu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ederek ve </w:t>
      </w:r>
      <w:proofErr w:type="spellStart"/>
      <w:r w:rsidRPr="00B64666">
        <w:rPr>
          <w:rFonts w:ascii="Times New Roman" w:hAnsi="Times New Roman" w:cs="Times New Roman"/>
          <w:kern w:val="0"/>
          <w14:ligatures w14:val="none"/>
        </w:rPr>
        <w:t>histon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deasetilaz</w:t>
      </w:r>
      <w:proofErr w:type="spellEnd"/>
      <w:r w:rsidRPr="00B64666">
        <w:rPr>
          <w:rFonts w:ascii="Times New Roman" w:hAnsi="Times New Roman" w:cs="Times New Roman"/>
          <w:kern w:val="0"/>
          <w14:ligatures w14:val="none"/>
        </w:rPr>
        <w:t xml:space="preserve"> (HDAC) enzimlerini baskılayarak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gen ekspresyonunu azaltır. Örneğin TNBS ile kolit oluşturulmuş farelerde verilen sodyum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TNF-α, IL-6 gibi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lastRenderedPageBreak/>
        <w:t>mediyatörlerin</w:t>
      </w:r>
      <w:proofErr w:type="spellEnd"/>
      <w:r w:rsidRPr="00B64666">
        <w:rPr>
          <w:rFonts w:ascii="Times New Roman" w:hAnsi="Times New Roman" w:cs="Times New Roman"/>
          <w:kern w:val="0"/>
          <w14:ligatures w14:val="none"/>
        </w:rPr>
        <w:t xml:space="preserve"> mRNA düzeylerini düşürmüş ve bağırsak duvarındaki yangısal hasarı önemli ölçüde azaltmıştır . Aynı çalışmada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alan grupta kolon epitelinde ZO-1 gibi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proteinlerinin korunabildiği ve epitel bariyer bütünlüğünün daha sağlam kaldığı gözlenmiştir . Başka bir deneyde </w:t>
      </w:r>
      <w:proofErr w:type="spellStart"/>
      <w:r w:rsidRPr="00B64666">
        <w:rPr>
          <w:rFonts w:ascii="Times New Roman" w:hAnsi="Times New Roman" w:cs="Times New Roman"/>
          <w:kern w:val="0"/>
          <w14:ligatures w14:val="none"/>
        </w:rPr>
        <w:t>lipopolisakkarit</w:t>
      </w:r>
      <w:proofErr w:type="spellEnd"/>
      <w:r w:rsidRPr="00B64666">
        <w:rPr>
          <w:rFonts w:ascii="Times New Roman" w:hAnsi="Times New Roman" w:cs="Times New Roman"/>
          <w:kern w:val="0"/>
          <w14:ligatures w14:val="none"/>
        </w:rPr>
        <w:t xml:space="preserve"> (LPS) verilen </w:t>
      </w:r>
      <w:proofErr w:type="spellStart"/>
      <w:r w:rsidRPr="00B64666">
        <w:rPr>
          <w:rFonts w:ascii="Times New Roman" w:hAnsi="Times New Roman" w:cs="Times New Roman"/>
          <w:kern w:val="0"/>
          <w14:ligatures w14:val="none"/>
        </w:rPr>
        <w:t>ratlarda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desteği, LPS’nin yol açtığı </w:t>
      </w:r>
      <w:proofErr w:type="spellStart"/>
      <w:r w:rsidRPr="00B64666">
        <w:rPr>
          <w:rFonts w:ascii="Times New Roman" w:hAnsi="Times New Roman" w:cs="Times New Roman"/>
          <w:kern w:val="0"/>
          <w14:ligatures w14:val="none"/>
        </w:rPr>
        <w:t>villus</w:t>
      </w:r>
      <w:proofErr w:type="spellEnd"/>
      <w:r w:rsidRPr="00B64666">
        <w:rPr>
          <w:rFonts w:ascii="Times New Roman" w:hAnsi="Times New Roman" w:cs="Times New Roman"/>
          <w:kern w:val="0"/>
          <w14:ligatures w14:val="none"/>
        </w:rPr>
        <w:t xml:space="preserve"> hasarını ve epitel hücre </w:t>
      </w:r>
      <w:proofErr w:type="spellStart"/>
      <w:r w:rsidRPr="00B64666">
        <w:rPr>
          <w:rFonts w:ascii="Times New Roman" w:hAnsi="Times New Roman" w:cs="Times New Roman"/>
          <w:kern w:val="0"/>
          <w14:ligatures w14:val="none"/>
        </w:rPr>
        <w:t>apoptozunu</w:t>
      </w:r>
      <w:proofErr w:type="spellEnd"/>
      <w:r w:rsidRPr="00B64666">
        <w:rPr>
          <w:rFonts w:ascii="Times New Roman" w:hAnsi="Times New Roman" w:cs="Times New Roman"/>
          <w:kern w:val="0"/>
          <w14:ligatures w14:val="none"/>
        </w:rPr>
        <w:t xml:space="preserve"> azaltmış; TLR-4, TNF-α, IL-6 gen ifadelerini baskılamıştır . Elektron mikroskobu incelemelerinde LPS’nin sebep olduğu nükleer ve </w:t>
      </w:r>
      <w:proofErr w:type="spellStart"/>
      <w:r w:rsidRPr="00B64666">
        <w:rPr>
          <w:rFonts w:ascii="Times New Roman" w:hAnsi="Times New Roman" w:cs="Times New Roman"/>
          <w:kern w:val="0"/>
          <w14:ligatures w14:val="none"/>
        </w:rPr>
        <w:t>mitokondriyal</w:t>
      </w:r>
      <w:proofErr w:type="spellEnd"/>
      <w:r w:rsidRPr="00B64666">
        <w:rPr>
          <w:rFonts w:ascii="Times New Roman" w:hAnsi="Times New Roman" w:cs="Times New Roman"/>
          <w:kern w:val="0"/>
          <w14:ligatures w14:val="none"/>
        </w:rPr>
        <w:t xml:space="preserve"> tahribatın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sayesinde büyük ölçüde engellendiği rapor edilmiştir . Bu veriler, </w:t>
      </w:r>
      <w:proofErr w:type="spellStart"/>
      <w:r w:rsidRPr="00B64666">
        <w:rPr>
          <w:rFonts w:ascii="Times New Roman" w:hAnsi="Times New Roman" w:cs="Times New Roman"/>
          <w:kern w:val="0"/>
          <w14:ligatures w14:val="none"/>
        </w:rPr>
        <w:t>bütratın</w:t>
      </w:r>
      <w:proofErr w:type="spellEnd"/>
      <w:r w:rsidRPr="00B64666">
        <w:rPr>
          <w:rFonts w:ascii="Times New Roman" w:hAnsi="Times New Roman" w:cs="Times New Roman"/>
          <w:kern w:val="0"/>
          <w14:ligatures w14:val="none"/>
        </w:rPr>
        <w:t xml:space="preserve"> hem bariyeri doğrudan koruduğunu hem de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yatıştırdığını ortaya koymaktadır.</w:t>
      </w:r>
    </w:p>
    <w:p w14:paraId="14AE05C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31FCF5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aynı zamanda immün sistemde düzenleyici T hücre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oluşumunu teşvik ederek ve bağırsak mukozasında IgA üretimini artırarak toleransı güçlendirir. Keza </w:t>
      </w:r>
      <w:proofErr w:type="spellStart"/>
      <w:r w:rsidRPr="00B64666">
        <w:rPr>
          <w:rFonts w:ascii="Times New Roman" w:hAnsi="Times New Roman" w:cs="Times New Roman"/>
          <w:kern w:val="0"/>
          <w14:ligatures w14:val="none"/>
        </w:rPr>
        <w:t>bütratın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etkilerinden biri de makrofajları M1 fenotipinden M2 fenotipine doğru kaydırması ve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üretimini azaltmasıdır. In </w:t>
      </w:r>
      <w:proofErr w:type="spellStart"/>
      <w:r w:rsidRPr="00B64666">
        <w:rPr>
          <w:rFonts w:ascii="Times New Roman" w:hAnsi="Times New Roman" w:cs="Times New Roman"/>
          <w:kern w:val="0"/>
          <w14:ligatures w14:val="none"/>
        </w:rPr>
        <w:t>vitro</w:t>
      </w:r>
      <w:proofErr w:type="spellEnd"/>
      <w:r w:rsidRPr="00B64666">
        <w:rPr>
          <w:rFonts w:ascii="Times New Roman" w:hAnsi="Times New Roman" w:cs="Times New Roman"/>
          <w:kern w:val="0"/>
          <w14:ligatures w14:val="none"/>
        </w:rPr>
        <w:t xml:space="preserve"> ortamlarda </w:t>
      </w: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varlığı, </w:t>
      </w:r>
      <w:proofErr w:type="spellStart"/>
      <w:r w:rsidRPr="00B64666">
        <w:rPr>
          <w:rFonts w:ascii="Times New Roman" w:hAnsi="Times New Roman" w:cs="Times New Roman"/>
          <w:kern w:val="0"/>
          <w14:ligatures w14:val="none"/>
        </w:rPr>
        <w:t>patojenik</w:t>
      </w:r>
      <w:proofErr w:type="spellEnd"/>
      <w:r w:rsidRPr="00B64666">
        <w:rPr>
          <w:rFonts w:ascii="Times New Roman" w:hAnsi="Times New Roman" w:cs="Times New Roman"/>
          <w:kern w:val="0"/>
          <w14:ligatures w14:val="none"/>
        </w:rPr>
        <w:t xml:space="preserve"> E. </w:t>
      </w:r>
      <w:proofErr w:type="spellStart"/>
      <w:r w:rsidRPr="00B64666">
        <w:rPr>
          <w:rFonts w:ascii="Times New Roman" w:hAnsi="Times New Roman" w:cs="Times New Roman"/>
          <w:kern w:val="0"/>
          <w14:ligatures w14:val="none"/>
        </w:rPr>
        <w:t>coli’nın</w:t>
      </w:r>
      <w:proofErr w:type="spellEnd"/>
      <w:r w:rsidRPr="00B64666">
        <w:rPr>
          <w:rFonts w:ascii="Times New Roman" w:hAnsi="Times New Roman" w:cs="Times New Roman"/>
          <w:kern w:val="0"/>
          <w14:ligatures w14:val="none"/>
        </w:rPr>
        <w:t xml:space="preserve"> epitel hücreler arası boşluklardan geçişini engellemiştir. Bütün bunlara ek olarak, </w:t>
      </w: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beyinde de </w:t>
      </w:r>
      <w:proofErr w:type="spellStart"/>
      <w:r w:rsidRPr="00B64666">
        <w:rPr>
          <w:rFonts w:ascii="Times New Roman" w:hAnsi="Times New Roman" w:cs="Times New Roman"/>
          <w:kern w:val="0"/>
          <w14:ligatures w14:val="none"/>
        </w:rPr>
        <w:t>nöroinflamasyonu</w:t>
      </w:r>
      <w:proofErr w:type="spellEnd"/>
      <w:r w:rsidRPr="00B64666">
        <w:rPr>
          <w:rFonts w:ascii="Times New Roman" w:hAnsi="Times New Roman" w:cs="Times New Roman"/>
          <w:kern w:val="0"/>
          <w14:ligatures w14:val="none"/>
        </w:rPr>
        <w:t xml:space="preserve"> azaltıcı sinyaller gönderir (bağırsak-beyin ekseni üzerinden) ve anksiyete/deprem benzeri davranışları hafifletebildiğine dair çalışmalar vardır.</w:t>
      </w:r>
    </w:p>
    <w:p w14:paraId="26635EE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D3DAE3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Sonuç olarak sodyum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formülde doğrudan bağırsak bariyeri fonksiyonunu destekleyen bir ajan olarak yer almaktadır. </w:t>
      </w: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desteği, özellikle </w:t>
      </w:r>
      <w:proofErr w:type="spellStart"/>
      <w:r w:rsidRPr="00B64666">
        <w:rPr>
          <w:rFonts w:ascii="Times New Roman" w:hAnsi="Times New Roman" w:cs="Times New Roman"/>
          <w:kern w:val="0"/>
          <w14:ligatures w14:val="none"/>
        </w:rPr>
        <w:t>disbiyoz</w:t>
      </w:r>
      <w:proofErr w:type="spellEnd"/>
      <w:r w:rsidRPr="00B64666">
        <w:rPr>
          <w:rFonts w:ascii="Times New Roman" w:hAnsi="Times New Roman" w:cs="Times New Roman"/>
          <w:kern w:val="0"/>
          <w14:ligatures w14:val="none"/>
        </w:rPr>
        <w:t xml:space="preserve"> veya liften fakir beslenme sonucu yeterince üretilemeyen kısa zincirli yağ asitlerini tamamlayarak, bağırsak epitelinin yenilenmesini hızlandırır 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kısır döngüsünü kırmaya yardımcı olur . Klinik deneyimler, </w:t>
      </w:r>
      <w:proofErr w:type="spellStart"/>
      <w:r w:rsidRPr="00B64666">
        <w:rPr>
          <w:rFonts w:ascii="Times New Roman" w:hAnsi="Times New Roman" w:cs="Times New Roman"/>
          <w:kern w:val="0"/>
          <w14:ligatures w14:val="none"/>
        </w:rPr>
        <w:t>bütrat</w:t>
      </w:r>
      <w:proofErr w:type="spellEnd"/>
      <w:r w:rsidRPr="00B64666">
        <w:rPr>
          <w:rFonts w:ascii="Times New Roman" w:hAnsi="Times New Roman" w:cs="Times New Roman"/>
          <w:kern w:val="0"/>
          <w14:ligatures w14:val="none"/>
        </w:rPr>
        <w:t xml:space="preserve"> takviyesinin </w:t>
      </w:r>
      <w:proofErr w:type="spellStart"/>
      <w:r w:rsidRPr="00B64666">
        <w:rPr>
          <w:rFonts w:ascii="Times New Roman" w:hAnsi="Times New Roman" w:cs="Times New Roman"/>
          <w:kern w:val="0"/>
          <w14:ligatures w14:val="none"/>
        </w:rPr>
        <w:t>Ülseratif</w:t>
      </w:r>
      <w:proofErr w:type="spellEnd"/>
      <w:r w:rsidRPr="00B64666">
        <w:rPr>
          <w:rFonts w:ascii="Times New Roman" w:hAnsi="Times New Roman" w:cs="Times New Roman"/>
          <w:kern w:val="0"/>
          <w14:ligatures w14:val="none"/>
        </w:rPr>
        <w:t xml:space="preserve"> Kolit’te </w:t>
      </w:r>
      <w:proofErr w:type="spellStart"/>
      <w:r w:rsidRPr="00B64666">
        <w:rPr>
          <w:rFonts w:ascii="Times New Roman" w:hAnsi="Times New Roman" w:cs="Times New Roman"/>
          <w:kern w:val="0"/>
          <w14:ligatures w14:val="none"/>
        </w:rPr>
        <w:t>rektal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enemalar</w:t>
      </w:r>
      <w:proofErr w:type="spellEnd"/>
      <w:r w:rsidRPr="00B64666">
        <w:rPr>
          <w:rFonts w:ascii="Times New Roman" w:hAnsi="Times New Roman" w:cs="Times New Roman"/>
          <w:kern w:val="0"/>
          <w14:ligatures w14:val="none"/>
        </w:rPr>
        <w:t xml:space="preserve"> şeklinde kullanıldığında hastaların semptomlarını iyileştirdiğini göstermektedir. BioBot-3.0’daki oral sodyum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ise tüm kolon genelinde yayılıp etki gösterecektir.</w:t>
      </w:r>
    </w:p>
    <w:p w14:paraId="525096E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8BA9EA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Çinko </w:t>
      </w:r>
      <w:proofErr w:type="spellStart"/>
      <w:r w:rsidRPr="00B64666">
        <w:rPr>
          <w:rFonts w:ascii="Times New Roman" w:hAnsi="Times New Roman" w:cs="Times New Roman"/>
          <w:kern w:val="0"/>
          <w14:ligatures w14:val="none"/>
        </w:rPr>
        <w:t>L-Karnosin</w:t>
      </w:r>
      <w:proofErr w:type="spellEnd"/>
    </w:p>
    <w:p w14:paraId="2A6501A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FFD11B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Çinko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polaprezinc</w:t>
      </w:r>
      <w:proofErr w:type="spellEnd"/>
      <w:r w:rsidRPr="00B64666">
        <w:rPr>
          <w:rFonts w:ascii="Times New Roman" w:hAnsi="Times New Roman" w:cs="Times New Roman"/>
          <w:kern w:val="0"/>
          <w14:ligatures w14:val="none"/>
        </w:rPr>
        <w:t xml:space="preserve"> olarak da bilinir), çinko elementi ile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dipeptidinin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chelat</w:t>
      </w:r>
      <w:proofErr w:type="spellEnd"/>
      <w:r w:rsidRPr="00B64666">
        <w:rPr>
          <w:rFonts w:ascii="Times New Roman" w:hAnsi="Times New Roman" w:cs="Times New Roman"/>
          <w:kern w:val="0"/>
          <w14:ligatures w14:val="none"/>
        </w:rPr>
        <w:t xml:space="preserve"> oluşturduğu bir bileşiktir. Japonya’da yıllardır peptik ülser tedavisinde kullanılan bu bileşik, hem çinkonun doku onarıcı özelliklerini hem de </w:t>
      </w:r>
      <w:proofErr w:type="spellStart"/>
      <w:r w:rsidRPr="00B64666">
        <w:rPr>
          <w:rFonts w:ascii="Times New Roman" w:hAnsi="Times New Roman" w:cs="Times New Roman"/>
          <w:kern w:val="0"/>
          <w14:ligatures w14:val="none"/>
        </w:rPr>
        <w:t>karnosinin</w:t>
      </w:r>
      <w:proofErr w:type="spellEnd"/>
      <w:r w:rsidRPr="00B64666">
        <w:rPr>
          <w:rFonts w:ascii="Times New Roman" w:hAnsi="Times New Roman" w:cs="Times New Roman"/>
          <w:kern w:val="0"/>
          <w14:ligatures w14:val="none"/>
        </w:rPr>
        <w:t xml:space="preserve"> antioksidan özelliklerini bir araya getirmektedir. Çinko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mide ve bağırsak mukozasında </w:t>
      </w:r>
      <w:proofErr w:type="spellStart"/>
      <w:r w:rsidRPr="00B64666">
        <w:rPr>
          <w:rFonts w:ascii="Times New Roman" w:hAnsi="Times New Roman" w:cs="Times New Roman"/>
          <w:kern w:val="0"/>
          <w14:ligatures w14:val="none"/>
        </w:rPr>
        <w:t>sitoprotektif</w:t>
      </w:r>
      <w:proofErr w:type="spellEnd"/>
      <w:r w:rsidRPr="00B64666">
        <w:rPr>
          <w:rFonts w:ascii="Times New Roman" w:hAnsi="Times New Roman" w:cs="Times New Roman"/>
          <w:kern w:val="0"/>
          <w14:ligatures w14:val="none"/>
        </w:rPr>
        <w:t xml:space="preserve"> etki gösterir; hasarlı dokunun iyileşmesini hızlandırır, ülser oluşumunu engeller 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azaltır. Bu etkilerinin altında yatan mekanizmalar arasında mukus üretimini artırma, epitel hücre göç ve çoğalmasını teşvik etme, serbest radikal temizleme ve NF-κB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yolunu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etme sayılabilir.</w:t>
      </w:r>
    </w:p>
    <w:p w14:paraId="2A9EC16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76F41C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Özellikle bağırsak geçirgenliği üzerine çinko </w:t>
      </w:r>
      <w:proofErr w:type="spellStart"/>
      <w:r w:rsidRPr="00B64666">
        <w:rPr>
          <w:rFonts w:ascii="Times New Roman" w:hAnsi="Times New Roman" w:cs="Times New Roman"/>
          <w:kern w:val="0"/>
          <w14:ligatures w14:val="none"/>
        </w:rPr>
        <w:t>karnosinin</w:t>
      </w:r>
      <w:proofErr w:type="spellEnd"/>
      <w:r w:rsidRPr="00B64666">
        <w:rPr>
          <w:rFonts w:ascii="Times New Roman" w:hAnsi="Times New Roman" w:cs="Times New Roman"/>
          <w:kern w:val="0"/>
          <w14:ligatures w14:val="none"/>
        </w:rPr>
        <w:t xml:space="preserve"> dikkate değer etkileri saptanmıştır. Sağlıklı gönüllülerle yapılan bir çift kör </w:t>
      </w:r>
      <w:proofErr w:type="spellStart"/>
      <w:r w:rsidRPr="00B64666">
        <w:rPr>
          <w:rFonts w:ascii="Times New Roman" w:hAnsi="Times New Roman" w:cs="Times New Roman"/>
          <w:kern w:val="0"/>
          <w14:ligatures w14:val="none"/>
        </w:rPr>
        <w:t>crossover</w:t>
      </w:r>
      <w:proofErr w:type="spellEnd"/>
      <w:r w:rsidRPr="00B64666">
        <w:rPr>
          <w:rFonts w:ascii="Times New Roman" w:hAnsi="Times New Roman" w:cs="Times New Roman"/>
          <w:kern w:val="0"/>
          <w14:ligatures w14:val="none"/>
        </w:rPr>
        <w:t xml:space="preserve"> klinik çalışmada, yüksek doz non-steroid </w:t>
      </w:r>
      <w:proofErr w:type="spellStart"/>
      <w:r w:rsidRPr="00B64666">
        <w:rPr>
          <w:rFonts w:ascii="Times New Roman" w:hAnsi="Times New Roman" w:cs="Times New Roman"/>
          <w:kern w:val="0"/>
          <w14:ligatures w14:val="none"/>
        </w:rPr>
        <w:lastRenderedPageBreak/>
        <w:t>antienflamatuar</w:t>
      </w:r>
      <w:proofErr w:type="spellEnd"/>
      <w:r w:rsidRPr="00B64666">
        <w:rPr>
          <w:rFonts w:ascii="Times New Roman" w:hAnsi="Times New Roman" w:cs="Times New Roman"/>
          <w:kern w:val="0"/>
          <w14:ligatures w14:val="none"/>
        </w:rPr>
        <w:t xml:space="preserve"> ilaç (NSAİİ) olan </w:t>
      </w:r>
      <w:proofErr w:type="spellStart"/>
      <w:r w:rsidRPr="00B64666">
        <w:rPr>
          <w:rFonts w:ascii="Times New Roman" w:hAnsi="Times New Roman" w:cs="Times New Roman"/>
          <w:kern w:val="0"/>
          <w14:ligatures w14:val="none"/>
        </w:rPr>
        <w:t>indometasin</w:t>
      </w:r>
      <w:proofErr w:type="spellEnd"/>
      <w:r w:rsidRPr="00B64666">
        <w:rPr>
          <w:rFonts w:ascii="Times New Roman" w:hAnsi="Times New Roman" w:cs="Times New Roman"/>
          <w:kern w:val="0"/>
          <w14:ligatures w14:val="none"/>
        </w:rPr>
        <w:t xml:space="preserve">, kontrol grubunda 5 gün sonunda bağırsak geçirgenliğini (idrar </w:t>
      </w:r>
      <w:proofErr w:type="spellStart"/>
      <w:r w:rsidRPr="00B64666">
        <w:rPr>
          <w:rFonts w:ascii="Times New Roman" w:hAnsi="Times New Roman" w:cs="Times New Roman"/>
          <w:kern w:val="0"/>
          <w14:ligatures w14:val="none"/>
        </w:rPr>
        <w:t>laktüloz:ramnoz</w:t>
      </w:r>
      <w:proofErr w:type="spellEnd"/>
      <w:r w:rsidRPr="00B64666">
        <w:rPr>
          <w:rFonts w:ascii="Times New Roman" w:hAnsi="Times New Roman" w:cs="Times New Roman"/>
          <w:kern w:val="0"/>
          <w14:ligatures w14:val="none"/>
        </w:rPr>
        <w:t xml:space="preserve"> oranını) yaklaşık 3 kat artırmıştır. Oysa aynı kişilere diğer kolda </w:t>
      </w:r>
      <w:proofErr w:type="spellStart"/>
      <w:r w:rsidRPr="00B64666">
        <w:rPr>
          <w:rFonts w:ascii="Times New Roman" w:hAnsi="Times New Roman" w:cs="Times New Roman"/>
          <w:kern w:val="0"/>
          <w14:ligatures w14:val="none"/>
        </w:rPr>
        <w:t>indometasin</w:t>
      </w:r>
      <w:proofErr w:type="spellEnd"/>
      <w:r w:rsidRPr="00B64666">
        <w:rPr>
          <w:rFonts w:ascii="Times New Roman" w:hAnsi="Times New Roman" w:cs="Times New Roman"/>
          <w:kern w:val="0"/>
          <w14:ligatures w14:val="none"/>
        </w:rPr>
        <w:t xml:space="preserve"> ile birlikte çinko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verildiğinde, geçirgenlik artışı neredeyse hiç gözlenmemiştir . Başlangıçta ~0.35 olan </w:t>
      </w:r>
      <w:proofErr w:type="spellStart"/>
      <w:r w:rsidRPr="00B64666">
        <w:rPr>
          <w:rFonts w:ascii="Times New Roman" w:hAnsi="Times New Roman" w:cs="Times New Roman"/>
          <w:kern w:val="0"/>
          <w14:ligatures w14:val="none"/>
        </w:rPr>
        <w:t>laktüloz:ramnoz</w:t>
      </w:r>
      <w:proofErr w:type="spellEnd"/>
      <w:r w:rsidRPr="00B64666">
        <w:rPr>
          <w:rFonts w:ascii="Times New Roman" w:hAnsi="Times New Roman" w:cs="Times New Roman"/>
          <w:kern w:val="0"/>
          <w14:ligatures w14:val="none"/>
        </w:rPr>
        <w:t xml:space="preserve"> oranı, </w:t>
      </w:r>
      <w:proofErr w:type="spellStart"/>
      <w:r w:rsidRPr="00B64666">
        <w:rPr>
          <w:rFonts w:ascii="Times New Roman" w:hAnsi="Times New Roman" w:cs="Times New Roman"/>
          <w:kern w:val="0"/>
          <w14:ligatures w14:val="none"/>
        </w:rPr>
        <w:t>indometasin</w:t>
      </w:r>
      <w:proofErr w:type="spellEnd"/>
      <w:r w:rsidRPr="00B64666">
        <w:rPr>
          <w:rFonts w:ascii="Times New Roman" w:hAnsi="Times New Roman" w:cs="Times New Roman"/>
          <w:kern w:val="0"/>
          <w14:ligatures w14:val="none"/>
        </w:rPr>
        <w:t xml:space="preserve">+plasebo ile 0.88’e yükselirken (p&lt;0.01), </w:t>
      </w:r>
      <w:proofErr w:type="spellStart"/>
      <w:r w:rsidRPr="00B64666">
        <w:rPr>
          <w:rFonts w:ascii="Times New Roman" w:hAnsi="Times New Roman" w:cs="Times New Roman"/>
          <w:kern w:val="0"/>
          <w14:ligatures w14:val="none"/>
        </w:rPr>
        <w:t>indometasin</w:t>
      </w:r>
      <w:proofErr w:type="spellEnd"/>
      <w:r w:rsidRPr="00B64666">
        <w:rPr>
          <w:rFonts w:ascii="Times New Roman" w:hAnsi="Times New Roman" w:cs="Times New Roman"/>
          <w:kern w:val="0"/>
          <w14:ligatures w14:val="none"/>
        </w:rPr>
        <w:t>+Zn-</w:t>
      </w:r>
      <w:proofErr w:type="spellStart"/>
      <w:r w:rsidRPr="00B64666">
        <w:rPr>
          <w:rFonts w:ascii="Times New Roman" w:hAnsi="Times New Roman" w:cs="Times New Roman"/>
          <w:kern w:val="0"/>
          <w14:ligatures w14:val="none"/>
        </w:rPr>
        <w:t>karnozin</w:t>
      </w:r>
      <w:proofErr w:type="spellEnd"/>
      <w:r w:rsidRPr="00B64666">
        <w:rPr>
          <w:rFonts w:ascii="Times New Roman" w:hAnsi="Times New Roman" w:cs="Times New Roman"/>
          <w:kern w:val="0"/>
          <w14:ligatures w14:val="none"/>
        </w:rPr>
        <w:t xml:space="preserve"> ile 0.49’dan 0.52’ye çıktığı ve istatistiksel olarak anlamlı bir değişim olmadığı rapor edilmiştir . Bu sonuç, çinko </w:t>
      </w:r>
      <w:proofErr w:type="spellStart"/>
      <w:r w:rsidRPr="00B64666">
        <w:rPr>
          <w:rFonts w:ascii="Times New Roman" w:hAnsi="Times New Roman" w:cs="Times New Roman"/>
          <w:kern w:val="0"/>
          <w14:ligatures w14:val="none"/>
        </w:rPr>
        <w:t>karnosinin</w:t>
      </w:r>
      <w:proofErr w:type="spellEnd"/>
      <w:r w:rsidRPr="00B64666">
        <w:rPr>
          <w:rFonts w:ascii="Times New Roman" w:hAnsi="Times New Roman" w:cs="Times New Roman"/>
          <w:kern w:val="0"/>
          <w14:ligatures w14:val="none"/>
        </w:rPr>
        <w:t xml:space="preserve"> NSAİİ gibi mukozaya zarar veren etkenlere karşı bağırsak bariyerini stabilize ettiğini net biçimde ortaya koymaktadır.</w:t>
      </w:r>
    </w:p>
    <w:p w14:paraId="723C08B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0427845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Çinko </w:t>
      </w:r>
      <w:proofErr w:type="spellStart"/>
      <w:r w:rsidRPr="00B64666">
        <w:rPr>
          <w:rFonts w:ascii="Times New Roman" w:hAnsi="Times New Roman" w:cs="Times New Roman"/>
          <w:kern w:val="0"/>
          <w14:ligatures w14:val="none"/>
        </w:rPr>
        <w:t>karnosinin</w:t>
      </w:r>
      <w:proofErr w:type="spellEnd"/>
      <w:r w:rsidRPr="00B64666">
        <w:rPr>
          <w:rFonts w:ascii="Times New Roman" w:hAnsi="Times New Roman" w:cs="Times New Roman"/>
          <w:kern w:val="0"/>
          <w14:ligatures w14:val="none"/>
        </w:rPr>
        <w:t xml:space="preserve"> bir diğer önemli etkisi de epitel iyileşmesini hızlandırmasıdır. In </w:t>
      </w:r>
      <w:proofErr w:type="spellStart"/>
      <w:r w:rsidRPr="00B64666">
        <w:rPr>
          <w:rFonts w:ascii="Times New Roman" w:hAnsi="Times New Roman" w:cs="Times New Roman"/>
          <w:kern w:val="0"/>
          <w14:ligatures w14:val="none"/>
        </w:rPr>
        <w:t>vitro</w:t>
      </w:r>
      <w:proofErr w:type="spellEnd"/>
      <w:r w:rsidRPr="00B64666">
        <w:rPr>
          <w:rFonts w:ascii="Times New Roman" w:hAnsi="Times New Roman" w:cs="Times New Roman"/>
          <w:kern w:val="0"/>
          <w14:ligatures w14:val="none"/>
        </w:rPr>
        <w:t xml:space="preserve"> deneylerde, </w:t>
      </w:r>
      <w:proofErr w:type="spellStart"/>
      <w:r w:rsidRPr="00B64666">
        <w:rPr>
          <w:rFonts w:ascii="Times New Roman" w:hAnsi="Times New Roman" w:cs="Times New Roman"/>
          <w:kern w:val="0"/>
          <w14:ligatures w14:val="none"/>
        </w:rPr>
        <w:t>Zn-karnozin</w:t>
      </w:r>
      <w:proofErr w:type="spellEnd"/>
      <w:r w:rsidRPr="00B64666">
        <w:rPr>
          <w:rFonts w:ascii="Times New Roman" w:hAnsi="Times New Roman" w:cs="Times New Roman"/>
          <w:kern w:val="0"/>
          <w14:ligatures w14:val="none"/>
        </w:rPr>
        <w:t xml:space="preserve"> uygulaması bağırsak epitel hücre hatlarında (HT29 ve MDCK) yaralanma modelinde hücre göçünü ve </w:t>
      </w:r>
      <w:proofErr w:type="spellStart"/>
      <w:r w:rsidRPr="00B64666">
        <w:rPr>
          <w:rFonts w:ascii="Times New Roman" w:hAnsi="Times New Roman" w:cs="Times New Roman"/>
          <w:kern w:val="0"/>
          <w14:ligatures w14:val="none"/>
        </w:rPr>
        <w:t>proliferasyonunu</w:t>
      </w:r>
      <w:proofErr w:type="spellEnd"/>
      <w:r w:rsidRPr="00B64666">
        <w:rPr>
          <w:rFonts w:ascii="Times New Roman" w:hAnsi="Times New Roman" w:cs="Times New Roman"/>
          <w:kern w:val="0"/>
          <w14:ligatures w14:val="none"/>
        </w:rPr>
        <w:t xml:space="preserve"> ~3 kat arttırmıştır . Yani epitel </w:t>
      </w:r>
      <w:proofErr w:type="spellStart"/>
      <w:r w:rsidRPr="00B64666">
        <w:rPr>
          <w:rFonts w:ascii="Times New Roman" w:hAnsi="Times New Roman" w:cs="Times New Roman"/>
          <w:kern w:val="0"/>
          <w14:ligatures w14:val="none"/>
        </w:rPr>
        <w:t>defektlerinin</w:t>
      </w:r>
      <w:proofErr w:type="spellEnd"/>
      <w:r w:rsidRPr="00B64666">
        <w:rPr>
          <w:rFonts w:ascii="Times New Roman" w:hAnsi="Times New Roman" w:cs="Times New Roman"/>
          <w:kern w:val="0"/>
          <w14:ligatures w14:val="none"/>
        </w:rPr>
        <w:t xml:space="preserve"> kapanmasını çinko varlığı hızlandırmaktadır. Hayvan deneylerinde de </w:t>
      </w:r>
      <w:proofErr w:type="spellStart"/>
      <w:r w:rsidRPr="00B64666">
        <w:rPr>
          <w:rFonts w:ascii="Times New Roman" w:hAnsi="Times New Roman" w:cs="Times New Roman"/>
          <w:kern w:val="0"/>
          <w14:ligatures w14:val="none"/>
        </w:rPr>
        <w:t>Zn-karnozin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indometasinin</w:t>
      </w:r>
      <w:proofErr w:type="spellEnd"/>
      <w:r w:rsidRPr="00B64666">
        <w:rPr>
          <w:rFonts w:ascii="Times New Roman" w:hAnsi="Times New Roman" w:cs="Times New Roman"/>
          <w:kern w:val="0"/>
          <w14:ligatures w14:val="none"/>
        </w:rPr>
        <w:t xml:space="preserve"> oluşturduğu ince bağırsak </w:t>
      </w:r>
      <w:proofErr w:type="spellStart"/>
      <w:r w:rsidRPr="00B64666">
        <w:rPr>
          <w:rFonts w:ascii="Times New Roman" w:hAnsi="Times New Roman" w:cs="Times New Roman"/>
          <w:kern w:val="0"/>
          <w14:ligatures w14:val="none"/>
        </w:rPr>
        <w:t>villus</w:t>
      </w:r>
      <w:proofErr w:type="spellEnd"/>
      <w:r w:rsidRPr="00B64666">
        <w:rPr>
          <w:rFonts w:ascii="Times New Roman" w:hAnsi="Times New Roman" w:cs="Times New Roman"/>
          <w:kern w:val="0"/>
          <w14:ligatures w14:val="none"/>
        </w:rPr>
        <w:t xml:space="preserve"> kısalmasını %50 oranında azaltmış; mide ülser alanını ise %75 küçültmüştür . Çinkonun doku onarıcı etkisi, büyüme faktörlerini indüklemesi ve kollajen sentezini desteklemesi ile ilişkilidir.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ise güçlü bir serbest radikal süpürücüdür; hücreleri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hasardan korur ve ayrıca metal </w:t>
      </w:r>
      <w:proofErr w:type="spellStart"/>
      <w:r w:rsidRPr="00B64666">
        <w:rPr>
          <w:rFonts w:ascii="Times New Roman" w:hAnsi="Times New Roman" w:cs="Times New Roman"/>
          <w:kern w:val="0"/>
          <w14:ligatures w14:val="none"/>
        </w:rPr>
        <w:t>şelatörüdür</w:t>
      </w:r>
      <w:proofErr w:type="spellEnd"/>
      <w:r w:rsidRPr="00B64666">
        <w:rPr>
          <w:rFonts w:ascii="Times New Roman" w:hAnsi="Times New Roman" w:cs="Times New Roman"/>
          <w:kern w:val="0"/>
          <w14:ligatures w14:val="none"/>
        </w:rPr>
        <w:t xml:space="preserve"> (ağır metal birikimini engelleyebilir). İkisi bir arada verildiğinde,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gastrointestinal dokuda </w:t>
      </w:r>
      <w:proofErr w:type="spellStart"/>
      <w:r w:rsidRPr="00B64666">
        <w:rPr>
          <w:rFonts w:ascii="Times New Roman" w:hAnsi="Times New Roman" w:cs="Times New Roman"/>
          <w:kern w:val="0"/>
          <w14:ligatures w14:val="none"/>
        </w:rPr>
        <w:t>antiülser</w:t>
      </w:r>
      <w:proofErr w:type="spellEnd"/>
      <w:r w:rsidRPr="00B64666">
        <w:rPr>
          <w:rFonts w:ascii="Times New Roman" w:hAnsi="Times New Roman" w:cs="Times New Roman"/>
          <w:kern w:val="0"/>
          <w14:ligatures w14:val="none"/>
        </w:rPr>
        <w:t>, antiinflamatuar ve bariyer güçlendirici bir ajan olarak davranır.</w:t>
      </w:r>
    </w:p>
    <w:p w14:paraId="7B0CBD1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2BE2F9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İrritabl</w:t>
      </w:r>
      <w:proofErr w:type="spellEnd"/>
      <w:r w:rsidRPr="00B64666">
        <w:rPr>
          <w:rFonts w:ascii="Times New Roman" w:hAnsi="Times New Roman" w:cs="Times New Roman"/>
          <w:kern w:val="0"/>
          <w14:ligatures w14:val="none"/>
        </w:rPr>
        <w:t xml:space="preserve"> bağırsak sendromu (IBS) ve sporcularda aşırı egzersize bağlı sızıntılı bağırsak durumlarında da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takviyesi önerilmektedir. Ağır antrenman yapan sporcularda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 kolostrum kombinasyonunun performansı düşürmeden bağırsak hasar belirteçlerini azalttığı gösterilmiştir . IBS hastalarında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içeren formüllerin karın ağrısı ve bağırsak alışkanlıklarında iyileşme sağladığına dair raporlar mevcuttur. BioBot-3.0 formülünde çinko </w:t>
      </w:r>
      <w:proofErr w:type="spellStart"/>
      <w:r w:rsidRPr="00B64666">
        <w:rPr>
          <w:rFonts w:ascii="Times New Roman" w:hAnsi="Times New Roman" w:cs="Times New Roman"/>
          <w:kern w:val="0"/>
          <w14:ligatures w14:val="none"/>
        </w:rPr>
        <w:t>L-karnosinin</w:t>
      </w:r>
      <w:proofErr w:type="spellEnd"/>
      <w:r w:rsidRPr="00B64666">
        <w:rPr>
          <w:rFonts w:ascii="Times New Roman" w:hAnsi="Times New Roman" w:cs="Times New Roman"/>
          <w:kern w:val="0"/>
          <w14:ligatures w14:val="none"/>
        </w:rPr>
        <w:t xml:space="preserve"> bulunması, bağırsak bariyerinin günlük hayattaki </w:t>
      </w:r>
      <w:proofErr w:type="spellStart"/>
      <w:r w:rsidRPr="00B64666">
        <w:rPr>
          <w:rFonts w:ascii="Times New Roman" w:hAnsi="Times New Roman" w:cs="Times New Roman"/>
          <w:kern w:val="0"/>
          <w14:ligatures w14:val="none"/>
        </w:rPr>
        <w:t>stresörlere</w:t>
      </w:r>
      <w:proofErr w:type="spellEnd"/>
      <w:r w:rsidRPr="00B64666">
        <w:rPr>
          <w:rFonts w:ascii="Times New Roman" w:hAnsi="Times New Roman" w:cs="Times New Roman"/>
          <w:kern w:val="0"/>
          <w14:ligatures w14:val="none"/>
        </w:rPr>
        <w:t xml:space="preserve"> karşı dayanıklılığını artırmak ve formülün onarıcı gücünü pekiştirmek içindir.</w:t>
      </w:r>
    </w:p>
    <w:p w14:paraId="453545D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7C6397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N-Asetil </w:t>
      </w:r>
      <w:proofErr w:type="spellStart"/>
      <w:r w:rsidRPr="00B64666">
        <w:rPr>
          <w:rFonts w:ascii="Times New Roman" w:hAnsi="Times New Roman" w:cs="Times New Roman"/>
          <w:kern w:val="0"/>
          <w14:ligatures w14:val="none"/>
        </w:rPr>
        <w:t>Sistein</w:t>
      </w:r>
      <w:proofErr w:type="spellEnd"/>
      <w:r w:rsidRPr="00B64666">
        <w:rPr>
          <w:rFonts w:ascii="Times New Roman" w:hAnsi="Times New Roman" w:cs="Times New Roman"/>
          <w:kern w:val="0"/>
          <w14:ligatures w14:val="none"/>
        </w:rPr>
        <w:t xml:space="preserve"> (NAC)</w:t>
      </w:r>
    </w:p>
    <w:p w14:paraId="7A96EEE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0B57227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N-Asetil </w:t>
      </w:r>
      <w:proofErr w:type="spellStart"/>
      <w:r w:rsidRPr="00B64666">
        <w:rPr>
          <w:rFonts w:ascii="Times New Roman" w:hAnsi="Times New Roman" w:cs="Times New Roman"/>
          <w:kern w:val="0"/>
          <w14:ligatures w14:val="none"/>
        </w:rPr>
        <w:t>Sistein</w:t>
      </w:r>
      <w:proofErr w:type="spellEnd"/>
      <w:r w:rsidRPr="00B64666">
        <w:rPr>
          <w:rFonts w:ascii="Times New Roman" w:hAnsi="Times New Roman" w:cs="Times New Roman"/>
          <w:kern w:val="0"/>
          <w14:ligatures w14:val="none"/>
        </w:rPr>
        <w:t xml:space="preserve">, vücutta </w:t>
      </w:r>
      <w:proofErr w:type="spellStart"/>
      <w:r w:rsidRPr="00B64666">
        <w:rPr>
          <w:rFonts w:ascii="Times New Roman" w:hAnsi="Times New Roman" w:cs="Times New Roman"/>
          <w:kern w:val="0"/>
          <w14:ligatures w14:val="none"/>
        </w:rPr>
        <w:t>sisteine</w:t>
      </w:r>
      <w:proofErr w:type="spellEnd"/>
      <w:r w:rsidRPr="00B64666">
        <w:rPr>
          <w:rFonts w:ascii="Times New Roman" w:hAnsi="Times New Roman" w:cs="Times New Roman"/>
          <w:kern w:val="0"/>
          <w14:ligatures w14:val="none"/>
        </w:rPr>
        <w:t xml:space="preserve"> dönüştürülen bir </w:t>
      </w:r>
      <w:proofErr w:type="spellStart"/>
      <w:r w:rsidRPr="00B64666">
        <w:rPr>
          <w:rFonts w:ascii="Times New Roman" w:hAnsi="Times New Roman" w:cs="Times New Roman"/>
          <w:kern w:val="0"/>
          <w14:ligatures w14:val="none"/>
        </w:rPr>
        <w:t>amino</w:t>
      </w:r>
      <w:proofErr w:type="spellEnd"/>
      <w:r w:rsidRPr="00B64666">
        <w:rPr>
          <w:rFonts w:ascii="Times New Roman" w:hAnsi="Times New Roman" w:cs="Times New Roman"/>
          <w:kern w:val="0"/>
          <w14:ligatures w14:val="none"/>
        </w:rPr>
        <w:t xml:space="preserve"> asit türevidir ve özellikle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adlı ana antioksidan molekülün sentezini desteklemesiyle bilinir. NAC, tıbbi olarak da </w:t>
      </w:r>
      <w:proofErr w:type="spellStart"/>
      <w:r w:rsidRPr="00B64666">
        <w:rPr>
          <w:rFonts w:ascii="Times New Roman" w:hAnsi="Times New Roman" w:cs="Times New Roman"/>
          <w:kern w:val="0"/>
          <w14:ligatures w14:val="none"/>
        </w:rPr>
        <w:t>asetaminofen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parasetamol</w:t>
      </w:r>
      <w:proofErr w:type="spellEnd"/>
      <w:r w:rsidRPr="00B64666">
        <w:rPr>
          <w:rFonts w:ascii="Times New Roman" w:hAnsi="Times New Roman" w:cs="Times New Roman"/>
          <w:kern w:val="0"/>
          <w14:ligatures w14:val="none"/>
        </w:rPr>
        <w:t xml:space="preserve">) zehirlenmesinde ve </w:t>
      </w:r>
      <w:proofErr w:type="spellStart"/>
      <w:r w:rsidRPr="00B64666">
        <w:rPr>
          <w:rFonts w:ascii="Times New Roman" w:hAnsi="Times New Roman" w:cs="Times New Roman"/>
          <w:kern w:val="0"/>
          <w14:ligatures w14:val="none"/>
        </w:rPr>
        <w:t>mukolitik</w:t>
      </w:r>
      <w:proofErr w:type="spellEnd"/>
      <w:r w:rsidRPr="00B64666">
        <w:rPr>
          <w:rFonts w:ascii="Times New Roman" w:hAnsi="Times New Roman" w:cs="Times New Roman"/>
          <w:kern w:val="0"/>
          <w14:ligatures w14:val="none"/>
        </w:rPr>
        <w:t xml:space="preserve"> (balgam söktürücü) olarak kullanılan, güvenli profilli bir maddedir. BioBot-3.0 formülünde NAC’nin yer almasının birden fazla bilimsel gerekçesi vardır: Antioksidan savunmayı güçlendirmek,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azaltmak, ağır metal detoksunu desteklemek ve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bariyeri korumak.</w:t>
      </w:r>
    </w:p>
    <w:p w14:paraId="28D27C0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DEC42D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NAC, </w:t>
      </w:r>
      <w:proofErr w:type="spellStart"/>
      <w:r w:rsidRPr="00B64666">
        <w:rPr>
          <w:rFonts w:ascii="Times New Roman" w:hAnsi="Times New Roman" w:cs="Times New Roman"/>
          <w:kern w:val="0"/>
          <w14:ligatures w14:val="none"/>
        </w:rPr>
        <w:t>sülfhidril</w:t>
      </w:r>
      <w:proofErr w:type="spellEnd"/>
      <w:r w:rsidRPr="00B64666">
        <w:rPr>
          <w:rFonts w:ascii="Times New Roman" w:hAnsi="Times New Roman" w:cs="Times New Roman"/>
          <w:kern w:val="0"/>
          <w14:ligatures w14:val="none"/>
        </w:rPr>
        <w:t xml:space="preserve"> (-SH) grupları yönünden zengin bir moleküldür. Bu kimyasal özellik ona doğrudan serbest radikal nötralize etme ve </w:t>
      </w:r>
      <w:proofErr w:type="spellStart"/>
      <w:r w:rsidRPr="00B64666">
        <w:rPr>
          <w:rFonts w:ascii="Times New Roman" w:hAnsi="Times New Roman" w:cs="Times New Roman"/>
          <w:kern w:val="0"/>
          <w14:ligatures w14:val="none"/>
        </w:rPr>
        <w:t>oksidan</w:t>
      </w:r>
      <w:proofErr w:type="spellEnd"/>
      <w:r w:rsidRPr="00B64666">
        <w:rPr>
          <w:rFonts w:ascii="Times New Roman" w:hAnsi="Times New Roman" w:cs="Times New Roman"/>
          <w:kern w:val="0"/>
          <w14:ligatures w14:val="none"/>
        </w:rPr>
        <w:t xml:space="preserve"> maddeleri indirgeme gücü verir. Aynı zamanda </w:t>
      </w:r>
      <w:proofErr w:type="spellStart"/>
      <w:r w:rsidRPr="00B64666">
        <w:rPr>
          <w:rFonts w:ascii="Times New Roman" w:hAnsi="Times New Roman" w:cs="Times New Roman"/>
          <w:kern w:val="0"/>
          <w14:ligatures w14:val="none"/>
        </w:rPr>
        <w:t>sistein</w:t>
      </w:r>
      <w:proofErr w:type="spellEnd"/>
      <w:r w:rsidRPr="00B64666">
        <w:rPr>
          <w:rFonts w:ascii="Times New Roman" w:hAnsi="Times New Roman" w:cs="Times New Roman"/>
          <w:kern w:val="0"/>
          <w14:ligatures w14:val="none"/>
        </w:rPr>
        <w:t xml:space="preserve"> öncüsü olduğu için hücre içinde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sentezini artırır.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lastRenderedPageBreak/>
        <w:t>peroksidaz</w:t>
      </w:r>
      <w:proofErr w:type="spellEnd"/>
      <w:r w:rsidRPr="00B64666">
        <w:rPr>
          <w:rFonts w:ascii="Times New Roman" w:hAnsi="Times New Roman" w:cs="Times New Roman"/>
          <w:kern w:val="0"/>
          <w14:ligatures w14:val="none"/>
        </w:rPr>
        <w:t xml:space="preserve"> enzimlerinin </w:t>
      </w:r>
      <w:proofErr w:type="spellStart"/>
      <w:r w:rsidRPr="00B64666">
        <w:rPr>
          <w:rFonts w:ascii="Times New Roman" w:hAnsi="Times New Roman" w:cs="Times New Roman"/>
          <w:kern w:val="0"/>
          <w14:ligatures w14:val="none"/>
        </w:rPr>
        <w:t>kofaktörü</w:t>
      </w:r>
      <w:proofErr w:type="spellEnd"/>
      <w:r w:rsidRPr="00B64666">
        <w:rPr>
          <w:rFonts w:ascii="Times New Roman" w:hAnsi="Times New Roman" w:cs="Times New Roman"/>
          <w:kern w:val="0"/>
          <w14:ligatures w14:val="none"/>
        </w:rPr>
        <w:t xml:space="preserve"> olan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hidrojen peroksit ve lipit peroksitleri su ve alkollere indirgeyerek hücreleri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hasardan korur. Böylece NAC, dolaylı olarak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peroksidaz</w:t>
      </w:r>
      <w:proofErr w:type="spellEnd"/>
      <w:r w:rsidRPr="00B64666">
        <w:rPr>
          <w:rFonts w:ascii="Times New Roman" w:hAnsi="Times New Roman" w:cs="Times New Roman"/>
          <w:kern w:val="0"/>
          <w14:ligatures w14:val="none"/>
        </w:rPr>
        <w:t xml:space="preserve"> aktivitesini yükseltip vücudun antioksidan kapasitesini artırır . Kronik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hastalıklarda (ör. KOAH, karaciğer yağlanması) NAC takviyesinin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belirteçlerini düşürdüğü; IL-6, TNF-α gibi </w:t>
      </w:r>
      <w:proofErr w:type="spellStart"/>
      <w:r w:rsidRPr="00B64666">
        <w:rPr>
          <w:rFonts w:ascii="Times New Roman" w:hAnsi="Times New Roman" w:cs="Times New Roman"/>
          <w:kern w:val="0"/>
          <w14:ligatures w14:val="none"/>
        </w:rPr>
        <w:t>sitokinlerin</w:t>
      </w:r>
      <w:proofErr w:type="spellEnd"/>
      <w:r w:rsidRPr="00B64666">
        <w:rPr>
          <w:rFonts w:ascii="Times New Roman" w:hAnsi="Times New Roman" w:cs="Times New Roman"/>
          <w:kern w:val="0"/>
          <w14:ligatures w14:val="none"/>
        </w:rPr>
        <w:t xml:space="preserve"> seviyesini baskıladığı gösterilmiştir . Örneğin, fare makrofaj hücrelerinde NAC ilavesi, LPS ile tetiklenen yüksek TNF-α, IL-1β, IL-6 üretimini belirgin şekilde azaltmıştır . Klinik bir çalışmada günde 600 mg NAC verilen diyabetik hastalarda CRP ve IL-6 düzeyleri anlamlı oranda düşmüştür . Bu veriler, NAC’nin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etkisini açıkça ortaya koymaktadır.</w:t>
      </w:r>
    </w:p>
    <w:p w14:paraId="5BCC7A4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E7C0FF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N-Asetil </w:t>
      </w:r>
      <w:proofErr w:type="spellStart"/>
      <w:r w:rsidRPr="00B64666">
        <w:rPr>
          <w:rFonts w:ascii="Times New Roman" w:hAnsi="Times New Roman" w:cs="Times New Roman"/>
          <w:kern w:val="0"/>
          <w14:ligatures w14:val="none"/>
        </w:rPr>
        <w:t>Sistein</w:t>
      </w:r>
      <w:proofErr w:type="spellEnd"/>
      <w:r w:rsidRPr="00B64666">
        <w:rPr>
          <w:rFonts w:ascii="Times New Roman" w:hAnsi="Times New Roman" w:cs="Times New Roman"/>
          <w:kern w:val="0"/>
          <w14:ligatures w14:val="none"/>
        </w:rPr>
        <w:t xml:space="preserve">, ağır metal </w:t>
      </w:r>
      <w:proofErr w:type="spellStart"/>
      <w:r w:rsidRPr="00B64666">
        <w:rPr>
          <w:rFonts w:ascii="Times New Roman" w:hAnsi="Times New Roman" w:cs="Times New Roman"/>
          <w:kern w:val="0"/>
          <w14:ligatures w14:val="none"/>
        </w:rPr>
        <w:t>detoksifikasyonu</w:t>
      </w:r>
      <w:proofErr w:type="spellEnd"/>
      <w:r w:rsidRPr="00B64666">
        <w:rPr>
          <w:rFonts w:ascii="Times New Roman" w:hAnsi="Times New Roman" w:cs="Times New Roman"/>
          <w:kern w:val="0"/>
          <w14:ligatures w14:val="none"/>
        </w:rPr>
        <w:t xml:space="preserve"> alanında da dikkat çekici bir moleküldür. Sahip olduğu </w:t>
      </w:r>
      <w:proofErr w:type="spellStart"/>
      <w:r w:rsidRPr="00B64666">
        <w:rPr>
          <w:rFonts w:ascii="Times New Roman" w:hAnsi="Times New Roman" w:cs="Times New Roman"/>
          <w:kern w:val="0"/>
          <w14:ligatures w14:val="none"/>
        </w:rPr>
        <w:t>tiyol</w:t>
      </w:r>
      <w:proofErr w:type="spellEnd"/>
      <w:r w:rsidRPr="00B64666">
        <w:rPr>
          <w:rFonts w:ascii="Times New Roman" w:hAnsi="Times New Roman" w:cs="Times New Roman"/>
          <w:kern w:val="0"/>
          <w14:ligatures w14:val="none"/>
        </w:rPr>
        <w:t xml:space="preserve"> (-SH) grupları, cıva (Hg2+), kurşun (Pb2+), kadmiyum (Cd2+) gibi yumuşak metal iyonlarına bağlanabilir; bu sayede NAC bir tür </w:t>
      </w:r>
      <w:proofErr w:type="spellStart"/>
      <w:r w:rsidRPr="00B64666">
        <w:rPr>
          <w:rFonts w:ascii="Times New Roman" w:hAnsi="Times New Roman" w:cs="Times New Roman"/>
          <w:kern w:val="0"/>
          <w14:ligatures w14:val="none"/>
        </w:rPr>
        <w:t>şelasyon</w:t>
      </w:r>
      <w:proofErr w:type="spellEnd"/>
      <w:r w:rsidRPr="00B64666">
        <w:rPr>
          <w:rFonts w:ascii="Times New Roman" w:hAnsi="Times New Roman" w:cs="Times New Roman"/>
          <w:kern w:val="0"/>
          <w14:ligatures w14:val="none"/>
        </w:rPr>
        <w:t xml:space="preserve"> ajanı gibi davranarak metalleri daha zararsız bileşiklere dönüştürür veya vücuttan atılmalarını kolaylaştırır . Örneğin deneysel çalışmalarda NAC verilmesinin, metil-cıva </w:t>
      </w:r>
      <w:proofErr w:type="spellStart"/>
      <w:r w:rsidRPr="00B64666">
        <w:rPr>
          <w:rFonts w:ascii="Times New Roman" w:hAnsi="Times New Roman" w:cs="Times New Roman"/>
          <w:kern w:val="0"/>
          <w14:ligatures w14:val="none"/>
        </w:rPr>
        <w:t>maruziyetine</w:t>
      </w:r>
      <w:proofErr w:type="spellEnd"/>
      <w:r w:rsidRPr="00B64666">
        <w:rPr>
          <w:rFonts w:ascii="Times New Roman" w:hAnsi="Times New Roman" w:cs="Times New Roman"/>
          <w:kern w:val="0"/>
          <w14:ligatures w14:val="none"/>
        </w:rPr>
        <w:t xml:space="preserve"> uğramış farelerde cıvanın beyindeki birikimini azalttığı ve sinir hücrelerini hasardan koruduğu gözlenmiştir . Klinik bir olgu sunumunda da kanda yüksek kobalt ve krom düzeylerine sahip bir hastada NAC </w:t>
      </w:r>
      <w:proofErr w:type="spellStart"/>
      <w:r w:rsidRPr="00B64666">
        <w:rPr>
          <w:rFonts w:ascii="Times New Roman" w:hAnsi="Times New Roman" w:cs="Times New Roman"/>
          <w:kern w:val="0"/>
          <w14:ligatures w14:val="none"/>
        </w:rPr>
        <w:t>infüzyonları</w:t>
      </w:r>
      <w:proofErr w:type="spellEnd"/>
      <w:r w:rsidRPr="00B64666">
        <w:rPr>
          <w:rFonts w:ascii="Times New Roman" w:hAnsi="Times New Roman" w:cs="Times New Roman"/>
          <w:kern w:val="0"/>
          <w14:ligatures w14:val="none"/>
        </w:rPr>
        <w:t xml:space="preserve"> sonrasında metal düzeylerinin düştüğü rapor edilmiştir. NAC’nin özellikle böbrek yoluyla ağır metal atılımını artırdığı bilinmektedir . Böbreklerde metal komplekslerinin </w:t>
      </w:r>
      <w:proofErr w:type="spellStart"/>
      <w:r w:rsidRPr="00B64666">
        <w:rPr>
          <w:rFonts w:ascii="Times New Roman" w:hAnsi="Times New Roman" w:cs="Times New Roman"/>
          <w:kern w:val="0"/>
          <w14:ligatures w14:val="none"/>
        </w:rPr>
        <w:t>filtrasyonunu</w:t>
      </w:r>
      <w:proofErr w:type="spellEnd"/>
      <w:r w:rsidRPr="00B64666">
        <w:rPr>
          <w:rFonts w:ascii="Times New Roman" w:hAnsi="Times New Roman" w:cs="Times New Roman"/>
          <w:kern w:val="0"/>
          <w14:ligatures w14:val="none"/>
        </w:rPr>
        <w:t xml:space="preserve"> hızlandırarak idrarla atılımını kolaylaştırır. Bu nedenle NAC, kurşun zehirlenmesi veya cıva </w:t>
      </w:r>
      <w:proofErr w:type="spellStart"/>
      <w:r w:rsidRPr="00B64666">
        <w:rPr>
          <w:rFonts w:ascii="Times New Roman" w:hAnsi="Times New Roman" w:cs="Times New Roman"/>
          <w:kern w:val="0"/>
          <w14:ligatures w14:val="none"/>
        </w:rPr>
        <w:t>intoksikasyonu</w:t>
      </w:r>
      <w:proofErr w:type="spellEnd"/>
      <w:r w:rsidRPr="00B64666">
        <w:rPr>
          <w:rFonts w:ascii="Times New Roman" w:hAnsi="Times New Roman" w:cs="Times New Roman"/>
          <w:kern w:val="0"/>
          <w14:ligatures w14:val="none"/>
        </w:rPr>
        <w:t xml:space="preserve"> vakalarında destekleyici tedavi olarak kullanılabilmektedir . Formüldeki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ile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şekilde NAC, bağlanamayıp emilen ufak miktarda metalin dokulardaki zararını minimuma indirecek ve atılımını hızlandıracaktır. Ayrıca NAC, karaciğerde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miktarını artırarak kimyasal toksinlerin </w:t>
      </w:r>
      <w:proofErr w:type="spellStart"/>
      <w:r w:rsidRPr="00B64666">
        <w:rPr>
          <w:rFonts w:ascii="Times New Roman" w:hAnsi="Times New Roman" w:cs="Times New Roman"/>
          <w:kern w:val="0"/>
          <w14:ligatures w14:val="none"/>
        </w:rPr>
        <w:t>detoksifikasyonunu</w:t>
      </w:r>
      <w:proofErr w:type="spellEnd"/>
      <w:r w:rsidRPr="00B64666">
        <w:rPr>
          <w:rFonts w:ascii="Times New Roman" w:hAnsi="Times New Roman" w:cs="Times New Roman"/>
          <w:kern w:val="0"/>
          <w14:ligatures w14:val="none"/>
        </w:rPr>
        <w:t xml:space="preserve"> da destekler (ör. ilaç </w:t>
      </w:r>
      <w:proofErr w:type="spellStart"/>
      <w:r w:rsidRPr="00B64666">
        <w:rPr>
          <w:rFonts w:ascii="Times New Roman" w:hAnsi="Times New Roman" w:cs="Times New Roman"/>
          <w:kern w:val="0"/>
          <w14:ligatures w14:val="none"/>
        </w:rPr>
        <w:t>metabolitleri</w:t>
      </w:r>
      <w:proofErr w:type="spellEnd"/>
      <w:r w:rsidRPr="00B64666">
        <w:rPr>
          <w:rFonts w:ascii="Times New Roman" w:hAnsi="Times New Roman" w:cs="Times New Roman"/>
          <w:kern w:val="0"/>
          <w14:ligatures w14:val="none"/>
        </w:rPr>
        <w:t>, çevresel kimyasallar).</w:t>
      </w:r>
    </w:p>
    <w:p w14:paraId="087E7C7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7787D2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NAC’nin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bariyer üzerindeki etkilerine gelince: NAC, bir yandan </w:t>
      </w:r>
      <w:proofErr w:type="spellStart"/>
      <w:r w:rsidRPr="00B64666">
        <w:rPr>
          <w:rFonts w:ascii="Times New Roman" w:hAnsi="Times New Roman" w:cs="Times New Roman"/>
          <w:kern w:val="0"/>
          <w14:ligatures w14:val="none"/>
        </w:rPr>
        <w:t>mukolitik</w:t>
      </w:r>
      <w:proofErr w:type="spellEnd"/>
      <w:r w:rsidRPr="00B64666">
        <w:rPr>
          <w:rFonts w:ascii="Times New Roman" w:hAnsi="Times New Roman" w:cs="Times New Roman"/>
          <w:kern w:val="0"/>
          <w14:ligatures w14:val="none"/>
        </w:rPr>
        <w:t xml:space="preserve"> etkisiyle solunum yollarında mukus viskozitesini azaltırken benzer şekilde bağırsakta da aşırı yapışkan mukusun modülasyonuna yardımcı olabilir. Özellikle bağırsaklarda istenmeyen bakteri </w:t>
      </w:r>
      <w:proofErr w:type="spellStart"/>
      <w:r w:rsidRPr="00B64666">
        <w:rPr>
          <w:rFonts w:ascii="Times New Roman" w:hAnsi="Times New Roman" w:cs="Times New Roman"/>
          <w:kern w:val="0"/>
          <w14:ligatures w14:val="none"/>
        </w:rPr>
        <w:t>biyofilmlerinin</w:t>
      </w:r>
      <w:proofErr w:type="spellEnd"/>
      <w:r w:rsidRPr="00B64666">
        <w:rPr>
          <w:rFonts w:ascii="Times New Roman" w:hAnsi="Times New Roman" w:cs="Times New Roman"/>
          <w:kern w:val="0"/>
          <w14:ligatures w14:val="none"/>
        </w:rPr>
        <w:t xml:space="preserve"> dağılmasına katkı sağlayabileceği ileri sürülmektedir. Bazı </w:t>
      </w:r>
      <w:proofErr w:type="spellStart"/>
      <w:r w:rsidRPr="00B64666">
        <w:rPr>
          <w:rFonts w:ascii="Times New Roman" w:hAnsi="Times New Roman" w:cs="Times New Roman"/>
          <w:kern w:val="0"/>
          <w14:ligatures w14:val="none"/>
        </w:rPr>
        <w:t>patojenik</w:t>
      </w:r>
      <w:proofErr w:type="spellEnd"/>
      <w:r w:rsidRPr="00B64666">
        <w:rPr>
          <w:rFonts w:ascii="Times New Roman" w:hAnsi="Times New Roman" w:cs="Times New Roman"/>
          <w:kern w:val="0"/>
          <w14:ligatures w14:val="none"/>
        </w:rPr>
        <w:t xml:space="preserve"> bakteriler bağırsak duvarına sıkı tutunan polisakkarit zarf (</w:t>
      </w:r>
      <w:proofErr w:type="spellStart"/>
      <w:r w:rsidRPr="00B64666">
        <w:rPr>
          <w:rFonts w:ascii="Times New Roman" w:hAnsi="Times New Roman" w:cs="Times New Roman"/>
          <w:kern w:val="0"/>
          <w14:ligatures w14:val="none"/>
        </w:rPr>
        <w:t>biyofilm</w:t>
      </w:r>
      <w:proofErr w:type="spellEnd"/>
      <w:r w:rsidRPr="00B64666">
        <w:rPr>
          <w:rFonts w:ascii="Times New Roman" w:hAnsi="Times New Roman" w:cs="Times New Roman"/>
          <w:kern w:val="0"/>
          <w14:ligatures w14:val="none"/>
        </w:rPr>
        <w:t xml:space="preserve">) üretir; NAC bu yapıları parçalayarak hem bakterilerin epitele zararını azaltır hem de antibiyotiklerin etkinliğini yükseltir. NAC’nin antiinflamatuar etkisi de göz önüne alındığında, </w:t>
      </w:r>
      <w:proofErr w:type="spellStart"/>
      <w:r w:rsidRPr="00B64666">
        <w:rPr>
          <w:rFonts w:ascii="Times New Roman" w:hAnsi="Times New Roman" w:cs="Times New Roman"/>
          <w:kern w:val="0"/>
          <w14:ligatures w14:val="none"/>
        </w:rPr>
        <w:t>ülseratif</w:t>
      </w:r>
      <w:proofErr w:type="spellEnd"/>
      <w:r w:rsidRPr="00B64666">
        <w:rPr>
          <w:rFonts w:ascii="Times New Roman" w:hAnsi="Times New Roman" w:cs="Times New Roman"/>
          <w:kern w:val="0"/>
          <w14:ligatures w14:val="none"/>
        </w:rPr>
        <w:t xml:space="preserve"> kolit gibi durumlarda yararlı olabileceği yönünde çalışmalar mevcuttur (hayvan modellerinde NAC ile </w:t>
      </w:r>
      <w:proofErr w:type="spellStart"/>
      <w:r w:rsidRPr="00B64666">
        <w:rPr>
          <w:rFonts w:ascii="Times New Roman" w:hAnsi="Times New Roman" w:cs="Times New Roman"/>
          <w:kern w:val="0"/>
          <w14:ligatures w14:val="none"/>
        </w:rPr>
        <w:t>kolonik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azaldığı bildirilmiştir).</w:t>
      </w:r>
    </w:p>
    <w:p w14:paraId="6465F7F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6E5AA0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Sonuç olarak NAC, formülde geniş spektrumlu bir destek sağlamaktadır: Hem hücresel düzeyde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azaltıp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dindirir, hem de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ile birlikte çalışarak ağır metallerden arınmaya yardımcı olur. Bunun yanı sıra karaciğer dostu bir ajan olup vücudun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yükünü hafifletir. BioBot-3.0’ın,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ve toksik yük altındaki kişilerde genel iyilik halini artırma hedefinde NAC önemli bir rol oynar.</w:t>
      </w:r>
    </w:p>
    <w:p w14:paraId="23B7867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2AF1DA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Vitamin D3 ve Vitamin K2</w:t>
      </w:r>
    </w:p>
    <w:p w14:paraId="2310C0D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4C2F50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Formülasyonda yağda çözünen vitaminlerden D3 vitamini (</w:t>
      </w:r>
      <w:proofErr w:type="spellStart"/>
      <w:r w:rsidRPr="00B64666">
        <w:rPr>
          <w:rFonts w:ascii="Times New Roman" w:hAnsi="Times New Roman" w:cs="Times New Roman"/>
          <w:kern w:val="0"/>
          <w14:ligatures w14:val="none"/>
        </w:rPr>
        <w:t>kolekalsiferol</w:t>
      </w:r>
      <w:proofErr w:type="spellEnd"/>
      <w:r w:rsidRPr="00B64666">
        <w:rPr>
          <w:rFonts w:ascii="Times New Roman" w:hAnsi="Times New Roman" w:cs="Times New Roman"/>
          <w:kern w:val="0"/>
          <w14:ligatures w14:val="none"/>
        </w:rPr>
        <w:t>) ve K2 vitamini (</w:t>
      </w:r>
      <w:proofErr w:type="spellStart"/>
      <w:r w:rsidRPr="00B64666">
        <w:rPr>
          <w:rFonts w:ascii="Times New Roman" w:hAnsi="Times New Roman" w:cs="Times New Roman"/>
          <w:kern w:val="0"/>
          <w14:ligatures w14:val="none"/>
        </w:rPr>
        <w:t>menakinon-7</w:t>
      </w:r>
      <w:proofErr w:type="spellEnd"/>
      <w:r w:rsidRPr="00B64666">
        <w:rPr>
          <w:rFonts w:ascii="Times New Roman" w:hAnsi="Times New Roman" w:cs="Times New Roman"/>
          <w:kern w:val="0"/>
          <w14:ligatures w14:val="none"/>
        </w:rPr>
        <w:t xml:space="preserve"> formu) birlikte bulunmaktadır. Vitamin D, klasik olarak kalsiyum metabolizması ve kemik sağlığı ile ilişkilendirilse de son yıllarda keşfedilen immün </w:t>
      </w:r>
      <w:proofErr w:type="spellStart"/>
      <w:r w:rsidRPr="00B64666">
        <w:rPr>
          <w:rFonts w:ascii="Times New Roman" w:hAnsi="Times New Roman" w:cs="Times New Roman"/>
          <w:kern w:val="0"/>
          <w14:ligatures w14:val="none"/>
        </w:rPr>
        <w:t>modülatör</w:t>
      </w:r>
      <w:proofErr w:type="spellEnd"/>
      <w:r w:rsidRPr="00B64666">
        <w:rPr>
          <w:rFonts w:ascii="Times New Roman" w:hAnsi="Times New Roman" w:cs="Times New Roman"/>
          <w:kern w:val="0"/>
          <w14:ligatures w14:val="none"/>
        </w:rPr>
        <w:t xml:space="preserve"> etkileri ve bariyer fonksiyonu üzerindeki rolleri nedeniyle pek çok kronik hastalıkta önem kazanmıştır. Vitamin K2 ise D vitamini ile beraber çalışarak kalsiyumun doğru yerlere (kemiklere) gitmesini ve yumuşak dokularda birikmemesini sağlar; ayrıca K2’nin de kendi başına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ve damar koruyucu etkileri olduğu gösterilmiştir.</w:t>
      </w:r>
    </w:p>
    <w:p w14:paraId="563E460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E12A2B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Vitamin D3’ün bağırsak bariyeri üzerine etkileri: Bağırsak epitel hücrelerinde Vitamin D Reseptörü (VDR) yüksek miktarda eksprese edilir. Aktif D vitamini (1,25-dihidroksikolekalsiferol), bu reseptöre bağlanarak doğrudan gen transkripsiyonunu düzenler. Araştırmalar VDR aktivasyonunun bağırsakta sıkı bağlantı komplekslerini koruduğunu ve bariyer bütünlüğünü sağladığını ortaya koymaktadır . Örneğin VDR genini </w:t>
      </w:r>
      <w:proofErr w:type="spellStart"/>
      <w:r w:rsidRPr="00B64666">
        <w:rPr>
          <w:rFonts w:ascii="Times New Roman" w:hAnsi="Times New Roman" w:cs="Times New Roman"/>
          <w:kern w:val="0"/>
          <w14:ligatures w14:val="none"/>
        </w:rPr>
        <w:t>knockout</w:t>
      </w:r>
      <w:proofErr w:type="spellEnd"/>
      <w:r w:rsidRPr="00B64666">
        <w:rPr>
          <w:rFonts w:ascii="Times New Roman" w:hAnsi="Times New Roman" w:cs="Times New Roman"/>
          <w:kern w:val="0"/>
          <w14:ligatures w14:val="none"/>
        </w:rPr>
        <w:t xml:space="preserve"> yaptıkları farelerde bağırsak bariyerinin zayıfladığı, sıkı bağlantı proteinlerinden </w:t>
      </w:r>
      <w:proofErr w:type="spellStart"/>
      <w:r w:rsidRPr="00B64666">
        <w:rPr>
          <w:rFonts w:ascii="Times New Roman" w:hAnsi="Times New Roman" w:cs="Times New Roman"/>
          <w:kern w:val="0"/>
          <w14:ligatures w14:val="none"/>
        </w:rPr>
        <w:t>claudin-15</w:t>
      </w:r>
      <w:proofErr w:type="spellEnd"/>
      <w:r w:rsidRPr="00B64666">
        <w:rPr>
          <w:rFonts w:ascii="Times New Roman" w:hAnsi="Times New Roman" w:cs="Times New Roman"/>
          <w:kern w:val="0"/>
          <w14:ligatures w14:val="none"/>
        </w:rPr>
        <w:t xml:space="preserve"> ekspresyonunun düştüğü ve daha geçirgen bir bağırsak yapısı oluştuğu gözlenmiştir . Tersine, hücre kültürlerinde aktif D vitamini verilmesi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uyarılarla oluşan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hasarını önlemiş, </w:t>
      </w:r>
      <w:proofErr w:type="spellStart"/>
      <w:r w:rsidRPr="00B64666">
        <w:rPr>
          <w:rFonts w:ascii="Times New Roman" w:hAnsi="Times New Roman" w:cs="Times New Roman"/>
          <w:kern w:val="0"/>
          <w14:ligatures w14:val="none"/>
        </w:rPr>
        <w:t>epitelyal</w:t>
      </w:r>
      <w:proofErr w:type="spellEnd"/>
      <w:r w:rsidRPr="00B64666">
        <w:rPr>
          <w:rFonts w:ascii="Times New Roman" w:hAnsi="Times New Roman" w:cs="Times New Roman"/>
          <w:kern w:val="0"/>
          <w14:ligatures w14:val="none"/>
        </w:rPr>
        <w:t xml:space="preserve"> bütünlüğü korumuştur . Hatta D vitamini sinyalini aşırı ifade eden (VDR </w:t>
      </w:r>
      <w:proofErr w:type="spellStart"/>
      <w:r w:rsidRPr="00B64666">
        <w:rPr>
          <w:rFonts w:ascii="Times New Roman" w:hAnsi="Times New Roman" w:cs="Times New Roman"/>
          <w:kern w:val="0"/>
          <w14:ligatures w14:val="none"/>
        </w:rPr>
        <w:t>overekspresyon</w:t>
      </w:r>
      <w:proofErr w:type="spellEnd"/>
      <w:r w:rsidRPr="00B64666">
        <w:rPr>
          <w:rFonts w:ascii="Times New Roman" w:hAnsi="Times New Roman" w:cs="Times New Roman"/>
          <w:kern w:val="0"/>
          <w14:ligatures w14:val="none"/>
        </w:rPr>
        <w:t xml:space="preserve">) fareler, normal farelere kıyasla kolit oluşturulduğunda çok daha az bağırsak hasarı yaşamışlar; bu koruyucu etkinin artan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 düzeyleri sayesinde olduğu anlaşılmıştır. Vitamin D eksikliğinin ise epitel bariyerinde bozulmaya yol açtığı, örneğin D vitamininden yoksun diyetle beslenen anne farelerin yavrularında ince bağırsakta geçirgenliğin arttığı 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proteinlerinin azaldığı bildirilmiştir . Özetle, yeterli D vitamini düzeyi bağırsak bariyeri bütünlüğü için kritik görünmektedir.</w:t>
      </w:r>
    </w:p>
    <w:p w14:paraId="1BF9043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B23CBF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Vitamin D ayrıca bağırsak enfeksiyonlarına karşı epitel hücre savunmasını güçlendirir. VDR aktivasyonu, </w:t>
      </w:r>
      <w:proofErr w:type="spellStart"/>
      <w:r w:rsidRPr="00B64666">
        <w:rPr>
          <w:rFonts w:ascii="Times New Roman" w:hAnsi="Times New Roman" w:cs="Times New Roman"/>
          <w:kern w:val="0"/>
          <w14:ligatures w14:val="none"/>
        </w:rPr>
        <w:t>antimikrobiyal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peptid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katelisidin</w:t>
      </w:r>
      <w:proofErr w:type="spellEnd"/>
      <w:r w:rsidRPr="00B64666">
        <w:rPr>
          <w:rFonts w:ascii="Times New Roman" w:hAnsi="Times New Roman" w:cs="Times New Roman"/>
          <w:kern w:val="0"/>
          <w14:ligatures w14:val="none"/>
        </w:rPr>
        <w:t xml:space="preserve">, beta-defensin) üretimini uyararak zararlı bakterilere karşı kimyasal bir koruma tabakası oluşturur. Vitamin D eksikliğinde bu doğal antibiyotiklerin sentezi azalır ve bağırsak enfeksiyonlarına yatkınlık artar . Nitekim D vitamini düşük kişilerde gıda zehirlenmeleri veya </w:t>
      </w:r>
      <w:proofErr w:type="spellStart"/>
      <w:r w:rsidRPr="00B64666">
        <w:rPr>
          <w:rFonts w:ascii="Times New Roman" w:hAnsi="Times New Roman" w:cs="Times New Roman"/>
          <w:kern w:val="0"/>
          <w14:ligatures w14:val="none"/>
        </w:rPr>
        <w:t>Clostridium</w:t>
      </w:r>
      <w:proofErr w:type="spellEnd"/>
      <w:r w:rsidRPr="00B64666">
        <w:rPr>
          <w:rFonts w:ascii="Times New Roman" w:hAnsi="Times New Roman" w:cs="Times New Roman"/>
          <w:kern w:val="0"/>
          <w14:ligatures w14:val="none"/>
        </w:rPr>
        <w:t xml:space="preserve"> difficile enfeksiyonlarının daha sık görüldüğü rapor edilmiştir. Bunların yanı sıra D vitamini, bağırsakta tolerans gelişimine katkıda bulunur: Düzenleyici T hücrelerin fonksiyonunu iyileştirir ve aşırı Th1/Th17 tepkilerini dengeler. Bu sayede </w:t>
      </w:r>
      <w:proofErr w:type="spellStart"/>
      <w:r w:rsidRPr="00B64666">
        <w:rPr>
          <w:rFonts w:ascii="Times New Roman" w:hAnsi="Times New Roman" w:cs="Times New Roman"/>
          <w:kern w:val="0"/>
          <w14:ligatures w14:val="none"/>
        </w:rPr>
        <w:t>otoimmünite</w:t>
      </w:r>
      <w:proofErr w:type="spellEnd"/>
      <w:r w:rsidRPr="00B64666">
        <w:rPr>
          <w:rFonts w:ascii="Times New Roman" w:hAnsi="Times New Roman" w:cs="Times New Roman"/>
          <w:kern w:val="0"/>
          <w14:ligatures w14:val="none"/>
        </w:rPr>
        <w:t xml:space="preserve"> riskini azaltabilir. Son yapılan bir çalışmada, D vitamini eksikliğinin epitel bariyer bütünlüğünü bozarak uygunsuz </w:t>
      </w:r>
      <w:proofErr w:type="spellStart"/>
      <w:r w:rsidRPr="00B64666">
        <w:rPr>
          <w:rFonts w:ascii="Times New Roman" w:hAnsi="Times New Roman" w:cs="Times New Roman"/>
          <w:kern w:val="0"/>
          <w14:ligatures w14:val="none"/>
        </w:rPr>
        <w:t>immun</w:t>
      </w:r>
      <w:proofErr w:type="spellEnd"/>
      <w:r w:rsidRPr="00B64666">
        <w:rPr>
          <w:rFonts w:ascii="Times New Roman" w:hAnsi="Times New Roman" w:cs="Times New Roman"/>
          <w:kern w:val="0"/>
          <w14:ligatures w14:val="none"/>
        </w:rPr>
        <w:t xml:space="preserve"> aktivasyonlara zemin hazırladığı ve alerjik/</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hastalıkların gelişimine katkıda bulunabileceği öne sürülmüştür . Örneğin farelerde D vitamini yokluğunda normalde zararsız olan bağırsak bakterilerinin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yanıtları tetikleyebildiği görülmüştür . İnsanlarda da tip 1 diyabet, </w:t>
      </w:r>
      <w:proofErr w:type="spellStart"/>
      <w:r w:rsidRPr="00B64666">
        <w:rPr>
          <w:rFonts w:ascii="Times New Roman" w:hAnsi="Times New Roman" w:cs="Times New Roman"/>
          <w:kern w:val="0"/>
          <w14:ligatures w14:val="none"/>
        </w:rPr>
        <w:t>multipl</w:t>
      </w:r>
      <w:proofErr w:type="spellEnd"/>
      <w:r w:rsidRPr="00B64666">
        <w:rPr>
          <w:rFonts w:ascii="Times New Roman" w:hAnsi="Times New Roman" w:cs="Times New Roman"/>
          <w:kern w:val="0"/>
          <w14:ligatures w14:val="none"/>
        </w:rPr>
        <w:t xml:space="preserve"> skleroz,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bağırsak hastalığı gibi durumların D vitamini eksikliğiyle ilişkili olduğu birçok çalışmada ortaya konmuştur.</w:t>
      </w:r>
    </w:p>
    <w:p w14:paraId="67545A4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A17712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Vitamin K2’nin rolü ve D3 ile sinerjisi: Vitamin K2, kemik ve dişlerde kalsiyum birikimini artırırken damarlar ve yumuşak dokulardaki </w:t>
      </w:r>
      <w:proofErr w:type="spellStart"/>
      <w:r w:rsidRPr="00B64666">
        <w:rPr>
          <w:rFonts w:ascii="Times New Roman" w:hAnsi="Times New Roman" w:cs="Times New Roman"/>
          <w:kern w:val="0"/>
          <w14:ligatures w14:val="none"/>
        </w:rPr>
        <w:t>kalsifikasyonu</w:t>
      </w:r>
      <w:proofErr w:type="spellEnd"/>
      <w:r w:rsidRPr="00B64666">
        <w:rPr>
          <w:rFonts w:ascii="Times New Roman" w:hAnsi="Times New Roman" w:cs="Times New Roman"/>
          <w:kern w:val="0"/>
          <w14:ligatures w14:val="none"/>
        </w:rPr>
        <w:t xml:space="preserve"> engelleyen önemli bir </w:t>
      </w:r>
      <w:proofErr w:type="spellStart"/>
      <w:r w:rsidRPr="00B64666">
        <w:rPr>
          <w:rFonts w:ascii="Times New Roman" w:hAnsi="Times New Roman" w:cs="Times New Roman"/>
          <w:kern w:val="0"/>
          <w14:ligatures w14:val="none"/>
        </w:rPr>
        <w:t>kofaktördür</w:t>
      </w:r>
      <w:proofErr w:type="spellEnd"/>
      <w:r w:rsidRPr="00B64666">
        <w:rPr>
          <w:rFonts w:ascii="Times New Roman" w:hAnsi="Times New Roman" w:cs="Times New Roman"/>
          <w:kern w:val="0"/>
          <w14:ligatures w14:val="none"/>
        </w:rPr>
        <w:t xml:space="preserve">. D vitamini, barsaktan kalsiyum emilimini artırıp kan düzeyini yükselttiğinde, K2 devreye girerek bu kalsiyumun kemik matrisine düzgünce depo edilmesini sağlar. K2 bunu, </w:t>
      </w:r>
      <w:proofErr w:type="spellStart"/>
      <w:r w:rsidRPr="00B64666">
        <w:rPr>
          <w:rFonts w:ascii="Times New Roman" w:hAnsi="Times New Roman" w:cs="Times New Roman"/>
          <w:kern w:val="0"/>
          <w14:ligatures w14:val="none"/>
        </w:rPr>
        <w:t>osteokalsin</w:t>
      </w:r>
      <w:proofErr w:type="spellEnd"/>
      <w:r w:rsidRPr="00B64666">
        <w:rPr>
          <w:rFonts w:ascii="Times New Roman" w:hAnsi="Times New Roman" w:cs="Times New Roman"/>
          <w:kern w:val="0"/>
          <w14:ligatures w14:val="none"/>
        </w:rPr>
        <w:t xml:space="preserve"> ve MGP (Matrix Gla Protein) gibi kalsiyum bağlayan proteinleri </w:t>
      </w:r>
      <w:proofErr w:type="spellStart"/>
      <w:r w:rsidRPr="00B64666">
        <w:rPr>
          <w:rFonts w:ascii="Times New Roman" w:hAnsi="Times New Roman" w:cs="Times New Roman"/>
          <w:kern w:val="0"/>
          <w14:ligatures w14:val="none"/>
        </w:rPr>
        <w:t>aktifleyerek</w:t>
      </w:r>
      <w:proofErr w:type="spellEnd"/>
      <w:r w:rsidRPr="00B64666">
        <w:rPr>
          <w:rFonts w:ascii="Times New Roman" w:hAnsi="Times New Roman" w:cs="Times New Roman"/>
          <w:kern w:val="0"/>
          <w14:ligatures w14:val="none"/>
        </w:rPr>
        <w:t xml:space="preserve"> yapar. Böylece D vitamini desteğinde olası </w:t>
      </w:r>
      <w:proofErr w:type="spellStart"/>
      <w:r w:rsidRPr="00B64666">
        <w:rPr>
          <w:rFonts w:ascii="Times New Roman" w:hAnsi="Times New Roman" w:cs="Times New Roman"/>
          <w:kern w:val="0"/>
          <w14:ligatures w14:val="none"/>
        </w:rPr>
        <w:t>hiperkalsemi</w:t>
      </w:r>
      <w:proofErr w:type="spellEnd"/>
      <w:r w:rsidRPr="00B64666">
        <w:rPr>
          <w:rFonts w:ascii="Times New Roman" w:hAnsi="Times New Roman" w:cs="Times New Roman"/>
          <w:kern w:val="0"/>
          <w14:ligatures w14:val="none"/>
        </w:rPr>
        <w:t xml:space="preserve"> veya damar sertliği riski minimuma iner. Bu nedenle günümüzde D vitamini takviyelerinin K2 ile birlikte kullanımı önerilmektedir. BioBot-3.0 formülünde de bu prensip gözetilmiştir.</w:t>
      </w:r>
    </w:p>
    <w:p w14:paraId="605D344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2AB170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Vitamin K2’nin bağışıklık sistemi 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üzerine de olumlu etkileri olduğu rapor edilmektedir. K2, makrofajlarda ve damar düz kasında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sinyal yollarını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NF-κB)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edebilir,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azaltabilir. Ayrıca K vitaminlerinin karaciğerde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enzimleri üzerinde düzenleyici etkileri de vardır. Bazı çalışmalar K2 eksikliğinin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endotelyal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disfonksiyonla</w:t>
      </w:r>
      <w:proofErr w:type="spellEnd"/>
      <w:r w:rsidRPr="00B64666">
        <w:rPr>
          <w:rFonts w:ascii="Times New Roman" w:hAnsi="Times New Roman" w:cs="Times New Roman"/>
          <w:kern w:val="0"/>
          <w14:ligatures w14:val="none"/>
        </w:rPr>
        <w:t xml:space="preserve"> ilişkili olduğunu belirtmektedir. Dolayısıyla K2 desteği, D vitamini ile beraber formülün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etkisini destekleyici bir unsurdur.</w:t>
      </w:r>
    </w:p>
    <w:p w14:paraId="289E565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D62D3F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Sonuç olarak, D3 ve K2 vitaminleri BioBot-3.0’da bir arada bulunarak bağışıklık ve bariyer fonksiyonunu destekleyen, kemik sağlığını koruyan bir kombinasyon sunar. D3 vitamini </w:t>
      </w:r>
      <w:proofErr w:type="spellStart"/>
      <w:r w:rsidRPr="00B64666">
        <w:rPr>
          <w:rFonts w:ascii="Times New Roman" w:hAnsi="Times New Roman" w:cs="Times New Roman"/>
          <w:kern w:val="0"/>
          <w14:ligatures w14:val="none"/>
        </w:rPr>
        <w:t>bağırsak-sistemik</w:t>
      </w:r>
      <w:proofErr w:type="spellEnd"/>
      <w:r w:rsidRPr="00B64666">
        <w:rPr>
          <w:rFonts w:ascii="Times New Roman" w:hAnsi="Times New Roman" w:cs="Times New Roman"/>
          <w:kern w:val="0"/>
          <w14:ligatures w14:val="none"/>
        </w:rPr>
        <w:t xml:space="preserve"> eksende </w:t>
      </w:r>
      <w:proofErr w:type="spellStart"/>
      <w:r w:rsidRPr="00B64666">
        <w:rPr>
          <w:rFonts w:ascii="Times New Roman" w:hAnsi="Times New Roman" w:cs="Times New Roman"/>
          <w:kern w:val="0"/>
          <w14:ligatures w14:val="none"/>
        </w:rPr>
        <w:t>immun</w:t>
      </w:r>
      <w:proofErr w:type="spellEnd"/>
      <w:r w:rsidRPr="00B64666">
        <w:rPr>
          <w:rFonts w:ascii="Times New Roman" w:hAnsi="Times New Roman" w:cs="Times New Roman"/>
          <w:kern w:val="0"/>
          <w14:ligatures w14:val="none"/>
        </w:rPr>
        <w:t xml:space="preserve"> dengeyi kurmaya ve sızıntılı bağırsak riskini azaltmaya yardımcı olurken, K2 vitamini de bu süreçte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rol oynar ve D vitamini takviyesinin güvenli ve etkili bir şekilde işlemesini sağlar. Bu kombinasyon,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hastalıkların önlenmesi stratejilerinde de öne çıkan bir ikilidir (örneğin yaşlılarda yapılan bir çalışma, D3+Omega-3+basit egzersiz kombinasyonunun kanser ve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 riskini anlamlı oranda düşürdüğünü göstermiştir ).</w:t>
      </w:r>
    </w:p>
    <w:p w14:paraId="336AA9C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E01467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Selenyum</w:t>
      </w:r>
    </w:p>
    <w:p w14:paraId="31F8012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251973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Selenyum, eser elementlerden biri olup vücudun antioksidan sistemlerinde vazgeçilmez bir komponenttir. Özellikle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peroksidaz</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GPx</w:t>
      </w:r>
      <w:proofErr w:type="spellEnd"/>
      <w:r w:rsidRPr="00B64666">
        <w:rPr>
          <w:rFonts w:ascii="Times New Roman" w:hAnsi="Times New Roman" w:cs="Times New Roman"/>
          <w:kern w:val="0"/>
          <w14:ligatures w14:val="none"/>
        </w:rPr>
        <w:t xml:space="preserve">) enzimlerinin aktif merkezinde selenyum bulunur. Bu enzimler hidrojen peroksit ve </w:t>
      </w:r>
      <w:proofErr w:type="spellStart"/>
      <w:r w:rsidRPr="00B64666">
        <w:rPr>
          <w:rFonts w:ascii="Times New Roman" w:hAnsi="Times New Roman" w:cs="Times New Roman"/>
          <w:kern w:val="0"/>
          <w14:ligatures w14:val="none"/>
        </w:rPr>
        <w:t>lipid</w:t>
      </w:r>
      <w:proofErr w:type="spellEnd"/>
      <w:r w:rsidRPr="00B64666">
        <w:rPr>
          <w:rFonts w:ascii="Times New Roman" w:hAnsi="Times New Roman" w:cs="Times New Roman"/>
          <w:kern w:val="0"/>
          <w14:ligatures w14:val="none"/>
        </w:rPr>
        <w:t xml:space="preserve"> peroksitleri suya çevirerek hücreleri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yaralanmadan korur . Selenyum eksikliğinde </w:t>
      </w:r>
      <w:proofErr w:type="spellStart"/>
      <w:r w:rsidRPr="00B64666">
        <w:rPr>
          <w:rFonts w:ascii="Times New Roman" w:hAnsi="Times New Roman" w:cs="Times New Roman"/>
          <w:kern w:val="0"/>
          <w14:ligatures w14:val="none"/>
        </w:rPr>
        <w:t>GPx</w:t>
      </w:r>
      <w:proofErr w:type="spellEnd"/>
      <w:r w:rsidRPr="00B64666">
        <w:rPr>
          <w:rFonts w:ascii="Times New Roman" w:hAnsi="Times New Roman" w:cs="Times New Roman"/>
          <w:kern w:val="0"/>
          <w14:ligatures w14:val="none"/>
        </w:rPr>
        <w:t xml:space="preserve"> aktivitesi düşer ve serbest radikal hasarı artar; bu durum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ve doku tahribatının şiddetlenmesine yol açabilir. Nitekim selenyum düzeyi düşük bireylerde enfeksiyonlara yatkınlık,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hastalıkların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Hashimoto </w:t>
      </w:r>
      <w:proofErr w:type="spellStart"/>
      <w:r w:rsidRPr="00B64666">
        <w:rPr>
          <w:rFonts w:ascii="Times New Roman" w:hAnsi="Times New Roman" w:cs="Times New Roman"/>
          <w:kern w:val="0"/>
          <w14:ligatures w14:val="none"/>
        </w:rPr>
        <w:t>tiroiditi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romatoid</w:t>
      </w:r>
      <w:proofErr w:type="spellEnd"/>
      <w:r w:rsidRPr="00B64666">
        <w:rPr>
          <w:rFonts w:ascii="Times New Roman" w:hAnsi="Times New Roman" w:cs="Times New Roman"/>
          <w:kern w:val="0"/>
          <w14:ligatures w14:val="none"/>
        </w:rPr>
        <w:t xml:space="preserve"> artrit) daha ağır seyretmesi gibi bulgular saptanmıştır. Örneğin Hashimoto hastalarında selenyum desteği, tiroid </w:t>
      </w:r>
      <w:proofErr w:type="spellStart"/>
      <w:r w:rsidRPr="00B64666">
        <w:rPr>
          <w:rFonts w:ascii="Times New Roman" w:hAnsi="Times New Roman" w:cs="Times New Roman"/>
          <w:kern w:val="0"/>
          <w14:ligatures w14:val="none"/>
        </w:rPr>
        <w:t>peroksidaz</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otoantikorlarını</w:t>
      </w:r>
      <w:proofErr w:type="spellEnd"/>
      <w:r w:rsidRPr="00B64666">
        <w:rPr>
          <w:rFonts w:ascii="Times New Roman" w:hAnsi="Times New Roman" w:cs="Times New Roman"/>
          <w:kern w:val="0"/>
          <w14:ligatures w14:val="none"/>
        </w:rPr>
        <w:t xml:space="preserve"> belirgin biçimde azaltmış 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yatıştırmıştır.</w:t>
      </w:r>
    </w:p>
    <w:p w14:paraId="5F23664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C17CCA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BioBot-3.0 formülünde selenyumun en önemli görevlerinden biri, NAC ile birlikte çalışarak ağır metal </w:t>
      </w:r>
      <w:proofErr w:type="spellStart"/>
      <w:r w:rsidRPr="00B64666">
        <w:rPr>
          <w:rFonts w:ascii="Times New Roman" w:hAnsi="Times New Roman" w:cs="Times New Roman"/>
          <w:kern w:val="0"/>
          <w14:ligatures w14:val="none"/>
        </w:rPr>
        <w:t>toksisitelerine</w:t>
      </w:r>
      <w:proofErr w:type="spellEnd"/>
      <w:r w:rsidRPr="00B64666">
        <w:rPr>
          <w:rFonts w:ascii="Times New Roman" w:hAnsi="Times New Roman" w:cs="Times New Roman"/>
          <w:kern w:val="0"/>
          <w14:ligatures w14:val="none"/>
        </w:rPr>
        <w:t xml:space="preserve"> karşı koruma sağlamaktır. Selenyum, toksik metallerle direkt </w:t>
      </w:r>
      <w:r w:rsidRPr="00B64666">
        <w:rPr>
          <w:rFonts w:ascii="Times New Roman" w:hAnsi="Times New Roman" w:cs="Times New Roman"/>
          <w:kern w:val="0"/>
          <w14:ligatures w14:val="none"/>
        </w:rPr>
        <w:lastRenderedPageBreak/>
        <w:t xml:space="preserve">etkileşime girip onları daha zararsız formlara dönüştürebilir. Özellikle cıva (Hg) ile selenyumun yüksek </w:t>
      </w:r>
      <w:proofErr w:type="spellStart"/>
      <w:r w:rsidRPr="00B64666">
        <w:rPr>
          <w:rFonts w:ascii="Times New Roman" w:hAnsi="Times New Roman" w:cs="Times New Roman"/>
          <w:kern w:val="0"/>
          <w14:ligatures w14:val="none"/>
        </w:rPr>
        <w:t>afiniteyle</w:t>
      </w:r>
      <w:proofErr w:type="spellEnd"/>
      <w:r w:rsidRPr="00B64666">
        <w:rPr>
          <w:rFonts w:ascii="Times New Roman" w:hAnsi="Times New Roman" w:cs="Times New Roman"/>
          <w:kern w:val="0"/>
          <w14:ligatures w14:val="none"/>
        </w:rPr>
        <w:t xml:space="preserve"> bağlanarak civa-selenyum kompleksleri oluşturduğu bilinmektedir. Bu kompleksler çözünmez ve </w:t>
      </w:r>
      <w:proofErr w:type="spellStart"/>
      <w:r w:rsidRPr="00B64666">
        <w:rPr>
          <w:rFonts w:ascii="Times New Roman" w:hAnsi="Times New Roman" w:cs="Times New Roman"/>
          <w:kern w:val="0"/>
          <w14:ligatures w14:val="none"/>
        </w:rPr>
        <w:t>inert</w:t>
      </w:r>
      <w:proofErr w:type="spellEnd"/>
      <w:r w:rsidRPr="00B64666">
        <w:rPr>
          <w:rFonts w:ascii="Times New Roman" w:hAnsi="Times New Roman" w:cs="Times New Roman"/>
          <w:kern w:val="0"/>
          <w14:ligatures w14:val="none"/>
        </w:rPr>
        <w:t xml:space="preserve"> yapıda olup dokularda civa birikimini azaltır. Balık tüketimine bağlı civa </w:t>
      </w:r>
      <w:proofErr w:type="spellStart"/>
      <w:r w:rsidRPr="00B64666">
        <w:rPr>
          <w:rFonts w:ascii="Times New Roman" w:hAnsi="Times New Roman" w:cs="Times New Roman"/>
          <w:kern w:val="0"/>
          <w14:ligatures w14:val="none"/>
        </w:rPr>
        <w:t>maruziyetinin</w:t>
      </w:r>
      <w:proofErr w:type="spellEnd"/>
      <w:r w:rsidRPr="00B64666">
        <w:rPr>
          <w:rFonts w:ascii="Times New Roman" w:hAnsi="Times New Roman" w:cs="Times New Roman"/>
          <w:kern w:val="0"/>
          <w14:ligatures w14:val="none"/>
        </w:rPr>
        <w:t xml:space="preserve"> zarar vermemesinin, deniz ürünlerinin aynı zamanda selenyum içermesi sayesinde olduğu ileri sürülür . Araştırmalar selenyum takviyesinin kadmiyum ve cıva ile zehirlenen hayvanlarda bu metallerin toksik etkilerini azalttığını göstermektedir . Örneğin cıvaya maruz kalan farelere selenyum verildiğinde, cıvanın beyinde ve böbrekte birikimi düşmüş,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 belirteçleri daha düşük bulunmuştur. Selenyum aynı zamanda metal kaynaklı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reaksiyonları da hafifletir; çünkü selenyum eksikliğinde metaller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depolarını tüketerek yüksek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 yaratırken, yeterli selenyum varlığında </w:t>
      </w:r>
      <w:proofErr w:type="spellStart"/>
      <w:r w:rsidRPr="00B64666">
        <w:rPr>
          <w:rFonts w:ascii="Times New Roman" w:hAnsi="Times New Roman" w:cs="Times New Roman"/>
          <w:kern w:val="0"/>
          <w14:ligatures w14:val="none"/>
        </w:rPr>
        <w:t>GPx</w:t>
      </w:r>
      <w:proofErr w:type="spellEnd"/>
      <w:r w:rsidRPr="00B64666">
        <w:rPr>
          <w:rFonts w:ascii="Times New Roman" w:hAnsi="Times New Roman" w:cs="Times New Roman"/>
          <w:kern w:val="0"/>
          <w14:ligatures w14:val="none"/>
        </w:rPr>
        <w:t xml:space="preserve"> enzimleri metallerin indüklediği serbest radikalleri temizler.</w:t>
      </w:r>
    </w:p>
    <w:p w14:paraId="6813A74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504D22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Bunun yanında selenyum, bağışıklık sisteminin normal işleyişi için de gereklidir. Selenyum, T hücresi çoğalması ve doğal öldürücü (NK) hücre aktivitesini destekler. Düşük selenyum düzeylerinde viral enfeksiyonların (özellikle </w:t>
      </w:r>
      <w:proofErr w:type="spellStart"/>
      <w:r w:rsidRPr="00B64666">
        <w:rPr>
          <w:rFonts w:ascii="Times New Roman" w:hAnsi="Times New Roman" w:cs="Times New Roman"/>
          <w:kern w:val="0"/>
          <w14:ligatures w14:val="none"/>
        </w:rPr>
        <w:t>Coxsackie</w:t>
      </w:r>
      <w:proofErr w:type="spellEnd"/>
      <w:r w:rsidRPr="00B64666">
        <w:rPr>
          <w:rFonts w:ascii="Times New Roman" w:hAnsi="Times New Roman" w:cs="Times New Roman"/>
          <w:kern w:val="0"/>
          <w14:ligatures w14:val="none"/>
        </w:rPr>
        <w:t xml:space="preserve"> ve bazı influenza tipleri) daha ağır seyrettiği gözlenmiştir. Ayrıca selenyum, kanserden korunmada da adı geçen bir mineraldir: Çin’in selenyumdan fakir bölgelerinde yemek borusu ve mide kanserlerinin çok daha yüksek </w:t>
      </w:r>
      <w:proofErr w:type="spellStart"/>
      <w:r w:rsidRPr="00B64666">
        <w:rPr>
          <w:rFonts w:ascii="Times New Roman" w:hAnsi="Times New Roman" w:cs="Times New Roman"/>
          <w:kern w:val="0"/>
          <w14:ligatures w14:val="none"/>
        </w:rPr>
        <w:t>insidansta</w:t>
      </w:r>
      <w:proofErr w:type="spellEnd"/>
      <w:r w:rsidRPr="00B64666">
        <w:rPr>
          <w:rFonts w:ascii="Times New Roman" w:hAnsi="Times New Roman" w:cs="Times New Roman"/>
          <w:kern w:val="0"/>
          <w14:ligatures w14:val="none"/>
        </w:rPr>
        <w:t xml:space="preserve"> görülmesi, selenyum eksikliğinin </w:t>
      </w:r>
      <w:proofErr w:type="spellStart"/>
      <w:r w:rsidRPr="00B64666">
        <w:rPr>
          <w:rFonts w:ascii="Times New Roman" w:hAnsi="Times New Roman" w:cs="Times New Roman"/>
          <w:kern w:val="0"/>
          <w14:ligatures w14:val="none"/>
        </w:rPr>
        <w:t>karsinogenezde</w:t>
      </w:r>
      <w:proofErr w:type="spellEnd"/>
      <w:r w:rsidRPr="00B64666">
        <w:rPr>
          <w:rFonts w:ascii="Times New Roman" w:hAnsi="Times New Roman" w:cs="Times New Roman"/>
          <w:kern w:val="0"/>
          <w14:ligatures w14:val="none"/>
        </w:rPr>
        <w:t xml:space="preserve"> rol oynayabileceğine işaret etmiştir. Selenyum takviyesinin farelerde kimyasal </w:t>
      </w:r>
      <w:proofErr w:type="spellStart"/>
      <w:r w:rsidRPr="00B64666">
        <w:rPr>
          <w:rFonts w:ascii="Times New Roman" w:hAnsi="Times New Roman" w:cs="Times New Roman"/>
          <w:kern w:val="0"/>
          <w14:ligatures w14:val="none"/>
        </w:rPr>
        <w:t>karsinojenez</w:t>
      </w:r>
      <w:proofErr w:type="spellEnd"/>
      <w:r w:rsidRPr="00B64666">
        <w:rPr>
          <w:rFonts w:ascii="Times New Roman" w:hAnsi="Times New Roman" w:cs="Times New Roman"/>
          <w:kern w:val="0"/>
          <w14:ligatures w14:val="none"/>
        </w:rPr>
        <w:t xml:space="preserve"> modelinde tümör oluşumunu engellediği rapor edilmiştir. Yine prostat kanseri riskinin düşük selenyum düzeyiyle ilişkili olduğuna dair </w:t>
      </w:r>
      <w:proofErr w:type="spellStart"/>
      <w:r w:rsidRPr="00B64666">
        <w:rPr>
          <w:rFonts w:ascii="Times New Roman" w:hAnsi="Times New Roman" w:cs="Times New Roman"/>
          <w:kern w:val="0"/>
          <w14:ligatures w14:val="none"/>
        </w:rPr>
        <w:t>epidemiyolojik</w:t>
      </w:r>
      <w:proofErr w:type="spellEnd"/>
      <w:r w:rsidRPr="00B64666">
        <w:rPr>
          <w:rFonts w:ascii="Times New Roman" w:hAnsi="Times New Roman" w:cs="Times New Roman"/>
          <w:kern w:val="0"/>
          <w14:ligatures w14:val="none"/>
        </w:rPr>
        <w:t xml:space="preserve"> bulgular mevcuttur (her ne kadar ek selenyum takviyesinin koruyuculuğu kesinleşmemiş olsa da). Bu veriler ışığında BioBot-3.0’daki selenyumun, genel antioksidan kapasiteyi yükseltmek ve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süreçlerini desteklemek suretiyle formülün anti-kanser ve </w:t>
      </w:r>
      <w:proofErr w:type="spellStart"/>
      <w:r w:rsidRPr="00B64666">
        <w:rPr>
          <w:rFonts w:ascii="Times New Roman" w:hAnsi="Times New Roman" w:cs="Times New Roman"/>
          <w:kern w:val="0"/>
          <w14:ligatures w14:val="none"/>
        </w:rPr>
        <w:t>anti-inflamatuar</w:t>
      </w:r>
      <w:proofErr w:type="spellEnd"/>
      <w:r w:rsidRPr="00B64666">
        <w:rPr>
          <w:rFonts w:ascii="Times New Roman" w:hAnsi="Times New Roman" w:cs="Times New Roman"/>
          <w:kern w:val="0"/>
          <w14:ligatures w14:val="none"/>
        </w:rPr>
        <w:t xml:space="preserve"> etkilerine katkı sağlaması beklenir.</w:t>
      </w:r>
    </w:p>
    <w:p w14:paraId="34FF75C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755B83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Selenyum dozunun yeterli düzeyde tutulması önemlidir; eksiklik zararlı olabildiği gibi aşırılığı da toksiktir. Formüldeki selenyum miktarı, günlük önerilen alım aralığında olacak şekilde ayarlanmıştır (genellikle 50-100 </w:t>
      </w:r>
      <w:proofErr w:type="spellStart"/>
      <w:r w:rsidRPr="00B64666">
        <w:rPr>
          <w:rFonts w:ascii="Times New Roman" w:hAnsi="Times New Roman" w:cs="Times New Roman"/>
          <w:kern w:val="0"/>
          <w14:ligatures w14:val="none"/>
        </w:rPr>
        <w:t>mcg</w:t>
      </w:r>
      <w:proofErr w:type="spellEnd"/>
      <w:r w:rsidRPr="00B64666">
        <w:rPr>
          <w:rFonts w:ascii="Times New Roman" w:hAnsi="Times New Roman" w:cs="Times New Roman"/>
          <w:kern w:val="0"/>
          <w14:ligatures w14:val="none"/>
        </w:rPr>
        <w:t xml:space="preserve"> civarı). Bu sayede, NAC ile beraber optimum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sentezini ve </w:t>
      </w:r>
      <w:proofErr w:type="spellStart"/>
      <w:r w:rsidRPr="00B64666">
        <w:rPr>
          <w:rFonts w:ascii="Times New Roman" w:hAnsi="Times New Roman" w:cs="Times New Roman"/>
          <w:kern w:val="0"/>
          <w14:ligatures w14:val="none"/>
        </w:rPr>
        <w:t>GPx</w:t>
      </w:r>
      <w:proofErr w:type="spellEnd"/>
      <w:r w:rsidRPr="00B64666">
        <w:rPr>
          <w:rFonts w:ascii="Times New Roman" w:hAnsi="Times New Roman" w:cs="Times New Roman"/>
          <w:kern w:val="0"/>
          <w14:ligatures w14:val="none"/>
        </w:rPr>
        <w:t xml:space="preserve"> aktivitesini destekleyerek hücresel </w:t>
      </w:r>
      <w:proofErr w:type="spellStart"/>
      <w:r w:rsidRPr="00B64666">
        <w:rPr>
          <w:rFonts w:ascii="Times New Roman" w:hAnsi="Times New Roman" w:cs="Times New Roman"/>
          <w:kern w:val="0"/>
          <w14:ligatures w14:val="none"/>
        </w:rPr>
        <w:t>redoks</w:t>
      </w:r>
      <w:proofErr w:type="spellEnd"/>
      <w:r w:rsidRPr="00B64666">
        <w:rPr>
          <w:rFonts w:ascii="Times New Roman" w:hAnsi="Times New Roman" w:cs="Times New Roman"/>
          <w:kern w:val="0"/>
          <w14:ligatures w14:val="none"/>
        </w:rPr>
        <w:t xml:space="preserve"> dengesini sağlayacak, zehirli maddelerin </w:t>
      </w:r>
      <w:proofErr w:type="spellStart"/>
      <w:r w:rsidRPr="00B64666">
        <w:rPr>
          <w:rFonts w:ascii="Times New Roman" w:hAnsi="Times New Roman" w:cs="Times New Roman"/>
          <w:kern w:val="0"/>
          <w14:ligatures w14:val="none"/>
        </w:rPr>
        <w:t>nötralizasyonunu</w:t>
      </w:r>
      <w:proofErr w:type="spellEnd"/>
      <w:r w:rsidRPr="00B64666">
        <w:rPr>
          <w:rFonts w:ascii="Times New Roman" w:hAnsi="Times New Roman" w:cs="Times New Roman"/>
          <w:kern w:val="0"/>
          <w14:ligatures w14:val="none"/>
        </w:rPr>
        <w:t xml:space="preserve"> hızlandıracaktır .</w:t>
      </w:r>
    </w:p>
    <w:p w14:paraId="3E8A0CC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118D12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Probiyotikler ve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w:t>
      </w:r>
    </w:p>
    <w:p w14:paraId="401BF0F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0AF76DD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BioBot-3.0 formülasyonunun en önemli hedeflerinden biri bağırsak </w:t>
      </w:r>
      <w:proofErr w:type="spellStart"/>
      <w:r w:rsidRPr="00B64666">
        <w:rPr>
          <w:rFonts w:ascii="Times New Roman" w:hAnsi="Times New Roman" w:cs="Times New Roman"/>
          <w:kern w:val="0"/>
          <w14:ligatures w14:val="none"/>
        </w:rPr>
        <w:t>mikrobiyotasını</w:t>
      </w:r>
      <w:proofErr w:type="spellEnd"/>
      <w:r w:rsidRPr="00B64666">
        <w:rPr>
          <w:rFonts w:ascii="Times New Roman" w:hAnsi="Times New Roman" w:cs="Times New Roman"/>
          <w:kern w:val="0"/>
          <w14:ligatures w14:val="none"/>
        </w:rPr>
        <w:t xml:space="preserve"> dengelemek ve sağlıklı bir </w:t>
      </w:r>
      <w:proofErr w:type="spellStart"/>
      <w:r w:rsidRPr="00B64666">
        <w:rPr>
          <w:rFonts w:ascii="Times New Roman" w:hAnsi="Times New Roman" w:cs="Times New Roman"/>
          <w:kern w:val="0"/>
          <w14:ligatures w14:val="none"/>
        </w:rPr>
        <w:t>mikrobiyal</w:t>
      </w:r>
      <w:proofErr w:type="spellEnd"/>
      <w:r w:rsidRPr="00B64666">
        <w:rPr>
          <w:rFonts w:ascii="Times New Roman" w:hAnsi="Times New Roman" w:cs="Times New Roman"/>
          <w:kern w:val="0"/>
          <w14:ligatures w14:val="none"/>
        </w:rPr>
        <w:t xml:space="preserve"> ekoloji oluşturmaktır. Bu nedenle formüle çeşitli probiyotik bakteriler (örneğin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Bifidobacterium</w:t>
      </w:r>
      <w:proofErr w:type="spellEnd"/>
      <w:r w:rsidRPr="00B64666">
        <w:rPr>
          <w:rFonts w:ascii="Times New Roman" w:hAnsi="Times New Roman" w:cs="Times New Roman"/>
          <w:kern w:val="0"/>
          <w14:ligatures w14:val="none"/>
        </w:rPr>
        <w:t xml:space="preserve"> cinsi yararlı bakteriler) ile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 dahil edilmiştir. Probiyotikler, yeterli alındığında konakçıya fayda sağlayan canlı mikroorganizmalardır;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 ise bu yararlı bakterilerin besini olup onların büyüyüp çoğalmasını teşvik eden sindirilemez karbonhidratlardır.</w:t>
      </w:r>
    </w:p>
    <w:p w14:paraId="513CFF6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C201F9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Probiyotiklerin bağırsak bariyeri 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üzerine etkileri: Çok sayıda çalışma, probiyotik takviyesinin bağırsak epitel bariyerini güçlendirdiğini ve geçirgenliği azalttığını göstermektedir . Probiyotikler, epitel hücreleri ile etkileşime girerek sıkı bağlantı proteinlerinin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zonulin-1</w:t>
      </w:r>
      <w:proofErr w:type="spellEnd"/>
      <w:r w:rsidRPr="00B64666">
        <w:rPr>
          <w:rFonts w:ascii="Times New Roman" w:hAnsi="Times New Roman" w:cs="Times New Roman"/>
          <w:kern w:val="0"/>
          <w14:ligatures w14:val="none"/>
        </w:rPr>
        <w:t xml:space="preserve">) üretimini artırabilir ve bu proteinlerin </w:t>
      </w:r>
      <w:proofErr w:type="spellStart"/>
      <w:r w:rsidRPr="00B64666">
        <w:rPr>
          <w:rFonts w:ascii="Times New Roman" w:hAnsi="Times New Roman" w:cs="Times New Roman"/>
          <w:kern w:val="0"/>
          <w14:ligatures w14:val="none"/>
        </w:rPr>
        <w:t>hücrelerarası</w:t>
      </w:r>
      <w:proofErr w:type="spellEnd"/>
      <w:r w:rsidRPr="00B64666">
        <w:rPr>
          <w:rFonts w:ascii="Times New Roman" w:hAnsi="Times New Roman" w:cs="Times New Roman"/>
          <w:kern w:val="0"/>
          <w14:ligatures w14:val="none"/>
        </w:rPr>
        <w:t xml:space="preserve"> bağlantılarda doğru konumlanmasını sağlar . In </w:t>
      </w:r>
      <w:proofErr w:type="spellStart"/>
      <w:r w:rsidRPr="00B64666">
        <w:rPr>
          <w:rFonts w:ascii="Times New Roman" w:hAnsi="Times New Roman" w:cs="Times New Roman"/>
          <w:kern w:val="0"/>
          <w14:ligatures w14:val="none"/>
        </w:rPr>
        <w:t>vitro</w:t>
      </w:r>
      <w:proofErr w:type="spellEnd"/>
      <w:r w:rsidRPr="00B64666">
        <w:rPr>
          <w:rFonts w:ascii="Times New Roman" w:hAnsi="Times New Roman" w:cs="Times New Roman"/>
          <w:kern w:val="0"/>
          <w14:ligatures w14:val="none"/>
        </w:rPr>
        <w:t xml:space="preserve"> modellerde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rhamnosus</w:t>
      </w:r>
      <w:proofErr w:type="spellEnd"/>
      <w:r w:rsidRPr="00B64666">
        <w:rPr>
          <w:rFonts w:ascii="Times New Roman" w:hAnsi="Times New Roman" w:cs="Times New Roman"/>
          <w:kern w:val="0"/>
          <w14:ligatures w14:val="none"/>
        </w:rPr>
        <w:t xml:space="preserve"> GG gibi probiyotiklerin, </w:t>
      </w:r>
      <w:proofErr w:type="spellStart"/>
      <w:r w:rsidRPr="00B64666">
        <w:rPr>
          <w:rFonts w:ascii="Times New Roman" w:hAnsi="Times New Roman" w:cs="Times New Roman"/>
          <w:kern w:val="0"/>
          <w14:ligatures w14:val="none"/>
        </w:rPr>
        <w:t>sitokinlerin</w:t>
      </w:r>
      <w:proofErr w:type="spellEnd"/>
      <w:r w:rsidRPr="00B64666">
        <w:rPr>
          <w:rFonts w:ascii="Times New Roman" w:hAnsi="Times New Roman" w:cs="Times New Roman"/>
          <w:kern w:val="0"/>
          <w14:ligatures w14:val="none"/>
        </w:rPr>
        <w:t xml:space="preserve"> yol açtığı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ayrışmasını önlediği ve bariyeri sağlam tuttuğu gösterilmiştir . Hayvan deneylerinde de probiyotik alan farelerde kimyasal olarak oluşturulan kolitin çok daha hafif seyrettiği, bunun probiyotiklerin bağırsak bariyerini koruması sayesinde gerçekleştiği bildirilmektedir . Örneğin bir çalışmada L. </w:t>
      </w:r>
      <w:proofErr w:type="spellStart"/>
      <w:r w:rsidRPr="00B64666">
        <w:rPr>
          <w:rFonts w:ascii="Times New Roman" w:hAnsi="Times New Roman" w:cs="Times New Roman"/>
          <w:kern w:val="0"/>
          <w14:ligatures w14:val="none"/>
        </w:rPr>
        <w:t>plantarum</w:t>
      </w:r>
      <w:proofErr w:type="spellEnd"/>
      <w:r w:rsidRPr="00B64666">
        <w:rPr>
          <w:rFonts w:ascii="Times New Roman" w:hAnsi="Times New Roman" w:cs="Times New Roman"/>
          <w:kern w:val="0"/>
          <w14:ligatures w14:val="none"/>
        </w:rPr>
        <w:t xml:space="preserve"> verilen farelerde bağırsak mukozasında ZO-1,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seviyeleri yüksek kalmış ve </w:t>
      </w:r>
      <w:proofErr w:type="spellStart"/>
      <w:r w:rsidRPr="00B64666">
        <w:rPr>
          <w:rFonts w:ascii="Times New Roman" w:hAnsi="Times New Roman" w:cs="Times New Roman"/>
          <w:kern w:val="0"/>
          <w14:ligatures w14:val="none"/>
        </w:rPr>
        <w:t>laktuloz-mannitol</w:t>
      </w:r>
      <w:proofErr w:type="spellEnd"/>
      <w:r w:rsidRPr="00B64666">
        <w:rPr>
          <w:rFonts w:ascii="Times New Roman" w:hAnsi="Times New Roman" w:cs="Times New Roman"/>
          <w:kern w:val="0"/>
          <w14:ligatures w14:val="none"/>
        </w:rPr>
        <w:t xml:space="preserve"> geçirgenlik testi sonuçları probiyotik verilmeyenlere kıyasla daha düşük çıkmıştır. İnsan hastalarda da probiyotiklerin benzer etkileri saptanmıştır: Crohn hastalarında yapılan bir araştırmada belirli probiyotik karışımının 3 aylık kullanımının bağırsak geçirgenliğini anlamlı ölçüde düşürdüğü rapor edilmiştir . Probiyotiklerin ayrıca bağırsak epitel hücrelerinde mukus üretimini artırdığı ve </w:t>
      </w:r>
      <w:proofErr w:type="spellStart"/>
      <w:r w:rsidRPr="00B64666">
        <w:rPr>
          <w:rFonts w:ascii="Times New Roman" w:hAnsi="Times New Roman" w:cs="Times New Roman"/>
          <w:kern w:val="0"/>
          <w14:ligatures w14:val="none"/>
        </w:rPr>
        <w:t>anti-mikrobiyal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peptid</w:t>
      </w:r>
      <w:proofErr w:type="spellEnd"/>
      <w:r w:rsidRPr="00B64666">
        <w:rPr>
          <w:rFonts w:ascii="Times New Roman" w:hAnsi="Times New Roman" w:cs="Times New Roman"/>
          <w:kern w:val="0"/>
          <w14:ligatures w14:val="none"/>
        </w:rPr>
        <w:t xml:space="preserve"> salınımını tetiklediği bilinmektedir . Bu mekanizmalar, patojenlerin epitele yapışmasını engelleyerek ve zararlı bakterilerin çoğalmasını baskılayarak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kontrolüne yardımcı olur.</w:t>
      </w:r>
    </w:p>
    <w:p w14:paraId="67699F2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A0B823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Probiyotikler doğrudan </w:t>
      </w:r>
      <w:proofErr w:type="spellStart"/>
      <w:r w:rsidRPr="00B64666">
        <w:rPr>
          <w:rFonts w:ascii="Times New Roman" w:hAnsi="Times New Roman" w:cs="Times New Roman"/>
          <w:kern w:val="0"/>
          <w14:ligatures w14:val="none"/>
        </w:rPr>
        <w:t>immun</w:t>
      </w:r>
      <w:proofErr w:type="spellEnd"/>
      <w:r w:rsidRPr="00B64666">
        <w:rPr>
          <w:rFonts w:ascii="Times New Roman" w:hAnsi="Times New Roman" w:cs="Times New Roman"/>
          <w:kern w:val="0"/>
          <w14:ligatures w14:val="none"/>
        </w:rPr>
        <w:t xml:space="preserve"> modülasyon da yaparlar. Bağırsak lokal </w:t>
      </w:r>
      <w:proofErr w:type="spellStart"/>
      <w:r w:rsidRPr="00B64666">
        <w:rPr>
          <w:rFonts w:ascii="Times New Roman" w:hAnsi="Times New Roman" w:cs="Times New Roman"/>
          <w:kern w:val="0"/>
          <w14:ligatures w14:val="none"/>
        </w:rPr>
        <w:t>lenfoid</w:t>
      </w:r>
      <w:proofErr w:type="spellEnd"/>
      <w:r w:rsidRPr="00B64666">
        <w:rPr>
          <w:rFonts w:ascii="Times New Roman" w:hAnsi="Times New Roman" w:cs="Times New Roman"/>
          <w:kern w:val="0"/>
          <w14:ligatures w14:val="none"/>
        </w:rPr>
        <w:t xml:space="preserve"> dokusunda (GALT) </w:t>
      </w:r>
      <w:proofErr w:type="spellStart"/>
      <w:r w:rsidRPr="00B64666">
        <w:rPr>
          <w:rFonts w:ascii="Times New Roman" w:hAnsi="Times New Roman" w:cs="Times New Roman"/>
          <w:kern w:val="0"/>
          <w14:ligatures w14:val="none"/>
        </w:rPr>
        <w:t>dendritik</w:t>
      </w:r>
      <w:proofErr w:type="spellEnd"/>
      <w:r w:rsidRPr="00B64666">
        <w:rPr>
          <w:rFonts w:ascii="Times New Roman" w:hAnsi="Times New Roman" w:cs="Times New Roman"/>
          <w:kern w:val="0"/>
          <w14:ligatures w14:val="none"/>
        </w:rPr>
        <w:t xml:space="preserve"> hücreler ve T hücreleri ile etkileşerek,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sitokinlerin</w:t>
      </w:r>
      <w:proofErr w:type="spellEnd"/>
      <w:r w:rsidRPr="00B64666">
        <w:rPr>
          <w:rFonts w:ascii="Times New Roman" w:hAnsi="Times New Roman" w:cs="Times New Roman"/>
          <w:kern w:val="0"/>
          <w14:ligatures w14:val="none"/>
        </w:rPr>
        <w:t xml:space="preserve"> (TNF-α, IL-1β) üretimini azaltıp, antiinflamatuar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(IL-10) salınımını artırabilirler. Örneğin belirli </w:t>
      </w:r>
      <w:proofErr w:type="spellStart"/>
      <w:r w:rsidRPr="00B64666">
        <w:rPr>
          <w:rFonts w:ascii="Times New Roman" w:hAnsi="Times New Roman" w:cs="Times New Roman"/>
          <w:kern w:val="0"/>
          <w14:ligatures w14:val="none"/>
        </w:rPr>
        <w:t>Bifidobacterium</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türleri,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hücrelerinin sayısını artırarak bağırsakta toleransın güçlenmesini sağlar. Bu sayede besin antijenlerine veya kendi dokularımıza karşı gelişen uygunsuz immün tepkiler dizginlenebilir. Klinik olarak, bazı probiyotiklerin egzama (</w:t>
      </w:r>
      <w:proofErr w:type="spellStart"/>
      <w:r w:rsidRPr="00B64666">
        <w:rPr>
          <w:rFonts w:ascii="Times New Roman" w:hAnsi="Times New Roman" w:cs="Times New Roman"/>
          <w:kern w:val="0"/>
          <w14:ligatures w14:val="none"/>
        </w:rPr>
        <w:t>atopik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dermatit</w:t>
      </w:r>
      <w:proofErr w:type="spellEnd"/>
      <w:r w:rsidRPr="00B64666">
        <w:rPr>
          <w:rFonts w:ascii="Times New Roman" w:hAnsi="Times New Roman" w:cs="Times New Roman"/>
          <w:kern w:val="0"/>
          <w14:ligatures w14:val="none"/>
        </w:rPr>
        <w:t xml:space="preserve">) çocuk hastalarda cilt belirtilerini hafiflettiği, </w:t>
      </w:r>
      <w:proofErr w:type="spellStart"/>
      <w:r w:rsidRPr="00B64666">
        <w:rPr>
          <w:rFonts w:ascii="Times New Roman" w:hAnsi="Times New Roman" w:cs="Times New Roman"/>
          <w:kern w:val="0"/>
          <w14:ligatures w14:val="none"/>
        </w:rPr>
        <w:t>ülseratif</w:t>
      </w:r>
      <w:proofErr w:type="spellEnd"/>
      <w:r w:rsidRPr="00B64666">
        <w:rPr>
          <w:rFonts w:ascii="Times New Roman" w:hAnsi="Times New Roman" w:cs="Times New Roman"/>
          <w:kern w:val="0"/>
          <w14:ligatures w14:val="none"/>
        </w:rPr>
        <w:t xml:space="preserve"> kolitte </w:t>
      </w:r>
      <w:proofErr w:type="spellStart"/>
      <w:r w:rsidRPr="00B64666">
        <w:rPr>
          <w:rFonts w:ascii="Times New Roman" w:hAnsi="Times New Roman" w:cs="Times New Roman"/>
          <w:kern w:val="0"/>
          <w14:ligatures w14:val="none"/>
        </w:rPr>
        <w:t>remisyon</w:t>
      </w:r>
      <w:proofErr w:type="spellEnd"/>
      <w:r w:rsidRPr="00B64666">
        <w:rPr>
          <w:rFonts w:ascii="Times New Roman" w:hAnsi="Times New Roman" w:cs="Times New Roman"/>
          <w:kern w:val="0"/>
          <w14:ligatures w14:val="none"/>
        </w:rPr>
        <w:t xml:space="preserve"> süresini uzattığı, H. </w:t>
      </w:r>
      <w:proofErr w:type="spellStart"/>
      <w:r w:rsidRPr="00B64666">
        <w:rPr>
          <w:rFonts w:ascii="Times New Roman" w:hAnsi="Times New Roman" w:cs="Times New Roman"/>
          <w:kern w:val="0"/>
          <w14:ligatures w14:val="none"/>
        </w:rPr>
        <w:t>pylori</w:t>
      </w:r>
      <w:proofErr w:type="spellEnd"/>
      <w:r w:rsidRPr="00B64666">
        <w:rPr>
          <w:rFonts w:ascii="Times New Roman" w:hAnsi="Times New Roman" w:cs="Times New Roman"/>
          <w:kern w:val="0"/>
          <w14:ligatures w14:val="none"/>
        </w:rPr>
        <w:t xml:space="preserve"> tedavisinde destek vererek gastrit semptomlarını azalttığı gösterilmiştir. Hatta </w:t>
      </w:r>
      <w:proofErr w:type="spellStart"/>
      <w:r w:rsidRPr="00B64666">
        <w:rPr>
          <w:rFonts w:ascii="Times New Roman" w:hAnsi="Times New Roman" w:cs="Times New Roman"/>
          <w:kern w:val="0"/>
          <w14:ligatures w14:val="none"/>
        </w:rPr>
        <w:t>psikosomatik</w:t>
      </w:r>
      <w:proofErr w:type="spellEnd"/>
      <w:r w:rsidRPr="00B64666">
        <w:rPr>
          <w:rFonts w:ascii="Times New Roman" w:hAnsi="Times New Roman" w:cs="Times New Roman"/>
          <w:kern w:val="0"/>
          <w14:ligatures w14:val="none"/>
        </w:rPr>
        <w:t xml:space="preserve"> bozukluklarda bile (depresyon, anksiyete) probiyotik kullanımının bir miktar iyileşme sağladığını belirten çalışmalar mevcuttur – bu da </w:t>
      </w:r>
      <w:proofErr w:type="spellStart"/>
      <w:r w:rsidRPr="00B64666">
        <w:rPr>
          <w:rFonts w:ascii="Times New Roman" w:hAnsi="Times New Roman" w:cs="Times New Roman"/>
          <w:kern w:val="0"/>
          <w14:ligatures w14:val="none"/>
        </w:rPr>
        <w:t>mikrobiyota-bağırsak</w:t>
      </w:r>
      <w:proofErr w:type="spellEnd"/>
      <w:r w:rsidRPr="00B64666">
        <w:rPr>
          <w:rFonts w:ascii="Times New Roman" w:hAnsi="Times New Roman" w:cs="Times New Roman"/>
          <w:kern w:val="0"/>
          <w14:ligatures w14:val="none"/>
        </w:rPr>
        <w:t>-beyin eksenindeki önemlerini vurgular.</w:t>
      </w:r>
    </w:p>
    <w:p w14:paraId="068E88A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51CB23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liflerin rolü: </w:t>
      </w:r>
      <w:proofErr w:type="spellStart"/>
      <w:r w:rsidRPr="00B64666">
        <w:rPr>
          <w:rFonts w:ascii="Times New Roman" w:hAnsi="Times New Roman" w:cs="Times New Roman"/>
          <w:kern w:val="0"/>
          <w14:ligatures w14:val="none"/>
        </w:rPr>
        <w:t>Prebiyotikler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inülin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frukto-oligosakkarit</w:t>
      </w:r>
      <w:proofErr w:type="spellEnd"/>
      <w:r w:rsidRPr="00B64666">
        <w:rPr>
          <w:rFonts w:ascii="Times New Roman" w:hAnsi="Times New Roman" w:cs="Times New Roman"/>
          <w:kern w:val="0"/>
          <w14:ligatures w14:val="none"/>
        </w:rPr>
        <w:t xml:space="preserve">/FOS, akasya lifi, </w:t>
      </w:r>
      <w:proofErr w:type="spellStart"/>
      <w:r w:rsidRPr="00B64666">
        <w:rPr>
          <w:rFonts w:ascii="Times New Roman" w:hAnsi="Times New Roman" w:cs="Times New Roman"/>
          <w:kern w:val="0"/>
          <w14:ligatures w14:val="none"/>
        </w:rPr>
        <w:t>betaglukanlar</w:t>
      </w:r>
      <w:proofErr w:type="spellEnd"/>
      <w:r w:rsidRPr="00B64666">
        <w:rPr>
          <w:rFonts w:ascii="Times New Roman" w:hAnsi="Times New Roman" w:cs="Times New Roman"/>
          <w:kern w:val="0"/>
          <w14:ligatures w14:val="none"/>
        </w:rPr>
        <w:t xml:space="preserve"> vb.), insan ince bağırsağında sindirilmeyen ancak kalın bağırsakta bakteriler tarafından fermente edilen liflerdir.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alımı, </w:t>
      </w:r>
      <w:proofErr w:type="spellStart"/>
      <w:r w:rsidRPr="00B64666">
        <w:rPr>
          <w:rFonts w:ascii="Times New Roman" w:hAnsi="Times New Roman" w:cs="Times New Roman"/>
          <w:kern w:val="0"/>
          <w14:ligatures w14:val="none"/>
        </w:rPr>
        <w:t>mikrobiyotada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propionat</w:t>
      </w:r>
      <w:proofErr w:type="spellEnd"/>
      <w:r w:rsidRPr="00B64666">
        <w:rPr>
          <w:rFonts w:ascii="Times New Roman" w:hAnsi="Times New Roman" w:cs="Times New Roman"/>
          <w:kern w:val="0"/>
          <w14:ligatures w14:val="none"/>
        </w:rPr>
        <w:t>, asetat gibi kısa zincirli yağ asitleri (SCFA) üreten faydalı bakteri gruplarının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Faecalibacterium</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prausnitzii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Akkermansia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muciniphila</w:t>
      </w:r>
      <w:proofErr w:type="spellEnd"/>
      <w:r w:rsidRPr="00B64666">
        <w:rPr>
          <w:rFonts w:ascii="Times New Roman" w:hAnsi="Times New Roman" w:cs="Times New Roman"/>
          <w:kern w:val="0"/>
          <w14:ligatures w14:val="none"/>
        </w:rPr>
        <w:t xml:space="preserve">) çoğalmasını teşvik eder . SCFA’lar bağırsak epitelinin enerji kaynakları olup, epitel bariyer fonksiyonunu güçlendirir 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azaltır . Özellikle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üretimi, </w:t>
      </w:r>
      <w:proofErr w:type="spellStart"/>
      <w:r w:rsidRPr="00B64666">
        <w:rPr>
          <w:rFonts w:ascii="Times New Roman" w:hAnsi="Times New Roman" w:cs="Times New Roman"/>
          <w:kern w:val="0"/>
          <w14:ligatures w14:val="none"/>
        </w:rPr>
        <w:t>prebiotiklerin</w:t>
      </w:r>
      <w:proofErr w:type="spellEnd"/>
      <w:r w:rsidRPr="00B64666">
        <w:rPr>
          <w:rFonts w:ascii="Times New Roman" w:hAnsi="Times New Roman" w:cs="Times New Roman"/>
          <w:kern w:val="0"/>
          <w14:ligatures w14:val="none"/>
        </w:rPr>
        <w:t xml:space="preserve"> en arzu edilen etkilerindendir (formülümüzde zaten doğrudan sodyum </w:t>
      </w:r>
      <w:proofErr w:type="spellStart"/>
      <w:r w:rsidRPr="00B64666">
        <w:rPr>
          <w:rFonts w:ascii="Times New Roman" w:hAnsi="Times New Roman" w:cs="Times New Roman"/>
          <w:kern w:val="0"/>
          <w14:ligatures w14:val="none"/>
        </w:rPr>
        <w:t>bütrirat</w:t>
      </w:r>
      <w:proofErr w:type="spellEnd"/>
      <w:r w:rsidRPr="00B64666">
        <w:rPr>
          <w:rFonts w:ascii="Times New Roman" w:hAnsi="Times New Roman" w:cs="Times New Roman"/>
          <w:kern w:val="0"/>
          <w14:ligatures w14:val="none"/>
        </w:rPr>
        <w:t xml:space="preserve"> eklendiği için bu etki iki yönlü sağlanacaktır).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 aynı zamanda dışkı hacmini ve kıvamını düzenleyerek bağırsak hareketlerini iyileştirir, kabızlık veya ishal durumlarında dengeleyici etki gösterir. Bunların ötesinde, liflerin bağırsakta kolesterol bağlayıp atılımını artırmak, kan şekeri </w:t>
      </w:r>
      <w:proofErr w:type="spellStart"/>
      <w:r w:rsidRPr="00B64666">
        <w:rPr>
          <w:rFonts w:ascii="Times New Roman" w:hAnsi="Times New Roman" w:cs="Times New Roman"/>
          <w:kern w:val="0"/>
          <w14:ligatures w14:val="none"/>
        </w:rPr>
        <w:t>regülasyonuna</w:t>
      </w:r>
      <w:proofErr w:type="spellEnd"/>
      <w:r w:rsidRPr="00B64666">
        <w:rPr>
          <w:rFonts w:ascii="Times New Roman" w:hAnsi="Times New Roman" w:cs="Times New Roman"/>
          <w:kern w:val="0"/>
          <w14:ligatures w14:val="none"/>
        </w:rPr>
        <w:t xml:space="preserve"> yardımcı olmak gibi metabolik faydaları da vardır.</w:t>
      </w:r>
    </w:p>
    <w:p w14:paraId="58ED385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F96B44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BioBot-3.0 içeriğinde muhtemelen </w:t>
      </w:r>
      <w:proofErr w:type="spellStart"/>
      <w:r w:rsidRPr="00B64666">
        <w:rPr>
          <w:rFonts w:ascii="Times New Roman" w:hAnsi="Times New Roman" w:cs="Times New Roman"/>
          <w:kern w:val="0"/>
          <w14:ligatures w14:val="none"/>
        </w:rPr>
        <w:t>inülin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oligofruktoz</w:t>
      </w:r>
      <w:proofErr w:type="spellEnd"/>
      <w:r w:rsidRPr="00B64666">
        <w:rPr>
          <w:rFonts w:ascii="Times New Roman" w:hAnsi="Times New Roman" w:cs="Times New Roman"/>
          <w:kern w:val="0"/>
          <w14:ligatures w14:val="none"/>
        </w:rPr>
        <w:t xml:space="preserve"> gibi çözünebilir lifler ile </w:t>
      </w:r>
      <w:proofErr w:type="spellStart"/>
      <w:r w:rsidRPr="00B64666">
        <w:rPr>
          <w:rFonts w:ascii="Times New Roman" w:hAnsi="Times New Roman" w:cs="Times New Roman"/>
          <w:kern w:val="0"/>
          <w14:ligatures w14:val="none"/>
        </w:rPr>
        <w:t>ksilan</w:t>
      </w:r>
      <w:proofErr w:type="spellEnd"/>
      <w:r w:rsidRPr="00B64666">
        <w:rPr>
          <w:rFonts w:ascii="Times New Roman" w:hAnsi="Times New Roman" w:cs="Times New Roman"/>
          <w:kern w:val="0"/>
          <w14:ligatures w14:val="none"/>
        </w:rPr>
        <w:t>/</w:t>
      </w:r>
      <w:proofErr w:type="spellStart"/>
      <w:r w:rsidRPr="00B64666">
        <w:rPr>
          <w:rFonts w:ascii="Times New Roman" w:hAnsi="Times New Roman" w:cs="Times New Roman"/>
          <w:kern w:val="0"/>
          <w14:ligatures w14:val="none"/>
        </w:rPr>
        <w:t>galaktan</w:t>
      </w:r>
      <w:proofErr w:type="spellEnd"/>
      <w:r w:rsidRPr="00B64666">
        <w:rPr>
          <w:rFonts w:ascii="Times New Roman" w:hAnsi="Times New Roman" w:cs="Times New Roman"/>
          <w:kern w:val="0"/>
          <w14:ligatures w14:val="none"/>
        </w:rPr>
        <w:t xml:space="preserve"> gibi fermente olabilen lifler bulunacaktır (tam formül detayı verilmemiş olsa da). Ayrıca tahin ve keçiboynuzu özü de doğal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 kaynağıdır. Bu lifler alındığında,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bunları kısa zincirli yağ asitlerine çevirip yukarıda bahsedilen bariyer güçlendirici etkileri ortaya çıkaracaktır. Sonuç olarak, probiyotikler ve </w:t>
      </w:r>
      <w:proofErr w:type="spellStart"/>
      <w:r w:rsidRPr="00B64666">
        <w:rPr>
          <w:rFonts w:ascii="Times New Roman" w:hAnsi="Times New Roman" w:cs="Times New Roman"/>
          <w:kern w:val="0"/>
          <w14:ligatures w14:val="none"/>
        </w:rPr>
        <w:t>prebiyotikler</w:t>
      </w:r>
      <w:proofErr w:type="spellEnd"/>
      <w:r w:rsidRPr="00B64666">
        <w:rPr>
          <w:rFonts w:ascii="Times New Roman" w:hAnsi="Times New Roman" w:cs="Times New Roman"/>
          <w:kern w:val="0"/>
          <w14:ligatures w14:val="none"/>
        </w:rPr>
        <w:t xml:space="preserve"> formülde birlikte yer alarak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bir biçimde çalışırlar (simbiyotik etki).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 probiyotik bakterilerin canlı kalıp kolonize olmasını ve çoğalmasını desteklerken, probiyotikler de liflerin fermantasyonundan optimum faydayı sağlar. Bu kombinasyon, bağırsak geçirgenliğinin azaltılması, </w:t>
      </w:r>
      <w:proofErr w:type="spellStart"/>
      <w:r w:rsidRPr="00B64666">
        <w:rPr>
          <w:rFonts w:ascii="Times New Roman" w:hAnsi="Times New Roman" w:cs="Times New Roman"/>
          <w:kern w:val="0"/>
          <w14:ligatures w14:val="none"/>
        </w:rPr>
        <w:t>disbiyozisin</w:t>
      </w:r>
      <w:proofErr w:type="spellEnd"/>
      <w:r w:rsidRPr="00B64666">
        <w:rPr>
          <w:rFonts w:ascii="Times New Roman" w:hAnsi="Times New Roman" w:cs="Times New Roman"/>
          <w:kern w:val="0"/>
          <w14:ligatures w14:val="none"/>
        </w:rPr>
        <w:t xml:space="preserve"> düzeltilmesi ve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kontrol altına alınması açısından bilimsel temeli olan bir yaklaşımdır .</w:t>
      </w:r>
    </w:p>
    <w:p w14:paraId="738EBF6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65130A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Aşağıdaki tabloda, formüldeki temel bileşenlerin başlıca etkileri özetlenmiştir: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7340"/>
      </w:tblGrid>
      <w:tr w:rsidR="00B64666" w:rsidRPr="00B64666" w14:paraId="4328A437" w14:textId="77777777">
        <w:trPr>
          <w:tblHeader/>
          <w:tblCellSpacing w:w="15" w:type="dxa"/>
        </w:trPr>
        <w:tc>
          <w:tcPr>
            <w:tcW w:w="0" w:type="auto"/>
            <w:vAlign w:val="center"/>
            <w:hideMark/>
          </w:tcPr>
          <w:p w14:paraId="33C3471D" w14:textId="77777777" w:rsidR="00B64666" w:rsidRPr="00B64666" w:rsidRDefault="00B64666" w:rsidP="00B64666">
            <w:pPr>
              <w:spacing w:before="100" w:beforeAutospacing="1" w:after="100" w:afterAutospacing="1" w:line="240" w:lineRule="auto"/>
              <w:jc w:val="center"/>
              <w:rPr>
                <w:rFonts w:ascii="Times New Roman" w:hAnsi="Times New Roman" w:cs="Times New Roman"/>
                <w:b/>
                <w:bCs/>
                <w:kern w:val="0"/>
                <w14:ligatures w14:val="none"/>
              </w:rPr>
            </w:pPr>
            <w:r w:rsidRPr="00B64666">
              <w:rPr>
                <w:rFonts w:ascii="Times New Roman" w:hAnsi="Times New Roman" w:cs="Times New Roman"/>
                <w:b/>
                <w:bCs/>
                <w:kern w:val="0"/>
                <w14:ligatures w14:val="none"/>
              </w:rPr>
              <w:t>Bileşen</w:t>
            </w:r>
          </w:p>
        </w:tc>
        <w:tc>
          <w:tcPr>
            <w:tcW w:w="0" w:type="auto"/>
            <w:vAlign w:val="center"/>
            <w:hideMark/>
          </w:tcPr>
          <w:p w14:paraId="658BE6F8" w14:textId="77777777" w:rsidR="00B64666" w:rsidRPr="00B64666" w:rsidRDefault="00B64666" w:rsidP="00B64666">
            <w:pPr>
              <w:spacing w:before="100" w:beforeAutospacing="1" w:after="100" w:afterAutospacing="1" w:line="240" w:lineRule="auto"/>
              <w:jc w:val="center"/>
              <w:rPr>
                <w:rFonts w:ascii="Times New Roman" w:hAnsi="Times New Roman" w:cs="Times New Roman"/>
                <w:b/>
                <w:bCs/>
                <w:kern w:val="0"/>
                <w14:ligatures w14:val="none"/>
              </w:rPr>
            </w:pPr>
            <w:r w:rsidRPr="00B64666">
              <w:rPr>
                <w:rFonts w:ascii="Times New Roman" w:hAnsi="Times New Roman" w:cs="Times New Roman"/>
                <w:b/>
                <w:bCs/>
                <w:kern w:val="0"/>
                <w14:ligatures w14:val="none"/>
              </w:rPr>
              <w:t>Başlıca Etkileri (Bilimsel Bulgular)</w:t>
            </w:r>
          </w:p>
        </w:tc>
      </w:tr>
      <w:tr w:rsidR="00B64666" w:rsidRPr="00B64666" w14:paraId="78B43EBD" w14:textId="77777777">
        <w:trPr>
          <w:tblCellSpacing w:w="15" w:type="dxa"/>
        </w:trPr>
        <w:tc>
          <w:tcPr>
            <w:tcW w:w="0" w:type="auto"/>
            <w:vAlign w:val="center"/>
            <w:hideMark/>
          </w:tcPr>
          <w:p w14:paraId="0930AFF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(misel form)</w:t>
            </w:r>
          </w:p>
        </w:tc>
        <w:tc>
          <w:tcPr>
            <w:tcW w:w="0" w:type="auto"/>
            <w:vAlign w:val="center"/>
            <w:hideMark/>
          </w:tcPr>
          <w:p w14:paraId="2BDA81D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Antiinflamatuar: NF-κB aktivasyonunu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eder, COX-2, LOX ve iNOS ekspresyonunu baskılar; TNF-α, IL-1β, IL-6 gibi </w:t>
            </w:r>
            <w:proofErr w:type="spellStart"/>
            <w:r w:rsidRPr="00B64666">
              <w:rPr>
                <w:rFonts w:ascii="Times New Roman" w:hAnsi="Times New Roman" w:cs="Times New Roman"/>
                <w:kern w:val="0"/>
                <w14:ligatures w14:val="none"/>
              </w:rPr>
              <w:t>sitokinleri</w:t>
            </w:r>
            <w:proofErr w:type="spellEnd"/>
            <w:r w:rsidRPr="00B64666">
              <w:rPr>
                <w:rFonts w:ascii="Times New Roman" w:hAnsi="Times New Roman" w:cs="Times New Roman"/>
                <w:kern w:val="0"/>
                <w14:ligatures w14:val="none"/>
              </w:rPr>
              <w:t xml:space="preserve"> azaltır . Antioksidan: Serbest radikal süpürücüdür, </w:t>
            </w:r>
            <w:proofErr w:type="spellStart"/>
            <w:r w:rsidRPr="00B64666">
              <w:rPr>
                <w:rFonts w:ascii="Times New Roman" w:hAnsi="Times New Roman" w:cs="Times New Roman"/>
                <w:kern w:val="0"/>
                <w14:ligatures w14:val="none"/>
              </w:rPr>
              <w:t>Nrf2</w:t>
            </w:r>
            <w:proofErr w:type="spellEnd"/>
            <w:r w:rsidRPr="00B64666">
              <w:rPr>
                <w:rFonts w:ascii="Times New Roman" w:hAnsi="Times New Roman" w:cs="Times New Roman"/>
                <w:kern w:val="0"/>
                <w14:ligatures w14:val="none"/>
              </w:rPr>
              <w:t xml:space="preserve"> yolunu aktifleştirerek hücresel antioksidan enzimleri artırır; metal iyon </w:t>
            </w:r>
            <w:proofErr w:type="spellStart"/>
            <w:r w:rsidRPr="00B64666">
              <w:rPr>
                <w:rFonts w:ascii="Times New Roman" w:hAnsi="Times New Roman" w:cs="Times New Roman"/>
                <w:kern w:val="0"/>
                <w14:ligatures w14:val="none"/>
              </w:rPr>
              <w:t>şelasyonu</w:t>
            </w:r>
            <w:proofErr w:type="spellEnd"/>
            <w:r w:rsidRPr="00B64666">
              <w:rPr>
                <w:rFonts w:ascii="Times New Roman" w:hAnsi="Times New Roman" w:cs="Times New Roman"/>
                <w:kern w:val="0"/>
                <w14:ligatures w14:val="none"/>
              </w:rPr>
              <w:t xml:space="preserve"> yapar (ağır metal kaynaklı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azaltır) .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modülasyonu: Faydalı bakterilerin (</w:t>
            </w:r>
            <w:proofErr w:type="spellStart"/>
            <w:r w:rsidRPr="00B64666">
              <w:rPr>
                <w:rFonts w:ascii="Times New Roman" w:hAnsi="Times New Roman" w:cs="Times New Roman"/>
                <w:kern w:val="0"/>
                <w14:ligatures w14:val="none"/>
              </w:rPr>
              <w:t>Bifidobacterium</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oranını artırıp patojenleri azaltarak </w:t>
            </w:r>
            <w:proofErr w:type="spellStart"/>
            <w:r w:rsidRPr="00B64666">
              <w:rPr>
                <w:rFonts w:ascii="Times New Roman" w:hAnsi="Times New Roman" w:cs="Times New Roman"/>
                <w:kern w:val="0"/>
                <w14:ligatures w14:val="none"/>
              </w:rPr>
              <w:t>disbiyozisi</w:t>
            </w:r>
            <w:proofErr w:type="spellEnd"/>
            <w:r w:rsidRPr="00B64666">
              <w:rPr>
                <w:rFonts w:ascii="Times New Roman" w:hAnsi="Times New Roman" w:cs="Times New Roman"/>
                <w:kern w:val="0"/>
                <w14:ligatures w14:val="none"/>
              </w:rPr>
              <w:t xml:space="preserve"> düzeltir . Bu sayede LPS kaynaklı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hafifletir ve metabolik </w:t>
            </w:r>
            <w:proofErr w:type="spellStart"/>
            <w:r w:rsidRPr="00B64666">
              <w:rPr>
                <w:rFonts w:ascii="Times New Roman" w:hAnsi="Times New Roman" w:cs="Times New Roman"/>
                <w:kern w:val="0"/>
                <w14:ligatures w14:val="none"/>
              </w:rPr>
              <w:t>endotoksemiyi</w:t>
            </w:r>
            <w:proofErr w:type="spellEnd"/>
            <w:r w:rsidRPr="00B64666">
              <w:rPr>
                <w:rFonts w:ascii="Times New Roman" w:hAnsi="Times New Roman" w:cs="Times New Roman"/>
                <w:kern w:val="0"/>
                <w14:ligatures w14:val="none"/>
              </w:rPr>
              <w:t xml:space="preserve"> düşürür. Bağırsak bariyeri: Sıkı bağlantı proteinlerini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ZO-1) korur/güçlendirir; </w:t>
            </w:r>
            <w:proofErr w:type="spellStart"/>
            <w:r w:rsidRPr="00B64666">
              <w:rPr>
                <w:rFonts w:ascii="Times New Roman" w:hAnsi="Times New Roman" w:cs="Times New Roman"/>
                <w:kern w:val="0"/>
                <w14:ligatures w14:val="none"/>
              </w:rPr>
              <w:t>inflamasyonun</w:t>
            </w:r>
            <w:proofErr w:type="spellEnd"/>
            <w:r w:rsidRPr="00B64666">
              <w:rPr>
                <w:rFonts w:ascii="Times New Roman" w:hAnsi="Times New Roman" w:cs="Times New Roman"/>
                <w:kern w:val="0"/>
                <w14:ligatures w14:val="none"/>
              </w:rPr>
              <w:t xml:space="preserve"> bariyere zararını engeller . LPS ile tetiklenen bağırsak geçirgenliği artışını önlediği gösterilmiştir (MLCK ve p38 MAPK yolaklarını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ederek) . Cilt ve diğer: </w:t>
            </w:r>
            <w:proofErr w:type="spellStart"/>
            <w:r w:rsidRPr="00B64666">
              <w:rPr>
                <w:rFonts w:ascii="Times New Roman" w:hAnsi="Times New Roman" w:cs="Times New Roman"/>
                <w:kern w:val="0"/>
                <w14:ligatures w14:val="none"/>
              </w:rPr>
              <w:t>Psoriasiste</w:t>
            </w:r>
            <w:proofErr w:type="spellEnd"/>
            <w:r w:rsidRPr="00B64666">
              <w:rPr>
                <w:rFonts w:ascii="Times New Roman" w:hAnsi="Times New Roman" w:cs="Times New Roman"/>
                <w:kern w:val="0"/>
                <w14:ligatures w14:val="none"/>
              </w:rPr>
              <w:t xml:space="preserve"> ve egzamada enflamasyonu yatıştırır; </w:t>
            </w:r>
            <w:proofErr w:type="spellStart"/>
            <w:r w:rsidRPr="00B64666">
              <w:rPr>
                <w:rFonts w:ascii="Times New Roman" w:hAnsi="Times New Roman" w:cs="Times New Roman"/>
                <w:kern w:val="0"/>
                <w14:ligatures w14:val="none"/>
              </w:rPr>
              <w:t>antikanser</w:t>
            </w:r>
            <w:proofErr w:type="spellEnd"/>
            <w:r w:rsidRPr="00B64666">
              <w:rPr>
                <w:rFonts w:ascii="Times New Roman" w:hAnsi="Times New Roman" w:cs="Times New Roman"/>
                <w:kern w:val="0"/>
                <w14:ligatures w14:val="none"/>
              </w:rPr>
              <w:t xml:space="preserve"> etkileri vardır (</w:t>
            </w:r>
            <w:proofErr w:type="spellStart"/>
            <w:r w:rsidRPr="00B64666">
              <w:rPr>
                <w:rFonts w:ascii="Times New Roman" w:hAnsi="Times New Roman" w:cs="Times New Roman"/>
                <w:kern w:val="0"/>
                <w14:ligatures w14:val="none"/>
              </w:rPr>
              <w:t>apoptozu</w:t>
            </w:r>
            <w:proofErr w:type="spellEnd"/>
            <w:r w:rsidRPr="00B64666">
              <w:rPr>
                <w:rFonts w:ascii="Times New Roman" w:hAnsi="Times New Roman" w:cs="Times New Roman"/>
                <w:kern w:val="0"/>
                <w14:ligatures w14:val="none"/>
              </w:rPr>
              <w:t xml:space="preserve"> indükler, </w:t>
            </w:r>
            <w:proofErr w:type="spellStart"/>
            <w:r w:rsidRPr="00B64666">
              <w:rPr>
                <w:rFonts w:ascii="Times New Roman" w:hAnsi="Times New Roman" w:cs="Times New Roman"/>
                <w:kern w:val="0"/>
                <w14:ligatures w14:val="none"/>
              </w:rPr>
              <w:t>anjiyogenezi</w:t>
            </w:r>
            <w:proofErr w:type="spellEnd"/>
            <w:r w:rsidRPr="00B64666">
              <w:rPr>
                <w:rFonts w:ascii="Times New Roman" w:hAnsi="Times New Roman" w:cs="Times New Roman"/>
                <w:kern w:val="0"/>
                <w14:ligatures w14:val="none"/>
              </w:rPr>
              <w:t xml:space="preserve"> engeller, kanser hücre </w:t>
            </w:r>
            <w:proofErr w:type="spellStart"/>
            <w:r w:rsidRPr="00B64666">
              <w:rPr>
                <w:rFonts w:ascii="Times New Roman" w:hAnsi="Times New Roman" w:cs="Times New Roman"/>
                <w:kern w:val="0"/>
                <w14:ligatures w14:val="none"/>
              </w:rPr>
              <w:t>proliferasyonunu</w:t>
            </w:r>
            <w:proofErr w:type="spellEnd"/>
            <w:r w:rsidRPr="00B64666">
              <w:rPr>
                <w:rFonts w:ascii="Times New Roman" w:hAnsi="Times New Roman" w:cs="Times New Roman"/>
                <w:kern w:val="0"/>
                <w14:ligatures w14:val="none"/>
              </w:rPr>
              <w:t xml:space="preserve"> baskılar) .</w:t>
            </w:r>
          </w:p>
        </w:tc>
      </w:tr>
      <w:tr w:rsidR="00B64666" w:rsidRPr="00B64666" w14:paraId="46507E25" w14:textId="77777777">
        <w:trPr>
          <w:tblCellSpacing w:w="15" w:type="dxa"/>
        </w:trPr>
        <w:tc>
          <w:tcPr>
            <w:tcW w:w="0" w:type="auto"/>
            <w:vAlign w:val="center"/>
            <w:hideMark/>
          </w:tcPr>
          <w:p w14:paraId="35D7E1D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Piperin</w:t>
            </w:r>
          </w:p>
        </w:tc>
        <w:tc>
          <w:tcPr>
            <w:tcW w:w="0" w:type="auto"/>
            <w:vAlign w:val="center"/>
            <w:hideMark/>
          </w:tcPr>
          <w:p w14:paraId="3600588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Biyoyararlanım</w:t>
            </w:r>
            <w:proofErr w:type="spellEnd"/>
            <w:r w:rsidRPr="00B64666">
              <w:rPr>
                <w:rFonts w:ascii="Times New Roman" w:hAnsi="Times New Roman" w:cs="Times New Roman"/>
                <w:kern w:val="0"/>
                <w14:ligatures w14:val="none"/>
              </w:rPr>
              <w:t xml:space="preserve"> arttırıcı: Karabiber ekstresi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karaciğer ve bağırsakta </w:t>
            </w:r>
            <w:proofErr w:type="spellStart"/>
            <w:r w:rsidRPr="00B64666">
              <w:rPr>
                <w:rFonts w:ascii="Times New Roman" w:hAnsi="Times New Roman" w:cs="Times New Roman"/>
                <w:kern w:val="0"/>
                <w14:ligatures w14:val="none"/>
              </w:rPr>
              <w:t>glukuronidasyonunu</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ederek emilimini ~%2000 oranında yükseltir . 2 g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+ 20 mg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birlikte verildiğinde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plazma seviyesi 20 kat artmıştır . </w:t>
            </w:r>
            <w:proofErr w:type="spellStart"/>
            <w:r w:rsidRPr="00B64666">
              <w:rPr>
                <w:rFonts w:ascii="Times New Roman" w:hAnsi="Times New Roman" w:cs="Times New Roman"/>
                <w:kern w:val="0"/>
                <w14:ligatures w14:val="none"/>
              </w:rPr>
              <w:t>Sinerjistik</w:t>
            </w:r>
            <w:proofErr w:type="spellEnd"/>
            <w:r w:rsidRPr="00B64666">
              <w:rPr>
                <w:rFonts w:ascii="Times New Roman" w:hAnsi="Times New Roman" w:cs="Times New Roman"/>
                <w:kern w:val="0"/>
                <w14:ligatures w14:val="none"/>
              </w:rPr>
              <w:t xml:space="preserve"> bariyer etkisi: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ile birlikte kullanımı, bağırsakta </w:t>
            </w:r>
            <w:proofErr w:type="spellStart"/>
            <w:r w:rsidRPr="00B64666">
              <w:rPr>
                <w:rFonts w:ascii="Times New Roman" w:hAnsi="Times New Roman" w:cs="Times New Roman"/>
                <w:kern w:val="0"/>
                <w14:ligatures w14:val="none"/>
              </w:rPr>
              <w:t>villus</w:t>
            </w:r>
            <w:proofErr w:type="spellEnd"/>
            <w:r w:rsidRPr="00B64666">
              <w:rPr>
                <w:rFonts w:ascii="Times New Roman" w:hAnsi="Times New Roman" w:cs="Times New Roman"/>
                <w:kern w:val="0"/>
                <w14:ligatures w14:val="none"/>
              </w:rPr>
              <w:t xml:space="preserve"> yapısını iyileştirip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proteinlerinin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claudin-1</w:t>
            </w:r>
            <w:proofErr w:type="spellEnd"/>
            <w:r w:rsidRPr="00B64666">
              <w:rPr>
                <w:rFonts w:ascii="Times New Roman" w:hAnsi="Times New Roman" w:cs="Times New Roman"/>
                <w:kern w:val="0"/>
                <w14:ligatures w14:val="none"/>
              </w:rPr>
              <w:t xml:space="preserve">, ZO-1) ekspresyonunu artırarak geçirgenliği azaltır . Antiinflamatuar/antioksidan: Tek başına da IL-6, PGE2 gibi </w:t>
            </w:r>
            <w:proofErr w:type="spellStart"/>
            <w:r w:rsidRPr="00B64666">
              <w:rPr>
                <w:rFonts w:ascii="Times New Roman" w:hAnsi="Times New Roman" w:cs="Times New Roman"/>
                <w:kern w:val="0"/>
                <w14:ligatures w14:val="none"/>
              </w:rPr>
              <w:t>mediyatörleri</w:t>
            </w:r>
            <w:proofErr w:type="spellEnd"/>
            <w:r w:rsidRPr="00B64666">
              <w:rPr>
                <w:rFonts w:ascii="Times New Roman" w:hAnsi="Times New Roman" w:cs="Times New Roman"/>
                <w:kern w:val="0"/>
                <w14:ligatures w14:val="none"/>
              </w:rPr>
              <w:t xml:space="preserve"> azaltıcı etkileri bildirilmiştir; dolaylı yoldan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enflamasyon karşıtı etkilerini </w:t>
            </w:r>
            <w:proofErr w:type="spellStart"/>
            <w:r w:rsidRPr="00B64666">
              <w:rPr>
                <w:rFonts w:ascii="Times New Roman" w:hAnsi="Times New Roman" w:cs="Times New Roman"/>
                <w:kern w:val="0"/>
                <w14:ligatures w14:val="none"/>
              </w:rPr>
              <w:t>potansiyalize</w:t>
            </w:r>
            <w:proofErr w:type="spellEnd"/>
            <w:r w:rsidRPr="00B64666">
              <w:rPr>
                <w:rFonts w:ascii="Times New Roman" w:hAnsi="Times New Roman" w:cs="Times New Roman"/>
                <w:kern w:val="0"/>
                <w14:ligatures w14:val="none"/>
              </w:rPr>
              <w:t xml:space="preserve"> eder.</w:t>
            </w:r>
          </w:p>
        </w:tc>
      </w:tr>
      <w:tr w:rsidR="00B64666" w:rsidRPr="00B64666" w14:paraId="333839BF" w14:textId="77777777">
        <w:trPr>
          <w:tblCellSpacing w:w="15" w:type="dxa"/>
        </w:trPr>
        <w:tc>
          <w:tcPr>
            <w:tcW w:w="0" w:type="auto"/>
            <w:vAlign w:val="center"/>
            <w:hideMark/>
          </w:tcPr>
          <w:p w14:paraId="1904222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w:t>
            </w:r>
          </w:p>
        </w:tc>
        <w:tc>
          <w:tcPr>
            <w:tcW w:w="0" w:type="auto"/>
            <w:vAlign w:val="center"/>
            <w:hideMark/>
          </w:tcPr>
          <w:p w14:paraId="4E9E8A9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Ağır metal </w:t>
            </w:r>
            <w:proofErr w:type="spellStart"/>
            <w:r w:rsidRPr="00B64666">
              <w:rPr>
                <w:rFonts w:ascii="Times New Roman" w:hAnsi="Times New Roman" w:cs="Times New Roman"/>
                <w:kern w:val="0"/>
                <w14:ligatures w14:val="none"/>
              </w:rPr>
              <w:t>şelasyonu</w:t>
            </w:r>
            <w:proofErr w:type="spellEnd"/>
            <w:r w:rsidRPr="00B64666">
              <w:rPr>
                <w:rFonts w:ascii="Times New Roman" w:hAnsi="Times New Roman" w:cs="Times New Roman"/>
                <w:kern w:val="0"/>
                <w14:ligatures w14:val="none"/>
              </w:rPr>
              <w:t xml:space="preserve">: Doğal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zeoliti</w:t>
            </w:r>
            <w:proofErr w:type="spellEnd"/>
            <w:r w:rsidRPr="00B64666">
              <w:rPr>
                <w:rFonts w:ascii="Times New Roman" w:hAnsi="Times New Roman" w:cs="Times New Roman"/>
                <w:kern w:val="0"/>
                <w14:ligatures w14:val="none"/>
              </w:rPr>
              <w:t xml:space="preserve">, sindirim kanalında emilmeden kalarak kurşun, kadmiyum, civa gibi ağır metalleri yüksek </w:t>
            </w:r>
            <w:proofErr w:type="spellStart"/>
            <w:r w:rsidRPr="00B64666">
              <w:rPr>
                <w:rFonts w:ascii="Times New Roman" w:hAnsi="Times New Roman" w:cs="Times New Roman"/>
                <w:kern w:val="0"/>
                <w14:ligatures w14:val="none"/>
              </w:rPr>
              <w:t>afiniteyle</w:t>
            </w:r>
            <w:proofErr w:type="spellEnd"/>
            <w:r w:rsidRPr="00B64666">
              <w:rPr>
                <w:rFonts w:ascii="Times New Roman" w:hAnsi="Times New Roman" w:cs="Times New Roman"/>
                <w:kern w:val="0"/>
                <w14:ligatures w14:val="none"/>
              </w:rPr>
              <w:t xml:space="preserve"> bağlar . Böylece bu toksinlerin kana karışmasını engeller. İnsan denemesinde,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alan grupta oral kurşun izotopunun emilimi </w:t>
            </w:r>
            <w:proofErr w:type="spellStart"/>
            <w:r w:rsidRPr="00B64666">
              <w:rPr>
                <w:rFonts w:ascii="Times New Roman" w:hAnsi="Times New Roman" w:cs="Times New Roman"/>
                <w:kern w:val="0"/>
                <w14:ligatures w14:val="none"/>
              </w:rPr>
              <w:t>plaseboya</w:t>
            </w:r>
            <w:proofErr w:type="spellEnd"/>
            <w:r w:rsidRPr="00B64666">
              <w:rPr>
                <w:rFonts w:ascii="Times New Roman" w:hAnsi="Times New Roman" w:cs="Times New Roman"/>
                <w:kern w:val="0"/>
                <w14:ligatures w14:val="none"/>
              </w:rPr>
              <w:t xml:space="preserve"> kıyasla %86-90 oranında azalmıştır . Toksin bağlama: Gözenekli yapısıyla amonyum, </w:t>
            </w:r>
            <w:proofErr w:type="spellStart"/>
            <w:r w:rsidRPr="00B64666">
              <w:rPr>
                <w:rFonts w:ascii="Times New Roman" w:hAnsi="Times New Roman" w:cs="Times New Roman"/>
                <w:kern w:val="0"/>
                <w14:ligatures w14:val="none"/>
              </w:rPr>
              <w:t>histamin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aflatoksin</w:t>
            </w:r>
            <w:proofErr w:type="spellEnd"/>
            <w:r w:rsidRPr="00B64666">
              <w:rPr>
                <w:rFonts w:ascii="Times New Roman" w:hAnsi="Times New Roman" w:cs="Times New Roman"/>
                <w:kern w:val="0"/>
                <w14:ligatures w14:val="none"/>
              </w:rPr>
              <w:t xml:space="preserve"> gibi bağırsak kaynaklı toksik </w:t>
            </w:r>
            <w:proofErr w:type="spellStart"/>
            <w:r w:rsidRPr="00B64666">
              <w:rPr>
                <w:rFonts w:ascii="Times New Roman" w:hAnsi="Times New Roman" w:cs="Times New Roman"/>
                <w:kern w:val="0"/>
                <w14:ligatures w14:val="none"/>
              </w:rPr>
              <w:t>metabolitleri</w:t>
            </w:r>
            <w:proofErr w:type="spellEnd"/>
            <w:r w:rsidRPr="00B64666">
              <w:rPr>
                <w:rFonts w:ascii="Times New Roman" w:hAnsi="Times New Roman" w:cs="Times New Roman"/>
                <w:kern w:val="0"/>
                <w14:ligatures w14:val="none"/>
              </w:rPr>
              <w:t xml:space="preserve"> de adsorbe edebilir; bu da karaciğer ve böbrek yükünü azaltır. Güvenlik: EFSA, </w:t>
            </w:r>
            <w:proofErr w:type="spellStart"/>
            <w:r w:rsidRPr="00B64666">
              <w:rPr>
                <w:rFonts w:ascii="Times New Roman" w:hAnsi="Times New Roman" w:cs="Times New Roman"/>
                <w:kern w:val="0"/>
                <w14:ligatures w14:val="none"/>
              </w:rPr>
              <w:t>klinoptilolitin</w:t>
            </w:r>
            <w:proofErr w:type="spellEnd"/>
            <w:r w:rsidRPr="00B64666">
              <w:rPr>
                <w:rFonts w:ascii="Times New Roman" w:hAnsi="Times New Roman" w:cs="Times New Roman"/>
                <w:kern w:val="0"/>
                <w14:ligatures w14:val="none"/>
              </w:rPr>
              <w:t xml:space="preserve"> 10,000 mg/kg dozuna dek hayvanlarda toksik olmadığını ve kimyasal yapısının </w:t>
            </w:r>
            <w:proofErr w:type="spellStart"/>
            <w:r w:rsidRPr="00B64666">
              <w:rPr>
                <w:rFonts w:ascii="Times New Roman" w:hAnsi="Times New Roman" w:cs="Times New Roman"/>
                <w:kern w:val="0"/>
                <w14:ligatures w14:val="none"/>
              </w:rPr>
              <w:t>inert</w:t>
            </w:r>
            <w:proofErr w:type="spellEnd"/>
            <w:r w:rsidRPr="00B64666">
              <w:rPr>
                <w:rFonts w:ascii="Times New Roman" w:hAnsi="Times New Roman" w:cs="Times New Roman"/>
                <w:kern w:val="0"/>
                <w14:ligatures w14:val="none"/>
              </w:rPr>
              <w:t xml:space="preserve"> olması nedeniyle oral tüketimde risk oluşturmadığını bildirmiştir . İmmün yetmezlik hastalarında 8 hafta </w:t>
            </w:r>
            <w:r w:rsidRPr="00B64666">
              <w:rPr>
                <w:rFonts w:ascii="Times New Roman" w:hAnsi="Times New Roman" w:cs="Times New Roman"/>
                <w:kern w:val="0"/>
                <w14:ligatures w14:val="none"/>
              </w:rPr>
              <w:lastRenderedPageBreak/>
              <w:t xml:space="preserve">kullanımda hiçbir yan etki görülmemiştir .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vücutta çözünmez ve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dolaşıma geçmez. İmmün modülasyon: </w:t>
            </w:r>
            <w:proofErr w:type="spellStart"/>
            <w:r w:rsidRPr="00B64666">
              <w:rPr>
                <w:rFonts w:ascii="Times New Roman" w:hAnsi="Times New Roman" w:cs="Times New Roman"/>
                <w:kern w:val="0"/>
                <w14:ligatures w14:val="none"/>
              </w:rPr>
              <w:t>Mikronize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klinoptilolit</w:t>
            </w:r>
            <w:proofErr w:type="spellEnd"/>
            <w:r w:rsidRPr="00B64666">
              <w:rPr>
                <w:rFonts w:ascii="Times New Roman" w:hAnsi="Times New Roman" w:cs="Times New Roman"/>
                <w:kern w:val="0"/>
                <w14:ligatures w14:val="none"/>
              </w:rPr>
              <w:t xml:space="preserve"> takviyesinin B ve T lenfosit oranlarını artırdığı saptanmıştır ; bu, immün fonksiyonları destekleyebileceğine işaret eder.</w:t>
            </w:r>
          </w:p>
        </w:tc>
      </w:tr>
      <w:tr w:rsidR="00B64666" w:rsidRPr="00B64666" w14:paraId="48350413" w14:textId="77777777">
        <w:trPr>
          <w:tblCellSpacing w:w="15" w:type="dxa"/>
        </w:trPr>
        <w:tc>
          <w:tcPr>
            <w:tcW w:w="0" w:type="auto"/>
            <w:vAlign w:val="center"/>
            <w:hideMark/>
          </w:tcPr>
          <w:p w14:paraId="0F0C1B4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Omega-3 (EPA/DHA)</w:t>
            </w:r>
          </w:p>
        </w:tc>
        <w:tc>
          <w:tcPr>
            <w:tcW w:w="0" w:type="auto"/>
            <w:vAlign w:val="center"/>
            <w:hideMark/>
          </w:tcPr>
          <w:p w14:paraId="5E7EF97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Antiinflamatuar: Omega-3 PUFAlar (EPA, DHA),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eikosanoidlerin</w:t>
            </w:r>
            <w:proofErr w:type="spellEnd"/>
            <w:r w:rsidRPr="00B64666">
              <w:rPr>
                <w:rFonts w:ascii="Times New Roman" w:hAnsi="Times New Roman" w:cs="Times New Roman"/>
                <w:kern w:val="0"/>
                <w14:ligatures w14:val="none"/>
              </w:rPr>
              <w:t xml:space="preserve"> sentezini azaltıp çözünürlüğü teşvik eden </w:t>
            </w:r>
            <w:proofErr w:type="spellStart"/>
            <w:r w:rsidRPr="00B64666">
              <w:rPr>
                <w:rFonts w:ascii="Times New Roman" w:hAnsi="Times New Roman" w:cs="Times New Roman"/>
                <w:kern w:val="0"/>
                <w14:ligatures w14:val="none"/>
              </w:rPr>
              <w:t>resolvin</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protektin</w:t>
            </w:r>
            <w:proofErr w:type="spellEnd"/>
            <w:r w:rsidRPr="00B64666">
              <w:rPr>
                <w:rFonts w:ascii="Times New Roman" w:hAnsi="Times New Roman" w:cs="Times New Roman"/>
                <w:kern w:val="0"/>
                <w14:ligatures w14:val="none"/>
              </w:rPr>
              <w:t xml:space="preserve"> oluşumunu artırır. Makrofajlarda IL-1β, TNF-α, IL-6 salınımını belirgin azaltır . Orta yaşlı erişkinlerde Omega-3 takviyesi CRP ve IL-6 düzeylerini anlamlı oranda düşürmüştür.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Omega-3 alımı, faydalı </w:t>
            </w:r>
            <w:proofErr w:type="spellStart"/>
            <w:r w:rsidRPr="00B64666">
              <w:rPr>
                <w:rFonts w:ascii="Times New Roman" w:hAnsi="Times New Roman" w:cs="Times New Roman"/>
                <w:kern w:val="0"/>
                <w14:ligatures w14:val="none"/>
              </w:rPr>
              <w:t>Bifidobakteri</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Laktobasil</w:t>
            </w:r>
            <w:proofErr w:type="spellEnd"/>
            <w:r w:rsidRPr="00B64666">
              <w:rPr>
                <w:rFonts w:ascii="Times New Roman" w:hAnsi="Times New Roman" w:cs="Times New Roman"/>
                <w:kern w:val="0"/>
                <w14:ligatures w14:val="none"/>
              </w:rPr>
              <w:t xml:space="preserve"> oranlarını yükseltirken </w:t>
            </w:r>
            <w:proofErr w:type="spellStart"/>
            <w:r w:rsidRPr="00B64666">
              <w:rPr>
                <w:rFonts w:ascii="Times New Roman" w:hAnsi="Times New Roman" w:cs="Times New Roman"/>
                <w:kern w:val="0"/>
                <w14:ligatures w14:val="none"/>
              </w:rPr>
              <w:t>pro-inflamatuar</w:t>
            </w:r>
            <w:proofErr w:type="spellEnd"/>
            <w:r w:rsidRPr="00B64666">
              <w:rPr>
                <w:rFonts w:ascii="Times New Roman" w:hAnsi="Times New Roman" w:cs="Times New Roman"/>
                <w:kern w:val="0"/>
                <w14:ligatures w14:val="none"/>
              </w:rPr>
              <w:t xml:space="preserve"> bazı bakterileri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LPS üreten </w:t>
            </w:r>
            <w:proofErr w:type="spellStart"/>
            <w:r w:rsidRPr="00B64666">
              <w:rPr>
                <w:rFonts w:ascii="Times New Roman" w:hAnsi="Times New Roman" w:cs="Times New Roman"/>
                <w:kern w:val="0"/>
                <w14:ligatures w14:val="none"/>
              </w:rPr>
              <w:t>Deferribacteraceae</w:t>
            </w:r>
            <w:proofErr w:type="spellEnd"/>
            <w:r w:rsidRPr="00B64666">
              <w:rPr>
                <w:rFonts w:ascii="Times New Roman" w:hAnsi="Times New Roman" w:cs="Times New Roman"/>
                <w:kern w:val="0"/>
                <w14:ligatures w14:val="none"/>
              </w:rPr>
              <w:t xml:space="preserve">) baskılar . Bu değişim, mikropların ürettiği toksinlerin azalmasına ve SCFA üretiminin artmasına yol açar. Bağırsak bariyeri: DHA/EPA,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sitokinlerin</w:t>
            </w:r>
            <w:proofErr w:type="spellEnd"/>
            <w:r w:rsidRPr="00B64666">
              <w:rPr>
                <w:rFonts w:ascii="Times New Roman" w:hAnsi="Times New Roman" w:cs="Times New Roman"/>
                <w:kern w:val="0"/>
                <w14:ligatures w14:val="none"/>
              </w:rPr>
              <w:t xml:space="preserve"> tetiklediği epitel geçirgenlik artışını önler;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proteinlerinin (ZO-1,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ekspresyonunu korur . Düşük Omega-3 düzeylerinin bariyer bozukluğuna katkı sağladığı, dengeli ω6/ω3 oranının ise bariyeri güçlendirdiği saptanmıştır . Cilt sağlığı: Omega-3, </w:t>
            </w:r>
            <w:proofErr w:type="spellStart"/>
            <w:r w:rsidRPr="00B64666">
              <w:rPr>
                <w:rFonts w:ascii="Times New Roman" w:hAnsi="Times New Roman" w:cs="Times New Roman"/>
                <w:kern w:val="0"/>
                <w14:ligatures w14:val="none"/>
              </w:rPr>
              <w:t>epidermal</w:t>
            </w:r>
            <w:proofErr w:type="spellEnd"/>
            <w:r w:rsidRPr="00B64666">
              <w:rPr>
                <w:rFonts w:ascii="Times New Roman" w:hAnsi="Times New Roman" w:cs="Times New Roman"/>
                <w:kern w:val="0"/>
                <w14:ligatures w14:val="none"/>
              </w:rPr>
              <w:t xml:space="preserve"> bariyer lipitlerine katılarak </w:t>
            </w:r>
            <w:proofErr w:type="spellStart"/>
            <w:r w:rsidRPr="00B64666">
              <w:rPr>
                <w:rFonts w:ascii="Times New Roman" w:hAnsi="Times New Roman" w:cs="Times New Roman"/>
                <w:kern w:val="0"/>
                <w14:ligatures w14:val="none"/>
              </w:rPr>
              <w:t>stratum</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corneum</w:t>
            </w:r>
            <w:proofErr w:type="spellEnd"/>
            <w:r w:rsidRPr="00B64666">
              <w:rPr>
                <w:rFonts w:ascii="Times New Roman" w:hAnsi="Times New Roman" w:cs="Times New Roman"/>
                <w:kern w:val="0"/>
                <w14:ligatures w14:val="none"/>
              </w:rPr>
              <w:t xml:space="preserve"> bütünlüğünü iyileştirir. Egzamalı hastalarda 8 haftalık yüksek DHA desteği lezyon şiddetini ve kaşıntıyı azaltmıştır; Omega-3 tüketimi cilt bariyer fonksiyonunu iyileştirme potansiyeline sahiptir (küçük ölçekli çalışmalar) . Sedef ve akne gibi durumlarda da antiinflamatuar etkisiyle semptomları hafifletebilir. </w:t>
            </w:r>
            <w:proofErr w:type="spellStart"/>
            <w:r w:rsidRPr="00B64666">
              <w:rPr>
                <w:rFonts w:ascii="Times New Roman" w:hAnsi="Times New Roman" w:cs="Times New Roman"/>
                <w:kern w:val="0"/>
                <w14:ligatures w14:val="none"/>
              </w:rPr>
              <w:t>Kardiyometabolik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Trigliserid</w:t>
            </w:r>
            <w:proofErr w:type="spellEnd"/>
            <w:r w:rsidRPr="00B64666">
              <w:rPr>
                <w:rFonts w:ascii="Times New Roman" w:hAnsi="Times New Roman" w:cs="Times New Roman"/>
                <w:kern w:val="0"/>
                <w14:ligatures w14:val="none"/>
              </w:rPr>
              <w:t xml:space="preserve"> düzeylerini düşürür, </w:t>
            </w:r>
            <w:proofErr w:type="spellStart"/>
            <w:r w:rsidRPr="00B64666">
              <w:rPr>
                <w:rFonts w:ascii="Times New Roman" w:hAnsi="Times New Roman" w:cs="Times New Roman"/>
                <w:kern w:val="0"/>
                <w14:ligatures w14:val="none"/>
              </w:rPr>
              <w:t>endotelyal</w:t>
            </w:r>
            <w:proofErr w:type="spellEnd"/>
            <w:r w:rsidRPr="00B64666">
              <w:rPr>
                <w:rFonts w:ascii="Times New Roman" w:hAnsi="Times New Roman" w:cs="Times New Roman"/>
                <w:kern w:val="0"/>
                <w14:ligatures w14:val="none"/>
              </w:rPr>
              <w:t xml:space="preserve"> fonksiyonu iyileştirir, dolaylı olarak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zeminini baskılar.</w:t>
            </w:r>
          </w:p>
        </w:tc>
      </w:tr>
      <w:tr w:rsidR="00B64666" w:rsidRPr="00B64666" w14:paraId="55F1395F" w14:textId="77777777">
        <w:trPr>
          <w:tblCellSpacing w:w="15" w:type="dxa"/>
        </w:trPr>
        <w:tc>
          <w:tcPr>
            <w:tcW w:w="0" w:type="auto"/>
            <w:vAlign w:val="center"/>
            <w:hideMark/>
          </w:tcPr>
          <w:p w14:paraId="34EA2F6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Tahin, Keçiboynuzu, Hurma (Baz)</w:t>
            </w:r>
          </w:p>
        </w:tc>
        <w:tc>
          <w:tcPr>
            <w:tcW w:w="0" w:type="auto"/>
            <w:vAlign w:val="center"/>
            <w:hideMark/>
          </w:tcPr>
          <w:p w14:paraId="172A89B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Besleyici taşıyıcı: Yapay tatlandırıcı yerine doğal pekmez kıvamında baz sağlar. Tahin, keçiboynuzu özütü ve hurma pekmezi vitamin, mineral, lif ve </w:t>
            </w:r>
            <w:proofErr w:type="spellStart"/>
            <w:r w:rsidRPr="00B64666">
              <w:rPr>
                <w:rFonts w:ascii="Times New Roman" w:hAnsi="Times New Roman" w:cs="Times New Roman"/>
                <w:kern w:val="0"/>
                <w14:ligatures w14:val="none"/>
              </w:rPr>
              <w:t>polifenol</w:t>
            </w:r>
            <w:proofErr w:type="spellEnd"/>
            <w:r w:rsidRPr="00B64666">
              <w:rPr>
                <w:rFonts w:ascii="Times New Roman" w:hAnsi="Times New Roman" w:cs="Times New Roman"/>
                <w:kern w:val="0"/>
                <w14:ligatures w14:val="none"/>
              </w:rPr>
              <w:t xml:space="preserve"> deposudur. Antioksidan &amp; detoks: Tahindeki </w:t>
            </w:r>
            <w:proofErr w:type="spellStart"/>
            <w:r w:rsidRPr="00B64666">
              <w:rPr>
                <w:rFonts w:ascii="Times New Roman" w:hAnsi="Times New Roman" w:cs="Times New Roman"/>
                <w:kern w:val="0"/>
                <w14:ligatures w14:val="none"/>
              </w:rPr>
              <w:t>sesamol</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lignanlar</w:t>
            </w:r>
            <w:proofErr w:type="spellEnd"/>
            <w:r w:rsidRPr="00B64666">
              <w:rPr>
                <w:rFonts w:ascii="Times New Roman" w:hAnsi="Times New Roman" w:cs="Times New Roman"/>
                <w:kern w:val="0"/>
                <w14:ligatures w14:val="none"/>
              </w:rPr>
              <w:t xml:space="preserve">, kurşun ve demir kaynaklı karaciğer/renal </w:t>
            </w:r>
            <w:proofErr w:type="spellStart"/>
            <w:r w:rsidRPr="00B64666">
              <w:rPr>
                <w:rFonts w:ascii="Times New Roman" w:hAnsi="Times New Roman" w:cs="Times New Roman"/>
                <w:kern w:val="0"/>
                <w14:ligatures w14:val="none"/>
              </w:rPr>
              <w:t>toksisiteyi</w:t>
            </w:r>
            <w:proofErr w:type="spellEnd"/>
            <w:r w:rsidRPr="00B64666">
              <w:rPr>
                <w:rFonts w:ascii="Times New Roman" w:hAnsi="Times New Roman" w:cs="Times New Roman"/>
                <w:kern w:val="0"/>
                <w14:ligatures w14:val="none"/>
              </w:rPr>
              <w:t xml:space="preserve"> azaltmıştır ; güçlü antioksidan kapasite sergiler. Keçiboynuzu, zengin </w:t>
            </w:r>
            <w:proofErr w:type="spellStart"/>
            <w:r w:rsidRPr="00B64666">
              <w:rPr>
                <w:rFonts w:ascii="Times New Roman" w:hAnsi="Times New Roman" w:cs="Times New Roman"/>
                <w:kern w:val="0"/>
                <w14:ligatures w14:val="none"/>
              </w:rPr>
              <w:t>polifenolleriyle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azaltır ve bağırsakta tanenleriyle ishali önleyip toksin bağlayabilir. </w:t>
            </w:r>
            <w:proofErr w:type="spellStart"/>
            <w:r w:rsidRPr="00B64666">
              <w:rPr>
                <w:rFonts w:ascii="Times New Roman" w:hAnsi="Times New Roman" w:cs="Times New Roman"/>
                <w:kern w:val="0"/>
                <w14:ligatures w14:val="none"/>
              </w:rPr>
              <w:t>Polifenolleri</w:t>
            </w:r>
            <w:proofErr w:type="spellEnd"/>
            <w:r w:rsidRPr="00B64666">
              <w:rPr>
                <w:rFonts w:ascii="Times New Roman" w:hAnsi="Times New Roman" w:cs="Times New Roman"/>
                <w:kern w:val="0"/>
                <w14:ligatures w14:val="none"/>
              </w:rPr>
              <w:t xml:space="preserve"> bağırsakta mukus 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yapısını güçlendirebilir (diyabetik </w:t>
            </w:r>
            <w:proofErr w:type="spellStart"/>
            <w:r w:rsidRPr="00B64666">
              <w:rPr>
                <w:rFonts w:ascii="Times New Roman" w:hAnsi="Times New Roman" w:cs="Times New Roman"/>
                <w:kern w:val="0"/>
                <w14:ligatures w14:val="none"/>
              </w:rPr>
              <w:t>ratlarda</w:t>
            </w:r>
            <w:proofErr w:type="spellEnd"/>
            <w:r w:rsidRPr="00B64666">
              <w:rPr>
                <w:rFonts w:ascii="Times New Roman" w:hAnsi="Times New Roman" w:cs="Times New Roman"/>
                <w:kern w:val="0"/>
                <w14:ligatures w14:val="none"/>
              </w:rPr>
              <w:t xml:space="preserve"> CCB ile gösterilmiştir) .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 Bu baz, </w:t>
            </w:r>
            <w:proofErr w:type="spellStart"/>
            <w:r w:rsidRPr="00B64666">
              <w:rPr>
                <w:rFonts w:ascii="Times New Roman" w:hAnsi="Times New Roman" w:cs="Times New Roman"/>
                <w:kern w:val="0"/>
                <w14:ligatures w14:val="none"/>
              </w:rPr>
              <w:t>inülin</w:t>
            </w:r>
            <w:proofErr w:type="spellEnd"/>
            <w:r w:rsidRPr="00B64666">
              <w:rPr>
                <w:rFonts w:ascii="Times New Roman" w:hAnsi="Times New Roman" w:cs="Times New Roman"/>
                <w:kern w:val="0"/>
                <w14:ligatures w14:val="none"/>
              </w:rPr>
              <w:t xml:space="preserve"> benzeri diyet lifleri içerir. Keçiboynuzu lifi geleneksel olarak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kabul edilir; </w:t>
            </w:r>
            <w:proofErr w:type="spellStart"/>
            <w:r w:rsidRPr="00B64666">
              <w:rPr>
                <w:rFonts w:ascii="Times New Roman" w:hAnsi="Times New Roman" w:cs="Times New Roman"/>
                <w:kern w:val="0"/>
                <w14:ligatures w14:val="none"/>
              </w:rPr>
              <w:t>Bifidobakteri’yi</w:t>
            </w:r>
            <w:proofErr w:type="spellEnd"/>
            <w:r w:rsidRPr="00B64666">
              <w:rPr>
                <w:rFonts w:ascii="Times New Roman" w:hAnsi="Times New Roman" w:cs="Times New Roman"/>
                <w:kern w:val="0"/>
                <w14:ligatures w14:val="none"/>
              </w:rPr>
              <w:t xml:space="preserve"> artırıp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üretimini destekler . Hurma ve keçiboynuzu lifleri, bağırsakta fermente olup SCFA üretimine katkı verir. Ek faydalar: Doğal şekerler hızlı enerji sağlar, formülün tadını güzelleştirerek düzenli kullanım uyumunu artırır. Bazın sağladığı potasyum, magnezyum gibi elektrolitler de genel sağlığı destekler. Bu doğal karışım, formüldeki aktif bileşenlerin etkinliğine sinerji katar ve ürünün genel antioksidan kapasitesini yükseltir.</w:t>
            </w:r>
          </w:p>
        </w:tc>
      </w:tr>
      <w:tr w:rsidR="00B64666" w:rsidRPr="00B64666" w14:paraId="300FAC0D" w14:textId="77777777">
        <w:trPr>
          <w:tblCellSpacing w:w="15" w:type="dxa"/>
        </w:trPr>
        <w:tc>
          <w:tcPr>
            <w:tcW w:w="0" w:type="auto"/>
            <w:vAlign w:val="center"/>
            <w:hideMark/>
          </w:tcPr>
          <w:p w14:paraId="2232C4D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L-Glutamin</w:t>
            </w:r>
            <w:proofErr w:type="spellEnd"/>
          </w:p>
        </w:tc>
        <w:tc>
          <w:tcPr>
            <w:tcW w:w="0" w:type="auto"/>
            <w:vAlign w:val="center"/>
            <w:hideMark/>
          </w:tcPr>
          <w:p w14:paraId="10B5F89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Barsak bariyeri yakıtı: </w:t>
            </w:r>
            <w:proofErr w:type="spellStart"/>
            <w:r w:rsidRPr="00B64666">
              <w:rPr>
                <w:rFonts w:ascii="Times New Roman" w:hAnsi="Times New Roman" w:cs="Times New Roman"/>
                <w:kern w:val="0"/>
                <w14:ligatures w14:val="none"/>
              </w:rPr>
              <w:t>Enterositlerin</w:t>
            </w:r>
            <w:proofErr w:type="spellEnd"/>
            <w:r w:rsidRPr="00B64666">
              <w:rPr>
                <w:rFonts w:ascii="Times New Roman" w:hAnsi="Times New Roman" w:cs="Times New Roman"/>
                <w:kern w:val="0"/>
                <w14:ligatures w14:val="none"/>
              </w:rPr>
              <w:t xml:space="preserve"> en önemli enerji kaynağıdır;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eksikliğinde </w:t>
            </w:r>
            <w:proofErr w:type="spellStart"/>
            <w:r w:rsidRPr="00B64666">
              <w:rPr>
                <w:rFonts w:ascii="Times New Roman" w:hAnsi="Times New Roman" w:cs="Times New Roman"/>
                <w:kern w:val="0"/>
                <w14:ligatures w14:val="none"/>
              </w:rPr>
              <w:t>villus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atrofiye</w:t>
            </w:r>
            <w:proofErr w:type="spellEnd"/>
            <w:r w:rsidRPr="00B64666">
              <w:rPr>
                <w:rFonts w:ascii="Times New Roman" w:hAnsi="Times New Roman" w:cs="Times New Roman"/>
                <w:kern w:val="0"/>
                <w14:ligatures w14:val="none"/>
              </w:rPr>
              <w:t xml:space="preserve"> uğrar,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 azalır ve bağırsak geçirgenliği artar .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desteği, hasarlı bağırsak mukozasının iyileşmesini hızlandırır; egzersiz, kemoterapi, enfeksiyon gibi streslerde bariyeri korur . Sızıntılı bağırsak onarımı: </w:t>
            </w:r>
            <w:proofErr w:type="spellStart"/>
            <w:r w:rsidRPr="00B64666">
              <w:rPr>
                <w:rFonts w:ascii="Times New Roman" w:hAnsi="Times New Roman" w:cs="Times New Roman"/>
                <w:kern w:val="0"/>
                <w14:ligatures w14:val="none"/>
              </w:rPr>
              <w:t>Asetaldehit</w:t>
            </w:r>
            <w:proofErr w:type="spellEnd"/>
            <w:r w:rsidRPr="00B64666">
              <w:rPr>
                <w:rFonts w:ascii="Times New Roman" w:hAnsi="Times New Roman" w:cs="Times New Roman"/>
                <w:kern w:val="0"/>
                <w14:ligatures w14:val="none"/>
              </w:rPr>
              <w:t xml:space="preserve">, LPS gibi epitele zarar veren etkenlerin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junction’ları</w:t>
            </w:r>
            <w:proofErr w:type="spellEnd"/>
            <w:r w:rsidRPr="00B64666">
              <w:rPr>
                <w:rFonts w:ascii="Times New Roman" w:hAnsi="Times New Roman" w:cs="Times New Roman"/>
                <w:kern w:val="0"/>
                <w14:ligatures w14:val="none"/>
              </w:rPr>
              <w:t xml:space="preserve"> bozmasını engeller (</w:t>
            </w:r>
            <w:proofErr w:type="spellStart"/>
            <w:r w:rsidRPr="00B64666">
              <w:rPr>
                <w:rFonts w:ascii="Times New Roman" w:hAnsi="Times New Roman" w:cs="Times New Roman"/>
                <w:kern w:val="0"/>
                <w14:ligatures w14:val="none"/>
              </w:rPr>
              <w:t>Caco-2</w:t>
            </w:r>
            <w:proofErr w:type="spellEnd"/>
            <w:r w:rsidRPr="00B64666">
              <w:rPr>
                <w:rFonts w:ascii="Times New Roman" w:hAnsi="Times New Roman" w:cs="Times New Roman"/>
                <w:kern w:val="0"/>
                <w14:ligatures w14:val="none"/>
              </w:rPr>
              <w:t xml:space="preserve"> hücrelerinde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varlığında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/ZO-1 dağılması azalmıştır) . </w:t>
            </w:r>
            <w:proofErr w:type="spellStart"/>
            <w:r w:rsidRPr="00B64666">
              <w:rPr>
                <w:rFonts w:ascii="Times New Roman" w:hAnsi="Times New Roman" w:cs="Times New Roman"/>
                <w:kern w:val="0"/>
                <w14:ligatures w14:val="none"/>
              </w:rPr>
              <w:t>İmmun</w:t>
            </w:r>
            <w:proofErr w:type="spellEnd"/>
            <w:r w:rsidRPr="00B64666">
              <w:rPr>
                <w:rFonts w:ascii="Times New Roman" w:hAnsi="Times New Roman" w:cs="Times New Roman"/>
                <w:kern w:val="0"/>
                <w14:ligatures w14:val="none"/>
              </w:rPr>
              <w:t xml:space="preserve"> destek: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GALT’taki lenfosit ve makrofajların fonksiyonu </w:t>
            </w:r>
            <w:r w:rsidRPr="00B64666">
              <w:rPr>
                <w:rFonts w:ascii="Times New Roman" w:hAnsi="Times New Roman" w:cs="Times New Roman"/>
                <w:kern w:val="0"/>
                <w14:ligatures w14:val="none"/>
              </w:rPr>
              <w:lastRenderedPageBreak/>
              <w:t xml:space="preserve">için kritiktir; eksikliğinde IgA üretimi düşer. Takviye ile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IgA artışı ve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üretiminde azalma gözlenmiştir. Tüm vücut etkileri: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sentezi için öncü olduğundan antioksidan savunmayı da destekler. Travma, yanık gibi durumlarda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alan hastalarda enfeksiyon oranlarının ve hastanede kalış süresinin azaldığı bildirilmiştir.</w:t>
            </w:r>
          </w:p>
        </w:tc>
      </w:tr>
      <w:tr w:rsidR="00B64666" w:rsidRPr="00B64666" w14:paraId="4A239277" w14:textId="77777777">
        <w:trPr>
          <w:tblCellSpacing w:w="15" w:type="dxa"/>
        </w:trPr>
        <w:tc>
          <w:tcPr>
            <w:tcW w:w="0" w:type="auto"/>
            <w:vAlign w:val="center"/>
            <w:hideMark/>
          </w:tcPr>
          <w:p w14:paraId="644842B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N-Asetil </w:t>
            </w:r>
            <w:proofErr w:type="spellStart"/>
            <w:r w:rsidRPr="00B64666">
              <w:rPr>
                <w:rFonts w:ascii="Times New Roman" w:hAnsi="Times New Roman" w:cs="Times New Roman"/>
                <w:kern w:val="0"/>
                <w14:ligatures w14:val="none"/>
              </w:rPr>
              <w:t>Glukozamin</w:t>
            </w:r>
            <w:proofErr w:type="spellEnd"/>
          </w:p>
        </w:tc>
        <w:tc>
          <w:tcPr>
            <w:tcW w:w="0" w:type="auto"/>
            <w:vAlign w:val="center"/>
            <w:hideMark/>
          </w:tcPr>
          <w:p w14:paraId="4334581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Mukus bariyeri güçlendirme: Mukus tabakasındaki </w:t>
            </w:r>
            <w:proofErr w:type="spellStart"/>
            <w:r w:rsidRPr="00B64666">
              <w:rPr>
                <w:rFonts w:ascii="Times New Roman" w:hAnsi="Times New Roman" w:cs="Times New Roman"/>
                <w:kern w:val="0"/>
                <w14:ligatures w14:val="none"/>
              </w:rPr>
              <w:t>glikozaminoglikanların</w:t>
            </w:r>
            <w:proofErr w:type="spellEnd"/>
            <w:r w:rsidRPr="00B64666">
              <w:rPr>
                <w:rFonts w:ascii="Times New Roman" w:hAnsi="Times New Roman" w:cs="Times New Roman"/>
                <w:kern w:val="0"/>
                <w14:ligatures w14:val="none"/>
              </w:rPr>
              <w:t xml:space="preserve"> yapı taşıdır; IBD gibi durumlarda eksik olan GAG’ların yerine konmasını sağlayarak bakterilerle epitel arasındaki koruyucu mesafeyi artırır .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azaltma: Mukus bariyeri güçlendikçe bakteriyel ürünlerin epitel altına sızması azalır, böylece bağışıklık aktivasyonu ve iltihap geriler. Klinik kanıt: Crohn ve </w:t>
            </w:r>
            <w:proofErr w:type="spellStart"/>
            <w:r w:rsidRPr="00B64666">
              <w:rPr>
                <w:rFonts w:ascii="Times New Roman" w:hAnsi="Times New Roman" w:cs="Times New Roman"/>
                <w:kern w:val="0"/>
                <w14:ligatures w14:val="none"/>
              </w:rPr>
              <w:t>ülseratif</w:t>
            </w:r>
            <w:proofErr w:type="spellEnd"/>
            <w:r w:rsidRPr="00B64666">
              <w:rPr>
                <w:rFonts w:ascii="Times New Roman" w:hAnsi="Times New Roman" w:cs="Times New Roman"/>
                <w:kern w:val="0"/>
                <w14:ligatures w14:val="none"/>
              </w:rPr>
              <w:t xml:space="preserve"> kolit hastalarında 4 hafta/gün 6 g NAG, hastaların %88’inde semptomları iyileştirdi; karın ağrısını %49, </w:t>
            </w:r>
            <w:proofErr w:type="spellStart"/>
            <w:r w:rsidRPr="00B64666">
              <w:rPr>
                <w:rFonts w:ascii="Times New Roman" w:hAnsi="Times New Roman" w:cs="Times New Roman"/>
                <w:kern w:val="0"/>
                <w14:ligatures w14:val="none"/>
              </w:rPr>
              <w:t>diyareyi</w:t>
            </w:r>
            <w:proofErr w:type="spellEnd"/>
            <w:r w:rsidRPr="00B64666">
              <w:rPr>
                <w:rFonts w:ascii="Times New Roman" w:hAnsi="Times New Roman" w:cs="Times New Roman"/>
                <w:kern w:val="0"/>
                <w14:ligatures w14:val="none"/>
              </w:rPr>
              <w:t xml:space="preserve"> %47 azalttı (p&lt;0.001) . </w:t>
            </w:r>
            <w:proofErr w:type="spellStart"/>
            <w:r w:rsidRPr="00B64666">
              <w:rPr>
                <w:rFonts w:ascii="Times New Roman" w:hAnsi="Times New Roman" w:cs="Times New Roman"/>
                <w:kern w:val="0"/>
                <w14:ligatures w14:val="none"/>
              </w:rPr>
              <w:t>Rektal</w:t>
            </w:r>
            <w:proofErr w:type="spellEnd"/>
            <w:r w:rsidRPr="00B64666">
              <w:rPr>
                <w:rFonts w:ascii="Times New Roman" w:hAnsi="Times New Roman" w:cs="Times New Roman"/>
                <w:kern w:val="0"/>
                <w14:ligatures w14:val="none"/>
              </w:rPr>
              <w:t xml:space="preserve"> kanama, bulantı gibi şikayetlerde de anlamlı düzelmeler sağlandı. Doku onarımı: NAG, </w:t>
            </w:r>
            <w:proofErr w:type="spellStart"/>
            <w:r w:rsidRPr="00B64666">
              <w:rPr>
                <w:rFonts w:ascii="Times New Roman" w:hAnsi="Times New Roman" w:cs="Times New Roman"/>
                <w:kern w:val="0"/>
                <w14:ligatures w14:val="none"/>
              </w:rPr>
              <w:t>fibroblastların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hyaluronik</w:t>
            </w:r>
            <w:proofErr w:type="spellEnd"/>
            <w:r w:rsidRPr="00B64666">
              <w:rPr>
                <w:rFonts w:ascii="Times New Roman" w:hAnsi="Times New Roman" w:cs="Times New Roman"/>
                <w:kern w:val="0"/>
                <w14:ligatures w14:val="none"/>
              </w:rPr>
              <w:t xml:space="preserve"> asit üretimini artırır; bu da bağırsak </w:t>
            </w:r>
            <w:proofErr w:type="spellStart"/>
            <w:r w:rsidRPr="00B64666">
              <w:rPr>
                <w:rFonts w:ascii="Times New Roman" w:hAnsi="Times New Roman" w:cs="Times New Roman"/>
                <w:kern w:val="0"/>
                <w14:ligatures w14:val="none"/>
              </w:rPr>
              <w:t>ülserasyonlarının</w:t>
            </w:r>
            <w:proofErr w:type="spellEnd"/>
            <w:r w:rsidRPr="00B64666">
              <w:rPr>
                <w:rFonts w:ascii="Times New Roman" w:hAnsi="Times New Roman" w:cs="Times New Roman"/>
                <w:kern w:val="0"/>
                <w14:ligatures w14:val="none"/>
              </w:rPr>
              <w:t xml:space="preserve"> iyileşmesini hızlandırabilir. Ek olarak: Eklem kıkırdağı ve ciltte de yer alan bu molekül, </w:t>
            </w:r>
            <w:proofErr w:type="spellStart"/>
            <w:r w:rsidRPr="00B64666">
              <w:rPr>
                <w:rFonts w:ascii="Times New Roman" w:hAnsi="Times New Roman" w:cs="Times New Roman"/>
                <w:kern w:val="0"/>
                <w14:ligatures w14:val="none"/>
              </w:rPr>
              <w:t>osteoartrit</w:t>
            </w:r>
            <w:proofErr w:type="spellEnd"/>
            <w:r w:rsidRPr="00B64666">
              <w:rPr>
                <w:rFonts w:ascii="Times New Roman" w:hAnsi="Times New Roman" w:cs="Times New Roman"/>
                <w:kern w:val="0"/>
                <w14:ligatures w14:val="none"/>
              </w:rPr>
              <w:t xml:space="preserve"> semptomlarını hafifletebilir, ciltte nem tutulumunu artırabilir.</w:t>
            </w:r>
          </w:p>
        </w:tc>
      </w:tr>
      <w:tr w:rsidR="00B64666" w:rsidRPr="00B64666" w14:paraId="1C487F9E" w14:textId="77777777">
        <w:trPr>
          <w:tblCellSpacing w:w="15" w:type="dxa"/>
        </w:trPr>
        <w:tc>
          <w:tcPr>
            <w:tcW w:w="0" w:type="auto"/>
            <w:vAlign w:val="center"/>
            <w:hideMark/>
          </w:tcPr>
          <w:p w14:paraId="51B6B69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Sodyum </w:t>
            </w:r>
            <w:proofErr w:type="spellStart"/>
            <w:r w:rsidRPr="00B64666">
              <w:rPr>
                <w:rFonts w:ascii="Times New Roman" w:hAnsi="Times New Roman" w:cs="Times New Roman"/>
                <w:kern w:val="0"/>
                <w14:ligatures w14:val="none"/>
              </w:rPr>
              <w:t>Bütrirat</w:t>
            </w:r>
            <w:proofErr w:type="spellEnd"/>
          </w:p>
        </w:tc>
        <w:tc>
          <w:tcPr>
            <w:tcW w:w="0" w:type="auto"/>
            <w:vAlign w:val="center"/>
            <w:hideMark/>
          </w:tcPr>
          <w:p w14:paraId="6987DD7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Epitel enerji kaynağı: </w:t>
            </w:r>
            <w:proofErr w:type="spellStart"/>
            <w:r w:rsidRPr="00B64666">
              <w:rPr>
                <w:rFonts w:ascii="Times New Roman" w:hAnsi="Times New Roman" w:cs="Times New Roman"/>
                <w:kern w:val="0"/>
                <w14:ligatures w14:val="none"/>
              </w:rPr>
              <w:t>Kolonositlerin</w:t>
            </w:r>
            <w:proofErr w:type="spellEnd"/>
            <w:r w:rsidRPr="00B64666">
              <w:rPr>
                <w:rFonts w:ascii="Times New Roman" w:hAnsi="Times New Roman" w:cs="Times New Roman"/>
                <w:kern w:val="0"/>
                <w14:ligatures w14:val="none"/>
              </w:rPr>
              <w:t xml:space="preserve"> besinidir;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yokluğunda epitel hücreleri aç kalır ve bariyer zayıflar. Bariyer bütünlüğü: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klaudin-1</w:t>
            </w:r>
            <w:proofErr w:type="spellEnd"/>
            <w:r w:rsidRPr="00B64666">
              <w:rPr>
                <w:rFonts w:ascii="Times New Roman" w:hAnsi="Times New Roman" w:cs="Times New Roman"/>
                <w:kern w:val="0"/>
                <w14:ligatures w14:val="none"/>
              </w:rPr>
              <w:t xml:space="preserve">, ZO-1 gibi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w:t>
            </w:r>
            <w:proofErr w:type="spellEnd"/>
            <w:r w:rsidRPr="00B64666">
              <w:rPr>
                <w:rFonts w:ascii="Times New Roman" w:hAnsi="Times New Roman" w:cs="Times New Roman"/>
                <w:kern w:val="0"/>
                <w14:ligatures w14:val="none"/>
              </w:rPr>
              <w:t xml:space="preserve"> proteinlerinin üretimini teşvik eder;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altında düşen ekspresyonlarını normale yaklaştırır . LPS ile tetiklenen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hasarda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verilmesi bariyer fonksiyonunu düzenleyerek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hafifletmiştir . Antiinflamatuar: NF-κB yolunu </w:t>
            </w:r>
            <w:proofErr w:type="spellStart"/>
            <w:r w:rsidRPr="00B64666">
              <w:rPr>
                <w:rFonts w:ascii="Times New Roman" w:hAnsi="Times New Roman" w:cs="Times New Roman"/>
                <w:kern w:val="0"/>
                <w14:ligatures w14:val="none"/>
              </w:rPr>
              <w:t>inhibe</w:t>
            </w:r>
            <w:proofErr w:type="spellEnd"/>
            <w:r w:rsidRPr="00B64666">
              <w:rPr>
                <w:rFonts w:ascii="Times New Roman" w:hAnsi="Times New Roman" w:cs="Times New Roman"/>
                <w:kern w:val="0"/>
                <w14:ligatures w14:val="none"/>
              </w:rPr>
              <w:t xml:space="preserve"> eder; makrofajlarda TNF-α, </w:t>
            </w:r>
            <w:proofErr w:type="spellStart"/>
            <w:r w:rsidRPr="00B64666">
              <w:rPr>
                <w:rFonts w:ascii="Times New Roman" w:hAnsi="Times New Roman" w:cs="Times New Roman"/>
                <w:kern w:val="0"/>
                <w14:ligatures w14:val="none"/>
              </w:rPr>
              <w:t>dendritik</w:t>
            </w:r>
            <w:proofErr w:type="spellEnd"/>
            <w:r w:rsidRPr="00B64666">
              <w:rPr>
                <w:rFonts w:ascii="Times New Roman" w:hAnsi="Times New Roman" w:cs="Times New Roman"/>
                <w:kern w:val="0"/>
                <w14:ligatures w14:val="none"/>
              </w:rPr>
              <w:t xml:space="preserve"> hücrelerde IL-12 üretimini baskılar, antiinflamatuar IL-10 seviyesini artırır. </w:t>
            </w:r>
            <w:proofErr w:type="spellStart"/>
            <w:r w:rsidRPr="00B64666">
              <w:rPr>
                <w:rFonts w:ascii="Times New Roman" w:hAnsi="Times New Roman" w:cs="Times New Roman"/>
                <w:kern w:val="0"/>
                <w14:ligatures w14:val="none"/>
              </w:rPr>
              <w:t>Histon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deasetilaz</w:t>
            </w:r>
            <w:proofErr w:type="spellEnd"/>
            <w:r w:rsidRPr="00B64666">
              <w:rPr>
                <w:rFonts w:ascii="Times New Roman" w:hAnsi="Times New Roman" w:cs="Times New Roman"/>
                <w:kern w:val="0"/>
                <w14:ligatures w14:val="none"/>
              </w:rPr>
              <w:t xml:space="preserve"> (HDAC) </w:t>
            </w:r>
            <w:proofErr w:type="spellStart"/>
            <w:r w:rsidRPr="00B64666">
              <w:rPr>
                <w:rFonts w:ascii="Times New Roman" w:hAnsi="Times New Roman" w:cs="Times New Roman"/>
                <w:kern w:val="0"/>
                <w14:ligatures w14:val="none"/>
              </w:rPr>
              <w:t>inhibitörü</w:t>
            </w:r>
            <w:proofErr w:type="spellEnd"/>
            <w:r w:rsidRPr="00B64666">
              <w:rPr>
                <w:rFonts w:ascii="Times New Roman" w:hAnsi="Times New Roman" w:cs="Times New Roman"/>
                <w:kern w:val="0"/>
                <w14:ligatures w14:val="none"/>
              </w:rPr>
              <w:t xml:space="preserve"> olarak </w:t>
            </w:r>
            <w:proofErr w:type="spellStart"/>
            <w:r w:rsidRPr="00B64666">
              <w:rPr>
                <w:rFonts w:ascii="Times New Roman" w:hAnsi="Times New Roman" w:cs="Times New Roman"/>
                <w:kern w:val="0"/>
                <w14:ligatures w14:val="none"/>
              </w:rPr>
              <w:t>proinflamatuar</w:t>
            </w:r>
            <w:proofErr w:type="spellEnd"/>
            <w:r w:rsidRPr="00B64666">
              <w:rPr>
                <w:rFonts w:ascii="Times New Roman" w:hAnsi="Times New Roman" w:cs="Times New Roman"/>
                <w:kern w:val="0"/>
                <w14:ligatures w14:val="none"/>
              </w:rPr>
              <w:t xml:space="preserve"> genleri susturur. TNBS kolit modelinde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kolonik</w:t>
            </w:r>
            <w:proofErr w:type="spellEnd"/>
            <w:r w:rsidRPr="00B64666">
              <w:rPr>
                <w:rFonts w:ascii="Times New Roman" w:hAnsi="Times New Roman" w:cs="Times New Roman"/>
                <w:kern w:val="0"/>
                <w14:ligatures w14:val="none"/>
              </w:rPr>
              <w:t xml:space="preserve"> TNF-α ve IL-6 mRNA düzeylerini anlamlı düşürmüş,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hasarı önlemiştir . İmmün modülasyon: Düzenleyici T hücre (</w:t>
            </w:r>
            <w:proofErr w:type="spellStart"/>
            <w:r w:rsidRPr="00B64666">
              <w:rPr>
                <w:rFonts w:ascii="Times New Roman" w:hAnsi="Times New Roman" w:cs="Times New Roman"/>
                <w:kern w:val="0"/>
                <w14:ligatures w14:val="none"/>
              </w:rPr>
              <w:t>Foxp3</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popülasyonunu artırır; böylece aşırı immün tepkileri frenler. Ayrıca bağırsakta IgA salınımını uyararak patojenlere karşı ilk savunmayı güçlendirir. Sistemik etkiler: Kan-beyin bariyerini de güçlendirebildiğine dair bulgular vardır; </w:t>
            </w:r>
            <w:proofErr w:type="spellStart"/>
            <w:r w:rsidRPr="00B64666">
              <w:rPr>
                <w:rFonts w:ascii="Times New Roman" w:hAnsi="Times New Roman" w:cs="Times New Roman"/>
                <w:kern w:val="0"/>
                <w14:ligatures w14:val="none"/>
              </w:rPr>
              <w:t>anksiyolitik</w:t>
            </w:r>
            <w:proofErr w:type="spellEnd"/>
            <w:r w:rsidRPr="00B64666">
              <w:rPr>
                <w:rFonts w:ascii="Times New Roman" w:hAnsi="Times New Roman" w:cs="Times New Roman"/>
                <w:kern w:val="0"/>
                <w14:ligatures w14:val="none"/>
              </w:rPr>
              <w:t xml:space="preserve"> ve antidepresan etkileri araştırılmaktadır (bağırsak-beyin ekseni üzerinden).</w:t>
            </w:r>
          </w:p>
        </w:tc>
      </w:tr>
      <w:tr w:rsidR="00B64666" w:rsidRPr="00B64666" w14:paraId="3A7BE2C2" w14:textId="77777777">
        <w:trPr>
          <w:tblCellSpacing w:w="15" w:type="dxa"/>
        </w:trPr>
        <w:tc>
          <w:tcPr>
            <w:tcW w:w="0" w:type="auto"/>
            <w:vAlign w:val="center"/>
            <w:hideMark/>
          </w:tcPr>
          <w:p w14:paraId="2454924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Çinko </w:t>
            </w:r>
            <w:proofErr w:type="spellStart"/>
            <w:r w:rsidRPr="00B64666">
              <w:rPr>
                <w:rFonts w:ascii="Times New Roman" w:hAnsi="Times New Roman" w:cs="Times New Roman"/>
                <w:kern w:val="0"/>
                <w14:ligatures w14:val="none"/>
              </w:rPr>
              <w:t>L-Karnosin</w:t>
            </w:r>
            <w:proofErr w:type="spellEnd"/>
          </w:p>
        </w:tc>
        <w:tc>
          <w:tcPr>
            <w:tcW w:w="0" w:type="auto"/>
            <w:vAlign w:val="center"/>
            <w:hideMark/>
          </w:tcPr>
          <w:p w14:paraId="5B7BE13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Mukoza onarımı: </w:t>
            </w:r>
            <w:proofErr w:type="spellStart"/>
            <w:r w:rsidRPr="00B64666">
              <w:rPr>
                <w:rFonts w:ascii="Times New Roman" w:hAnsi="Times New Roman" w:cs="Times New Roman"/>
                <w:kern w:val="0"/>
                <w14:ligatures w14:val="none"/>
              </w:rPr>
              <w:t>Gastrik</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ülserlerin iyileşmesini hızlandırır; epitel hücre göç ve </w:t>
            </w:r>
            <w:proofErr w:type="spellStart"/>
            <w:r w:rsidRPr="00B64666">
              <w:rPr>
                <w:rFonts w:ascii="Times New Roman" w:hAnsi="Times New Roman" w:cs="Times New Roman"/>
                <w:kern w:val="0"/>
                <w14:ligatures w14:val="none"/>
              </w:rPr>
              <w:t>proliferasyonunu</w:t>
            </w:r>
            <w:proofErr w:type="spellEnd"/>
            <w:r w:rsidRPr="00B64666">
              <w:rPr>
                <w:rFonts w:ascii="Times New Roman" w:hAnsi="Times New Roman" w:cs="Times New Roman"/>
                <w:kern w:val="0"/>
                <w14:ligatures w14:val="none"/>
              </w:rPr>
              <w:t xml:space="preserve"> ~3 kat arttırdığı gösterilmiştir . Hasarlı mukozada daha hızlı rejenerasyon sağlar. Bariyer stabilizasyonu: NSAİİ kullanımının veya yoğun egzersizin neden olduğu bağırsak geçirgenlik artışını önler; gönüllülerde </w:t>
            </w:r>
            <w:proofErr w:type="spellStart"/>
            <w:r w:rsidRPr="00B64666">
              <w:rPr>
                <w:rFonts w:ascii="Times New Roman" w:hAnsi="Times New Roman" w:cs="Times New Roman"/>
                <w:kern w:val="0"/>
                <w14:ligatures w14:val="none"/>
              </w:rPr>
              <w:t>indometasine</w:t>
            </w:r>
            <w:proofErr w:type="spellEnd"/>
            <w:r w:rsidRPr="00B64666">
              <w:rPr>
                <w:rFonts w:ascii="Times New Roman" w:hAnsi="Times New Roman" w:cs="Times New Roman"/>
                <w:kern w:val="0"/>
                <w14:ligatures w14:val="none"/>
              </w:rPr>
              <w:t xml:space="preserve"> bağlı geçirgenlik yükselişini tamamen engellemiştir (</w:t>
            </w:r>
            <w:proofErr w:type="spellStart"/>
            <w:r w:rsidRPr="00B64666">
              <w:rPr>
                <w:rFonts w:ascii="Times New Roman" w:hAnsi="Times New Roman" w:cs="Times New Roman"/>
                <w:kern w:val="0"/>
                <w14:ligatures w14:val="none"/>
              </w:rPr>
              <w:t>Zn-karnozin</w:t>
            </w:r>
            <w:proofErr w:type="spellEnd"/>
            <w:r w:rsidRPr="00B64666">
              <w:rPr>
                <w:rFonts w:ascii="Times New Roman" w:hAnsi="Times New Roman" w:cs="Times New Roman"/>
                <w:kern w:val="0"/>
                <w14:ligatures w14:val="none"/>
              </w:rPr>
              <w:t xml:space="preserve"> alanlarda </w:t>
            </w:r>
            <w:proofErr w:type="spellStart"/>
            <w:r w:rsidRPr="00B64666">
              <w:rPr>
                <w:rFonts w:ascii="Times New Roman" w:hAnsi="Times New Roman" w:cs="Times New Roman"/>
                <w:kern w:val="0"/>
                <w14:ligatures w14:val="none"/>
              </w:rPr>
              <w:t>laktüloz:ramnoz</w:t>
            </w:r>
            <w:proofErr w:type="spellEnd"/>
            <w:r w:rsidRPr="00B64666">
              <w:rPr>
                <w:rFonts w:ascii="Times New Roman" w:hAnsi="Times New Roman" w:cs="Times New Roman"/>
                <w:kern w:val="0"/>
                <w14:ligatures w14:val="none"/>
              </w:rPr>
              <w:t xml:space="preserve"> oranı artmamış) . Antiinflamatuar: NF-κB aktivitesini baskılar, </w:t>
            </w:r>
            <w:proofErr w:type="spellStart"/>
            <w:r w:rsidRPr="00B64666">
              <w:rPr>
                <w:rFonts w:ascii="Times New Roman" w:hAnsi="Times New Roman" w:cs="Times New Roman"/>
                <w:kern w:val="0"/>
                <w14:ligatures w14:val="none"/>
              </w:rPr>
              <w:t>proinflamatuar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salınımını azaltır. Deneysel kolit modellerinde </w:t>
            </w:r>
            <w:proofErr w:type="spellStart"/>
            <w:r w:rsidRPr="00B64666">
              <w:rPr>
                <w:rFonts w:ascii="Times New Roman" w:hAnsi="Times New Roman" w:cs="Times New Roman"/>
                <w:kern w:val="0"/>
                <w14:ligatures w14:val="none"/>
              </w:rPr>
              <w:t>Zn-karnosin</w:t>
            </w:r>
            <w:proofErr w:type="spellEnd"/>
            <w:r w:rsidRPr="00B64666">
              <w:rPr>
                <w:rFonts w:ascii="Times New Roman" w:hAnsi="Times New Roman" w:cs="Times New Roman"/>
                <w:kern w:val="0"/>
                <w14:ligatures w14:val="none"/>
              </w:rPr>
              <w:t xml:space="preserve"> alanlarda </w:t>
            </w:r>
            <w:proofErr w:type="spellStart"/>
            <w:r w:rsidRPr="00B64666">
              <w:rPr>
                <w:rFonts w:ascii="Times New Roman" w:hAnsi="Times New Roman" w:cs="Times New Roman"/>
                <w:kern w:val="0"/>
                <w14:ligatures w14:val="none"/>
              </w:rPr>
              <w:t>myeloperoksidaz</w:t>
            </w:r>
            <w:proofErr w:type="spellEnd"/>
            <w:r w:rsidRPr="00B64666">
              <w:rPr>
                <w:rFonts w:ascii="Times New Roman" w:hAnsi="Times New Roman" w:cs="Times New Roman"/>
                <w:kern w:val="0"/>
                <w14:ligatures w14:val="none"/>
              </w:rPr>
              <w:t xml:space="preserve"> aktivitesi 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düzeyleri daha düşük bulunmuştur. Antioksidan: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kısmı güçlü bir radikal süpürücüdür; </w:t>
            </w:r>
            <w:proofErr w:type="spellStart"/>
            <w:r w:rsidRPr="00B64666">
              <w:rPr>
                <w:rFonts w:ascii="Times New Roman" w:hAnsi="Times New Roman" w:cs="Times New Roman"/>
                <w:kern w:val="0"/>
                <w14:ligatures w14:val="none"/>
              </w:rPr>
              <w:t>lipid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peroksidasyonunu</w:t>
            </w:r>
            <w:proofErr w:type="spellEnd"/>
            <w:r w:rsidRPr="00B64666">
              <w:rPr>
                <w:rFonts w:ascii="Times New Roman" w:hAnsi="Times New Roman" w:cs="Times New Roman"/>
                <w:kern w:val="0"/>
                <w14:ligatures w14:val="none"/>
              </w:rPr>
              <w:t xml:space="preserve"> engeller. Çinko kısmı ise hücrelerde antioksidan proteinleri (</w:t>
            </w:r>
            <w:proofErr w:type="spellStart"/>
            <w:r w:rsidRPr="00B64666">
              <w:rPr>
                <w:rFonts w:ascii="Times New Roman" w:hAnsi="Times New Roman" w:cs="Times New Roman"/>
                <w:kern w:val="0"/>
                <w14:ligatures w14:val="none"/>
              </w:rPr>
              <w:t>metallothionein</w:t>
            </w:r>
            <w:proofErr w:type="spellEnd"/>
            <w:r w:rsidRPr="00B64666">
              <w:rPr>
                <w:rFonts w:ascii="Times New Roman" w:hAnsi="Times New Roman" w:cs="Times New Roman"/>
                <w:kern w:val="0"/>
                <w14:ligatures w14:val="none"/>
              </w:rPr>
              <w:t xml:space="preserve"> gibi) indükler. Helikobakter </w:t>
            </w:r>
            <w:proofErr w:type="spellStart"/>
            <w:r w:rsidRPr="00B64666">
              <w:rPr>
                <w:rFonts w:ascii="Times New Roman" w:hAnsi="Times New Roman" w:cs="Times New Roman"/>
                <w:kern w:val="0"/>
                <w14:ligatures w14:val="none"/>
              </w:rPr>
              <w:t>pilori</w:t>
            </w:r>
            <w:proofErr w:type="spellEnd"/>
            <w:r w:rsidRPr="00B64666">
              <w:rPr>
                <w:rFonts w:ascii="Times New Roman" w:hAnsi="Times New Roman" w:cs="Times New Roman"/>
                <w:kern w:val="0"/>
                <w14:ligatures w14:val="none"/>
              </w:rPr>
              <w:t xml:space="preserve"> desteği: Çalışmalar, H. </w:t>
            </w:r>
            <w:proofErr w:type="spellStart"/>
            <w:r w:rsidRPr="00B64666">
              <w:rPr>
                <w:rFonts w:ascii="Times New Roman" w:hAnsi="Times New Roman" w:cs="Times New Roman"/>
                <w:kern w:val="0"/>
                <w14:ligatures w14:val="none"/>
              </w:rPr>
              <w:t>pylori</w:t>
            </w:r>
            <w:proofErr w:type="spellEnd"/>
            <w:r w:rsidRPr="00B64666">
              <w:rPr>
                <w:rFonts w:ascii="Times New Roman" w:hAnsi="Times New Roman" w:cs="Times New Roman"/>
                <w:kern w:val="0"/>
                <w14:ligatures w14:val="none"/>
              </w:rPr>
              <w:t xml:space="preserve"> eradikasyon tedavisine </w:t>
            </w:r>
            <w:proofErr w:type="spellStart"/>
            <w:r w:rsidRPr="00B64666">
              <w:rPr>
                <w:rFonts w:ascii="Times New Roman" w:hAnsi="Times New Roman" w:cs="Times New Roman"/>
                <w:kern w:val="0"/>
                <w14:ligatures w14:val="none"/>
              </w:rPr>
              <w:t>Zn-karnosin</w:t>
            </w:r>
            <w:proofErr w:type="spellEnd"/>
            <w:r w:rsidRPr="00B64666">
              <w:rPr>
                <w:rFonts w:ascii="Times New Roman" w:hAnsi="Times New Roman" w:cs="Times New Roman"/>
                <w:kern w:val="0"/>
                <w14:ligatures w14:val="none"/>
              </w:rPr>
              <w:t xml:space="preserve"> eklenince, tedavi başarısının arttığını ve mide mukozasının daha az zarar </w:t>
            </w:r>
            <w:r w:rsidRPr="00B64666">
              <w:rPr>
                <w:rFonts w:ascii="Times New Roman" w:hAnsi="Times New Roman" w:cs="Times New Roman"/>
                <w:kern w:val="0"/>
                <w14:ligatures w14:val="none"/>
              </w:rPr>
              <w:lastRenderedPageBreak/>
              <w:t xml:space="preserve">gördüğünü göstermiştir. Bu, bileşiğin koruyucu etkisini ortaya koyar. Bağırsak semptomları: Sızıntılı bağırsak şikayetleri olan atletlerde </w:t>
            </w:r>
            <w:proofErr w:type="spellStart"/>
            <w:r w:rsidRPr="00B64666">
              <w:rPr>
                <w:rFonts w:ascii="Times New Roman" w:hAnsi="Times New Roman" w:cs="Times New Roman"/>
                <w:kern w:val="0"/>
                <w14:ligatures w14:val="none"/>
              </w:rPr>
              <w:t>Zn-karnosin</w:t>
            </w:r>
            <w:proofErr w:type="spellEnd"/>
            <w:r w:rsidRPr="00B64666">
              <w:rPr>
                <w:rFonts w:ascii="Times New Roman" w:hAnsi="Times New Roman" w:cs="Times New Roman"/>
                <w:kern w:val="0"/>
                <w14:ligatures w14:val="none"/>
              </w:rPr>
              <w:t xml:space="preserve"> + kolostrum kombinasyonu, egzersize bağlı GI semptomları ve performans düşüşünü azaltmıştır . IBS’de de umut vadeden bir ajandır (hassasiyeti azaltıp yaşam kalitesini artırdığı bazı çalışmalarda raporlanmıştır).</w:t>
            </w:r>
          </w:p>
        </w:tc>
      </w:tr>
      <w:tr w:rsidR="00B64666" w:rsidRPr="00B64666" w14:paraId="5F64B96A" w14:textId="77777777">
        <w:trPr>
          <w:tblCellSpacing w:w="15" w:type="dxa"/>
        </w:trPr>
        <w:tc>
          <w:tcPr>
            <w:tcW w:w="0" w:type="auto"/>
            <w:vAlign w:val="center"/>
            <w:hideMark/>
          </w:tcPr>
          <w:p w14:paraId="3DB6F5E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N-Asetil </w:t>
            </w:r>
            <w:proofErr w:type="spellStart"/>
            <w:r w:rsidRPr="00B64666">
              <w:rPr>
                <w:rFonts w:ascii="Times New Roman" w:hAnsi="Times New Roman" w:cs="Times New Roman"/>
                <w:kern w:val="0"/>
                <w14:ligatures w14:val="none"/>
              </w:rPr>
              <w:t>Sistein</w:t>
            </w:r>
            <w:proofErr w:type="spellEnd"/>
            <w:r w:rsidRPr="00B64666">
              <w:rPr>
                <w:rFonts w:ascii="Times New Roman" w:hAnsi="Times New Roman" w:cs="Times New Roman"/>
                <w:kern w:val="0"/>
                <w14:ligatures w14:val="none"/>
              </w:rPr>
              <w:t xml:space="preserve"> (NAC)</w:t>
            </w:r>
          </w:p>
        </w:tc>
        <w:tc>
          <w:tcPr>
            <w:tcW w:w="0" w:type="auto"/>
            <w:vAlign w:val="center"/>
            <w:hideMark/>
          </w:tcPr>
          <w:p w14:paraId="2F049F6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Antioksidan gücü: Hücre içi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sentezini artırarak vücudun en önemli antioksidan sistemini destekler. Serbest -SH grubu ile kendisi de doğrudan </w:t>
            </w:r>
            <w:proofErr w:type="spellStart"/>
            <w:r w:rsidRPr="00B64666">
              <w:rPr>
                <w:rFonts w:ascii="Times New Roman" w:hAnsi="Times New Roman" w:cs="Times New Roman"/>
                <w:kern w:val="0"/>
                <w14:ligatures w14:val="none"/>
              </w:rPr>
              <w:t>oksidanları</w:t>
            </w:r>
            <w:proofErr w:type="spellEnd"/>
            <w:r w:rsidRPr="00B64666">
              <w:rPr>
                <w:rFonts w:ascii="Times New Roman" w:hAnsi="Times New Roman" w:cs="Times New Roman"/>
                <w:kern w:val="0"/>
                <w14:ligatures w14:val="none"/>
              </w:rPr>
              <w:t xml:space="preserve"> nötralize edebilir.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 altında NAC, makrofaj ve nötrofillerde ROS üretimini azaltıp, lipit </w:t>
            </w:r>
            <w:proofErr w:type="spellStart"/>
            <w:r w:rsidRPr="00B64666">
              <w:rPr>
                <w:rFonts w:ascii="Times New Roman" w:hAnsi="Times New Roman" w:cs="Times New Roman"/>
                <w:kern w:val="0"/>
                <w14:ligatures w14:val="none"/>
              </w:rPr>
              <w:t>peroksidasyonunu</w:t>
            </w:r>
            <w:proofErr w:type="spellEnd"/>
            <w:r w:rsidRPr="00B64666">
              <w:rPr>
                <w:rFonts w:ascii="Times New Roman" w:hAnsi="Times New Roman" w:cs="Times New Roman"/>
                <w:kern w:val="0"/>
                <w14:ligatures w14:val="none"/>
              </w:rPr>
              <w:t xml:space="preserve"> engeller. Antiinflamatuar: NAC,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koşullarda IL-6, TNF-α, IL-1β salınımını düşürür .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LPS ile uyarılmış makrofajlarda yüksek doz NAC, bu </w:t>
            </w:r>
            <w:proofErr w:type="spellStart"/>
            <w:r w:rsidRPr="00B64666">
              <w:rPr>
                <w:rFonts w:ascii="Times New Roman" w:hAnsi="Times New Roman" w:cs="Times New Roman"/>
                <w:kern w:val="0"/>
                <w14:ligatures w14:val="none"/>
              </w:rPr>
              <w:t>sitokinlerin</w:t>
            </w:r>
            <w:proofErr w:type="spellEnd"/>
            <w:r w:rsidRPr="00B64666">
              <w:rPr>
                <w:rFonts w:ascii="Times New Roman" w:hAnsi="Times New Roman" w:cs="Times New Roman"/>
                <w:kern w:val="0"/>
                <w14:ligatures w14:val="none"/>
              </w:rPr>
              <w:t xml:space="preserve"> seviyelerini kontrol grubuna göre anlamlı biçimde baskılamıştır. Kronik bronşit ve KOAH hastalarında NAC kullanımının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CRP ve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düzeylerini azalttığı gözlenmiştir. Ağır metal detoksu: </w:t>
            </w:r>
            <w:proofErr w:type="spellStart"/>
            <w:r w:rsidRPr="00B64666">
              <w:rPr>
                <w:rFonts w:ascii="Times New Roman" w:hAnsi="Times New Roman" w:cs="Times New Roman"/>
                <w:kern w:val="0"/>
                <w14:ligatures w14:val="none"/>
              </w:rPr>
              <w:t>Sülfhidril</w:t>
            </w:r>
            <w:proofErr w:type="spellEnd"/>
            <w:r w:rsidRPr="00B64666">
              <w:rPr>
                <w:rFonts w:ascii="Times New Roman" w:hAnsi="Times New Roman" w:cs="Times New Roman"/>
                <w:kern w:val="0"/>
                <w14:ligatures w14:val="none"/>
              </w:rPr>
              <w:t xml:space="preserve"> grupları sayesinde cıva, kurşun, kadmiyum gibi metallerle </w:t>
            </w:r>
            <w:proofErr w:type="spellStart"/>
            <w:r w:rsidRPr="00B64666">
              <w:rPr>
                <w:rFonts w:ascii="Times New Roman" w:hAnsi="Times New Roman" w:cs="Times New Roman"/>
                <w:kern w:val="0"/>
                <w14:ligatures w14:val="none"/>
              </w:rPr>
              <w:t>kompleksleşerek</w:t>
            </w:r>
            <w:proofErr w:type="spellEnd"/>
            <w:r w:rsidRPr="00B64666">
              <w:rPr>
                <w:rFonts w:ascii="Times New Roman" w:hAnsi="Times New Roman" w:cs="Times New Roman"/>
                <w:kern w:val="0"/>
                <w14:ligatures w14:val="none"/>
              </w:rPr>
              <w:t xml:space="preserve"> onları zararsız hale getirir veya atılımını kolaylaştırır . Oral NAC verilmesi, organlarda biriken metallerin idrarla atılımını hızlandırmıştır . Özellikle metil-cıva zehirlenmelerinde NAC, standart </w:t>
            </w:r>
            <w:proofErr w:type="spellStart"/>
            <w:r w:rsidRPr="00B64666">
              <w:rPr>
                <w:rFonts w:ascii="Times New Roman" w:hAnsi="Times New Roman" w:cs="Times New Roman"/>
                <w:kern w:val="0"/>
                <w14:ligatures w14:val="none"/>
              </w:rPr>
              <w:t>chelatörlere</w:t>
            </w:r>
            <w:proofErr w:type="spellEnd"/>
            <w:r w:rsidRPr="00B64666">
              <w:rPr>
                <w:rFonts w:ascii="Times New Roman" w:hAnsi="Times New Roman" w:cs="Times New Roman"/>
                <w:kern w:val="0"/>
                <w14:ligatures w14:val="none"/>
              </w:rPr>
              <w:t xml:space="preserve"> ek fayda sağlamış; cıvanın beyin ve plasentaya geçişini azaltmıştır. Karaciğer koruması: </w:t>
            </w:r>
            <w:proofErr w:type="spellStart"/>
            <w:r w:rsidRPr="00B64666">
              <w:rPr>
                <w:rFonts w:ascii="Times New Roman" w:hAnsi="Times New Roman" w:cs="Times New Roman"/>
                <w:kern w:val="0"/>
                <w14:ligatures w14:val="none"/>
              </w:rPr>
              <w:t>Asetaminofen</w:t>
            </w:r>
            <w:proofErr w:type="spellEnd"/>
            <w:r w:rsidRPr="00B64666">
              <w:rPr>
                <w:rFonts w:ascii="Times New Roman" w:hAnsi="Times New Roman" w:cs="Times New Roman"/>
                <w:kern w:val="0"/>
                <w14:ligatures w14:val="none"/>
              </w:rPr>
              <w:t xml:space="preserve"> zehirlenmesinde hayat kurtarıcıdır; genel olarak karaciğerde </w:t>
            </w:r>
            <w:proofErr w:type="spellStart"/>
            <w:r w:rsidRPr="00B64666">
              <w:rPr>
                <w:rFonts w:ascii="Times New Roman" w:hAnsi="Times New Roman" w:cs="Times New Roman"/>
                <w:kern w:val="0"/>
                <w14:ligatures w14:val="none"/>
              </w:rPr>
              <w:t>detoksifikasyon</w:t>
            </w:r>
            <w:proofErr w:type="spellEnd"/>
            <w:r w:rsidRPr="00B64666">
              <w:rPr>
                <w:rFonts w:ascii="Times New Roman" w:hAnsi="Times New Roman" w:cs="Times New Roman"/>
                <w:kern w:val="0"/>
                <w14:ligatures w14:val="none"/>
              </w:rPr>
              <w:t xml:space="preserve"> enzimlerini (</w:t>
            </w:r>
            <w:proofErr w:type="spellStart"/>
            <w:r w:rsidRPr="00B64666">
              <w:rPr>
                <w:rFonts w:ascii="Times New Roman" w:hAnsi="Times New Roman" w:cs="Times New Roman"/>
                <w:kern w:val="0"/>
                <w14:ligatures w14:val="none"/>
              </w:rPr>
              <w:t>UDP-glukuronil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transferaz</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sülfotransferaz</w:t>
            </w:r>
            <w:proofErr w:type="spellEnd"/>
            <w:r w:rsidRPr="00B64666">
              <w:rPr>
                <w:rFonts w:ascii="Times New Roman" w:hAnsi="Times New Roman" w:cs="Times New Roman"/>
                <w:kern w:val="0"/>
                <w14:ligatures w14:val="none"/>
              </w:rPr>
              <w:t xml:space="preserve">) destekler. Alkole bağlı karaciğer yağlanmasında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azaltarak hasarı gerilettiği gösterilmiştir. </w:t>
            </w:r>
            <w:proofErr w:type="spellStart"/>
            <w:r w:rsidRPr="00B64666">
              <w:rPr>
                <w:rFonts w:ascii="Times New Roman" w:hAnsi="Times New Roman" w:cs="Times New Roman"/>
                <w:kern w:val="0"/>
                <w14:ligatures w14:val="none"/>
              </w:rPr>
              <w:t>Mukolitik</w:t>
            </w:r>
            <w:proofErr w:type="spellEnd"/>
            <w:r w:rsidRPr="00B64666">
              <w:rPr>
                <w:rFonts w:ascii="Times New Roman" w:hAnsi="Times New Roman" w:cs="Times New Roman"/>
                <w:kern w:val="0"/>
                <w14:ligatures w14:val="none"/>
              </w:rPr>
              <w:t xml:space="preserve">: Solunum yollarında mukus </w:t>
            </w:r>
            <w:proofErr w:type="spellStart"/>
            <w:r w:rsidRPr="00B64666">
              <w:rPr>
                <w:rFonts w:ascii="Times New Roman" w:hAnsi="Times New Roman" w:cs="Times New Roman"/>
                <w:kern w:val="0"/>
                <w14:ligatures w14:val="none"/>
              </w:rPr>
              <w:t>sekresyonunu</w:t>
            </w:r>
            <w:proofErr w:type="spellEnd"/>
            <w:r w:rsidRPr="00B64666">
              <w:rPr>
                <w:rFonts w:ascii="Times New Roman" w:hAnsi="Times New Roman" w:cs="Times New Roman"/>
                <w:kern w:val="0"/>
                <w14:ligatures w14:val="none"/>
              </w:rPr>
              <w:t xml:space="preserve"> sulandırıp atılımını kolaylaştırır. Olasılıkla GI sistemde de bakteriyel </w:t>
            </w:r>
            <w:proofErr w:type="spellStart"/>
            <w:r w:rsidRPr="00B64666">
              <w:rPr>
                <w:rFonts w:ascii="Times New Roman" w:hAnsi="Times New Roman" w:cs="Times New Roman"/>
                <w:kern w:val="0"/>
                <w14:ligatures w14:val="none"/>
              </w:rPr>
              <w:t>biyofilm</w:t>
            </w:r>
            <w:proofErr w:type="spellEnd"/>
            <w:r w:rsidRPr="00B64666">
              <w:rPr>
                <w:rFonts w:ascii="Times New Roman" w:hAnsi="Times New Roman" w:cs="Times New Roman"/>
                <w:kern w:val="0"/>
                <w14:ligatures w14:val="none"/>
              </w:rPr>
              <w:t xml:space="preserve"> ve aşırı mukus birikimini azaltıcı etkisi vardır. İmmün etki: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düzeyini artırarak lenfosit fonksiyonlarını destekler; T hücre </w:t>
            </w:r>
            <w:proofErr w:type="spellStart"/>
            <w:r w:rsidRPr="00B64666">
              <w:rPr>
                <w:rFonts w:ascii="Times New Roman" w:hAnsi="Times New Roman" w:cs="Times New Roman"/>
                <w:kern w:val="0"/>
                <w14:ligatures w14:val="none"/>
              </w:rPr>
              <w:t>proliferasyonunda</w:t>
            </w:r>
            <w:proofErr w:type="spellEnd"/>
            <w:r w:rsidRPr="00B64666">
              <w:rPr>
                <w:rFonts w:ascii="Times New Roman" w:hAnsi="Times New Roman" w:cs="Times New Roman"/>
                <w:kern w:val="0"/>
                <w14:ligatures w14:val="none"/>
              </w:rPr>
              <w:t xml:space="preserve"> ve NK hücre </w:t>
            </w:r>
            <w:proofErr w:type="spellStart"/>
            <w:r w:rsidRPr="00B64666">
              <w:rPr>
                <w:rFonts w:ascii="Times New Roman" w:hAnsi="Times New Roman" w:cs="Times New Roman"/>
                <w:kern w:val="0"/>
                <w14:ligatures w14:val="none"/>
              </w:rPr>
              <w:t>sitotoksisitesinde</w:t>
            </w:r>
            <w:proofErr w:type="spellEnd"/>
            <w:r w:rsidRPr="00B64666">
              <w:rPr>
                <w:rFonts w:ascii="Times New Roman" w:hAnsi="Times New Roman" w:cs="Times New Roman"/>
                <w:kern w:val="0"/>
                <w14:ligatures w14:val="none"/>
              </w:rPr>
              <w:t xml:space="preserve"> iyileşme saptanmıştır. Klinik olarak HIV+ hastalarda NAC desteği T hücre sayısını stabil tutmuştur. Bu çok yönlü etkiler, NAC’yi formülün önemli bir parçası yapar.</w:t>
            </w:r>
          </w:p>
        </w:tc>
      </w:tr>
      <w:tr w:rsidR="00B64666" w:rsidRPr="00B64666" w14:paraId="55030D7B" w14:textId="77777777">
        <w:trPr>
          <w:tblCellSpacing w:w="15" w:type="dxa"/>
        </w:trPr>
        <w:tc>
          <w:tcPr>
            <w:tcW w:w="0" w:type="auto"/>
            <w:vAlign w:val="center"/>
            <w:hideMark/>
          </w:tcPr>
          <w:p w14:paraId="362A06C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Vitamin D3 &amp; K2</w:t>
            </w:r>
          </w:p>
        </w:tc>
        <w:tc>
          <w:tcPr>
            <w:tcW w:w="0" w:type="auto"/>
            <w:vAlign w:val="center"/>
            <w:hideMark/>
          </w:tcPr>
          <w:p w14:paraId="0552D00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Bariyer &amp; </w:t>
            </w:r>
            <w:proofErr w:type="spellStart"/>
            <w:r w:rsidRPr="00B64666">
              <w:rPr>
                <w:rFonts w:ascii="Times New Roman" w:hAnsi="Times New Roman" w:cs="Times New Roman"/>
                <w:kern w:val="0"/>
                <w14:ligatures w14:val="none"/>
              </w:rPr>
              <w:t>immunite</w:t>
            </w:r>
            <w:proofErr w:type="spellEnd"/>
            <w:r w:rsidRPr="00B64666">
              <w:rPr>
                <w:rFonts w:ascii="Times New Roman" w:hAnsi="Times New Roman" w:cs="Times New Roman"/>
                <w:kern w:val="0"/>
                <w14:ligatures w14:val="none"/>
              </w:rPr>
              <w:t xml:space="preserve"> (D3): Vitamin D, VDR aracılığıyla bağırsak epitelinde sıkı bağlantı komplekslerini muhafaza eder . D vitamini eksikliğinde bağırsak </w:t>
            </w:r>
            <w:proofErr w:type="spellStart"/>
            <w:r w:rsidRPr="00B64666">
              <w:rPr>
                <w:rFonts w:ascii="Times New Roman" w:hAnsi="Times New Roman" w:cs="Times New Roman"/>
                <w:kern w:val="0"/>
                <w14:ligatures w14:val="none"/>
              </w:rPr>
              <w:t>permeabilitesi</w:t>
            </w:r>
            <w:proofErr w:type="spellEnd"/>
            <w:r w:rsidRPr="00B64666">
              <w:rPr>
                <w:rFonts w:ascii="Times New Roman" w:hAnsi="Times New Roman" w:cs="Times New Roman"/>
                <w:kern w:val="0"/>
                <w14:ligatures w14:val="none"/>
              </w:rPr>
              <w:t xml:space="preserve"> artmış, enfeksiyonlara karşı direnç azalmıştır . Yeterli D3, </w:t>
            </w:r>
            <w:proofErr w:type="spellStart"/>
            <w:r w:rsidRPr="00B64666">
              <w:rPr>
                <w:rFonts w:ascii="Times New Roman" w:hAnsi="Times New Roman" w:cs="Times New Roman"/>
                <w:kern w:val="0"/>
                <w14:ligatures w14:val="none"/>
              </w:rPr>
              <w:t>mukozal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antimikrobiyal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peptid</w:t>
            </w:r>
            <w:proofErr w:type="spellEnd"/>
            <w:r w:rsidRPr="00B64666">
              <w:rPr>
                <w:rFonts w:ascii="Times New Roman" w:hAnsi="Times New Roman" w:cs="Times New Roman"/>
                <w:kern w:val="0"/>
                <w14:ligatures w14:val="none"/>
              </w:rPr>
              <w:t xml:space="preserve"> üretimini (</w:t>
            </w:r>
            <w:proofErr w:type="spellStart"/>
            <w:r w:rsidRPr="00B64666">
              <w:rPr>
                <w:rFonts w:ascii="Times New Roman" w:hAnsi="Times New Roman" w:cs="Times New Roman"/>
                <w:kern w:val="0"/>
                <w14:ligatures w14:val="none"/>
              </w:rPr>
              <w:t>katelisidin</w:t>
            </w:r>
            <w:proofErr w:type="spellEnd"/>
            <w:r w:rsidRPr="00B64666">
              <w:rPr>
                <w:rFonts w:ascii="Times New Roman" w:hAnsi="Times New Roman" w:cs="Times New Roman"/>
                <w:kern w:val="0"/>
                <w14:ligatures w14:val="none"/>
              </w:rPr>
              <w:t xml:space="preserve"> gibi) uyarır; patojenlere karşı kimyasal bariyeri güçlendirir. </w:t>
            </w:r>
            <w:proofErr w:type="spellStart"/>
            <w:r w:rsidRPr="00B64666">
              <w:rPr>
                <w:rFonts w:ascii="Times New Roman" w:hAnsi="Times New Roman" w:cs="Times New Roman"/>
                <w:kern w:val="0"/>
                <w14:ligatures w14:val="none"/>
              </w:rPr>
              <w:t>Otoimmünite</w:t>
            </w:r>
            <w:proofErr w:type="spellEnd"/>
            <w:r w:rsidRPr="00B64666">
              <w:rPr>
                <w:rFonts w:ascii="Times New Roman" w:hAnsi="Times New Roman" w:cs="Times New Roman"/>
                <w:kern w:val="0"/>
                <w14:ligatures w14:val="none"/>
              </w:rPr>
              <w:t xml:space="preserve"> önleme: D3, </w:t>
            </w:r>
            <w:proofErr w:type="spellStart"/>
            <w:r w:rsidRPr="00B64666">
              <w:rPr>
                <w:rFonts w:ascii="Times New Roman" w:hAnsi="Times New Roman" w:cs="Times New Roman"/>
                <w:kern w:val="0"/>
                <w14:ligatures w14:val="none"/>
              </w:rPr>
              <w:t>dendritik</w:t>
            </w:r>
            <w:proofErr w:type="spellEnd"/>
            <w:r w:rsidRPr="00B64666">
              <w:rPr>
                <w:rFonts w:ascii="Times New Roman" w:hAnsi="Times New Roman" w:cs="Times New Roman"/>
                <w:kern w:val="0"/>
                <w14:ligatures w14:val="none"/>
              </w:rPr>
              <w:t xml:space="preserve"> hücre </w:t>
            </w:r>
            <w:proofErr w:type="spellStart"/>
            <w:r w:rsidRPr="00B64666">
              <w:rPr>
                <w:rFonts w:ascii="Times New Roman" w:hAnsi="Times New Roman" w:cs="Times New Roman"/>
                <w:kern w:val="0"/>
                <w14:ligatures w14:val="none"/>
              </w:rPr>
              <w:t>maturasyonunu</w:t>
            </w:r>
            <w:proofErr w:type="spellEnd"/>
            <w:r w:rsidRPr="00B64666">
              <w:rPr>
                <w:rFonts w:ascii="Times New Roman" w:hAnsi="Times New Roman" w:cs="Times New Roman"/>
                <w:kern w:val="0"/>
                <w14:ligatures w14:val="none"/>
              </w:rPr>
              <w:t xml:space="preserve"> baskılayıp </w:t>
            </w:r>
            <w:proofErr w:type="spellStart"/>
            <w:r w:rsidRPr="00B64666">
              <w:rPr>
                <w:rFonts w:ascii="Times New Roman" w:hAnsi="Times New Roman" w:cs="Times New Roman"/>
                <w:kern w:val="0"/>
                <w14:ligatures w14:val="none"/>
              </w:rPr>
              <w:t>tolerojenik</w:t>
            </w:r>
            <w:proofErr w:type="spellEnd"/>
            <w:r w:rsidRPr="00B64666">
              <w:rPr>
                <w:rFonts w:ascii="Times New Roman" w:hAnsi="Times New Roman" w:cs="Times New Roman"/>
                <w:kern w:val="0"/>
                <w14:ligatures w14:val="none"/>
              </w:rPr>
              <w:t xml:space="preserve"> fenotipe yönlendirir; Th1 ve Th17 hücre cevaplarını dizginler,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oluşumunu teşvik eder. Bu sayede aşırı veya uygunsuz immün tepkilerin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 alerjiler) gelişmesini engelleyebilir. Düşük D vitamini seviyelerinin lupus, MS, RA gibi hastalıklarda daha kötü seyirle ilişkili olduğu bilinmektedir. Kemik &amp; kalsiyum metabolizması: D3, kalsiyum ve fosfor emilimini artırarak kemik </w:t>
            </w:r>
            <w:proofErr w:type="spellStart"/>
            <w:r w:rsidRPr="00B64666">
              <w:rPr>
                <w:rFonts w:ascii="Times New Roman" w:hAnsi="Times New Roman" w:cs="Times New Roman"/>
                <w:kern w:val="0"/>
                <w14:ligatures w14:val="none"/>
              </w:rPr>
              <w:t>mineralizasyonunu</w:t>
            </w:r>
            <w:proofErr w:type="spellEnd"/>
            <w:r w:rsidRPr="00B64666">
              <w:rPr>
                <w:rFonts w:ascii="Times New Roman" w:hAnsi="Times New Roman" w:cs="Times New Roman"/>
                <w:kern w:val="0"/>
                <w14:ligatures w14:val="none"/>
              </w:rPr>
              <w:t xml:space="preserve"> destekler. Vitamin K2 sinerjisi: K2 (MK-7), D3’ün getirdiği kalsiyumun kemiklere aktarılmasını sağlar; arterler ve böbrek gibi dokularda kalsiyum birikimini önler. K2, </w:t>
            </w:r>
            <w:proofErr w:type="spellStart"/>
            <w:r w:rsidRPr="00B64666">
              <w:rPr>
                <w:rFonts w:ascii="Times New Roman" w:hAnsi="Times New Roman" w:cs="Times New Roman"/>
                <w:kern w:val="0"/>
                <w14:ligatures w14:val="none"/>
              </w:rPr>
              <w:t>D’nin</w:t>
            </w:r>
            <w:proofErr w:type="spellEnd"/>
            <w:r w:rsidRPr="00B64666">
              <w:rPr>
                <w:rFonts w:ascii="Times New Roman" w:hAnsi="Times New Roman" w:cs="Times New Roman"/>
                <w:kern w:val="0"/>
                <w14:ligatures w14:val="none"/>
              </w:rPr>
              <w:t xml:space="preserve"> aktiflediği </w:t>
            </w:r>
            <w:proofErr w:type="spellStart"/>
            <w:r w:rsidRPr="00B64666">
              <w:rPr>
                <w:rFonts w:ascii="Times New Roman" w:hAnsi="Times New Roman" w:cs="Times New Roman"/>
                <w:kern w:val="0"/>
                <w14:ligatures w14:val="none"/>
              </w:rPr>
              <w:t>osteokalsin</w:t>
            </w:r>
            <w:proofErr w:type="spellEnd"/>
            <w:r w:rsidRPr="00B64666">
              <w:rPr>
                <w:rFonts w:ascii="Times New Roman" w:hAnsi="Times New Roman" w:cs="Times New Roman"/>
                <w:kern w:val="0"/>
                <w14:ligatures w14:val="none"/>
              </w:rPr>
              <w:t xml:space="preserve"> ve MGP’yi karboksile ederek işlevsel hale getirir. Bu kombinasyon, kemik yoğunluğunu artırırken damar sağlığını </w:t>
            </w:r>
            <w:r w:rsidRPr="00B64666">
              <w:rPr>
                <w:rFonts w:ascii="Times New Roman" w:hAnsi="Times New Roman" w:cs="Times New Roman"/>
                <w:kern w:val="0"/>
                <w14:ligatures w14:val="none"/>
              </w:rPr>
              <w:lastRenderedPageBreak/>
              <w:t xml:space="preserve">korur. Antiinflamatuar (K2): MK-7’nin IL-6, CRP gibi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belirteçlerini düşürebildiği bazı çalışmalarda gösterilmiştir. Ayrıca K2, LDL kolesterol oksidasyonunu engelleyerek </w:t>
            </w:r>
            <w:proofErr w:type="spellStart"/>
            <w:r w:rsidRPr="00B64666">
              <w:rPr>
                <w:rFonts w:ascii="Times New Roman" w:hAnsi="Times New Roman" w:cs="Times New Roman"/>
                <w:kern w:val="0"/>
                <w14:ligatures w14:val="none"/>
              </w:rPr>
              <w:t>aterojenik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azaltır. Kanser ve uzun yaşam: D vitamini </w:t>
            </w:r>
            <w:proofErr w:type="spellStart"/>
            <w:r w:rsidRPr="00B64666">
              <w:rPr>
                <w:rFonts w:ascii="Times New Roman" w:hAnsi="Times New Roman" w:cs="Times New Roman"/>
                <w:kern w:val="0"/>
                <w14:ligatures w14:val="none"/>
              </w:rPr>
              <w:t>adekvasyonunun</w:t>
            </w:r>
            <w:proofErr w:type="spellEnd"/>
            <w:r w:rsidRPr="00B64666">
              <w:rPr>
                <w:rFonts w:ascii="Times New Roman" w:hAnsi="Times New Roman" w:cs="Times New Roman"/>
                <w:kern w:val="0"/>
                <w14:ligatures w14:val="none"/>
              </w:rPr>
              <w:t xml:space="preserve"> kolon, meme, prostat kanseri riskini azaltabileceğine dair kanıtlar vardır; K2’nin de özellikle karaciğer kanseri riskini düşürdüğü (</w:t>
            </w:r>
            <w:proofErr w:type="spellStart"/>
            <w:r w:rsidRPr="00B64666">
              <w:rPr>
                <w:rFonts w:ascii="Times New Roman" w:hAnsi="Times New Roman" w:cs="Times New Roman"/>
                <w:kern w:val="0"/>
                <w14:ligatures w14:val="none"/>
              </w:rPr>
              <w:t>epidemiyolojik</w:t>
            </w:r>
            <w:proofErr w:type="spellEnd"/>
            <w:r w:rsidRPr="00B64666">
              <w:rPr>
                <w:rFonts w:ascii="Times New Roman" w:hAnsi="Times New Roman" w:cs="Times New Roman"/>
                <w:kern w:val="0"/>
                <w14:ligatures w14:val="none"/>
              </w:rPr>
              <w:t xml:space="preserve"> olarak) rapor edilmiştir. İleri yaşta yapılan bir klinik denemede, D3 + Omega-3 + basit egzersiz kombinasyonunun kanser </w:t>
            </w:r>
            <w:proofErr w:type="spellStart"/>
            <w:r w:rsidRPr="00B64666">
              <w:rPr>
                <w:rFonts w:ascii="Times New Roman" w:hAnsi="Times New Roman" w:cs="Times New Roman"/>
                <w:kern w:val="0"/>
                <w14:ligatures w14:val="none"/>
              </w:rPr>
              <w:t>insidensini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plaseboya</w:t>
            </w:r>
            <w:proofErr w:type="spellEnd"/>
            <w:r w:rsidRPr="00B64666">
              <w:rPr>
                <w:rFonts w:ascii="Times New Roman" w:hAnsi="Times New Roman" w:cs="Times New Roman"/>
                <w:kern w:val="0"/>
                <w14:ligatures w14:val="none"/>
              </w:rPr>
              <w:t xml:space="preserve"> göre %30’a varan oranda düşürdüğü bildirilmiştir . Bu, D vitamini ve Omega-3’ün formülde birlikte bulunmasının uzun vadeli koruyucu etkisine işaret etmektedir.</w:t>
            </w:r>
          </w:p>
        </w:tc>
      </w:tr>
      <w:tr w:rsidR="00B64666" w:rsidRPr="00B64666" w14:paraId="552A7FB7" w14:textId="77777777">
        <w:trPr>
          <w:tblCellSpacing w:w="15" w:type="dxa"/>
        </w:trPr>
        <w:tc>
          <w:tcPr>
            <w:tcW w:w="0" w:type="auto"/>
            <w:vAlign w:val="center"/>
            <w:hideMark/>
          </w:tcPr>
          <w:p w14:paraId="7129145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Selenyum</w:t>
            </w:r>
          </w:p>
        </w:tc>
        <w:tc>
          <w:tcPr>
            <w:tcW w:w="0" w:type="auto"/>
            <w:vAlign w:val="center"/>
            <w:hideMark/>
          </w:tcPr>
          <w:p w14:paraId="4FFDC2E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Antioksidan savunma: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peroksidaz</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GPx</w:t>
            </w:r>
            <w:proofErr w:type="spellEnd"/>
            <w:r w:rsidRPr="00B64666">
              <w:rPr>
                <w:rFonts w:ascii="Times New Roman" w:hAnsi="Times New Roman" w:cs="Times New Roman"/>
                <w:kern w:val="0"/>
                <w14:ligatures w14:val="none"/>
              </w:rPr>
              <w:t xml:space="preserve">) enzimlerinin aktif </w:t>
            </w:r>
            <w:proofErr w:type="spellStart"/>
            <w:r w:rsidRPr="00B64666">
              <w:rPr>
                <w:rFonts w:ascii="Times New Roman" w:hAnsi="Times New Roman" w:cs="Times New Roman"/>
                <w:kern w:val="0"/>
                <w14:ligatures w14:val="none"/>
              </w:rPr>
              <w:t>kofaktörüdür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GPx</w:t>
            </w:r>
            <w:proofErr w:type="spellEnd"/>
            <w:r w:rsidRPr="00B64666">
              <w:rPr>
                <w:rFonts w:ascii="Times New Roman" w:hAnsi="Times New Roman" w:cs="Times New Roman"/>
                <w:kern w:val="0"/>
                <w14:ligatures w14:val="none"/>
              </w:rPr>
              <w:t xml:space="preserve">, hidrojen peroksiti suya çevirerek hücreleri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hasardan korur . Selenyum eksikliğinde </w:t>
            </w:r>
            <w:proofErr w:type="spellStart"/>
            <w:r w:rsidRPr="00B64666">
              <w:rPr>
                <w:rFonts w:ascii="Times New Roman" w:hAnsi="Times New Roman" w:cs="Times New Roman"/>
                <w:kern w:val="0"/>
                <w14:ligatures w14:val="none"/>
              </w:rPr>
              <w:t>GPx</w:t>
            </w:r>
            <w:proofErr w:type="spellEnd"/>
            <w:r w:rsidRPr="00B64666">
              <w:rPr>
                <w:rFonts w:ascii="Times New Roman" w:hAnsi="Times New Roman" w:cs="Times New Roman"/>
                <w:kern w:val="0"/>
                <w14:ligatures w14:val="none"/>
              </w:rPr>
              <w:t xml:space="preserve"> aktivitesi azalır, sonuçta hücre zarları ve DNA serbest radikallerce zarar görür. Yeterli selenyum, hücresel antioksidan kapasiteyi maksimize eder,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kaynaklı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stresi azaltır. Ağır metal </w:t>
            </w:r>
            <w:proofErr w:type="spellStart"/>
            <w:r w:rsidRPr="00B64666">
              <w:rPr>
                <w:rFonts w:ascii="Times New Roman" w:hAnsi="Times New Roman" w:cs="Times New Roman"/>
                <w:kern w:val="0"/>
                <w14:ligatures w14:val="none"/>
              </w:rPr>
              <w:t>antagonisti</w:t>
            </w:r>
            <w:proofErr w:type="spellEnd"/>
            <w:r w:rsidRPr="00B64666">
              <w:rPr>
                <w:rFonts w:ascii="Times New Roman" w:hAnsi="Times New Roman" w:cs="Times New Roman"/>
                <w:kern w:val="0"/>
                <w14:ligatures w14:val="none"/>
              </w:rPr>
              <w:t xml:space="preserve">: Selenyum, cıva ve kadmiyum başta olmak üzere toksik metalleri bağlayıp </w:t>
            </w:r>
            <w:proofErr w:type="spellStart"/>
            <w:r w:rsidRPr="00B64666">
              <w:rPr>
                <w:rFonts w:ascii="Times New Roman" w:hAnsi="Times New Roman" w:cs="Times New Roman"/>
                <w:kern w:val="0"/>
                <w14:ligatures w14:val="none"/>
              </w:rPr>
              <w:t>inert</w:t>
            </w:r>
            <w:proofErr w:type="spellEnd"/>
            <w:r w:rsidRPr="00B64666">
              <w:rPr>
                <w:rFonts w:ascii="Times New Roman" w:hAnsi="Times New Roman" w:cs="Times New Roman"/>
                <w:kern w:val="0"/>
                <w14:ligatures w14:val="none"/>
              </w:rPr>
              <w:t xml:space="preserve"> kompleksler oluşturur . Özellikle cıva ile selenyumun 1:1 oranında bağlanarak HgSe şeklinde çözünmez bir birikinti oluşturduğu ve cıvanın </w:t>
            </w:r>
            <w:proofErr w:type="spellStart"/>
            <w:r w:rsidRPr="00B64666">
              <w:rPr>
                <w:rFonts w:ascii="Times New Roman" w:hAnsi="Times New Roman" w:cs="Times New Roman"/>
                <w:kern w:val="0"/>
                <w14:ligatures w14:val="none"/>
              </w:rPr>
              <w:t>biyoyararlılığını</w:t>
            </w:r>
            <w:proofErr w:type="spellEnd"/>
            <w:r w:rsidRPr="00B64666">
              <w:rPr>
                <w:rFonts w:ascii="Times New Roman" w:hAnsi="Times New Roman" w:cs="Times New Roman"/>
                <w:kern w:val="0"/>
                <w14:ligatures w14:val="none"/>
              </w:rPr>
              <w:t xml:space="preserve"> düşürdüğü gösterilmiştir. Yüksek cıva </w:t>
            </w:r>
            <w:proofErr w:type="spellStart"/>
            <w:r w:rsidRPr="00B64666">
              <w:rPr>
                <w:rFonts w:ascii="Times New Roman" w:hAnsi="Times New Roman" w:cs="Times New Roman"/>
                <w:kern w:val="0"/>
                <w14:ligatures w14:val="none"/>
              </w:rPr>
              <w:t>maruziyetli</w:t>
            </w:r>
            <w:proofErr w:type="spellEnd"/>
            <w:r w:rsidRPr="00B64666">
              <w:rPr>
                <w:rFonts w:ascii="Times New Roman" w:hAnsi="Times New Roman" w:cs="Times New Roman"/>
                <w:kern w:val="0"/>
                <w14:ligatures w14:val="none"/>
              </w:rPr>
              <w:t xml:space="preserve"> hayvanlara selenyum verildiğinde, karaciğer ve beyindeki civa miktarı bariz azalmakta, bu da selenyumun koruyucu etkisini doğrulamaktadır. </w:t>
            </w:r>
            <w:proofErr w:type="spellStart"/>
            <w:r w:rsidRPr="00B64666">
              <w:rPr>
                <w:rFonts w:ascii="Times New Roman" w:hAnsi="Times New Roman" w:cs="Times New Roman"/>
                <w:kern w:val="0"/>
                <w14:ligatures w14:val="none"/>
              </w:rPr>
              <w:t>İmmünite</w:t>
            </w:r>
            <w:proofErr w:type="spellEnd"/>
            <w:r w:rsidRPr="00B64666">
              <w:rPr>
                <w:rFonts w:ascii="Times New Roman" w:hAnsi="Times New Roman" w:cs="Times New Roman"/>
                <w:kern w:val="0"/>
                <w14:ligatures w14:val="none"/>
              </w:rPr>
              <w:t xml:space="preserve"> ve tiroid: Selenyum, bağışıklık hücrelerinin optimal çalışması için gereklidir. Makrofaj ve T hücre yanıtlarında rol oynar. Ayrıca tiroit bezinde yoğunlaşır; selenyum eksikliğinde Hashimoto </w:t>
            </w:r>
            <w:proofErr w:type="spellStart"/>
            <w:r w:rsidRPr="00B64666">
              <w:rPr>
                <w:rFonts w:ascii="Times New Roman" w:hAnsi="Times New Roman" w:cs="Times New Roman"/>
                <w:kern w:val="0"/>
                <w14:ligatures w14:val="none"/>
              </w:rPr>
              <w:t>tiroiditi</w:t>
            </w:r>
            <w:proofErr w:type="spellEnd"/>
            <w:r w:rsidRPr="00B64666">
              <w:rPr>
                <w:rFonts w:ascii="Times New Roman" w:hAnsi="Times New Roman" w:cs="Times New Roman"/>
                <w:kern w:val="0"/>
                <w14:ligatures w14:val="none"/>
              </w:rPr>
              <w:t xml:space="preserve"> daha agresif seyrederken, takviye ile TPO antikorları düşer 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yatışır. </w:t>
            </w:r>
            <w:proofErr w:type="spellStart"/>
            <w:r w:rsidRPr="00B64666">
              <w:rPr>
                <w:rFonts w:ascii="Times New Roman" w:hAnsi="Times New Roman" w:cs="Times New Roman"/>
                <w:kern w:val="0"/>
                <w14:ligatures w14:val="none"/>
              </w:rPr>
              <w:t>Antienflamatuar</w:t>
            </w:r>
            <w:proofErr w:type="spellEnd"/>
            <w:r w:rsidRPr="00B64666">
              <w:rPr>
                <w:rFonts w:ascii="Times New Roman" w:hAnsi="Times New Roman" w:cs="Times New Roman"/>
                <w:kern w:val="0"/>
                <w14:ligatures w14:val="none"/>
              </w:rPr>
              <w:t xml:space="preserve"> etkiler: Selenyum reaktif oksijen türlerini temizleyerek NF-κB yolunu dolaylı baskılar. Ayrıca </w:t>
            </w:r>
            <w:proofErr w:type="spellStart"/>
            <w:r w:rsidRPr="00B64666">
              <w:rPr>
                <w:rFonts w:ascii="Times New Roman" w:hAnsi="Times New Roman" w:cs="Times New Roman"/>
                <w:kern w:val="0"/>
                <w14:ligatures w14:val="none"/>
              </w:rPr>
              <w:t>selenoprotein</w:t>
            </w:r>
            <w:proofErr w:type="spellEnd"/>
            <w:r w:rsidRPr="00B64666">
              <w:rPr>
                <w:rFonts w:ascii="Times New Roman" w:hAnsi="Times New Roman" w:cs="Times New Roman"/>
                <w:kern w:val="0"/>
                <w14:ligatures w14:val="none"/>
              </w:rPr>
              <w:t xml:space="preserve"> P gibi enzimler </w:t>
            </w:r>
            <w:proofErr w:type="spellStart"/>
            <w:r w:rsidRPr="00B64666">
              <w:rPr>
                <w:rFonts w:ascii="Times New Roman" w:hAnsi="Times New Roman" w:cs="Times New Roman"/>
                <w:kern w:val="0"/>
                <w14:ligatures w14:val="none"/>
              </w:rPr>
              <w:t>endotelyal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azaltır. Kanserden koruma: Selenyumun DNA tamir enzimlerini desteklediği, kansere yol açan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hasarı önlediği düşünülür. Bazı bölgelerde düşük selenyumlu toprak ile yüksek kanser </w:t>
            </w:r>
            <w:proofErr w:type="spellStart"/>
            <w:r w:rsidRPr="00B64666">
              <w:rPr>
                <w:rFonts w:ascii="Times New Roman" w:hAnsi="Times New Roman" w:cs="Times New Roman"/>
                <w:kern w:val="0"/>
                <w14:ligatures w14:val="none"/>
              </w:rPr>
              <w:t>insidansı</w:t>
            </w:r>
            <w:proofErr w:type="spellEnd"/>
            <w:r w:rsidRPr="00B64666">
              <w:rPr>
                <w:rFonts w:ascii="Times New Roman" w:hAnsi="Times New Roman" w:cs="Times New Roman"/>
                <w:kern w:val="0"/>
                <w14:ligatures w14:val="none"/>
              </w:rPr>
              <w:t xml:space="preserve"> arasında ilişki bulunmuştur. Ek olarak selenyum, kemoterapi ilaçlarının toleransını artırıp, </w:t>
            </w:r>
            <w:proofErr w:type="spellStart"/>
            <w:r w:rsidRPr="00B64666">
              <w:rPr>
                <w:rFonts w:ascii="Times New Roman" w:hAnsi="Times New Roman" w:cs="Times New Roman"/>
                <w:kern w:val="0"/>
                <w14:ligatures w14:val="none"/>
              </w:rPr>
              <w:t>toksisitelerini</w:t>
            </w:r>
            <w:proofErr w:type="spellEnd"/>
            <w:r w:rsidRPr="00B64666">
              <w:rPr>
                <w:rFonts w:ascii="Times New Roman" w:hAnsi="Times New Roman" w:cs="Times New Roman"/>
                <w:kern w:val="0"/>
                <w14:ligatures w14:val="none"/>
              </w:rPr>
              <w:t xml:space="preserve"> hafifletebilir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cisplatin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nefrotoksisitesini</w:t>
            </w:r>
            <w:proofErr w:type="spellEnd"/>
            <w:r w:rsidRPr="00B64666">
              <w:rPr>
                <w:rFonts w:ascii="Times New Roman" w:hAnsi="Times New Roman" w:cs="Times New Roman"/>
                <w:kern w:val="0"/>
                <w14:ligatures w14:val="none"/>
              </w:rPr>
              <w:t xml:space="preserve"> azalttığı gösterilmiştir). Formülde selenyumun varlığı, NAC ile birlikte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düzeylerini yükselterek ve ağır metalleri temizleyerek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toksisiteyi</w:t>
            </w:r>
            <w:proofErr w:type="spellEnd"/>
            <w:r w:rsidRPr="00B64666">
              <w:rPr>
                <w:rFonts w:ascii="Times New Roman" w:hAnsi="Times New Roman" w:cs="Times New Roman"/>
                <w:kern w:val="0"/>
                <w14:ligatures w14:val="none"/>
              </w:rPr>
              <w:t xml:space="preserve"> azaltmaya yöneliktir.</w:t>
            </w:r>
          </w:p>
        </w:tc>
      </w:tr>
      <w:tr w:rsidR="00B64666" w:rsidRPr="00B64666" w14:paraId="4C14AFC7" w14:textId="77777777">
        <w:trPr>
          <w:tblCellSpacing w:w="15" w:type="dxa"/>
        </w:trPr>
        <w:tc>
          <w:tcPr>
            <w:tcW w:w="0" w:type="auto"/>
            <w:vAlign w:val="center"/>
            <w:hideMark/>
          </w:tcPr>
          <w:p w14:paraId="5A7275F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Probiyotikler &amp; </w:t>
            </w:r>
            <w:proofErr w:type="spellStart"/>
            <w:r w:rsidRPr="00B64666">
              <w:rPr>
                <w:rFonts w:ascii="Times New Roman" w:hAnsi="Times New Roman" w:cs="Times New Roman"/>
                <w:kern w:val="0"/>
                <w14:ligatures w14:val="none"/>
              </w:rPr>
              <w:t>Prebiyotikler</w:t>
            </w:r>
            <w:proofErr w:type="spellEnd"/>
          </w:p>
        </w:tc>
        <w:tc>
          <w:tcPr>
            <w:tcW w:w="0" w:type="auto"/>
            <w:vAlign w:val="center"/>
            <w:hideMark/>
          </w:tcPr>
          <w:p w14:paraId="74250A9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dengesi: Dost bakteri </w:t>
            </w:r>
            <w:proofErr w:type="spellStart"/>
            <w:r w:rsidRPr="00B64666">
              <w:rPr>
                <w:rFonts w:ascii="Times New Roman" w:hAnsi="Times New Roman" w:cs="Times New Roman"/>
                <w:kern w:val="0"/>
                <w14:ligatures w14:val="none"/>
              </w:rPr>
              <w:t>suşlarının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Bifidobacterium</w:t>
            </w:r>
            <w:proofErr w:type="spellEnd"/>
            <w:r w:rsidRPr="00B64666">
              <w:rPr>
                <w:rFonts w:ascii="Times New Roman" w:hAnsi="Times New Roman" w:cs="Times New Roman"/>
                <w:kern w:val="0"/>
                <w14:ligatures w14:val="none"/>
              </w:rPr>
              <w:t xml:space="preserve"> vb.) dışarıdan alımı, </w:t>
            </w:r>
            <w:proofErr w:type="spellStart"/>
            <w:r w:rsidRPr="00B64666">
              <w:rPr>
                <w:rFonts w:ascii="Times New Roman" w:hAnsi="Times New Roman" w:cs="Times New Roman"/>
                <w:kern w:val="0"/>
                <w14:ligatures w14:val="none"/>
              </w:rPr>
              <w:t>disbiyozisi</w:t>
            </w:r>
            <w:proofErr w:type="spellEnd"/>
            <w:r w:rsidRPr="00B64666">
              <w:rPr>
                <w:rFonts w:ascii="Times New Roman" w:hAnsi="Times New Roman" w:cs="Times New Roman"/>
                <w:kern w:val="0"/>
                <w14:ligatures w14:val="none"/>
              </w:rPr>
              <w:t xml:space="preserve"> düzeltir; patojen/hastalık yapıcı bakterilerin ortamda yer bulmasını engeller (yer kapma ve rekabet yoluyla).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Probiyotik kullanımının Crohn ve kolit hastalarında </w:t>
            </w:r>
            <w:proofErr w:type="spellStart"/>
            <w:r w:rsidRPr="00B64666">
              <w:rPr>
                <w:rFonts w:ascii="Times New Roman" w:hAnsi="Times New Roman" w:cs="Times New Roman"/>
                <w:kern w:val="0"/>
                <w14:ligatures w14:val="none"/>
              </w:rPr>
              <w:t>disbiyoz</w:t>
            </w:r>
            <w:proofErr w:type="spellEnd"/>
            <w:r w:rsidRPr="00B64666">
              <w:rPr>
                <w:rFonts w:ascii="Times New Roman" w:hAnsi="Times New Roman" w:cs="Times New Roman"/>
                <w:kern w:val="0"/>
                <w14:ligatures w14:val="none"/>
              </w:rPr>
              <w:t xml:space="preserve"> indeksi skorunu iyileştirdiği görülmüştür. Bariyer fonksiyonu: Probiyotikler, epitel hücrelerinde </w:t>
            </w:r>
            <w:proofErr w:type="spellStart"/>
            <w:r w:rsidRPr="00B64666">
              <w:rPr>
                <w:rFonts w:ascii="Times New Roman" w:hAnsi="Times New Roman" w:cs="Times New Roman"/>
                <w:kern w:val="0"/>
                <w14:ligatures w14:val="none"/>
              </w:rPr>
              <w:t>okludin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klaudin</w:t>
            </w:r>
            <w:proofErr w:type="spellEnd"/>
            <w:r w:rsidRPr="00B64666">
              <w:rPr>
                <w:rFonts w:ascii="Times New Roman" w:hAnsi="Times New Roman" w:cs="Times New Roman"/>
                <w:kern w:val="0"/>
                <w14:ligatures w14:val="none"/>
              </w:rPr>
              <w:t xml:space="preserve">, ZO-1 üretimini arttırır 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junction’ların</w:t>
            </w:r>
            <w:proofErr w:type="spellEnd"/>
            <w:r w:rsidRPr="00B64666">
              <w:rPr>
                <w:rFonts w:ascii="Times New Roman" w:hAnsi="Times New Roman" w:cs="Times New Roman"/>
                <w:kern w:val="0"/>
                <w14:ligatures w14:val="none"/>
              </w:rPr>
              <w:t xml:space="preserve"> dağılımını engeller . Fare kolit modellerinde belirli probiyotik karışımları bağırsak geçirgenliğini normale yaklaştırmış, insanlar üzerinde de Crohn hastalarında probiyotik kullanımının 10 gün sonra idrar geçirgenlik testini iyileştirdiği rapor edilmiştir . İmmün modülasyon: Probiyotikler, </w:t>
            </w:r>
            <w:proofErr w:type="spellStart"/>
            <w:r w:rsidRPr="00B64666">
              <w:rPr>
                <w:rFonts w:ascii="Times New Roman" w:hAnsi="Times New Roman" w:cs="Times New Roman"/>
                <w:kern w:val="0"/>
                <w14:ligatures w14:val="none"/>
              </w:rPr>
              <w:t>dendritik</w:t>
            </w:r>
            <w:proofErr w:type="spellEnd"/>
            <w:r w:rsidRPr="00B64666">
              <w:rPr>
                <w:rFonts w:ascii="Times New Roman" w:hAnsi="Times New Roman" w:cs="Times New Roman"/>
                <w:kern w:val="0"/>
                <w14:ligatures w14:val="none"/>
              </w:rPr>
              <w:t xml:space="preserve"> hücrelerin </w:t>
            </w:r>
            <w:proofErr w:type="spellStart"/>
            <w:r w:rsidRPr="00B64666">
              <w:rPr>
                <w:rFonts w:ascii="Times New Roman" w:hAnsi="Times New Roman" w:cs="Times New Roman"/>
                <w:kern w:val="0"/>
                <w14:ligatures w14:val="none"/>
              </w:rPr>
              <w:t>tolerojenik</w:t>
            </w:r>
            <w:proofErr w:type="spellEnd"/>
            <w:r w:rsidRPr="00B64666">
              <w:rPr>
                <w:rFonts w:ascii="Times New Roman" w:hAnsi="Times New Roman" w:cs="Times New Roman"/>
                <w:kern w:val="0"/>
                <w14:ligatures w14:val="none"/>
              </w:rPr>
              <w:t xml:space="preserve"> sinyaller vermesini sağlar; IL-10 gibi yatıştırıcı </w:t>
            </w:r>
            <w:proofErr w:type="spellStart"/>
            <w:r w:rsidRPr="00B64666">
              <w:rPr>
                <w:rFonts w:ascii="Times New Roman" w:hAnsi="Times New Roman" w:cs="Times New Roman"/>
                <w:kern w:val="0"/>
                <w14:ligatures w14:val="none"/>
              </w:rPr>
              <w:t>sitokinleri</w:t>
            </w:r>
            <w:proofErr w:type="spellEnd"/>
            <w:r w:rsidRPr="00B64666">
              <w:rPr>
                <w:rFonts w:ascii="Times New Roman" w:hAnsi="Times New Roman" w:cs="Times New Roman"/>
                <w:kern w:val="0"/>
                <w14:ligatures w14:val="none"/>
              </w:rPr>
              <w:t xml:space="preserve"> arttırıp TNF-α, IL-12 gibi </w:t>
            </w:r>
            <w:proofErr w:type="spellStart"/>
            <w:r w:rsidRPr="00B64666">
              <w:rPr>
                <w:rFonts w:ascii="Times New Roman" w:hAnsi="Times New Roman" w:cs="Times New Roman"/>
                <w:kern w:val="0"/>
                <w14:ligatures w14:val="none"/>
              </w:rPr>
              <w:lastRenderedPageBreak/>
              <w:t>proinflamatuar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sitokinleri</w:t>
            </w:r>
            <w:proofErr w:type="spellEnd"/>
            <w:r w:rsidRPr="00B64666">
              <w:rPr>
                <w:rFonts w:ascii="Times New Roman" w:hAnsi="Times New Roman" w:cs="Times New Roman"/>
                <w:kern w:val="0"/>
                <w14:ligatures w14:val="none"/>
              </w:rPr>
              <w:t xml:space="preserve"> azaltır.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hücre popülasyonunu genişleterek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süreçleri yatıştırırlar.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liflerin katkısı: </w:t>
            </w:r>
            <w:proofErr w:type="spellStart"/>
            <w:r w:rsidRPr="00B64666">
              <w:rPr>
                <w:rFonts w:ascii="Times New Roman" w:hAnsi="Times New Roman" w:cs="Times New Roman"/>
                <w:kern w:val="0"/>
                <w14:ligatures w14:val="none"/>
              </w:rPr>
              <w:t>İnülin</w:t>
            </w:r>
            <w:proofErr w:type="spellEnd"/>
            <w:r w:rsidRPr="00B64666">
              <w:rPr>
                <w:rFonts w:ascii="Times New Roman" w:hAnsi="Times New Roman" w:cs="Times New Roman"/>
                <w:kern w:val="0"/>
                <w14:ligatures w14:val="none"/>
              </w:rPr>
              <w:t xml:space="preserve">, FOS gibi lifler, probiyotik bakterilerin enerji kaynağıdır; fermente olup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propiyonat</w:t>
            </w:r>
            <w:proofErr w:type="spellEnd"/>
            <w:r w:rsidRPr="00B64666">
              <w:rPr>
                <w:rFonts w:ascii="Times New Roman" w:hAnsi="Times New Roman" w:cs="Times New Roman"/>
                <w:kern w:val="0"/>
                <w14:ligatures w14:val="none"/>
              </w:rPr>
              <w:t xml:space="preserve">, asetat üretirler . Özellikle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epitel bariyerini güçlendirir ve enflamasyonu baskılar . Lif alımı, bağırsakta pH’yı düşürüp </w:t>
            </w:r>
            <w:proofErr w:type="spellStart"/>
            <w:r w:rsidRPr="00B64666">
              <w:rPr>
                <w:rFonts w:ascii="Times New Roman" w:hAnsi="Times New Roman" w:cs="Times New Roman"/>
                <w:kern w:val="0"/>
                <w14:ligatures w14:val="none"/>
              </w:rPr>
              <w:t>patojenik</w:t>
            </w:r>
            <w:proofErr w:type="spellEnd"/>
            <w:r w:rsidRPr="00B64666">
              <w:rPr>
                <w:rFonts w:ascii="Times New Roman" w:hAnsi="Times New Roman" w:cs="Times New Roman"/>
                <w:kern w:val="0"/>
                <w14:ligatures w14:val="none"/>
              </w:rPr>
              <w:t xml:space="preserve"> bakterilerin çoğalmasını zorlaştırır. Kombine etki (simbiyotik): </w:t>
            </w:r>
            <w:proofErr w:type="spellStart"/>
            <w:r w:rsidRPr="00B64666">
              <w:rPr>
                <w:rFonts w:ascii="Times New Roman" w:hAnsi="Times New Roman" w:cs="Times New Roman"/>
                <w:kern w:val="0"/>
                <w14:ligatures w14:val="none"/>
              </w:rPr>
              <w:t>Prebiyotikler</w:t>
            </w:r>
            <w:proofErr w:type="spellEnd"/>
            <w:r w:rsidRPr="00B64666">
              <w:rPr>
                <w:rFonts w:ascii="Times New Roman" w:hAnsi="Times New Roman" w:cs="Times New Roman"/>
                <w:kern w:val="0"/>
                <w14:ligatures w14:val="none"/>
              </w:rPr>
              <w:t xml:space="preserve"> probiyotiklerin etkinliğini artırır. Birlikte alım, örneğin antibiyotik ilişkili ishali önlemede veya IBS semptomlarını hafifletmede tek başına kullanıma göre daha iyi sonuçlar vermiştir. Sistemik faydalar: Sağlıklı bir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yalnızca bağırsak hastalık riskini değil, obezite, diyabet, alerji, hatta mental sağlık sorunları riskini de azaltır. Probiyotik+</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desteği ile bu geniş yelpazede pozitif etkiler rapor edilmiştir (örneğin probiyotiklerin anksiyete skorlarını düşürdüğü,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liflerin tokluk hissini artırdığı gibi). BioBot-3.0 içeriğindeki simbiyotik kombinasyon, formülün diğer bileşenleriyle sinerji içinde çalışarak “bağırsak-beyin-deri” ekseninin bütüncül iyileşmesine katkı sağlayacaktır.</w:t>
            </w:r>
          </w:p>
        </w:tc>
      </w:tr>
    </w:tbl>
    <w:p w14:paraId="50A84C7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Bileşenlerin Birlikte Kullanımı ve </w:t>
      </w:r>
      <w:proofErr w:type="spellStart"/>
      <w:r w:rsidRPr="00B64666">
        <w:rPr>
          <w:rFonts w:ascii="Times New Roman" w:hAnsi="Times New Roman" w:cs="Times New Roman"/>
          <w:kern w:val="0"/>
          <w14:ligatures w14:val="none"/>
        </w:rPr>
        <w:t>Sinerjistik</w:t>
      </w:r>
      <w:proofErr w:type="spellEnd"/>
      <w:r w:rsidRPr="00B64666">
        <w:rPr>
          <w:rFonts w:ascii="Times New Roman" w:hAnsi="Times New Roman" w:cs="Times New Roman"/>
          <w:kern w:val="0"/>
          <w14:ligatures w14:val="none"/>
        </w:rPr>
        <w:t xml:space="preserve"> Etkileri</w:t>
      </w:r>
    </w:p>
    <w:p w14:paraId="638A7600"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1DDD91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BioBot-3.0 formülasyonunun en önemli avantajlarından biri, çok sayıda bilimsel olarak desteklenen bileşeni tek bir kombinasyonda bir araya getirerek çok yönlü (</w:t>
      </w:r>
      <w:proofErr w:type="spellStart"/>
      <w:r w:rsidRPr="00B64666">
        <w:rPr>
          <w:rFonts w:ascii="Times New Roman" w:hAnsi="Times New Roman" w:cs="Times New Roman"/>
          <w:kern w:val="0"/>
          <w14:ligatures w14:val="none"/>
        </w:rPr>
        <w:t>multimodal</w:t>
      </w:r>
      <w:proofErr w:type="spellEnd"/>
      <w:r w:rsidRPr="00B64666">
        <w:rPr>
          <w:rFonts w:ascii="Times New Roman" w:hAnsi="Times New Roman" w:cs="Times New Roman"/>
          <w:kern w:val="0"/>
          <w14:ligatures w14:val="none"/>
        </w:rPr>
        <w:t xml:space="preserve">) bir etki sağlamasıdır. Formül içindeki her bir bileşen yukarıda ayrı ayrı ele alınmış olsa da, bunların kombinasyon halinde kullanımı bazı ek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faydalar doğurur:</w:t>
      </w:r>
    </w:p>
    <w:p w14:paraId="46DECB5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Artan </w:t>
      </w:r>
      <w:proofErr w:type="spellStart"/>
      <w:r w:rsidRPr="00B64666">
        <w:rPr>
          <w:rFonts w:ascii="Times New Roman" w:hAnsi="Times New Roman" w:cs="Times New Roman"/>
          <w:kern w:val="0"/>
          <w14:ligatures w14:val="none"/>
        </w:rPr>
        <w:t>Biyoyararlanım</w:t>
      </w:r>
      <w:proofErr w:type="spellEnd"/>
      <w:r w:rsidRPr="00B64666">
        <w:rPr>
          <w:rFonts w:ascii="Times New Roman" w:hAnsi="Times New Roman" w:cs="Times New Roman"/>
          <w:kern w:val="0"/>
          <w14:ligatures w14:val="none"/>
        </w:rPr>
        <w:t xml:space="preserve"> ve Güçlü Antiinflamatuar Etki: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ile birlikte verilmesi,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emilimini katbekat artırarak kanda daha uzun süre </w:t>
      </w:r>
      <w:proofErr w:type="spellStart"/>
      <w:r w:rsidRPr="00B64666">
        <w:rPr>
          <w:rFonts w:ascii="Times New Roman" w:hAnsi="Times New Roman" w:cs="Times New Roman"/>
          <w:kern w:val="0"/>
          <w14:ligatures w14:val="none"/>
        </w:rPr>
        <w:t>terapötik</w:t>
      </w:r>
      <w:proofErr w:type="spellEnd"/>
      <w:r w:rsidRPr="00B64666">
        <w:rPr>
          <w:rFonts w:ascii="Times New Roman" w:hAnsi="Times New Roman" w:cs="Times New Roman"/>
          <w:kern w:val="0"/>
          <w14:ligatures w14:val="none"/>
        </w:rPr>
        <w:t xml:space="preserve"> düzeyde kalmasını sağlamaktadır . Bu sayede formülün </w:t>
      </w:r>
      <w:proofErr w:type="spellStart"/>
      <w:r w:rsidRPr="00B64666">
        <w:rPr>
          <w:rFonts w:ascii="Times New Roman" w:hAnsi="Times New Roman" w:cs="Times New Roman"/>
          <w:kern w:val="0"/>
          <w14:ligatures w14:val="none"/>
        </w:rPr>
        <w:t>antienflamatuar</w:t>
      </w:r>
      <w:proofErr w:type="spellEnd"/>
      <w:r w:rsidRPr="00B64666">
        <w:rPr>
          <w:rFonts w:ascii="Times New Roman" w:hAnsi="Times New Roman" w:cs="Times New Roman"/>
          <w:kern w:val="0"/>
          <w14:ligatures w14:val="none"/>
        </w:rPr>
        <w:t xml:space="preserve"> etkisi maksimuma çıkmaktadır.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Omega-3, NAC, D3 vitamini,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gibi bileşenlerin her biri farklı yolaklardan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baskılar; birlikte kullanıldıklarında çok hedefli bir yaklaşım oluşur. Örneğin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ve Omega-3’ün kombinasyonunun kolitli hayvanlarda tek başına kullanımından daha fazla yarar sağladığı rapor edilmiştir. Benzer biçimde, D3 vitamini eksik kişilerde Omega-3 takviyesinin etkinliği düşerken, D3 seviyesi yeterli olduğunda Omega-3’ün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azaltıcı etkisi belirginleşir – bu nedenle formüldeki D3 + Omega-3 birlikteliği immün düzenleme açısından anlamlıdır. Ayrıca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 Omega-3, kanser hücreleri üzerinde de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etki gösterebilir; kolon kanseri hücrelerinde birlikte verildiklerinde ayrı ayrı verilenden daha fazla büyüme baskıladığı saptanmıştır . NAC ise hem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hem Omega-3’ün antioksidan etkilerini tamamlar; onların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sırasında ortaya çıkan serbest radikalleri temizleme kapasitesini artırır. Böylece formül,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kaskadının</w:t>
      </w:r>
      <w:proofErr w:type="spellEnd"/>
      <w:r w:rsidRPr="00B64666">
        <w:rPr>
          <w:rFonts w:ascii="Times New Roman" w:hAnsi="Times New Roman" w:cs="Times New Roman"/>
          <w:kern w:val="0"/>
          <w14:ligatures w14:val="none"/>
        </w:rPr>
        <w:t xml:space="preserve"> farklı basamaklarını eşzamanlı hedef alarak kronik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kontrol altına almaya yardımcı olur.</w:t>
      </w:r>
    </w:p>
    <w:p w14:paraId="6C2C472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Bağırsak Bariyerine Çoklu Destek: Sızıntılı bağırsak tedavisinde tek bir ajan yerine çoklu ajan kullanımı, bariyer onarımını hızlandırabilir. Bu formülde </w:t>
      </w:r>
      <w:proofErr w:type="spellStart"/>
      <w:r w:rsidRPr="00B64666">
        <w:rPr>
          <w:rFonts w:ascii="Times New Roman" w:hAnsi="Times New Roman" w:cs="Times New Roman"/>
          <w:kern w:val="0"/>
          <w14:ligatures w14:val="none"/>
        </w:rPr>
        <w:t>L-Glutamin</w:t>
      </w:r>
      <w:proofErr w:type="spellEnd"/>
      <w:r w:rsidRPr="00B64666">
        <w:rPr>
          <w:rFonts w:ascii="Times New Roman" w:hAnsi="Times New Roman" w:cs="Times New Roman"/>
          <w:kern w:val="0"/>
          <w14:ligatures w14:val="none"/>
        </w:rPr>
        <w:t xml:space="preserve">, NAG,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probiyotikler ve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hep birlikte bağırsak duvarını yapılandıran ve koruyan unsurlardır.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enterositlere</w:t>
      </w:r>
      <w:proofErr w:type="spellEnd"/>
      <w:r w:rsidRPr="00B64666">
        <w:rPr>
          <w:rFonts w:ascii="Times New Roman" w:hAnsi="Times New Roman" w:cs="Times New Roman"/>
          <w:kern w:val="0"/>
          <w14:ligatures w14:val="none"/>
        </w:rPr>
        <w:t xml:space="preserve"> yapı taşı sağlarken,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onlara enerji verir;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epitel hücre </w:t>
      </w:r>
      <w:proofErr w:type="spellStart"/>
      <w:r w:rsidRPr="00B64666">
        <w:rPr>
          <w:rFonts w:ascii="Times New Roman" w:hAnsi="Times New Roman" w:cs="Times New Roman"/>
          <w:kern w:val="0"/>
          <w14:ligatures w14:val="none"/>
        </w:rPr>
        <w:t>migrasyonunu</w:t>
      </w:r>
      <w:proofErr w:type="spellEnd"/>
      <w:r w:rsidRPr="00B64666">
        <w:rPr>
          <w:rFonts w:ascii="Times New Roman" w:hAnsi="Times New Roman" w:cs="Times New Roman"/>
          <w:kern w:val="0"/>
          <w14:ligatures w14:val="none"/>
        </w:rPr>
        <w:t xml:space="preserve"> hızlandırırken, NAG mukus tabakasını kalınlaştırır; </w:t>
      </w:r>
      <w:r w:rsidRPr="00B64666">
        <w:rPr>
          <w:rFonts w:ascii="Times New Roman" w:hAnsi="Times New Roman" w:cs="Times New Roman"/>
          <w:kern w:val="0"/>
          <w14:ligatures w14:val="none"/>
        </w:rPr>
        <w:lastRenderedPageBreak/>
        <w:t xml:space="preserve">probiyotikler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junction’ları</w:t>
      </w:r>
      <w:proofErr w:type="spellEnd"/>
      <w:r w:rsidRPr="00B64666">
        <w:rPr>
          <w:rFonts w:ascii="Times New Roman" w:hAnsi="Times New Roman" w:cs="Times New Roman"/>
          <w:kern w:val="0"/>
          <w14:ligatures w14:val="none"/>
        </w:rPr>
        <w:t xml:space="preserve"> sıkılaştırırken, D vitamini bunların genetik </w:t>
      </w:r>
      <w:proofErr w:type="spellStart"/>
      <w:r w:rsidRPr="00B64666">
        <w:rPr>
          <w:rFonts w:ascii="Times New Roman" w:hAnsi="Times New Roman" w:cs="Times New Roman"/>
          <w:kern w:val="0"/>
          <w14:ligatures w14:val="none"/>
        </w:rPr>
        <w:t>regülasyonunu</w:t>
      </w:r>
      <w:proofErr w:type="spellEnd"/>
      <w:r w:rsidRPr="00B64666">
        <w:rPr>
          <w:rFonts w:ascii="Times New Roman" w:hAnsi="Times New Roman" w:cs="Times New Roman"/>
          <w:kern w:val="0"/>
          <w14:ligatures w14:val="none"/>
        </w:rPr>
        <w:t xml:space="preserve"> destekler. Tüm bu bileşenler aynı amaca hizmet eden farklı mekanizmalar sunar. Bu sayede bariyer bütünlüğü daha kapsamlı biçimde korunur. Örneğin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kombinasyonunun, tek başına </w:t>
      </w:r>
      <w:proofErr w:type="spellStart"/>
      <w:r w:rsidRPr="00B64666">
        <w:rPr>
          <w:rFonts w:ascii="Times New Roman" w:hAnsi="Times New Roman" w:cs="Times New Roman"/>
          <w:kern w:val="0"/>
          <w14:ligatures w14:val="none"/>
        </w:rPr>
        <w:t>glutaminden</w:t>
      </w:r>
      <w:proofErr w:type="spellEnd"/>
      <w:r w:rsidRPr="00B64666">
        <w:rPr>
          <w:rFonts w:ascii="Times New Roman" w:hAnsi="Times New Roman" w:cs="Times New Roman"/>
          <w:kern w:val="0"/>
          <w14:ligatures w14:val="none"/>
        </w:rPr>
        <w:t xml:space="preserve"> daha etkili şekilde egzersize bağlı geçirgenlik artışını önlediği bilinmektedir . Keza probiyotik +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kombinasyonları (simbiyotikler), IBS gibi hastalıklarda tek başına probiyotikten daha başarılı sonuçlar vermiştir. Bu formülde yer alan baz (tahin-keçiboynuzu) da lif ve </w:t>
      </w:r>
      <w:proofErr w:type="spellStart"/>
      <w:r w:rsidRPr="00B64666">
        <w:rPr>
          <w:rFonts w:ascii="Times New Roman" w:hAnsi="Times New Roman" w:cs="Times New Roman"/>
          <w:kern w:val="0"/>
          <w14:ligatures w14:val="none"/>
        </w:rPr>
        <w:t>polifenol</w:t>
      </w:r>
      <w:proofErr w:type="spellEnd"/>
      <w:r w:rsidRPr="00B64666">
        <w:rPr>
          <w:rFonts w:ascii="Times New Roman" w:hAnsi="Times New Roman" w:cs="Times New Roman"/>
          <w:kern w:val="0"/>
          <w14:ligatures w14:val="none"/>
        </w:rPr>
        <w:t xml:space="preserve"> içeriğiyle bariyere ekstradan destek sağlar. Bir diğer sinerji de NAC + probiyotik etkileşimidir: NAC’in bakteriyel </w:t>
      </w:r>
      <w:proofErr w:type="spellStart"/>
      <w:r w:rsidRPr="00B64666">
        <w:rPr>
          <w:rFonts w:ascii="Times New Roman" w:hAnsi="Times New Roman" w:cs="Times New Roman"/>
          <w:kern w:val="0"/>
          <w14:ligatures w14:val="none"/>
        </w:rPr>
        <w:t>biyofilmleri</w:t>
      </w:r>
      <w:proofErr w:type="spellEnd"/>
      <w:r w:rsidRPr="00B64666">
        <w:rPr>
          <w:rFonts w:ascii="Times New Roman" w:hAnsi="Times New Roman" w:cs="Times New Roman"/>
          <w:kern w:val="0"/>
          <w14:ligatures w14:val="none"/>
        </w:rPr>
        <w:t xml:space="preserve"> kırıcı etkisi, probiyotiklerin bağırsakta daha kolay kolonize olmasına imkan tanıyabilir. Böylece formül alındığında bağırsak bariyeri üzerinde 360 derece bir koruyucu/onarımcı etki beklenir.</w:t>
      </w:r>
    </w:p>
    <w:p w14:paraId="79B1E4D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Detoksifikasyonda</w:t>
      </w:r>
      <w:proofErr w:type="spellEnd"/>
      <w:r w:rsidRPr="00B64666">
        <w:rPr>
          <w:rFonts w:ascii="Times New Roman" w:hAnsi="Times New Roman" w:cs="Times New Roman"/>
          <w:kern w:val="0"/>
          <w14:ligatures w14:val="none"/>
        </w:rPr>
        <w:t xml:space="preserve"> Sinerji: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NAC ve selenyum üçlüsü, ağır metal ve toksinlerin vücuttan uzaklaştırılmasında birbirini tamamlar.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bağırsakta metalleri bağlayarak emilmeden atılmalarını sağlarken, emilmiş olabilecek metal iyonlarına karşı NAC ve selenyum devreye girer. NAC, </w:t>
      </w:r>
      <w:proofErr w:type="spellStart"/>
      <w:r w:rsidRPr="00B64666">
        <w:rPr>
          <w:rFonts w:ascii="Times New Roman" w:hAnsi="Times New Roman" w:cs="Times New Roman"/>
          <w:kern w:val="0"/>
          <w14:ligatures w14:val="none"/>
        </w:rPr>
        <w:t>glutatyonu</w:t>
      </w:r>
      <w:proofErr w:type="spellEnd"/>
      <w:r w:rsidRPr="00B64666">
        <w:rPr>
          <w:rFonts w:ascii="Times New Roman" w:hAnsi="Times New Roman" w:cs="Times New Roman"/>
          <w:kern w:val="0"/>
          <w14:ligatures w14:val="none"/>
        </w:rPr>
        <w:t xml:space="preserve"> artırarak cıva, kurşun gibi metalleri böbreklerden süzüp idrara geçirir; selenyum ise bu metalleri bağlayıp önemli organlarda birikmesini engeller . Örneğin kurşun </w:t>
      </w:r>
      <w:proofErr w:type="spellStart"/>
      <w:r w:rsidRPr="00B64666">
        <w:rPr>
          <w:rFonts w:ascii="Times New Roman" w:hAnsi="Times New Roman" w:cs="Times New Roman"/>
          <w:kern w:val="0"/>
          <w14:ligatures w14:val="none"/>
        </w:rPr>
        <w:t>maruziyetinde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kurşunun çoğunu tutacak, kaçan kurşunları NAC hızla atacak, dokularda kalanı ise selenyum bağlayacaktır. Bu kombine yaklaşım, tek başına bir metal </w:t>
      </w:r>
      <w:proofErr w:type="spellStart"/>
      <w:r w:rsidRPr="00B64666">
        <w:rPr>
          <w:rFonts w:ascii="Times New Roman" w:hAnsi="Times New Roman" w:cs="Times New Roman"/>
          <w:kern w:val="0"/>
          <w14:ligatures w14:val="none"/>
        </w:rPr>
        <w:t>şelatör</w:t>
      </w:r>
      <w:proofErr w:type="spellEnd"/>
      <w:r w:rsidRPr="00B64666">
        <w:rPr>
          <w:rFonts w:ascii="Times New Roman" w:hAnsi="Times New Roman" w:cs="Times New Roman"/>
          <w:kern w:val="0"/>
          <w14:ligatures w14:val="none"/>
        </w:rPr>
        <w:t xml:space="preserve"> kullanımından daha güvenli ve etkilidir (çünkü farklı etki mekanizmalarıyla vücut dengesi bozulmadan detoks yapılır). Ayrıca formüldeki antioksidanların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Omega-3, vitaminler,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varlığı, ağır metallerin yol açtığı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hasarın da eşzamanlı onarılmasına imkan tanır. Örneğin kadmiyum maruz kalan bir hücrede NAC + Omega-3 birlikte verilirse, NAC kadmiyumu </w:t>
      </w:r>
      <w:proofErr w:type="spellStart"/>
      <w:r w:rsidRPr="00B64666">
        <w:rPr>
          <w:rFonts w:ascii="Times New Roman" w:hAnsi="Times New Roman" w:cs="Times New Roman"/>
          <w:kern w:val="0"/>
          <w14:ligatures w14:val="none"/>
        </w:rPr>
        <w:t>şelatler</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glutatyonu</w:t>
      </w:r>
      <w:proofErr w:type="spellEnd"/>
      <w:r w:rsidRPr="00B64666">
        <w:rPr>
          <w:rFonts w:ascii="Times New Roman" w:hAnsi="Times New Roman" w:cs="Times New Roman"/>
          <w:kern w:val="0"/>
          <w14:ligatures w14:val="none"/>
        </w:rPr>
        <w:t xml:space="preserve"> artırır, Omega-3 de kadmiyumun tetiklediği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sinyalleri azaltır; sonuçta hücre hayatta kalımı belirgin yükselir (tek başına ajanlara kıyasla). Formülün bu şekilde çok katmanlı detoks sağlaması, günümüz çevresel toksin yükü yüksek bireyler için ideal bir destek sunar.</w:t>
      </w:r>
    </w:p>
    <w:p w14:paraId="38A46E0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Besin Emilimi ve Kullanımı: Formüldeki bileşenlerin bazıları, diğerlerinin emilimini veya hücre içinde kullanımını da kolaylaştırır. Piperinin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emilimini artırması buna bir örnektir. Ayrıca Omega-3’ün yağda çözünen vitaminlerin (A, D, K) emilimine katkı verdiği bilinir; formüldeki D3 ve K2’nin Omega-3 yağlarıyla birlikte alınması, onların barsaktan emilimini optimize edecektir (bu vitaminler çözücü yağ ortamında daha iyi emilir). Tahin, keçiboynuzu ve hurma bazında bol bulunan magnezyum, çinko gibi mineraller, bir dizi enzimin </w:t>
      </w:r>
      <w:proofErr w:type="spellStart"/>
      <w:r w:rsidRPr="00B64666">
        <w:rPr>
          <w:rFonts w:ascii="Times New Roman" w:hAnsi="Times New Roman" w:cs="Times New Roman"/>
          <w:kern w:val="0"/>
          <w14:ligatures w14:val="none"/>
        </w:rPr>
        <w:t>kofaktörü</w:t>
      </w:r>
      <w:proofErr w:type="spellEnd"/>
      <w:r w:rsidRPr="00B64666">
        <w:rPr>
          <w:rFonts w:ascii="Times New Roman" w:hAnsi="Times New Roman" w:cs="Times New Roman"/>
          <w:kern w:val="0"/>
          <w14:ligatures w14:val="none"/>
        </w:rPr>
        <w:t xml:space="preserve"> olduğundan metabolik süreçlerin verimini yükseltir. Örneğin magnezyum yokluğunda D vitamini aktifleşemez; formüldeki doğal baz, az da olsa magnezyum sağlayarak D vitamini metabolizmasına destek olur. Yine B vitaminleri enerji üretiminde rol alır; hurma pekmezinde B vitaminleri bulunur ve genel besleyicilik sağlar. Bu tür etkileşimler sayesinde formül bileşenlerinin </w:t>
      </w:r>
      <w:proofErr w:type="spellStart"/>
      <w:r w:rsidRPr="00B64666">
        <w:rPr>
          <w:rFonts w:ascii="Times New Roman" w:hAnsi="Times New Roman" w:cs="Times New Roman"/>
          <w:kern w:val="0"/>
          <w14:ligatures w14:val="none"/>
        </w:rPr>
        <w:t>biyoetkinliği</w:t>
      </w:r>
      <w:proofErr w:type="spellEnd"/>
      <w:r w:rsidRPr="00B64666">
        <w:rPr>
          <w:rFonts w:ascii="Times New Roman" w:hAnsi="Times New Roman" w:cs="Times New Roman"/>
          <w:kern w:val="0"/>
          <w14:ligatures w14:val="none"/>
        </w:rPr>
        <w:t xml:space="preserve"> en üst düzeye çıkmaktadır.</w:t>
      </w:r>
    </w:p>
    <w:p w14:paraId="171F159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Yan Etkilerin Azaltılması: Çok bileşenli yaklaşımın bir avantajı da tek bir maddenin yüksek dozda kullanımına gerek bırakmamasıdır. Böylece yan etki potansiyeli düşer. Örneğin yüksek doz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bazı kişilerde mide rahatsızlığı yapabilir; ancak bu formülde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etkinliği </w:t>
      </w:r>
      <w:proofErr w:type="spellStart"/>
      <w:r w:rsidRPr="00B64666">
        <w:rPr>
          <w:rFonts w:ascii="Times New Roman" w:hAnsi="Times New Roman" w:cs="Times New Roman"/>
          <w:kern w:val="0"/>
          <w14:ligatures w14:val="none"/>
        </w:rPr>
        <w:t>piperin</w:t>
      </w:r>
      <w:proofErr w:type="spellEnd"/>
      <w:r w:rsidRPr="00B64666">
        <w:rPr>
          <w:rFonts w:ascii="Times New Roman" w:hAnsi="Times New Roman" w:cs="Times New Roman"/>
          <w:kern w:val="0"/>
          <w14:ligatures w14:val="none"/>
        </w:rPr>
        <w:t xml:space="preserve"> vs. ile artırıldığından orta dozlarda yeterli etki alınabilir. Yine D vitamininin yüksek dozlarının yaratabileceği </w:t>
      </w:r>
      <w:proofErr w:type="spellStart"/>
      <w:r w:rsidRPr="00B64666">
        <w:rPr>
          <w:rFonts w:ascii="Times New Roman" w:hAnsi="Times New Roman" w:cs="Times New Roman"/>
          <w:kern w:val="0"/>
          <w14:ligatures w14:val="none"/>
        </w:rPr>
        <w:t>hiperkalsemi</w:t>
      </w:r>
      <w:proofErr w:type="spellEnd"/>
      <w:r w:rsidRPr="00B64666">
        <w:rPr>
          <w:rFonts w:ascii="Times New Roman" w:hAnsi="Times New Roman" w:cs="Times New Roman"/>
          <w:kern w:val="0"/>
          <w14:ligatures w14:val="none"/>
        </w:rPr>
        <w:t xml:space="preserve"> riski, K2’nin varlığı ile minimize edilir. Probiyotik kullanımı bazen gaz şikayetine yol açsa da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liflerle kombine edilmesi tolere edilebilirliği artırır (lifler yararlı bakterilerin tutunmasını kolaylaştırır, denge sağlar). Tahin ve hurma bazının tatlandırıcı işlevi, normalde acı/acımtırak olabilecek bazı bileşenlerin (ör. NAC) tadını maskeleyerek düzenli kullanım uyumunu yükseltir. Bu sayede formül uzun vadede rahatlıkla kullanılabilir.</w:t>
      </w:r>
    </w:p>
    <w:p w14:paraId="1E8BD0B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4D1EEC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Bu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etkileşimler ışığında, BioBot-3.0 formülü tek tek bileşenlerin sağlayacağından daha kapsamlı ve güçlü bir etki profili sunmaktadır. “1 + 1, 3 eder” misali, uygun bileşenler doğru oranlarda bir araya getirilerek çok boyutlu bir tedavi yaklaşımı mümkün kılınmıştır. Formül, kök nedenleri hedef alan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bağırsak bariyeri bozukluğu, </w:t>
      </w:r>
      <w:proofErr w:type="spellStart"/>
      <w:r w:rsidRPr="00B64666">
        <w:rPr>
          <w:rFonts w:ascii="Times New Roman" w:hAnsi="Times New Roman" w:cs="Times New Roman"/>
          <w:kern w:val="0"/>
          <w14:ligatures w14:val="none"/>
        </w:rPr>
        <w:t>disbiyoz</w:t>
      </w:r>
      <w:proofErr w:type="spellEnd"/>
      <w:r w:rsidRPr="00B64666">
        <w:rPr>
          <w:rFonts w:ascii="Times New Roman" w:hAnsi="Times New Roman" w:cs="Times New Roman"/>
          <w:kern w:val="0"/>
          <w14:ligatures w14:val="none"/>
        </w:rPr>
        <w:t xml:space="preserve">, toksik yük) ve bunları eşzamanlı düzelterek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sağlık üzerinde çarpan etkisi yapan bir yapıya sahiptir.</w:t>
      </w:r>
    </w:p>
    <w:p w14:paraId="34C2A91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ADD3B1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Formülün Geniş Spektrumlu Sağlık Etkileri ve Bilimsel Gerekçeler</w:t>
      </w:r>
    </w:p>
    <w:p w14:paraId="043168A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688B37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BioBot-3.0 formülasyonunun içerdiği bileşenler ve bunların kombine sinerjisi, bağırsak merkezli bir yaklaşımla vücudun pek çok sistemine etki edebilmektedir. Modern bilim, “</w:t>
      </w:r>
      <w:proofErr w:type="spellStart"/>
      <w:r w:rsidRPr="00B64666">
        <w:rPr>
          <w:rFonts w:ascii="Times New Roman" w:hAnsi="Times New Roman" w:cs="Times New Roman"/>
          <w:kern w:val="0"/>
          <w14:ligatures w14:val="none"/>
        </w:rPr>
        <w:t>Leaky</w:t>
      </w:r>
      <w:proofErr w:type="spellEnd"/>
      <w:r w:rsidRPr="00B64666">
        <w:rPr>
          <w:rFonts w:ascii="Times New Roman" w:hAnsi="Times New Roman" w:cs="Times New Roman"/>
          <w:kern w:val="0"/>
          <w14:ligatures w14:val="none"/>
        </w:rPr>
        <w:t xml:space="preserve"> Gut – Sızıntılı Bağırsak” durumunun sadece lokal bir sindirim sorunu olmadığını, aynı zamanda uzak organlardaki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süreçleri tetikleyebilen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bir problem olduğunu ortaya koymuştur . Benzer şekilde bağırsak </w:t>
      </w:r>
      <w:proofErr w:type="spellStart"/>
      <w:r w:rsidRPr="00B64666">
        <w:rPr>
          <w:rFonts w:ascii="Times New Roman" w:hAnsi="Times New Roman" w:cs="Times New Roman"/>
          <w:kern w:val="0"/>
          <w14:ligatures w14:val="none"/>
        </w:rPr>
        <w:t>mikrobiyotasındaki</w:t>
      </w:r>
      <w:proofErr w:type="spellEnd"/>
      <w:r w:rsidRPr="00B64666">
        <w:rPr>
          <w:rFonts w:ascii="Times New Roman" w:hAnsi="Times New Roman" w:cs="Times New Roman"/>
          <w:kern w:val="0"/>
          <w14:ligatures w14:val="none"/>
        </w:rPr>
        <w:t xml:space="preserve"> dengesizliklerin (</w:t>
      </w:r>
      <w:proofErr w:type="spellStart"/>
      <w:r w:rsidRPr="00B64666">
        <w:rPr>
          <w:rFonts w:ascii="Times New Roman" w:hAnsi="Times New Roman" w:cs="Times New Roman"/>
          <w:kern w:val="0"/>
          <w14:ligatures w14:val="none"/>
        </w:rPr>
        <w:t>disbiyozis</w:t>
      </w:r>
      <w:proofErr w:type="spellEnd"/>
      <w:r w:rsidRPr="00B64666">
        <w:rPr>
          <w:rFonts w:ascii="Times New Roman" w:hAnsi="Times New Roman" w:cs="Times New Roman"/>
          <w:kern w:val="0"/>
          <w14:ligatures w14:val="none"/>
        </w:rPr>
        <w:t xml:space="preserve">) cilt, eklem, beyin gibi organlarda hastalıklara zemin hazırlayabileceği anlaşılmıştır. Bu nedenle BioBot-3.0 gibi kapsamlı bir formülün cilt bariyeri bozukluklarından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hastalıklara, hatta kanser riskine kadar geniş yelpazede koruyucu/iyileştirici etkiler göstermesi beklenmektedir. Aşağıda, formülün başlıca hedef alanları ve bunlara dair bilimsel gerekçeler sunulmuştur:</w:t>
      </w:r>
    </w:p>
    <w:p w14:paraId="7559020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2AF38F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Bağırsak Geçirgenliği ve Sistemik </w:t>
      </w:r>
      <w:proofErr w:type="spellStart"/>
      <w:r w:rsidRPr="00B64666">
        <w:rPr>
          <w:rFonts w:ascii="Times New Roman" w:hAnsi="Times New Roman" w:cs="Times New Roman"/>
          <w:kern w:val="0"/>
          <w14:ligatures w14:val="none"/>
        </w:rPr>
        <w:t>İnflamasyon</w:t>
      </w:r>
      <w:proofErr w:type="spellEnd"/>
    </w:p>
    <w:p w14:paraId="4729D3D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AAFE2A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“Sızıntılı bağırsak”, bağırsak epitelyumundaki sıkı bağlantıların gevşemesi sonucu toksinlerin, mikropların ve sindirilmemiş besin partiküllerinin kan dolaşımına geçebilmesi durumudur. Bu durum ortaya çıktığında karaciğer ve immün sistem sürekli bir antijen yüküne maruz kalarak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durumu gelişir. Araştırmalar, sızıntılı bağırsak sendromunun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hastalıkların bir tetikleyicisi olabileceğini gösteriyor: Bağırsaktan geçen </w:t>
      </w:r>
      <w:proofErr w:type="spellStart"/>
      <w:r w:rsidRPr="00B64666">
        <w:rPr>
          <w:rFonts w:ascii="Times New Roman" w:hAnsi="Times New Roman" w:cs="Times New Roman"/>
          <w:kern w:val="0"/>
          <w14:ligatures w14:val="none"/>
        </w:rPr>
        <w:t>lipopolisakkarit</w:t>
      </w:r>
      <w:proofErr w:type="spellEnd"/>
      <w:r w:rsidRPr="00B64666">
        <w:rPr>
          <w:rFonts w:ascii="Times New Roman" w:hAnsi="Times New Roman" w:cs="Times New Roman"/>
          <w:kern w:val="0"/>
          <w14:ligatures w14:val="none"/>
        </w:rPr>
        <w:t xml:space="preserve"> (LPS) gibi moleküller bağışıklıkta bir “tehlike sinyali” oluşturarak genetik yatkınlığı olan bireylerde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süreçleri başlatabilir . Örneğin tip 1 diyabet, </w:t>
      </w:r>
      <w:proofErr w:type="spellStart"/>
      <w:r w:rsidRPr="00B64666">
        <w:rPr>
          <w:rFonts w:ascii="Times New Roman" w:hAnsi="Times New Roman" w:cs="Times New Roman"/>
          <w:kern w:val="0"/>
          <w14:ligatures w14:val="none"/>
        </w:rPr>
        <w:t>romatoid</w:t>
      </w:r>
      <w:proofErr w:type="spellEnd"/>
      <w:r w:rsidRPr="00B64666">
        <w:rPr>
          <w:rFonts w:ascii="Times New Roman" w:hAnsi="Times New Roman" w:cs="Times New Roman"/>
          <w:kern w:val="0"/>
          <w14:ligatures w14:val="none"/>
        </w:rPr>
        <w:t xml:space="preserve"> artrit, </w:t>
      </w:r>
      <w:proofErr w:type="spellStart"/>
      <w:r w:rsidRPr="00B64666">
        <w:rPr>
          <w:rFonts w:ascii="Times New Roman" w:hAnsi="Times New Roman" w:cs="Times New Roman"/>
          <w:kern w:val="0"/>
          <w14:ligatures w14:val="none"/>
        </w:rPr>
        <w:t>multipl</w:t>
      </w:r>
      <w:proofErr w:type="spellEnd"/>
      <w:r w:rsidRPr="00B64666">
        <w:rPr>
          <w:rFonts w:ascii="Times New Roman" w:hAnsi="Times New Roman" w:cs="Times New Roman"/>
          <w:kern w:val="0"/>
          <w14:ligatures w14:val="none"/>
        </w:rPr>
        <w:t xml:space="preserve"> skleroz gibi hastalıklarda bağırsak geçirgenliğinde artış tespit edilmiş ve barsak bariyerini güçlendirmenin hastalığın seyrini olumlu etkileyebileceği öne sürülmüştür . Harvard Tıp Fakültesi’nden araştırmacılar, sızıntılı bağırsak varlığının lupus ve MS gibi hastalıkların aktivitesini yükselttiğini, deneysel modellerde bağırsak bariyeri desteklendiğinde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süreçlerin hafiflediğini rapor etmişlerdir .</w:t>
      </w:r>
    </w:p>
    <w:p w14:paraId="3896DF7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0F076D9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BioBot-3.0 formülü, bağırsak geçirgenliğini hedef alan çok yönlü içeriğiyle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döngüsünü kırmayı amaçlar.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gibi bileşenler bariyeri restore ederek LPS </w:t>
      </w:r>
      <w:proofErr w:type="spellStart"/>
      <w:r w:rsidRPr="00B64666">
        <w:rPr>
          <w:rFonts w:ascii="Times New Roman" w:hAnsi="Times New Roman" w:cs="Times New Roman"/>
          <w:kern w:val="0"/>
          <w14:ligatures w14:val="none"/>
        </w:rPr>
        <w:t>translokasyonunu</w:t>
      </w:r>
      <w:proofErr w:type="spellEnd"/>
      <w:r w:rsidRPr="00B64666">
        <w:rPr>
          <w:rFonts w:ascii="Times New Roman" w:hAnsi="Times New Roman" w:cs="Times New Roman"/>
          <w:kern w:val="0"/>
          <w14:ligatures w14:val="none"/>
        </w:rPr>
        <w:t xml:space="preserve"> minimize eder. Probiyotikler ve D vitamini, bağırsak epitelinin savunma fonksiyonlarını (sıkı bağlantılar, </w:t>
      </w:r>
      <w:proofErr w:type="spellStart"/>
      <w:r w:rsidRPr="00B64666">
        <w:rPr>
          <w:rFonts w:ascii="Times New Roman" w:hAnsi="Times New Roman" w:cs="Times New Roman"/>
          <w:kern w:val="0"/>
          <w14:ligatures w14:val="none"/>
        </w:rPr>
        <w:t>antimikrobiyal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peptidler</w:t>
      </w:r>
      <w:proofErr w:type="spellEnd"/>
      <w:r w:rsidRPr="00B64666">
        <w:rPr>
          <w:rFonts w:ascii="Times New Roman" w:hAnsi="Times New Roman" w:cs="Times New Roman"/>
          <w:kern w:val="0"/>
          <w14:ligatures w14:val="none"/>
        </w:rPr>
        <w:t xml:space="preserve">) </w:t>
      </w:r>
      <w:r w:rsidRPr="00B64666">
        <w:rPr>
          <w:rFonts w:ascii="Times New Roman" w:hAnsi="Times New Roman" w:cs="Times New Roman"/>
          <w:kern w:val="0"/>
          <w14:ligatures w14:val="none"/>
        </w:rPr>
        <w:lastRenderedPageBreak/>
        <w:t xml:space="preserve">güçlendirerek zararlı mikrop ürünlerinin girişini engeller . </w:t>
      </w:r>
      <w:proofErr w:type="spellStart"/>
      <w:r w:rsidRPr="00B64666">
        <w:rPr>
          <w:rFonts w:ascii="Times New Roman" w:hAnsi="Times New Roman" w:cs="Times New Roman"/>
          <w:kern w:val="0"/>
          <w14:ligatures w14:val="none"/>
        </w:rPr>
        <w:t>Zeolit</w:t>
      </w:r>
      <w:proofErr w:type="spellEnd"/>
      <w:r w:rsidRPr="00B64666">
        <w:rPr>
          <w:rFonts w:ascii="Times New Roman" w:hAnsi="Times New Roman" w:cs="Times New Roman"/>
          <w:kern w:val="0"/>
          <w14:ligatures w14:val="none"/>
        </w:rPr>
        <w:t xml:space="preserve"> ise bağırsaktaki LPS dahil toksik yükü bağlayıp atarak karaciğer ve bağışıklık sistemini rahatlatır. Bu sayede kanda sürekli dolaşıp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yaratan uyarıcıların (</w:t>
      </w:r>
      <w:proofErr w:type="spellStart"/>
      <w:r w:rsidRPr="00B64666">
        <w:rPr>
          <w:rFonts w:ascii="Times New Roman" w:hAnsi="Times New Roman" w:cs="Times New Roman"/>
          <w:kern w:val="0"/>
          <w14:ligatures w14:val="none"/>
        </w:rPr>
        <w:t>endotoksemi</w:t>
      </w:r>
      <w:proofErr w:type="spellEnd"/>
      <w:r w:rsidRPr="00B64666">
        <w:rPr>
          <w:rFonts w:ascii="Times New Roman" w:hAnsi="Times New Roman" w:cs="Times New Roman"/>
          <w:kern w:val="0"/>
          <w14:ligatures w14:val="none"/>
        </w:rPr>
        <w:t xml:space="preserve">) seviyesi düşer, CRP gibi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belirteçleri geriler.</w:t>
      </w:r>
    </w:p>
    <w:p w14:paraId="2B03E46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F5E96F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Formülde yer alan Omega-3,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NAC, D3 gibi ajanlar ise zaten kanda var olan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mediatörleri</w:t>
      </w:r>
      <w:proofErr w:type="spellEnd"/>
      <w:r w:rsidRPr="00B64666">
        <w:rPr>
          <w:rFonts w:ascii="Times New Roman" w:hAnsi="Times New Roman" w:cs="Times New Roman"/>
          <w:kern w:val="0"/>
          <w14:ligatures w14:val="none"/>
        </w:rPr>
        <w:t xml:space="preserve"> hedef alır; </w:t>
      </w:r>
      <w:proofErr w:type="spellStart"/>
      <w:r w:rsidRPr="00B64666">
        <w:rPr>
          <w:rFonts w:ascii="Times New Roman" w:hAnsi="Times New Roman" w:cs="Times New Roman"/>
          <w:kern w:val="0"/>
          <w14:ligatures w14:val="none"/>
        </w:rPr>
        <w:t>sitokin</w:t>
      </w:r>
      <w:proofErr w:type="spellEnd"/>
      <w:r w:rsidRPr="00B64666">
        <w:rPr>
          <w:rFonts w:ascii="Times New Roman" w:hAnsi="Times New Roman" w:cs="Times New Roman"/>
          <w:kern w:val="0"/>
          <w14:ligatures w14:val="none"/>
        </w:rPr>
        <w:t xml:space="preserve"> fırtınasını dindirir. Dolayısıyla bir yandan kökeninde bağırsak kaynaklı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yük azaltılırken, diğer yandan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dolaşımdaki yangı söndürülür. Bu çift taraflı yaklaşım, </w:t>
      </w:r>
      <w:proofErr w:type="spellStart"/>
      <w:r w:rsidRPr="00B64666">
        <w:rPr>
          <w:rFonts w:ascii="Times New Roman" w:hAnsi="Times New Roman" w:cs="Times New Roman"/>
          <w:kern w:val="0"/>
          <w14:ligatures w14:val="none"/>
        </w:rPr>
        <w:t>inflamasyonla</w:t>
      </w:r>
      <w:proofErr w:type="spellEnd"/>
      <w:r w:rsidRPr="00B64666">
        <w:rPr>
          <w:rFonts w:ascii="Times New Roman" w:hAnsi="Times New Roman" w:cs="Times New Roman"/>
          <w:kern w:val="0"/>
          <w14:ligatures w14:val="none"/>
        </w:rPr>
        <w:t xml:space="preserve"> ilişkili hemen her kronik durumda (metabolik sendrom, diyabet, kalp hastalıkları, </w:t>
      </w:r>
      <w:proofErr w:type="spellStart"/>
      <w:r w:rsidRPr="00B64666">
        <w:rPr>
          <w:rFonts w:ascii="Times New Roman" w:hAnsi="Times New Roman" w:cs="Times New Roman"/>
          <w:kern w:val="0"/>
          <w14:ligatures w14:val="none"/>
        </w:rPr>
        <w:t>nöroinflamasyon</w:t>
      </w:r>
      <w:proofErr w:type="spellEnd"/>
      <w:r w:rsidRPr="00B64666">
        <w:rPr>
          <w:rFonts w:ascii="Times New Roman" w:hAnsi="Times New Roman" w:cs="Times New Roman"/>
          <w:kern w:val="0"/>
          <w14:ligatures w14:val="none"/>
        </w:rPr>
        <w:t xml:space="preserve">, alerjiler, vs.) fayda sağlayabilir. Örneğin metabolik sendromlu kişilerde artmış bağırsak geçirgenliği ve LPS düzeyleri tespit edilmiş (metabolik </w:t>
      </w:r>
      <w:proofErr w:type="spellStart"/>
      <w:r w:rsidRPr="00B64666">
        <w:rPr>
          <w:rFonts w:ascii="Times New Roman" w:hAnsi="Times New Roman" w:cs="Times New Roman"/>
          <w:kern w:val="0"/>
          <w14:ligatures w14:val="none"/>
        </w:rPr>
        <w:t>endotoksemi</w:t>
      </w:r>
      <w:proofErr w:type="spellEnd"/>
      <w:r w:rsidRPr="00B64666">
        <w:rPr>
          <w:rFonts w:ascii="Times New Roman" w:hAnsi="Times New Roman" w:cs="Times New Roman"/>
          <w:kern w:val="0"/>
          <w14:ligatures w14:val="none"/>
        </w:rPr>
        <w:t xml:space="preserve">); Omega-3 ve probiyotik desteğinin bu LPS düzeylerini düşürüp insülin direncini iyileştirdiği gösterilmiştir. Yine non-alkolik yağlı karaciğer hastalarında (NAFLD)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+probiyotik kullanımının karaciğer enzimlerini ve CRP’yi anlamlı oranda düşürdüğü, bunun da kısmen bağırsak geçirgenliğinin azalmasına bağlandığı rapor edilmiştir.</w:t>
      </w:r>
    </w:p>
    <w:p w14:paraId="7AD16C9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F40FE2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Özetle, BioBot-3.0 formülü “yangını kaynağında söndürme” prensibiyle hareket ederek bağırsak bariyerini tamir eder ve sürekli tetiklenen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döngüsünü kırar. Bu da vücutta genel bir iyileşme hali yaratır: Yorgunluk hissi azalır, eklem ağrıları/doku sertlikleri hafifler, uyku ve ruh hali düzelir (çünkü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pek çok organı etkiler). Formül, klasik semptom odaklı yaklaşımdan ziyade altta yatan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yükü hedef aldığı için uzun vadede de korunma sağlar.</w:t>
      </w:r>
    </w:p>
    <w:p w14:paraId="0B62274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F88DEB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Cilt Bariyeri Sağlığı ve Cilt Hastalıkları</w:t>
      </w:r>
    </w:p>
    <w:p w14:paraId="50D45D0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E02CEB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Bağırsak ile cilt arasında sıkça vurgulanan bir “gut-skin </w:t>
      </w:r>
      <w:proofErr w:type="spellStart"/>
      <w:r w:rsidRPr="00B64666">
        <w:rPr>
          <w:rFonts w:ascii="Times New Roman" w:hAnsi="Times New Roman" w:cs="Times New Roman"/>
          <w:kern w:val="0"/>
          <w14:ligatures w14:val="none"/>
        </w:rPr>
        <w:t>axis</w:t>
      </w:r>
      <w:proofErr w:type="spellEnd"/>
      <w:r w:rsidRPr="00B64666">
        <w:rPr>
          <w:rFonts w:ascii="Times New Roman" w:hAnsi="Times New Roman" w:cs="Times New Roman"/>
          <w:kern w:val="0"/>
          <w14:ligatures w14:val="none"/>
        </w:rPr>
        <w:t xml:space="preserve">” (bağırsak-cilt ekseni) bulunmaktadır. Sağlıksız bir bağırsak </w:t>
      </w:r>
      <w:proofErr w:type="spellStart"/>
      <w:r w:rsidRPr="00B64666">
        <w:rPr>
          <w:rFonts w:ascii="Times New Roman" w:hAnsi="Times New Roman" w:cs="Times New Roman"/>
          <w:kern w:val="0"/>
          <w14:ligatures w14:val="none"/>
        </w:rPr>
        <w:t>mikrobiyotasının</w:t>
      </w:r>
      <w:proofErr w:type="spellEnd"/>
      <w:r w:rsidRPr="00B64666">
        <w:rPr>
          <w:rFonts w:ascii="Times New Roman" w:hAnsi="Times New Roman" w:cs="Times New Roman"/>
          <w:kern w:val="0"/>
          <w14:ligatures w14:val="none"/>
        </w:rPr>
        <w:t xml:space="preserve"> ve sızıntılı bir bağırsağın, ciltte akne, egzama, sedef gibi sorunlara zemin hazırlayabileceği düşünülmektedir. </w:t>
      </w:r>
      <w:proofErr w:type="spellStart"/>
      <w:r w:rsidRPr="00B64666">
        <w:rPr>
          <w:rFonts w:ascii="Times New Roman" w:hAnsi="Times New Roman" w:cs="Times New Roman"/>
          <w:kern w:val="0"/>
          <w14:ligatures w14:val="none"/>
        </w:rPr>
        <w:t>Atopik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dermatit</w:t>
      </w:r>
      <w:proofErr w:type="spellEnd"/>
      <w:r w:rsidRPr="00B64666">
        <w:rPr>
          <w:rFonts w:ascii="Times New Roman" w:hAnsi="Times New Roman" w:cs="Times New Roman"/>
          <w:kern w:val="0"/>
          <w14:ligatures w14:val="none"/>
        </w:rPr>
        <w:t xml:space="preserve"> (egzama) hastalarının önemli bir kısmında bağırsak geçirgenliğinin arttığı ve </w:t>
      </w:r>
      <w:proofErr w:type="spellStart"/>
      <w:r w:rsidRPr="00B64666">
        <w:rPr>
          <w:rFonts w:ascii="Times New Roman" w:hAnsi="Times New Roman" w:cs="Times New Roman"/>
          <w:kern w:val="0"/>
          <w14:ligatures w14:val="none"/>
        </w:rPr>
        <w:t>disbiyozis</w:t>
      </w:r>
      <w:proofErr w:type="spellEnd"/>
      <w:r w:rsidRPr="00B64666">
        <w:rPr>
          <w:rFonts w:ascii="Times New Roman" w:hAnsi="Times New Roman" w:cs="Times New Roman"/>
          <w:kern w:val="0"/>
          <w14:ligatures w14:val="none"/>
        </w:rPr>
        <w:t xml:space="preserve"> olduğu saptanmıştır . Örneğin bir çalışmada egzamalı çocukların %31’inde </w:t>
      </w:r>
      <w:proofErr w:type="spellStart"/>
      <w:r w:rsidRPr="00B64666">
        <w:rPr>
          <w:rFonts w:ascii="Times New Roman" w:hAnsi="Times New Roman" w:cs="Times New Roman"/>
          <w:kern w:val="0"/>
          <w14:ligatures w14:val="none"/>
        </w:rPr>
        <w:t>laktuloz:mannitol</w:t>
      </w:r>
      <w:proofErr w:type="spellEnd"/>
      <w:r w:rsidRPr="00B64666">
        <w:rPr>
          <w:rFonts w:ascii="Times New Roman" w:hAnsi="Times New Roman" w:cs="Times New Roman"/>
          <w:kern w:val="0"/>
          <w14:ligatures w14:val="none"/>
        </w:rPr>
        <w:t xml:space="preserve"> emilim oranı (geçirgenlik göstergesi) normalden yüksekti; sağlıklı kontrolde bu oran %4’tü . Bu, egzamada sızıntılı bağırsak birlikteliğini gösteren önemli bir bulgudur. Sedef (</w:t>
      </w:r>
      <w:proofErr w:type="spellStart"/>
      <w:r w:rsidRPr="00B64666">
        <w:rPr>
          <w:rFonts w:ascii="Times New Roman" w:hAnsi="Times New Roman" w:cs="Times New Roman"/>
          <w:kern w:val="0"/>
          <w14:ligatures w14:val="none"/>
        </w:rPr>
        <w:t>psoriasis</w:t>
      </w:r>
      <w:proofErr w:type="spellEnd"/>
      <w:r w:rsidRPr="00B64666">
        <w:rPr>
          <w:rFonts w:ascii="Times New Roman" w:hAnsi="Times New Roman" w:cs="Times New Roman"/>
          <w:kern w:val="0"/>
          <w14:ligatures w14:val="none"/>
        </w:rPr>
        <w:t xml:space="preserve">) hastalarında da benzer şekilde bağırsak bariyer </w:t>
      </w:r>
      <w:proofErr w:type="spellStart"/>
      <w:r w:rsidRPr="00B64666">
        <w:rPr>
          <w:rFonts w:ascii="Times New Roman" w:hAnsi="Times New Roman" w:cs="Times New Roman"/>
          <w:kern w:val="0"/>
          <w14:ligatures w14:val="none"/>
        </w:rPr>
        <w:t>markırlarının</w:t>
      </w:r>
      <w:proofErr w:type="spellEnd"/>
      <w:r w:rsidRPr="00B64666">
        <w:rPr>
          <w:rFonts w:ascii="Times New Roman" w:hAnsi="Times New Roman" w:cs="Times New Roman"/>
          <w:kern w:val="0"/>
          <w14:ligatures w14:val="none"/>
        </w:rPr>
        <w:t xml:space="preserve"> bozulduğu, </w:t>
      </w:r>
      <w:proofErr w:type="spellStart"/>
      <w:r w:rsidRPr="00B64666">
        <w:rPr>
          <w:rFonts w:ascii="Times New Roman" w:hAnsi="Times New Roman" w:cs="Times New Roman"/>
          <w:kern w:val="0"/>
          <w14:ligatures w14:val="none"/>
        </w:rPr>
        <w:t>fekal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zonulin</w:t>
      </w:r>
      <w:proofErr w:type="spellEnd"/>
      <w:r w:rsidRPr="00B64666">
        <w:rPr>
          <w:rFonts w:ascii="Times New Roman" w:hAnsi="Times New Roman" w:cs="Times New Roman"/>
          <w:kern w:val="0"/>
          <w14:ligatures w14:val="none"/>
        </w:rPr>
        <w:t xml:space="preserve"> (geçirgenlik artırıcı bir protein) düzeylerinin yüksek bulunduğu rapor edilmiştir.</w:t>
      </w:r>
    </w:p>
    <w:p w14:paraId="4CC1C44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094E59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BioBot-3.0 formülü ile bağırsak bariyerinin güçlendirilmesi, cilt üzerindeki bu olumsuz girdileri azaltacaktır. Bağırsaktan kana geçen bakteri ürünleri ve gıda antijenleri, ciltte </w:t>
      </w:r>
      <w:proofErr w:type="spellStart"/>
      <w:r w:rsidRPr="00B64666">
        <w:rPr>
          <w:rFonts w:ascii="Times New Roman" w:hAnsi="Times New Roman" w:cs="Times New Roman"/>
          <w:kern w:val="0"/>
          <w14:ligatures w14:val="none"/>
        </w:rPr>
        <w:t>flare-up</w:t>
      </w:r>
      <w:proofErr w:type="spellEnd"/>
      <w:r w:rsidRPr="00B64666">
        <w:rPr>
          <w:rFonts w:ascii="Times New Roman" w:hAnsi="Times New Roman" w:cs="Times New Roman"/>
          <w:kern w:val="0"/>
          <w14:ligatures w14:val="none"/>
        </w:rPr>
        <w:t xml:space="preserve"> denilen alevlenmeleri tetikleyebilir. Bariyer onarıldığında bu tetikleyiciler azalır, cildin maruz kaldığı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uyaranlar düşer. Nitekim egzamalı çocuklarda probiyotik </w:t>
      </w:r>
      <w:r w:rsidRPr="00B64666">
        <w:rPr>
          <w:rFonts w:ascii="Times New Roman" w:hAnsi="Times New Roman" w:cs="Times New Roman"/>
          <w:kern w:val="0"/>
          <w14:ligatures w14:val="none"/>
        </w:rPr>
        <w:lastRenderedPageBreak/>
        <w:t xml:space="preserve">kullanımı, sadece barsak semptomlarını değil, cilt lezyonlarını da iyileştirmiştir: Bir meta-analizde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rhamnosus</w:t>
      </w:r>
      <w:proofErr w:type="spellEnd"/>
      <w:r w:rsidRPr="00B64666">
        <w:rPr>
          <w:rFonts w:ascii="Times New Roman" w:hAnsi="Times New Roman" w:cs="Times New Roman"/>
          <w:kern w:val="0"/>
          <w14:ligatures w14:val="none"/>
        </w:rPr>
        <w:t xml:space="preserve"> GG verilen bebeklerin egzama görülme oranı </w:t>
      </w:r>
      <w:proofErr w:type="spellStart"/>
      <w:r w:rsidRPr="00B64666">
        <w:rPr>
          <w:rFonts w:ascii="Times New Roman" w:hAnsi="Times New Roman" w:cs="Times New Roman"/>
          <w:kern w:val="0"/>
          <w14:ligatures w14:val="none"/>
        </w:rPr>
        <w:t>plaseboya</w:t>
      </w:r>
      <w:proofErr w:type="spellEnd"/>
      <w:r w:rsidRPr="00B64666">
        <w:rPr>
          <w:rFonts w:ascii="Times New Roman" w:hAnsi="Times New Roman" w:cs="Times New Roman"/>
          <w:kern w:val="0"/>
          <w14:ligatures w14:val="none"/>
        </w:rPr>
        <w:t xml:space="preserve"> göre anlamlı ölçüde düşük bulunmuştur. Bunun mekanizmasının, probiyotiklerin bağırsak geçirgenliğini azaltıp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immün yükü düşürmesi olduğu düşünülmektedir.</w:t>
      </w:r>
    </w:p>
    <w:p w14:paraId="2B3891F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445A9B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Formülde direkt cilt üzerine etkili bileşenler de mevcuttur. Omega-3 yağ asitleri, derideki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yanıtı yatıştırır ve </w:t>
      </w:r>
      <w:proofErr w:type="spellStart"/>
      <w:r w:rsidRPr="00B64666">
        <w:rPr>
          <w:rFonts w:ascii="Times New Roman" w:hAnsi="Times New Roman" w:cs="Times New Roman"/>
          <w:kern w:val="0"/>
          <w14:ligatures w14:val="none"/>
        </w:rPr>
        <w:t>epidermal</w:t>
      </w:r>
      <w:proofErr w:type="spellEnd"/>
      <w:r w:rsidRPr="00B64666">
        <w:rPr>
          <w:rFonts w:ascii="Times New Roman" w:hAnsi="Times New Roman" w:cs="Times New Roman"/>
          <w:kern w:val="0"/>
          <w14:ligatures w14:val="none"/>
        </w:rPr>
        <w:t xml:space="preserve"> bariyer lipitlerini güçlendirir. Egzamada Omega-3 takviyesiyle kızarıklık ve </w:t>
      </w:r>
      <w:proofErr w:type="spellStart"/>
      <w:r w:rsidRPr="00B64666">
        <w:rPr>
          <w:rFonts w:ascii="Times New Roman" w:hAnsi="Times New Roman" w:cs="Times New Roman"/>
          <w:kern w:val="0"/>
          <w14:ligatures w14:val="none"/>
        </w:rPr>
        <w:t>transepidermal</w:t>
      </w:r>
      <w:proofErr w:type="spellEnd"/>
      <w:r w:rsidRPr="00B64666">
        <w:rPr>
          <w:rFonts w:ascii="Times New Roman" w:hAnsi="Times New Roman" w:cs="Times New Roman"/>
          <w:kern w:val="0"/>
          <w14:ligatures w14:val="none"/>
        </w:rPr>
        <w:t xml:space="preserve"> su kaybında azalma saptanmıştır . Vitamin D ise </w:t>
      </w:r>
      <w:proofErr w:type="spellStart"/>
      <w:r w:rsidRPr="00B64666">
        <w:rPr>
          <w:rFonts w:ascii="Times New Roman" w:hAnsi="Times New Roman" w:cs="Times New Roman"/>
          <w:kern w:val="0"/>
          <w14:ligatures w14:val="none"/>
        </w:rPr>
        <w:t>keratinosit</w:t>
      </w:r>
      <w:proofErr w:type="spellEnd"/>
      <w:r w:rsidRPr="00B64666">
        <w:rPr>
          <w:rFonts w:ascii="Times New Roman" w:hAnsi="Times New Roman" w:cs="Times New Roman"/>
          <w:kern w:val="0"/>
          <w14:ligatures w14:val="none"/>
        </w:rPr>
        <w:t xml:space="preserve"> farklılaşmasını düzenleyerek deri bariyer proteinlerinin (</w:t>
      </w:r>
      <w:proofErr w:type="spellStart"/>
      <w:r w:rsidRPr="00B64666">
        <w:rPr>
          <w:rFonts w:ascii="Times New Roman" w:hAnsi="Times New Roman" w:cs="Times New Roman"/>
          <w:kern w:val="0"/>
          <w14:ligatures w14:val="none"/>
        </w:rPr>
        <w:t>filaggrin</w:t>
      </w:r>
      <w:proofErr w:type="spellEnd"/>
      <w:r w:rsidRPr="00B64666">
        <w:rPr>
          <w:rFonts w:ascii="Times New Roman" w:hAnsi="Times New Roman" w:cs="Times New Roman"/>
          <w:kern w:val="0"/>
          <w14:ligatures w14:val="none"/>
        </w:rPr>
        <w:t xml:space="preserve"> gibi) üretimini artırır; </w:t>
      </w:r>
      <w:proofErr w:type="spellStart"/>
      <w:r w:rsidRPr="00B64666">
        <w:rPr>
          <w:rFonts w:ascii="Times New Roman" w:hAnsi="Times New Roman" w:cs="Times New Roman"/>
          <w:kern w:val="0"/>
          <w14:ligatures w14:val="none"/>
        </w:rPr>
        <w:t>topikal</w:t>
      </w:r>
      <w:proofErr w:type="spellEnd"/>
      <w:r w:rsidRPr="00B64666">
        <w:rPr>
          <w:rFonts w:ascii="Times New Roman" w:hAnsi="Times New Roman" w:cs="Times New Roman"/>
          <w:kern w:val="0"/>
          <w14:ligatures w14:val="none"/>
        </w:rPr>
        <w:t xml:space="preserve"> D vitamini analogları sedef hastalığında başarıyla kullanılmaktadır. Formüldeki D3 desteği,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düzeyde D vitamini yeterliliği sağlayarak sedef ve egzama hastalarının deri lezyonlarının iyileşmesine katkıda bulunabilir. Çinko da cilt sağlığı için elzemdir; çinko eksikliğinde deri döküntüleri ve iyileşmeyen yaralar görülür. Çinko </w:t>
      </w:r>
      <w:proofErr w:type="spellStart"/>
      <w:r w:rsidRPr="00B64666">
        <w:rPr>
          <w:rFonts w:ascii="Times New Roman" w:hAnsi="Times New Roman" w:cs="Times New Roman"/>
          <w:kern w:val="0"/>
          <w14:ligatures w14:val="none"/>
        </w:rPr>
        <w:t>L-karnosin</w:t>
      </w:r>
      <w:proofErr w:type="spellEnd"/>
      <w:r w:rsidRPr="00B64666">
        <w:rPr>
          <w:rFonts w:ascii="Times New Roman" w:hAnsi="Times New Roman" w:cs="Times New Roman"/>
          <w:kern w:val="0"/>
          <w14:ligatures w14:val="none"/>
        </w:rPr>
        <w:t xml:space="preserve"> ile hem çinko takviyesi sağlanmakta hem de </w:t>
      </w:r>
      <w:proofErr w:type="spellStart"/>
      <w:r w:rsidRPr="00B64666">
        <w:rPr>
          <w:rFonts w:ascii="Times New Roman" w:hAnsi="Times New Roman" w:cs="Times New Roman"/>
          <w:kern w:val="0"/>
          <w14:ligatures w14:val="none"/>
        </w:rPr>
        <w:t>karnosinin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kolajen</w:t>
      </w:r>
      <w:proofErr w:type="spellEnd"/>
      <w:r w:rsidRPr="00B64666">
        <w:rPr>
          <w:rFonts w:ascii="Times New Roman" w:hAnsi="Times New Roman" w:cs="Times New Roman"/>
          <w:kern w:val="0"/>
          <w14:ligatures w14:val="none"/>
        </w:rPr>
        <w:t xml:space="preserve"> sentezini destekleyici etkisiyle ciltteki yaraların iyileşmesi hızlanmaktadır. NAC ise güçlü antioksidan etkisiyle cilt hücrelerini UV ışınları veya kirlilik kaynaklı serbest radikal hasarından korur; ayrıca deri </w:t>
      </w:r>
      <w:proofErr w:type="spellStart"/>
      <w:r w:rsidRPr="00B64666">
        <w:rPr>
          <w:rFonts w:ascii="Times New Roman" w:hAnsi="Times New Roman" w:cs="Times New Roman"/>
          <w:kern w:val="0"/>
          <w14:ligatures w14:val="none"/>
        </w:rPr>
        <w:t>fibroblastlarında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glutatyon</w:t>
      </w:r>
      <w:proofErr w:type="spellEnd"/>
      <w:r w:rsidRPr="00B64666">
        <w:rPr>
          <w:rFonts w:ascii="Times New Roman" w:hAnsi="Times New Roman" w:cs="Times New Roman"/>
          <w:kern w:val="0"/>
          <w14:ligatures w14:val="none"/>
        </w:rPr>
        <w:t xml:space="preserve"> düzeyini artırıp elastikiyetin korunmasına yardım eder.</w:t>
      </w:r>
    </w:p>
    <w:p w14:paraId="6F8BE52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4E2308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Sedef hastalığı, kronik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enflamasyonun ciltte tezahür etmesidir; aynı zamanda bu hastalarda kalp-damar hastalığı riski de artmıştır. BioBot-3.0 formülü, bu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azaltarak sedef lezyonlarında gerileme sağlayabilir. Nitekim küçük çaplı bir çalışmada,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hapları alan </w:t>
      </w:r>
      <w:proofErr w:type="spellStart"/>
      <w:r w:rsidRPr="00B64666">
        <w:rPr>
          <w:rFonts w:ascii="Times New Roman" w:hAnsi="Times New Roman" w:cs="Times New Roman"/>
          <w:kern w:val="0"/>
          <w14:ligatures w14:val="none"/>
        </w:rPr>
        <w:t>psoriatik</w:t>
      </w:r>
      <w:proofErr w:type="spellEnd"/>
      <w:r w:rsidRPr="00B64666">
        <w:rPr>
          <w:rFonts w:ascii="Times New Roman" w:hAnsi="Times New Roman" w:cs="Times New Roman"/>
          <w:kern w:val="0"/>
          <w14:ligatures w14:val="none"/>
        </w:rPr>
        <w:t xml:space="preserve"> hastaların lezyon skorlarında iyileşme bildirilmiştir. Omega-3 ile kombinasyonunda bu etkinin daha da artacağı mantıken beklenir (ikisi de </w:t>
      </w:r>
      <w:proofErr w:type="spellStart"/>
      <w:r w:rsidRPr="00B64666">
        <w:rPr>
          <w:rFonts w:ascii="Times New Roman" w:hAnsi="Times New Roman" w:cs="Times New Roman"/>
          <w:kern w:val="0"/>
          <w14:ligatures w14:val="none"/>
        </w:rPr>
        <w:t>antienflamatuar</w:t>
      </w:r>
      <w:proofErr w:type="spellEnd"/>
      <w:r w:rsidRPr="00B64666">
        <w:rPr>
          <w:rFonts w:ascii="Times New Roman" w:hAnsi="Times New Roman" w:cs="Times New Roman"/>
          <w:kern w:val="0"/>
          <w14:ligatures w14:val="none"/>
        </w:rPr>
        <w:t>). Keza egzama (</w:t>
      </w:r>
      <w:proofErr w:type="spellStart"/>
      <w:r w:rsidRPr="00B64666">
        <w:rPr>
          <w:rFonts w:ascii="Times New Roman" w:hAnsi="Times New Roman" w:cs="Times New Roman"/>
          <w:kern w:val="0"/>
          <w14:ligatures w14:val="none"/>
        </w:rPr>
        <w:t>Atopik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dermatit</w:t>
      </w:r>
      <w:proofErr w:type="spellEnd"/>
      <w:r w:rsidRPr="00B64666">
        <w:rPr>
          <w:rFonts w:ascii="Times New Roman" w:hAnsi="Times New Roman" w:cs="Times New Roman"/>
          <w:kern w:val="0"/>
          <w14:ligatures w14:val="none"/>
        </w:rPr>
        <w:t xml:space="preserve">) bir “içten dışa” hastalık olarak düşünülmekte, bağırsak bariyerini ve </w:t>
      </w:r>
      <w:proofErr w:type="spellStart"/>
      <w:r w:rsidRPr="00B64666">
        <w:rPr>
          <w:rFonts w:ascii="Times New Roman" w:hAnsi="Times New Roman" w:cs="Times New Roman"/>
          <w:kern w:val="0"/>
          <w14:ligatures w14:val="none"/>
        </w:rPr>
        <w:t>mikrobiyotasını</w:t>
      </w:r>
      <w:proofErr w:type="spellEnd"/>
      <w:r w:rsidRPr="00B64666">
        <w:rPr>
          <w:rFonts w:ascii="Times New Roman" w:hAnsi="Times New Roman" w:cs="Times New Roman"/>
          <w:kern w:val="0"/>
          <w14:ligatures w14:val="none"/>
        </w:rPr>
        <w:t xml:space="preserve"> düzeltmenin egzamada uzun dönem kontrol sağlayabileceği öne sürülmektedir. BioBot-3.0’daki probiyotik +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 D vitamini üçlüsü, </w:t>
      </w:r>
      <w:proofErr w:type="spellStart"/>
      <w:r w:rsidRPr="00B64666">
        <w:rPr>
          <w:rFonts w:ascii="Times New Roman" w:hAnsi="Times New Roman" w:cs="Times New Roman"/>
          <w:kern w:val="0"/>
          <w14:ligatures w14:val="none"/>
        </w:rPr>
        <w:t>atopi</w:t>
      </w:r>
      <w:proofErr w:type="spellEnd"/>
      <w:r w:rsidRPr="00B64666">
        <w:rPr>
          <w:rFonts w:ascii="Times New Roman" w:hAnsi="Times New Roman" w:cs="Times New Roman"/>
          <w:kern w:val="0"/>
          <w14:ligatures w14:val="none"/>
        </w:rPr>
        <w:t xml:space="preserve"> gelişimini baskılayan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yanıtını güçlendirecektir. Egzamalı hastalarda D vitamini takviyesiyle cilt bariyer fonksiyonunun iyileştiği ve </w:t>
      </w:r>
      <w:proofErr w:type="spellStart"/>
      <w:r w:rsidRPr="00B64666">
        <w:rPr>
          <w:rFonts w:ascii="Times New Roman" w:hAnsi="Times New Roman" w:cs="Times New Roman"/>
          <w:kern w:val="0"/>
          <w14:ligatures w14:val="none"/>
        </w:rPr>
        <w:t>antimikrobiyal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peptid</w:t>
      </w:r>
      <w:proofErr w:type="spellEnd"/>
      <w:r w:rsidRPr="00B64666">
        <w:rPr>
          <w:rFonts w:ascii="Times New Roman" w:hAnsi="Times New Roman" w:cs="Times New Roman"/>
          <w:kern w:val="0"/>
          <w14:ligatures w14:val="none"/>
        </w:rPr>
        <w:t xml:space="preserve"> üretiminin arttığı bilinmektedir .</w:t>
      </w:r>
    </w:p>
    <w:p w14:paraId="546C898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62E4DBC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Cilt bariyer bütünlüğü, aynı bağırsakta olduğu gibi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junction’lar</w:t>
      </w:r>
      <w:proofErr w:type="spellEnd"/>
      <w:r w:rsidRPr="00B64666">
        <w:rPr>
          <w:rFonts w:ascii="Times New Roman" w:hAnsi="Times New Roman" w:cs="Times New Roman"/>
          <w:kern w:val="0"/>
          <w14:ligatures w14:val="none"/>
        </w:rPr>
        <w:t xml:space="preserve"> ve </w:t>
      </w:r>
      <w:proofErr w:type="spellStart"/>
      <w:r w:rsidRPr="00B64666">
        <w:rPr>
          <w:rFonts w:ascii="Times New Roman" w:hAnsi="Times New Roman" w:cs="Times New Roman"/>
          <w:kern w:val="0"/>
          <w14:ligatures w14:val="none"/>
        </w:rPr>
        <w:t>lipid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matriks</w:t>
      </w:r>
      <w:proofErr w:type="spellEnd"/>
      <w:r w:rsidRPr="00B64666">
        <w:rPr>
          <w:rFonts w:ascii="Times New Roman" w:hAnsi="Times New Roman" w:cs="Times New Roman"/>
          <w:kern w:val="0"/>
          <w14:ligatures w14:val="none"/>
        </w:rPr>
        <w:t xml:space="preserve"> ile sağlanır. Omega-3 ve D vitamini, </w:t>
      </w:r>
      <w:proofErr w:type="spellStart"/>
      <w:r w:rsidRPr="00B64666">
        <w:rPr>
          <w:rFonts w:ascii="Times New Roman" w:hAnsi="Times New Roman" w:cs="Times New Roman"/>
          <w:kern w:val="0"/>
          <w14:ligatures w14:val="none"/>
        </w:rPr>
        <w:t>epidermiste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junction’ların</w:t>
      </w:r>
      <w:proofErr w:type="spellEnd"/>
      <w:r w:rsidRPr="00B64666">
        <w:rPr>
          <w:rFonts w:ascii="Times New Roman" w:hAnsi="Times New Roman" w:cs="Times New Roman"/>
          <w:kern w:val="0"/>
          <w14:ligatures w14:val="none"/>
        </w:rPr>
        <w:t xml:space="preserve"> düzgün oluşumuna katkı verir . Kuru ve hassas ciltli bireylerde genellikle Omega-3 alımı düşük saptanmıştır. Formül bu eksikliği kapatarak cildin nem tutma kapasitesini artırabilir. Ayrıca selenyum ve E vitamini (tahinden gelen) gibi antioksidanlar, cilt hücrelerini yaşlanmaya karşı korur.</w:t>
      </w:r>
    </w:p>
    <w:p w14:paraId="00CF618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EDDD09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Sonuç olarak, formülün bağırsak üzerinden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azaltması ve doğrudan cilde faydalı mikro besinler içermesi sayesinde, cilt bariyerini güçlendirmesi ve cilt hastalıklarının alevlenmelerini azaltması beklenir. Egzama hastalarında formülün düzenli kullanımıyla kaşıntı ataklarının seyrekleşmesi, kortizon ihtiyacının azalması; sedef hastalarında plakların boyutunda ve kızarıklığında gerileme, hastalık aralığının uzaması mümkün olabilir. Sağlıklı bireylerde ise formül, cildin nemli, elastik ve dış etkenlere karşı </w:t>
      </w:r>
      <w:r w:rsidRPr="00B64666">
        <w:rPr>
          <w:rFonts w:ascii="Times New Roman" w:hAnsi="Times New Roman" w:cs="Times New Roman"/>
          <w:kern w:val="0"/>
          <w14:ligatures w14:val="none"/>
        </w:rPr>
        <w:lastRenderedPageBreak/>
        <w:t xml:space="preserve">dirençli kalmasına yardımcı olacak; akne gibi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cilt sorunlarının ortaya çıkma riskini düşürebilecektir. Elbette bunlar, uygun diyet ve yaşam tarzı ile desteklendiğinde en belirgin hale gelecektir.</w:t>
      </w:r>
    </w:p>
    <w:p w14:paraId="0E97E21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3C931E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 ve Sistemik İmmün </w:t>
      </w:r>
      <w:proofErr w:type="spellStart"/>
      <w:r w:rsidRPr="00B64666">
        <w:rPr>
          <w:rFonts w:ascii="Times New Roman" w:hAnsi="Times New Roman" w:cs="Times New Roman"/>
          <w:kern w:val="0"/>
          <w14:ligatures w14:val="none"/>
        </w:rPr>
        <w:t>Regülasyon</w:t>
      </w:r>
      <w:proofErr w:type="spellEnd"/>
    </w:p>
    <w:p w14:paraId="088D680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3DD315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hastalıklarda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Romatoid</w:t>
      </w:r>
      <w:proofErr w:type="spellEnd"/>
      <w:r w:rsidRPr="00B64666">
        <w:rPr>
          <w:rFonts w:ascii="Times New Roman" w:hAnsi="Times New Roman" w:cs="Times New Roman"/>
          <w:kern w:val="0"/>
          <w14:ligatures w14:val="none"/>
        </w:rPr>
        <w:t xml:space="preserve"> artrit, Sistemik lupus </w:t>
      </w:r>
      <w:proofErr w:type="spellStart"/>
      <w:r w:rsidRPr="00B64666">
        <w:rPr>
          <w:rFonts w:ascii="Times New Roman" w:hAnsi="Times New Roman" w:cs="Times New Roman"/>
          <w:kern w:val="0"/>
          <w14:ligatures w14:val="none"/>
        </w:rPr>
        <w:t>eritematozus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Multipl</w:t>
      </w:r>
      <w:proofErr w:type="spellEnd"/>
      <w:r w:rsidRPr="00B64666">
        <w:rPr>
          <w:rFonts w:ascii="Times New Roman" w:hAnsi="Times New Roman" w:cs="Times New Roman"/>
          <w:kern w:val="0"/>
          <w14:ligatures w14:val="none"/>
        </w:rPr>
        <w:t xml:space="preserve"> skleroz, Hashimoto </w:t>
      </w:r>
      <w:proofErr w:type="spellStart"/>
      <w:r w:rsidRPr="00B64666">
        <w:rPr>
          <w:rFonts w:ascii="Times New Roman" w:hAnsi="Times New Roman" w:cs="Times New Roman"/>
          <w:kern w:val="0"/>
          <w14:ligatures w14:val="none"/>
        </w:rPr>
        <w:t>tiroiditi</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bağırsak hastalıkları) vücudun kendi dokularına karşı bağışıklık saldırısı söz konusudur. Bunun altında yatan nedenler çok faktörlü olmakla birlikte, bağırsak bariyeri bozukluğu ve </w:t>
      </w:r>
      <w:proofErr w:type="spellStart"/>
      <w:r w:rsidRPr="00B64666">
        <w:rPr>
          <w:rFonts w:ascii="Times New Roman" w:hAnsi="Times New Roman" w:cs="Times New Roman"/>
          <w:kern w:val="0"/>
          <w14:ligatures w14:val="none"/>
        </w:rPr>
        <w:t>disbiyozis</w:t>
      </w:r>
      <w:proofErr w:type="spellEnd"/>
      <w:r w:rsidRPr="00B64666">
        <w:rPr>
          <w:rFonts w:ascii="Times New Roman" w:hAnsi="Times New Roman" w:cs="Times New Roman"/>
          <w:kern w:val="0"/>
          <w14:ligatures w14:val="none"/>
        </w:rPr>
        <w:t xml:space="preserve"> önemli tetikleyiciler olarak görülmektedir. Yabancı patojenlere karşı gelişen immün yanıtta görev alan hücreler, sızıntılı bağırsak halinde sürekli bakteriyel ürünlere maruz kalırsa tolerans mekanizmaları bozulabilir ve bir süre sonra benzer </w:t>
      </w:r>
      <w:proofErr w:type="spellStart"/>
      <w:r w:rsidRPr="00B64666">
        <w:rPr>
          <w:rFonts w:ascii="Times New Roman" w:hAnsi="Times New Roman" w:cs="Times New Roman"/>
          <w:kern w:val="0"/>
          <w14:ligatures w14:val="none"/>
        </w:rPr>
        <w:t>antijenik</w:t>
      </w:r>
      <w:proofErr w:type="spellEnd"/>
      <w:r w:rsidRPr="00B64666">
        <w:rPr>
          <w:rFonts w:ascii="Times New Roman" w:hAnsi="Times New Roman" w:cs="Times New Roman"/>
          <w:kern w:val="0"/>
          <w14:ligatures w14:val="none"/>
        </w:rPr>
        <w:t xml:space="preserve"> yapılar içeren kendi dokularını da hedef alabilir (moleküler taklit mekanizması). Örneğin bağırsak mukozasında </w:t>
      </w:r>
      <w:proofErr w:type="spellStart"/>
      <w:r w:rsidRPr="00B64666">
        <w:rPr>
          <w:rFonts w:ascii="Times New Roman" w:hAnsi="Times New Roman" w:cs="Times New Roman"/>
          <w:kern w:val="0"/>
          <w14:ligatures w14:val="none"/>
        </w:rPr>
        <w:t>Klebsiella</w:t>
      </w:r>
      <w:proofErr w:type="spellEnd"/>
      <w:r w:rsidRPr="00B64666">
        <w:rPr>
          <w:rFonts w:ascii="Times New Roman" w:hAnsi="Times New Roman" w:cs="Times New Roman"/>
          <w:kern w:val="0"/>
          <w14:ligatures w14:val="none"/>
        </w:rPr>
        <w:t xml:space="preserve"> aşırı ürediğinde, bu bakteriye karşı oluşan antikorların omurga eklemlerindeki </w:t>
      </w:r>
      <w:proofErr w:type="spellStart"/>
      <w:r w:rsidRPr="00B64666">
        <w:rPr>
          <w:rFonts w:ascii="Times New Roman" w:hAnsi="Times New Roman" w:cs="Times New Roman"/>
          <w:kern w:val="0"/>
          <w14:ligatures w14:val="none"/>
        </w:rPr>
        <w:t>proteoglikanlara</w:t>
      </w:r>
      <w:proofErr w:type="spellEnd"/>
      <w:r w:rsidRPr="00B64666">
        <w:rPr>
          <w:rFonts w:ascii="Times New Roman" w:hAnsi="Times New Roman" w:cs="Times New Roman"/>
          <w:kern w:val="0"/>
          <w14:ligatures w14:val="none"/>
        </w:rPr>
        <w:t xml:space="preserve"> da bağlanarak </w:t>
      </w:r>
      <w:proofErr w:type="spellStart"/>
      <w:r w:rsidRPr="00B64666">
        <w:rPr>
          <w:rFonts w:ascii="Times New Roman" w:hAnsi="Times New Roman" w:cs="Times New Roman"/>
          <w:kern w:val="0"/>
          <w14:ligatures w14:val="none"/>
        </w:rPr>
        <w:t>Ankilozan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Spondilit</w:t>
      </w:r>
      <w:proofErr w:type="spellEnd"/>
      <w:r w:rsidRPr="00B64666">
        <w:rPr>
          <w:rFonts w:ascii="Times New Roman" w:hAnsi="Times New Roman" w:cs="Times New Roman"/>
          <w:kern w:val="0"/>
          <w14:ligatures w14:val="none"/>
        </w:rPr>
        <w:t xml:space="preserve"> tetikleyebildiği öne sürülmüştür. Yine </w:t>
      </w:r>
      <w:proofErr w:type="spellStart"/>
      <w:r w:rsidRPr="00B64666">
        <w:rPr>
          <w:rFonts w:ascii="Times New Roman" w:hAnsi="Times New Roman" w:cs="Times New Roman"/>
          <w:kern w:val="0"/>
          <w14:ligatures w14:val="none"/>
        </w:rPr>
        <w:t>Proteus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mirabilis</w:t>
      </w:r>
      <w:proofErr w:type="spellEnd"/>
      <w:r w:rsidRPr="00B64666">
        <w:rPr>
          <w:rFonts w:ascii="Times New Roman" w:hAnsi="Times New Roman" w:cs="Times New Roman"/>
          <w:kern w:val="0"/>
          <w14:ligatures w14:val="none"/>
        </w:rPr>
        <w:t xml:space="preserve"> enfeksiyonlarının </w:t>
      </w:r>
      <w:proofErr w:type="spellStart"/>
      <w:r w:rsidRPr="00B64666">
        <w:rPr>
          <w:rFonts w:ascii="Times New Roman" w:hAnsi="Times New Roman" w:cs="Times New Roman"/>
          <w:kern w:val="0"/>
          <w14:ligatures w14:val="none"/>
        </w:rPr>
        <w:t>romatoid</w:t>
      </w:r>
      <w:proofErr w:type="spellEnd"/>
      <w:r w:rsidRPr="00B64666">
        <w:rPr>
          <w:rFonts w:ascii="Times New Roman" w:hAnsi="Times New Roman" w:cs="Times New Roman"/>
          <w:kern w:val="0"/>
          <w14:ligatures w14:val="none"/>
        </w:rPr>
        <w:t xml:space="preserve"> artritli hastalarda sık görüldüğü, bu bakterinin eklem kollajenlerine çapraz reaksiyon verebildiği belirtilmiştir. Ayrıca bağırsak </w:t>
      </w:r>
      <w:proofErr w:type="spellStart"/>
      <w:r w:rsidRPr="00B64666">
        <w:rPr>
          <w:rFonts w:ascii="Times New Roman" w:hAnsi="Times New Roman" w:cs="Times New Roman"/>
          <w:kern w:val="0"/>
          <w14:ligatures w14:val="none"/>
        </w:rPr>
        <w:t>mikrobiyotasındaki</w:t>
      </w:r>
      <w:proofErr w:type="spellEnd"/>
      <w:r w:rsidRPr="00B64666">
        <w:rPr>
          <w:rFonts w:ascii="Times New Roman" w:hAnsi="Times New Roman" w:cs="Times New Roman"/>
          <w:kern w:val="0"/>
          <w14:ligatures w14:val="none"/>
        </w:rPr>
        <w:t xml:space="preserve"> yararlı türlerin (ör. </w:t>
      </w:r>
      <w:proofErr w:type="spellStart"/>
      <w:r w:rsidRPr="00B64666">
        <w:rPr>
          <w:rFonts w:ascii="Times New Roman" w:hAnsi="Times New Roman" w:cs="Times New Roman"/>
          <w:kern w:val="0"/>
          <w14:ligatures w14:val="none"/>
        </w:rPr>
        <w:t>Faecalibacterium</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prausnitzii</w:t>
      </w:r>
      <w:proofErr w:type="spellEnd"/>
      <w:r w:rsidRPr="00B64666">
        <w:rPr>
          <w:rFonts w:ascii="Times New Roman" w:hAnsi="Times New Roman" w:cs="Times New Roman"/>
          <w:kern w:val="0"/>
          <w14:ligatures w14:val="none"/>
        </w:rPr>
        <w:t xml:space="preserve">) azalması,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hücre üretimini azaltarak </w:t>
      </w:r>
      <w:proofErr w:type="spellStart"/>
      <w:r w:rsidRPr="00B64666">
        <w:rPr>
          <w:rFonts w:ascii="Times New Roman" w:hAnsi="Times New Roman" w:cs="Times New Roman"/>
          <w:kern w:val="0"/>
          <w14:ligatures w14:val="none"/>
        </w:rPr>
        <w:t>otoimmüniteye</w:t>
      </w:r>
      <w:proofErr w:type="spellEnd"/>
      <w:r w:rsidRPr="00B64666">
        <w:rPr>
          <w:rFonts w:ascii="Times New Roman" w:hAnsi="Times New Roman" w:cs="Times New Roman"/>
          <w:kern w:val="0"/>
          <w14:ligatures w14:val="none"/>
        </w:rPr>
        <w:t xml:space="preserve"> zemin hazırlar.</w:t>
      </w:r>
    </w:p>
    <w:p w14:paraId="47BB553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78C0DAB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BioBot-3.0 formülü,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hastalıkların yönetiminde tamamlayıcı bir yaklaşım olarak değerlendirilebilir. Öncelikle bağırsak bariyerini onararak,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süreci başlatan “tehlike sinyallerini” azaltır (LPS, </w:t>
      </w:r>
      <w:proofErr w:type="spellStart"/>
      <w:r w:rsidRPr="00B64666">
        <w:rPr>
          <w:rFonts w:ascii="Times New Roman" w:hAnsi="Times New Roman" w:cs="Times New Roman"/>
          <w:kern w:val="0"/>
          <w14:ligatures w14:val="none"/>
        </w:rPr>
        <w:t>flagellin</w:t>
      </w:r>
      <w:proofErr w:type="spellEnd"/>
      <w:r w:rsidRPr="00B64666">
        <w:rPr>
          <w:rFonts w:ascii="Times New Roman" w:hAnsi="Times New Roman" w:cs="Times New Roman"/>
          <w:kern w:val="0"/>
          <w14:ligatures w14:val="none"/>
        </w:rPr>
        <w:t xml:space="preserve"> gibi PAMP’lerin dolaşıma geçişini engeller). Bu sayede bağışıklık sistemi daha az provokasyona maruz kalır ve </w:t>
      </w:r>
      <w:proofErr w:type="spellStart"/>
      <w:r w:rsidRPr="00B64666">
        <w:rPr>
          <w:rFonts w:ascii="Times New Roman" w:hAnsi="Times New Roman" w:cs="Times New Roman"/>
          <w:kern w:val="0"/>
          <w14:ligatures w14:val="none"/>
        </w:rPr>
        <w:t>overaktif</w:t>
      </w:r>
      <w:proofErr w:type="spellEnd"/>
      <w:r w:rsidRPr="00B64666">
        <w:rPr>
          <w:rFonts w:ascii="Times New Roman" w:hAnsi="Times New Roman" w:cs="Times New Roman"/>
          <w:kern w:val="0"/>
          <w14:ligatures w14:val="none"/>
        </w:rPr>
        <w:t xml:space="preserve"> durumdan çıkma şansı bulur . İkinci olarak formül, içerdiği D3 vitamini, Omega-3, probiyotikler, selenyum gibi ajanlarla immün toleransı güçlendirir. Vitamin D,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hastalıklarda genellikle düşük seviyededir ve </w:t>
      </w:r>
      <w:proofErr w:type="spellStart"/>
      <w:r w:rsidRPr="00B64666">
        <w:rPr>
          <w:rFonts w:ascii="Times New Roman" w:hAnsi="Times New Roman" w:cs="Times New Roman"/>
          <w:kern w:val="0"/>
          <w14:ligatures w14:val="none"/>
        </w:rPr>
        <w:t>replasmanının</w:t>
      </w:r>
      <w:proofErr w:type="spellEnd"/>
      <w:r w:rsidRPr="00B64666">
        <w:rPr>
          <w:rFonts w:ascii="Times New Roman" w:hAnsi="Times New Roman" w:cs="Times New Roman"/>
          <w:kern w:val="0"/>
          <w14:ligatures w14:val="none"/>
        </w:rPr>
        <w:t xml:space="preserve"> hastalık aktivitesini azalttığı çeşitli çalışmalarda gösterilmiştir (örneğin RA ve MS’li hastalarda D vitamini takviyesiyle hastalık belirtilerinde gerileme bildirilmiştir). Formüldeki D3, </w:t>
      </w:r>
      <w:proofErr w:type="spellStart"/>
      <w:r w:rsidRPr="00B64666">
        <w:rPr>
          <w:rFonts w:ascii="Times New Roman" w:hAnsi="Times New Roman" w:cs="Times New Roman"/>
          <w:kern w:val="0"/>
          <w14:ligatures w14:val="none"/>
        </w:rPr>
        <w:t>Treg</w:t>
      </w:r>
      <w:proofErr w:type="spellEnd"/>
      <w:r w:rsidRPr="00B64666">
        <w:rPr>
          <w:rFonts w:ascii="Times New Roman" w:hAnsi="Times New Roman" w:cs="Times New Roman"/>
          <w:kern w:val="0"/>
          <w14:ligatures w14:val="none"/>
        </w:rPr>
        <w:t xml:space="preserve"> hücre yanıtını artıracak, oto-reaktif T hücre çoğalmasını frenleyecektir. Omega-3, </w:t>
      </w:r>
      <w:proofErr w:type="spellStart"/>
      <w:r w:rsidRPr="00B64666">
        <w:rPr>
          <w:rFonts w:ascii="Times New Roman" w:hAnsi="Times New Roman" w:cs="Times New Roman"/>
          <w:kern w:val="0"/>
          <w14:ligatures w14:val="none"/>
        </w:rPr>
        <w:t>romatoid</w:t>
      </w:r>
      <w:proofErr w:type="spellEnd"/>
      <w:r w:rsidRPr="00B64666">
        <w:rPr>
          <w:rFonts w:ascii="Times New Roman" w:hAnsi="Times New Roman" w:cs="Times New Roman"/>
          <w:kern w:val="0"/>
          <w14:ligatures w14:val="none"/>
        </w:rPr>
        <w:t xml:space="preserve"> artritte eklem ağrı ve sertlik süresini anlamlı azaltan bir destek olarak tanınır; antiinflamatuar </w:t>
      </w:r>
      <w:proofErr w:type="spellStart"/>
      <w:r w:rsidRPr="00B64666">
        <w:rPr>
          <w:rFonts w:ascii="Times New Roman" w:hAnsi="Times New Roman" w:cs="Times New Roman"/>
          <w:kern w:val="0"/>
          <w14:ligatures w14:val="none"/>
        </w:rPr>
        <w:t>lipid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mediyatörleriyle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sinovyal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hafifletir. Bu formülde Omega-3’ün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xml:space="preserve"> ile birlikte verilmesi, RA benzeri eklem hastalıklarında iki koldan etki sağlayabilir (benzer bir çalışmada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+Omega-3 alan RA hastalarında sabah sertliği ve şiş eklem sayısı tekli tedavilere göre daha fazla azalmıştır).</w:t>
      </w:r>
    </w:p>
    <w:p w14:paraId="1992D5F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126ABB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Probiyotik kullanımının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hastalıklara etkisi henüz tam oturmamışsa da, bazı küçük çalışmalarda ümit verici sonuçlar alınmıştır. Örneğin MS’li hastalara spesifik probiyotik karışımlar verildiğinde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markerlarda</w:t>
      </w:r>
      <w:proofErr w:type="spellEnd"/>
      <w:r w:rsidRPr="00B64666">
        <w:rPr>
          <w:rFonts w:ascii="Times New Roman" w:hAnsi="Times New Roman" w:cs="Times New Roman"/>
          <w:kern w:val="0"/>
          <w14:ligatures w14:val="none"/>
        </w:rPr>
        <w:t xml:space="preserve"> azalma ve düzenleyici </w:t>
      </w:r>
      <w:proofErr w:type="spellStart"/>
      <w:r w:rsidRPr="00B64666">
        <w:rPr>
          <w:rFonts w:ascii="Times New Roman" w:hAnsi="Times New Roman" w:cs="Times New Roman"/>
          <w:kern w:val="0"/>
          <w14:ligatures w14:val="none"/>
        </w:rPr>
        <w:t>markerlarda</w:t>
      </w:r>
      <w:proofErr w:type="spellEnd"/>
      <w:r w:rsidRPr="00B64666">
        <w:rPr>
          <w:rFonts w:ascii="Times New Roman" w:hAnsi="Times New Roman" w:cs="Times New Roman"/>
          <w:kern w:val="0"/>
          <w14:ligatures w14:val="none"/>
        </w:rPr>
        <w:t xml:space="preserve"> artış gözlemlenmiştir. </w:t>
      </w:r>
      <w:proofErr w:type="spellStart"/>
      <w:r w:rsidRPr="00B64666">
        <w:rPr>
          <w:rFonts w:ascii="Times New Roman" w:hAnsi="Times New Roman" w:cs="Times New Roman"/>
          <w:kern w:val="0"/>
          <w14:ligatures w14:val="none"/>
        </w:rPr>
        <w:t>Lupus’lu</w:t>
      </w:r>
      <w:proofErr w:type="spellEnd"/>
      <w:r w:rsidRPr="00B64666">
        <w:rPr>
          <w:rFonts w:ascii="Times New Roman" w:hAnsi="Times New Roman" w:cs="Times New Roman"/>
          <w:kern w:val="0"/>
          <w14:ligatures w14:val="none"/>
        </w:rPr>
        <w:t xml:space="preserve"> fare modellerinde </w:t>
      </w:r>
      <w:proofErr w:type="spellStart"/>
      <w:r w:rsidRPr="00B64666">
        <w:rPr>
          <w:rFonts w:ascii="Times New Roman" w:hAnsi="Times New Roman" w:cs="Times New Roman"/>
          <w:kern w:val="0"/>
          <w14:ligatures w14:val="none"/>
        </w:rPr>
        <w:t>Lactobacillus</w:t>
      </w:r>
      <w:proofErr w:type="spellEnd"/>
      <w:r w:rsidRPr="00B64666">
        <w:rPr>
          <w:rFonts w:ascii="Times New Roman" w:hAnsi="Times New Roman" w:cs="Times New Roman"/>
          <w:kern w:val="0"/>
          <w14:ligatures w14:val="none"/>
        </w:rPr>
        <w:t xml:space="preserve"> takviyesi farelerin ömrünü uzatmış, böbrek hasarını azaltmıştır. BioBot-3.0 formülündeki probiyotik + </w:t>
      </w:r>
      <w:proofErr w:type="spellStart"/>
      <w:r w:rsidRPr="00B64666">
        <w:rPr>
          <w:rFonts w:ascii="Times New Roman" w:hAnsi="Times New Roman" w:cs="Times New Roman"/>
          <w:kern w:val="0"/>
          <w14:ligatures w14:val="none"/>
        </w:rPr>
        <w:t>prebiyotik</w:t>
      </w:r>
      <w:proofErr w:type="spellEnd"/>
      <w:r w:rsidRPr="00B64666">
        <w:rPr>
          <w:rFonts w:ascii="Times New Roman" w:hAnsi="Times New Roman" w:cs="Times New Roman"/>
          <w:kern w:val="0"/>
          <w14:ligatures w14:val="none"/>
        </w:rPr>
        <w:t xml:space="preserve"> kombinasyonu,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hastalıklarda bozulmuş olan </w:t>
      </w:r>
      <w:proofErr w:type="spellStart"/>
      <w:r w:rsidRPr="00B64666">
        <w:rPr>
          <w:rFonts w:ascii="Times New Roman" w:hAnsi="Times New Roman" w:cs="Times New Roman"/>
          <w:kern w:val="0"/>
          <w14:ligatures w14:val="none"/>
        </w:rPr>
        <w:t>mikrobiyal</w:t>
      </w:r>
      <w:proofErr w:type="spellEnd"/>
      <w:r w:rsidRPr="00B64666">
        <w:rPr>
          <w:rFonts w:ascii="Times New Roman" w:hAnsi="Times New Roman" w:cs="Times New Roman"/>
          <w:kern w:val="0"/>
          <w14:ligatures w14:val="none"/>
        </w:rPr>
        <w:t xml:space="preserve"> dengeyi tekrar sağlıklı hale getirmek için stratejik bir yaklaşımdır. Özellikle IBD (Crohn/</w:t>
      </w:r>
      <w:proofErr w:type="spellStart"/>
      <w:r w:rsidRPr="00B64666">
        <w:rPr>
          <w:rFonts w:ascii="Times New Roman" w:hAnsi="Times New Roman" w:cs="Times New Roman"/>
          <w:kern w:val="0"/>
          <w14:ligatures w14:val="none"/>
        </w:rPr>
        <w:t>Ülseratif</w:t>
      </w:r>
      <w:proofErr w:type="spellEnd"/>
      <w:r w:rsidRPr="00B64666">
        <w:rPr>
          <w:rFonts w:ascii="Times New Roman" w:hAnsi="Times New Roman" w:cs="Times New Roman"/>
          <w:kern w:val="0"/>
          <w14:ligatures w14:val="none"/>
        </w:rPr>
        <w:t xml:space="preserve"> kolit) gibi direkt </w:t>
      </w:r>
      <w:r w:rsidRPr="00B64666">
        <w:rPr>
          <w:rFonts w:ascii="Times New Roman" w:hAnsi="Times New Roman" w:cs="Times New Roman"/>
          <w:kern w:val="0"/>
          <w14:ligatures w14:val="none"/>
        </w:rPr>
        <w:lastRenderedPageBreak/>
        <w:t xml:space="preserve">bağırsak kaynaklı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kabul edilen hastalıklarda, formülün içeriği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NAG, probiyotik, D3 vb.) oldukça kapsamlı bir tedavi desteği sunar. NAG’ın IBD semptomlarını düzelttiği zaten klinikte gösterilmiştir .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+butirat ile de kolit </w:t>
      </w:r>
      <w:proofErr w:type="spellStart"/>
      <w:r w:rsidRPr="00B64666">
        <w:rPr>
          <w:rFonts w:ascii="Times New Roman" w:hAnsi="Times New Roman" w:cs="Times New Roman"/>
          <w:kern w:val="0"/>
          <w14:ligatures w14:val="none"/>
        </w:rPr>
        <w:t>remisyona</w:t>
      </w:r>
      <w:proofErr w:type="spellEnd"/>
      <w:r w:rsidRPr="00B64666">
        <w:rPr>
          <w:rFonts w:ascii="Times New Roman" w:hAnsi="Times New Roman" w:cs="Times New Roman"/>
          <w:kern w:val="0"/>
          <w14:ligatures w14:val="none"/>
        </w:rPr>
        <w:t xml:space="preserve"> sokulabilir. Bu maddelerin bir arada alınması, klinik faydayı katlayacaktır.</w:t>
      </w:r>
    </w:p>
    <w:p w14:paraId="3396363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4A9BDC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Bir diğer husus, formülün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azaltıcı etkilerinin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hastalıklardaki yandaş durumlara iyi gelmesidir. Örneğin SLE (lupus) hastalarında kronik yorgunluk, </w:t>
      </w:r>
      <w:proofErr w:type="spellStart"/>
      <w:r w:rsidRPr="00B64666">
        <w:rPr>
          <w:rFonts w:ascii="Times New Roman" w:hAnsi="Times New Roman" w:cs="Times New Roman"/>
          <w:kern w:val="0"/>
          <w14:ligatures w14:val="none"/>
        </w:rPr>
        <w:t>fibromiyaljiye</w:t>
      </w:r>
      <w:proofErr w:type="spellEnd"/>
      <w:r w:rsidRPr="00B64666">
        <w:rPr>
          <w:rFonts w:ascii="Times New Roman" w:hAnsi="Times New Roman" w:cs="Times New Roman"/>
          <w:kern w:val="0"/>
          <w14:ligatures w14:val="none"/>
        </w:rPr>
        <w:t xml:space="preserve"> benzer kas ağrıları sık görülür; NAC ve Omega-3 desteğinin lupus yorgunluğunu azalttığı rapor edilmiştir. Yine çölyak hastalığında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gluten hassasiyeti)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+probiyotik desteği bağırsak iyileşmesini hızlandırır ve semptomları hafifletir. Hashimoto’da selenyumun tiroit antikorlarını azalttığı bilinmektedir. Bu formül selenyum da içerdiğinden,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tiroiditli</w:t>
      </w:r>
      <w:proofErr w:type="spellEnd"/>
      <w:r w:rsidRPr="00B64666">
        <w:rPr>
          <w:rFonts w:ascii="Times New Roman" w:hAnsi="Times New Roman" w:cs="Times New Roman"/>
          <w:kern w:val="0"/>
          <w14:ligatures w14:val="none"/>
        </w:rPr>
        <w:t xml:space="preserve"> bireylerde TPO antikor seviyelerini ve boyun ağrılarını azaltabilir.</w:t>
      </w:r>
    </w:p>
    <w:p w14:paraId="1EE3770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75A36A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Sonuç olarak, BioBot-3.0 formülü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hastalıkların kök problemine yani bağışıklık sisteminin tolerans kaybına etki eder. Bunu da bağırsağı iyileştirip </w:t>
      </w:r>
      <w:proofErr w:type="spellStart"/>
      <w:r w:rsidRPr="00B64666">
        <w:rPr>
          <w:rFonts w:ascii="Times New Roman" w:hAnsi="Times New Roman" w:cs="Times New Roman"/>
          <w:kern w:val="0"/>
          <w14:ligatures w14:val="none"/>
        </w:rPr>
        <w:t>inflamatuar</w:t>
      </w:r>
      <w:proofErr w:type="spellEnd"/>
      <w:r w:rsidRPr="00B64666">
        <w:rPr>
          <w:rFonts w:ascii="Times New Roman" w:hAnsi="Times New Roman" w:cs="Times New Roman"/>
          <w:kern w:val="0"/>
          <w14:ligatures w14:val="none"/>
        </w:rPr>
        <w:t xml:space="preserve"> uyaranları keserek, aynı zamanda immün düzenleyici besinler vererek yapar. Hiçbir destek tedavi, tek başına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hastalığı “tedavi” etmez; ancak formül, bağışıklık sistemini yeniden eğitme ve hastalığı yatıştırma yolunda güçlü bir yardımcı olacaktır. Örneğin </w:t>
      </w:r>
      <w:proofErr w:type="spellStart"/>
      <w:r w:rsidRPr="00B64666">
        <w:rPr>
          <w:rFonts w:ascii="Times New Roman" w:hAnsi="Times New Roman" w:cs="Times New Roman"/>
          <w:kern w:val="0"/>
          <w14:ligatures w14:val="none"/>
        </w:rPr>
        <w:t>romatoid</w:t>
      </w:r>
      <w:proofErr w:type="spellEnd"/>
      <w:r w:rsidRPr="00B64666">
        <w:rPr>
          <w:rFonts w:ascii="Times New Roman" w:hAnsi="Times New Roman" w:cs="Times New Roman"/>
          <w:kern w:val="0"/>
          <w14:ligatures w14:val="none"/>
        </w:rPr>
        <w:t xml:space="preserve"> artritli bir birey, ilaçlarına ek olarak bu formülü kullanırsa eklem iltihaplanmaları daha seyrek hale gelebilir, ağrı kesici ihtiyacı düşebilir. MS’li biri, D vitamini ve Omega-3 sayesinde hastalık ataklarını daha seyrek yaşayabilir. Elbette her bireyde etkiler farklı olacaktır, ancak bilimsel veriler, formülün içerdiği her bir öğenin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süreçlere olumlu dokunuşlar yapabileceğini teyit etmektedir.</w:t>
      </w:r>
    </w:p>
    <w:p w14:paraId="7AEFD98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E7995C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Kanser Önleme ve Destekleyici Etkiler</w:t>
      </w:r>
    </w:p>
    <w:p w14:paraId="79736C2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C09CA5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ve toksin </w:t>
      </w:r>
      <w:proofErr w:type="spellStart"/>
      <w:r w:rsidRPr="00B64666">
        <w:rPr>
          <w:rFonts w:ascii="Times New Roman" w:hAnsi="Times New Roman" w:cs="Times New Roman"/>
          <w:kern w:val="0"/>
          <w14:ligatures w14:val="none"/>
        </w:rPr>
        <w:t>maruziyeti</w:t>
      </w:r>
      <w:proofErr w:type="spellEnd"/>
      <w:r w:rsidRPr="00B64666">
        <w:rPr>
          <w:rFonts w:ascii="Times New Roman" w:hAnsi="Times New Roman" w:cs="Times New Roman"/>
          <w:kern w:val="0"/>
          <w14:ligatures w14:val="none"/>
        </w:rPr>
        <w:t xml:space="preserve">, kanser gelişiminin bilinen tetikleyicilerindendir. Bağırsak </w:t>
      </w:r>
      <w:proofErr w:type="spellStart"/>
      <w:r w:rsidRPr="00B64666">
        <w:rPr>
          <w:rFonts w:ascii="Times New Roman" w:hAnsi="Times New Roman" w:cs="Times New Roman"/>
          <w:kern w:val="0"/>
          <w14:ligatures w14:val="none"/>
        </w:rPr>
        <w:t>mikrobiyotası</w:t>
      </w:r>
      <w:proofErr w:type="spellEnd"/>
      <w:r w:rsidRPr="00B64666">
        <w:rPr>
          <w:rFonts w:ascii="Times New Roman" w:hAnsi="Times New Roman" w:cs="Times New Roman"/>
          <w:kern w:val="0"/>
          <w14:ligatures w14:val="none"/>
        </w:rPr>
        <w:t xml:space="preserve"> bozukluğu, sızıntılı bağırsak ve sürekli </w:t>
      </w:r>
      <w:proofErr w:type="spellStart"/>
      <w:r w:rsidRPr="00B64666">
        <w:rPr>
          <w:rFonts w:ascii="Times New Roman" w:hAnsi="Times New Roman" w:cs="Times New Roman"/>
          <w:kern w:val="0"/>
          <w14:ligatures w14:val="none"/>
        </w:rPr>
        <w:t>endotoksin</w:t>
      </w:r>
      <w:proofErr w:type="spellEnd"/>
      <w:r w:rsidRPr="00B64666">
        <w:rPr>
          <w:rFonts w:ascii="Times New Roman" w:hAnsi="Times New Roman" w:cs="Times New Roman"/>
          <w:kern w:val="0"/>
          <w14:ligatures w14:val="none"/>
        </w:rPr>
        <w:t xml:space="preserve"> yükü de pek çok kanser türü için risk faktörü olarak incelenmektedir. Örneğin, obezite ile artan kolon kanseri riskinde </w:t>
      </w:r>
      <w:proofErr w:type="spellStart"/>
      <w:r w:rsidRPr="00B64666">
        <w:rPr>
          <w:rFonts w:ascii="Times New Roman" w:hAnsi="Times New Roman" w:cs="Times New Roman"/>
          <w:kern w:val="0"/>
          <w14:ligatures w14:val="none"/>
        </w:rPr>
        <w:t>disbiyozisin</w:t>
      </w:r>
      <w:proofErr w:type="spellEnd"/>
      <w:r w:rsidRPr="00B64666">
        <w:rPr>
          <w:rFonts w:ascii="Times New Roman" w:hAnsi="Times New Roman" w:cs="Times New Roman"/>
          <w:kern w:val="0"/>
          <w14:ligatures w14:val="none"/>
        </w:rPr>
        <w:t xml:space="preserve"> rol oynadığı, probiyotik ve lif desteğinin bu riski azaltabildiği öne sürülmektedir . Yine </w:t>
      </w:r>
      <w:proofErr w:type="spellStart"/>
      <w:r w:rsidRPr="00B64666">
        <w:rPr>
          <w:rFonts w:ascii="Times New Roman" w:hAnsi="Times New Roman" w:cs="Times New Roman"/>
          <w:kern w:val="0"/>
          <w14:ligatures w14:val="none"/>
        </w:rPr>
        <w:t>hepatosellüler</w:t>
      </w:r>
      <w:proofErr w:type="spellEnd"/>
      <w:r w:rsidRPr="00B64666">
        <w:rPr>
          <w:rFonts w:ascii="Times New Roman" w:hAnsi="Times New Roman" w:cs="Times New Roman"/>
          <w:kern w:val="0"/>
          <w14:ligatures w14:val="none"/>
        </w:rPr>
        <w:t xml:space="preserve"> kanser vakalarının önemli bölümünde altta yatan karaciğer yağlanması/iltihabı sürecinde bağırsak kaynaklı LPS yükünün olduğu ortaya konmuştur; bağırsak bariyeri iyileştirilerek karaciğer kanseri gelişiminin yavaşlatılabileceğine dair çalışmalar mevcuttur. Dolayısıyla, BioBot-3.0 gibi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azaltan ve </w:t>
      </w:r>
      <w:proofErr w:type="spellStart"/>
      <w:r w:rsidRPr="00B64666">
        <w:rPr>
          <w:rFonts w:ascii="Times New Roman" w:hAnsi="Times New Roman" w:cs="Times New Roman"/>
          <w:kern w:val="0"/>
          <w14:ligatures w14:val="none"/>
        </w:rPr>
        <w:t>detoksifikasyonu</w:t>
      </w:r>
      <w:proofErr w:type="spellEnd"/>
      <w:r w:rsidRPr="00B64666">
        <w:rPr>
          <w:rFonts w:ascii="Times New Roman" w:hAnsi="Times New Roman" w:cs="Times New Roman"/>
          <w:kern w:val="0"/>
          <w14:ligatures w14:val="none"/>
        </w:rPr>
        <w:t xml:space="preserve"> destekleyen bir formülün, uzun vadede kanser önleyici bir etki sunması beklenir.</w:t>
      </w:r>
    </w:p>
    <w:p w14:paraId="7EA5780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2CFB66E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Formüldeki belirli bileşenler doğrudan </w:t>
      </w:r>
      <w:proofErr w:type="spellStart"/>
      <w:r w:rsidRPr="00B64666">
        <w:rPr>
          <w:rFonts w:ascii="Times New Roman" w:hAnsi="Times New Roman" w:cs="Times New Roman"/>
          <w:kern w:val="0"/>
          <w14:ligatures w14:val="none"/>
        </w:rPr>
        <w:t>antikanser</w:t>
      </w:r>
      <w:proofErr w:type="spellEnd"/>
      <w:r w:rsidRPr="00B64666">
        <w:rPr>
          <w:rFonts w:ascii="Times New Roman" w:hAnsi="Times New Roman" w:cs="Times New Roman"/>
          <w:kern w:val="0"/>
          <w14:ligatures w14:val="none"/>
        </w:rPr>
        <w:t xml:space="preserve"> özelliklere sahiptir:</w:t>
      </w:r>
    </w:p>
    <w:p w14:paraId="43A6D5F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Laboratuvar çalışmalarında neredeyse tüm önemli kanser türlerinde (kolon, meme, prostat, pankreas, beyin tümörleri vs.) kanser hücrelerinin çoğalmasını engellemiş, programlı hücre ölümünü (</w:t>
      </w:r>
      <w:proofErr w:type="spellStart"/>
      <w:r w:rsidRPr="00B64666">
        <w:rPr>
          <w:rFonts w:ascii="Times New Roman" w:hAnsi="Times New Roman" w:cs="Times New Roman"/>
          <w:kern w:val="0"/>
          <w14:ligatures w14:val="none"/>
        </w:rPr>
        <w:t>apoptozu</w:t>
      </w:r>
      <w:proofErr w:type="spellEnd"/>
      <w:r w:rsidRPr="00B64666">
        <w:rPr>
          <w:rFonts w:ascii="Times New Roman" w:hAnsi="Times New Roman" w:cs="Times New Roman"/>
          <w:kern w:val="0"/>
          <w14:ligatures w14:val="none"/>
        </w:rPr>
        <w:t xml:space="preserve">) indüklemiş ve kanser hücrelerinin </w:t>
      </w:r>
      <w:proofErr w:type="spellStart"/>
      <w:r w:rsidRPr="00B64666">
        <w:rPr>
          <w:rFonts w:ascii="Times New Roman" w:hAnsi="Times New Roman" w:cs="Times New Roman"/>
          <w:kern w:val="0"/>
          <w14:ligatures w14:val="none"/>
        </w:rPr>
        <w:t>invazyon</w:t>
      </w:r>
      <w:proofErr w:type="spellEnd"/>
      <w:r w:rsidRPr="00B64666">
        <w:rPr>
          <w:rFonts w:ascii="Times New Roman" w:hAnsi="Times New Roman" w:cs="Times New Roman"/>
          <w:kern w:val="0"/>
          <w14:ligatures w14:val="none"/>
        </w:rPr>
        <w:t xml:space="preserve"> yeteneğini kısıtlamıştır . Kanser hücrelerinde NF-κB, STAT3 gibi </w:t>
      </w:r>
      <w:proofErr w:type="spellStart"/>
      <w:r w:rsidRPr="00B64666">
        <w:rPr>
          <w:rFonts w:ascii="Times New Roman" w:hAnsi="Times New Roman" w:cs="Times New Roman"/>
          <w:kern w:val="0"/>
          <w14:ligatures w14:val="none"/>
        </w:rPr>
        <w:t>pro-proliferatif</w:t>
      </w:r>
      <w:proofErr w:type="spellEnd"/>
      <w:r w:rsidRPr="00B64666">
        <w:rPr>
          <w:rFonts w:ascii="Times New Roman" w:hAnsi="Times New Roman" w:cs="Times New Roman"/>
          <w:kern w:val="0"/>
          <w14:ligatures w14:val="none"/>
        </w:rPr>
        <w:t xml:space="preserve"> yolları kapatır, p53 gibi tümör baskılayıcı yolakları destekler. Ayrıca </w:t>
      </w:r>
      <w:proofErr w:type="spellStart"/>
      <w:r w:rsidRPr="00B64666">
        <w:rPr>
          <w:rFonts w:ascii="Times New Roman" w:hAnsi="Times New Roman" w:cs="Times New Roman"/>
          <w:kern w:val="0"/>
          <w14:ligatures w14:val="none"/>
        </w:rPr>
        <w:t>kurkuminin</w:t>
      </w:r>
      <w:proofErr w:type="spellEnd"/>
      <w:r w:rsidRPr="00B64666">
        <w:rPr>
          <w:rFonts w:ascii="Times New Roman" w:hAnsi="Times New Roman" w:cs="Times New Roman"/>
          <w:kern w:val="0"/>
          <w14:ligatures w14:val="none"/>
        </w:rPr>
        <w:t xml:space="preserve">, kanser kök hücrelerini baskıladığı ve kemoterapiye direnç mekanizmalarını zayıflattığı yönünde bulgular vardır . Klinik olarak insanlarda en çok kolon kanseri </w:t>
      </w:r>
      <w:proofErr w:type="spellStart"/>
      <w:r w:rsidRPr="00B64666">
        <w:rPr>
          <w:rFonts w:ascii="Times New Roman" w:hAnsi="Times New Roman" w:cs="Times New Roman"/>
          <w:kern w:val="0"/>
          <w14:ligatures w14:val="none"/>
        </w:rPr>
        <w:t>adenomlarının</w:t>
      </w:r>
      <w:proofErr w:type="spellEnd"/>
      <w:r w:rsidRPr="00B64666">
        <w:rPr>
          <w:rFonts w:ascii="Times New Roman" w:hAnsi="Times New Roman" w:cs="Times New Roman"/>
          <w:kern w:val="0"/>
          <w14:ligatures w14:val="none"/>
        </w:rPr>
        <w:t xml:space="preserve"> tekrarlamasını önlemede ve pankreas kanserinde (ilerlemiş vakalarda yaşam kalitesi ve süre kazanımı) denemeler yapılmıştır. Güvenli profili sayesinde onkolojide gelecek vadeden bir destek ajan olarak görülmektedir.</w:t>
      </w:r>
    </w:p>
    <w:p w14:paraId="726BA48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Omega-3 (EPA/DHA): </w:t>
      </w:r>
      <w:proofErr w:type="spellStart"/>
      <w:r w:rsidRPr="00B64666">
        <w:rPr>
          <w:rFonts w:ascii="Times New Roman" w:hAnsi="Times New Roman" w:cs="Times New Roman"/>
          <w:kern w:val="0"/>
          <w14:ligatures w14:val="none"/>
        </w:rPr>
        <w:t>Epidemiyolojik</w:t>
      </w:r>
      <w:proofErr w:type="spellEnd"/>
      <w:r w:rsidRPr="00B64666">
        <w:rPr>
          <w:rFonts w:ascii="Times New Roman" w:hAnsi="Times New Roman" w:cs="Times New Roman"/>
          <w:kern w:val="0"/>
          <w14:ligatures w14:val="none"/>
        </w:rPr>
        <w:t xml:space="preserve"> çalışmalar, bol balık tüketen toplumlarda bazı kanserlerin daha az görüldüğünü öne sürse de (özellikle </w:t>
      </w:r>
      <w:proofErr w:type="spellStart"/>
      <w:r w:rsidRPr="00B64666">
        <w:rPr>
          <w:rFonts w:ascii="Times New Roman" w:hAnsi="Times New Roman" w:cs="Times New Roman"/>
          <w:kern w:val="0"/>
          <w14:ligatures w14:val="none"/>
        </w:rPr>
        <w:t>kolorektal</w:t>
      </w:r>
      <w:proofErr w:type="spellEnd"/>
      <w:r w:rsidRPr="00B64666">
        <w:rPr>
          <w:rFonts w:ascii="Times New Roman" w:hAnsi="Times New Roman" w:cs="Times New Roman"/>
          <w:kern w:val="0"/>
          <w14:ligatures w14:val="none"/>
        </w:rPr>
        <w:t xml:space="preserve">, meme, over kanserleri) sonuçlar tutarlı değildir . Yine de Omega-3’ün in </w:t>
      </w:r>
      <w:proofErr w:type="spellStart"/>
      <w:r w:rsidRPr="00B64666">
        <w:rPr>
          <w:rFonts w:ascii="Times New Roman" w:hAnsi="Times New Roman" w:cs="Times New Roman"/>
          <w:kern w:val="0"/>
          <w14:ligatures w14:val="none"/>
        </w:rPr>
        <w:t>vitro</w:t>
      </w:r>
      <w:proofErr w:type="spellEnd"/>
      <w:r w:rsidRPr="00B64666">
        <w:rPr>
          <w:rFonts w:ascii="Times New Roman" w:hAnsi="Times New Roman" w:cs="Times New Roman"/>
          <w:kern w:val="0"/>
          <w14:ligatures w14:val="none"/>
        </w:rPr>
        <w:t xml:space="preserve"> ve hayvan modellerinde tümör hücresi çoğalmasını yavaşlattığı, </w:t>
      </w:r>
      <w:proofErr w:type="spellStart"/>
      <w:r w:rsidRPr="00B64666">
        <w:rPr>
          <w:rFonts w:ascii="Times New Roman" w:hAnsi="Times New Roman" w:cs="Times New Roman"/>
          <w:kern w:val="0"/>
          <w14:ligatures w14:val="none"/>
        </w:rPr>
        <w:t>anjiyogenezisi</w:t>
      </w:r>
      <w:proofErr w:type="spellEnd"/>
      <w:r w:rsidRPr="00B64666">
        <w:rPr>
          <w:rFonts w:ascii="Times New Roman" w:hAnsi="Times New Roman" w:cs="Times New Roman"/>
          <w:kern w:val="0"/>
          <w14:ligatures w14:val="none"/>
        </w:rPr>
        <w:t xml:space="preserve"> baskıladığı gösterilmiştir. Özellikle kolon kanseri hücrelerinin Omega-3 ile zenginleştirilmiş ortamda </w:t>
      </w:r>
      <w:proofErr w:type="spellStart"/>
      <w:r w:rsidRPr="00B64666">
        <w:rPr>
          <w:rFonts w:ascii="Times New Roman" w:hAnsi="Times New Roman" w:cs="Times New Roman"/>
          <w:kern w:val="0"/>
          <w14:ligatures w14:val="none"/>
        </w:rPr>
        <w:t>apoptotik</w:t>
      </w:r>
      <w:proofErr w:type="spellEnd"/>
      <w:r w:rsidRPr="00B64666">
        <w:rPr>
          <w:rFonts w:ascii="Times New Roman" w:hAnsi="Times New Roman" w:cs="Times New Roman"/>
          <w:kern w:val="0"/>
          <w14:ligatures w14:val="none"/>
        </w:rPr>
        <w:t xml:space="preserve"> ölümü hızlanmakta; farelerde Omega-3 takviyesi ile deneysel kolon kanseri </w:t>
      </w:r>
      <w:proofErr w:type="spellStart"/>
      <w:r w:rsidRPr="00B64666">
        <w:rPr>
          <w:rFonts w:ascii="Times New Roman" w:hAnsi="Times New Roman" w:cs="Times New Roman"/>
          <w:kern w:val="0"/>
          <w14:ligatures w14:val="none"/>
        </w:rPr>
        <w:t>insidansı</w:t>
      </w:r>
      <w:proofErr w:type="spellEnd"/>
      <w:r w:rsidRPr="00B64666">
        <w:rPr>
          <w:rFonts w:ascii="Times New Roman" w:hAnsi="Times New Roman" w:cs="Times New Roman"/>
          <w:kern w:val="0"/>
          <w14:ligatures w14:val="none"/>
        </w:rPr>
        <w:t xml:space="preserve"> azalmaktadır. İnsanlarda yüksek EPA/DHA alımının over kanseri riskini anlamlı oranda düşürdüğünü bulan meta-analizler vardır (EPA için OR ~0.57, DHA için OR ~0.65 gibi) . Omega-3 ayrıca kanser tedavisi gören hastalarda kaşeksi (kilo kaybı) durumunu iyileştirmek ve tedaviye verdiği immün tepkiyi güçlendirmek için de kullanılmıştır. Örneğin ileri evre kanser hastalarında yüksek doz balık yağı alanlarda kemoterapiye bağlı kilo kaybının daha az olduğu ve tedaviye daha iyi tolere ettikleri görülmüştür. Formülde Omega-3’ün bulunması, hem kanser gelişimini engelleyen antiinflamatuar ortam yaratır hem de kanserle savaşta vücudun direncini artırır.</w:t>
      </w:r>
    </w:p>
    <w:p w14:paraId="269468B3"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NAC ve Selenyum: Bu ikili, vücudun detoks ve DNA tamir kapasitesini artırdığından, kimyasal </w:t>
      </w:r>
      <w:proofErr w:type="spellStart"/>
      <w:r w:rsidRPr="00B64666">
        <w:rPr>
          <w:rFonts w:ascii="Times New Roman" w:hAnsi="Times New Roman" w:cs="Times New Roman"/>
          <w:kern w:val="0"/>
          <w14:ligatures w14:val="none"/>
        </w:rPr>
        <w:t>karsinojenlere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maruziyetin</w:t>
      </w:r>
      <w:proofErr w:type="spellEnd"/>
      <w:r w:rsidRPr="00B64666">
        <w:rPr>
          <w:rFonts w:ascii="Times New Roman" w:hAnsi="Times New Roman" w:cs="Times New Roman"/>
          <w:kern w:val="0"/>
          <w14:ligatures w14:val="none"/>
        </w:rPr>
        <w:t xml:space="preserve"> yüksek olduğu kişilerde (ör. sigara içenler, endüstriyel kirleticilere maruz kalanlar) koruyucu olabilir. NAC’in özellikle akciğer kanserine gidişi yavaşlatabileceği (sigara kaynaklı DNA hasarını azalttığı için) düşünülmüş ve bazı pilot çalışmalar yapılmıştır. Selenyum ise Çin’de insanlarda yapılan büyük bir saha çalışmasında toplam kanser ölüm oranını anlamlı düzeyde azaltmıştır (ancak diğer çalışmalarda aynı etki görülmemiştir, belki eksikliği olan popülasyonlarda fayda belirgin oluyor). Yine de selenyumun hayvan deneylerinde kimyasal karaciğer kanserlerini belirgin azalttığı, prostat kanseri hücre hatlarında büyümeyi yavaşlattığı rapor edilmiştir. Bu unsurlar, formülün kanser öncesi lezyonların kansere dönüşmesini engelleyici potansiyeline katkı sağlar. Örneğin </w:t>
      </w:r>
      <w:proofErr w:type="spellStart"/>
      <w:r w:rsidRPr="00B64666">
        <w:rPr>
          <w:rFonts w:ascii="Times New Roman" w:hAnsi="Times New Roman" w:cs="Times New Roman"/>
          <w:kern w:val="0"/>
          <w14:ligatures w14:val="none"/>
        </w:rPr>
        <w:t>kolonoskopide</w:t>
      </w:r>
      <w:proofErr w:type="spellEnd"/>
      <w:r w:rsidRPr="00B64666">
        <w:rPr>
          <w:rFonts w:ascii="Times New Roman" w:hAnsi="Times New Roman" w:cs="Times New Roman"/>
          <w:kern w:val="0"/>
          <w14:ligatures w14:val="none"/>
        </w:rPr>
        <w:t xml:space="preserve"> polip saptanmış bir hasta, bu formülü kullanırsa poliplerin tekrarlama ihtimali azalabilir (çünkü </w:t>
      </w:r>
      <w:proofErr w:type="spellStart"/>
      <w:r w:rsidRPr="00B64666">
        <w:rPr>
          <w:rFonts w:ascii="Times New Roman" w:hAnsi="Times New Roman" w:cs="Times New Roman"/>
          <w:kern w:val="0"/>
          <w14:ligatures w14:val="none"/>
        </w:rPr>
        <w:t>kurkumin</w:t>
      </w:r>
      <w:proofErr w:type="spellEnd"/>
      <w:r w:rsidRPr="00B64666">
        <w:rPr>
          <w:rFonts w:ascii="Times New Roman" w:hAnsi="Times New Roman" w:cs="Times New Roman"/>
          <w:kern w:val="0"/>
          <w14:ligatures w14:val="none"/>
        </w:rPr>
        <w:t>, selenyum, D vitamini gibi polip oluşumunu baskılayan maddeler içerir).</w:t>
      </w:r>
    </w:p>
    <w:p w14:paraId="26816CC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D3/K2 Vitamini: Vitamin D eksikliği ile çeşitli kanser türleri arasında ilişki bulunmuştur. D vitamini, hücre farklılaşmasını teşvik edip </w:t>
      </w:r>
      <w:proofErr w:type="spellStart"/>
      <w:r w:rsidRPr="00B64666">
        <w:rPr>
          <w:rFonts w:ascii="Times New Roman" w:hAnsi="Times New Roman" w:cs="Times New Roman"/>
          <w:kern w:val="0"/>
          <w14:ligatures w14:val="none"/>
        </w:rPr>
        <w:t>proliferasyonu</w:t>
      </w:r>
      <w:proofErr w:type="spellEnd"/>
      <w:r w:rsidRPr="00B64666">
        <w:rPr>
          <w:rFonts w:ascii="Times New Roman" w:hAnsi="Times New Roman" w:cs="Times New Roman"/>
          <w:kern w:val="0"/>
          <w14:ligatures w14:val="none"/>
        </w:rPr>
        <w:t xml:space="preserve"> baskıladığı için hücrelerin kontrolsüz çoğalmasını engelleyici rol oynar. Yapılan bir </w:t>
      </w:r>
      <w:proofErr w:type="spellStart"/>
      <w:r w:rsidRPr="00B64666">
        <w:rPr>
          <w:rFonts w:ascii="Times New Roman" w:hAnsi="Times New Roman" w:cs="Times New Roman"/>
          <w:kern w:val="0"/>
          <w14:ligatures w14:val="none"/>
        </w:rPr>
        <w:t>randomize</w:t>
      </w:r>
      <w:proofErr w:type="spellEnd"/>
      <w:r w:rsidRPr="00B64666">
        <w:rPr>
          <w:rFonts w:ascii="Times New Roman" w:hAnsi="Times New Roman" w:cs="Times New Roman"/>
          <w:kern w:val="0"/>
          <w14:ligatures w14:val="none"/>
        </w:rPr>
        <w:t xml:space="preserve"> kontrollü çalışmada (VITAL denemesi), D vitamini takviyesinin 5 yıl sonunda tüm kanserler için anlamlı koruyucu etkisi olmamakla birlikte, takip süresi uzadıkça kanser kaynaklı ölümlerde azalma trendi gözlenmiştir. Özellikle D vitamini düzeyi başlangıçta düşük olanlarda etki daha belirgin olmuştur. Vitamin K2 de lösemi hücrelerinde </w:t>
      </w:r>
      <w:proofErr w:type="spellStart"/>
      <w:r w:rsidRPr="00B64666">
        <w:rPr>
          <w:rFonts w:ascii="Times New Roman" w:hAnsi="Times New Roman" w:cs="Times New Roman"/>
          <w:kern w:val="0"/>
          <w14:ligatures w14:val="none"/>
        </w:rPr>
        <w:t>diferansiyasyonu</w:t>
      </w:r>
      <w:proofErr w:type="spellEnd"/>
      <w:r w:rsidRPr="00B64666">
        <w:rPr>
          <w:rFonts w:ascii="Times New Roman" w:hAnsi="Times New Roman" w:cs="Times New Roman"/>
          <w:kern w:val="0"/>
          <w14:ligatures w14:val="none"/>
        </w:rPr>
        <w:t xml:space="preserve"> indüklemesi ve </w:t>
      </w:r>
      <w:proofErr w:type="spellStart"/>
      <w:r w:rsidRPr="00B64666">
        <w:rPr>
          <w:rFonts w:ascii="Times New Roman" w:hAnsi="Times New Roman" w:cs="Times New Roman"/>
          <w:kern w:val="0"/>
          <w14:ligatures w14:val="none"/>
        </w:rPr>
        <w:t>hepatoselüler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karsinomda</w:t>
      </w:r>
      <w:proofErr w:type="spellEnd"/>
      <w:r w:rsidRPr="00B64666">
        <w:rPr>
          <w:rFonts w:ascii="Times New Roman" w:hAnsi="Times New Roman" w:cs="Times New Roman"/>
          <w:kern w:val="0"/>
          <w14:ligatures w14:val="none"/>
        </w:rPr>
        <w:t xml:space="preserve"> tümör gelişimini yavaşlatması ile literatüre geçmiştir. D3 + K2 + Omega-3 kombinasyonunun yaşlı erişkinlerde 3 yıllık kullanımda kanser </w:t>
      </w:r>
      <w:proofErr w:type="spellStart"/>
      <w:r w:rsidRPr="00B64666">
        <w:rPr>
          <w:rFonts w:ascii="Times New Roman" w:hAnsi="Times New Roman" w:cs="Times New Roman"/>
          <w:kern w:val="0"/>
          <w14:ligatures w14:val="none"/>
        </w:rPr>
        <w:t>insidansını</w:t>
      </w:r>
      <w:proofErr w:type="spellEnd"/>
      <w:r w:rsidRPr="00B64666">
        <w:rPr>
          <w:rFonts w:ascii="Times New Roman" w:hAnsi="Times New Roman" w:cs="Times New Roman"/>
          <w:kern w:val="0"/>
          <w14:ligatures w14:val="none"/>
        </w:rPr>
        <w:t xml:space="preserve"> %61, </w:t>
      </w:r>
      <w:proofErr w:type="spellStart"/>
      <w:r w:rsidRPr="00B64666">
        <w:rPr>
          <w:rFonts w:ascii="Times New Roman" w:hAnsi="Times New Roman" w:cs="Times New Roman"/>
          <w:kern w:val="0"/>
          <w14:ligatures w14:val="none"/>
        </w:rPr>
        <w:t>metastatik</w:t>
      </w:r>
      <w:proofErr w:type="spellEnd"/>
      <w:r w:rsidRPr="00B64666">
        <w:rPr>
          <w:rFonts w:ascii="Times New Roman" w:hAnsi="Times New Roman" w:cs="Times New Roman"/>
          <w:kern w:val="0"/>
          <w14:ligatures w14:val="none"/>
        </w:rPr>
        <w:t xml:space="preserve"> kanser riskini %90 azalttığına dair bir </w:t>
      </w:r>
      <w:proofErr w:type="spellStart"/>
      <w:r w:rsidRPr="00B64666">
        <w:rPr>
          <w:rFonts w:ascii="Times New Roman" w:hAnsi="Times New Roman" w:cs="Times New Roman"/>
          <w:kern w:val="0"/>
          <w14:ligatures w14:val="none"/>
        </w:rPr>
        <w:t>Frontiers</w:t>
      </w:r>
      <w:proofErr w:type="spellEnd"/>
      <w:r w:rsidRPr="00B64666">
        <w:rPr>
          <w:rFonts w:ascii="Times New Roman" w:hAnsi="Times New Roman" w:cs="Times New Roman"/>
          <w:kern w:val="0"/>
          <w14:ligatures w14:val="none"/>
        </w:rPr>
        <w:t xml:space="preserve"> çalışması yayınlanmıştır . Bu </w:t>
      </w:r>
      <w:r w:rsidRPr="00B64666">
        <w:rPr>
          <w:rFonts w:ascii="Times New Roman" w:hAnsi="Times New Roman" w:cs="Times New Roman"/>
          <w:kern w:val="0"/>
          <w14:ligatures w14:val="none"/>
        </w:rPr>
        <w:lastRenderedPageBreak/>
        <w:t>çarpıcı sonuç henüz daha geniş ölçekli onay beklese de, formülün kalbinde yer alan bu kombinasyonun kansere karşı koruyucu olabileceğini akla getirmektedir.</w:t>
      </w:r>
    </w:p>
    <w:p w14:paraId="4E36C84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ve Probiyotikler: </w:t>
      </w:r>
      <w:proofErr w:type="spellStart"/>
      <w:r w:rsidRPr="00B64666">
        <w:rPr>
          <w:rFonts w:ascii="Times New Roman" w:hAnsi="Times New Roman" w:cs="Times New Roman"/>
          <w:kern w:val="0"/>
          <w14:ligatures w14:val="none"/>
        </w:rPr>
        <w:t>Butiratın</w:t>
      </w:r>
      <w:proofErr w:type="spellEnd"/>
      <w:r w:rsidRPr="00B64666">
        <w:rPr>
          <w:rFonts w:ascii="Times New Roman" w:hAnsi="Times New Roman" w:cs="Times New Roman"/>
          <w:kern w:val="0"/>
          <w14:ligatures w14:val="none"/>
        </w:rPr>
        <w:t xml:space="preserve"> kolon kanserine karşı koruyucu etkisi iyi bilinmektedir. Lif tüketimi yüksek kişilerde kolon kanseri riskinin düşük olması, büyük ölçüde </w:t>
      </w:r>
      <w:proofErr w:type="spellStart"/>
      <w:r w:rsidRPr="00B64666">
        <w:rPr>
          <w:rFonts w:ascii="Times New Roman" w:hAnsi="Times New Roman" w:cs="Times New Roman"/>
          <w:kern w:val="0"/>
          <w14:ligatures w14:val="none"/>
        </w:rPr>
        <w:t>mikrobiyal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üretiminin yüksek olmasıyla ilişkilendirilir.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kolon hücrelerinde tümör baskılayıcı genleri aktive eder, “</w:t>
      </w:r>
      <w:proofErr w:type="spellStart"/>
      <w:r w:rsidRPr="00B64666">
        <w:rPr>
          <w:rFonts w:ascii="Times New Roman" w:hAnsi="Times New Roman" w:cs="Times New Roman"/>
          <w:kern w:val="0"/>
          <w14:ligatures w14:val="none"/>
        </w:rPr>
        <w:t>butirat</w:t>
      </w:r>
      <w:proofErr w:type="spellEnd"/>
      <w:r w:rsidRPr="00B64666">
        <w:rPr>
          <w:rFonts w:ascii="Times New Roman" w:hAnsi="Times New Roman" w:cs="Times New Roman"/>
          <w:kern w:val="0"/>
          <w14:ligatures w14:val="none"/>
        </w:rPr>
        <w:t xml:space="preserve"> paradoksu” olarak bilinen şekilde normal hücrelere enerji sağlarken kanser hücrelerinde HDAC </w:t>
      </w:r>
      <w:proofErr w:type="spellStart"/>
      <w:r w:rsidRPr="00B64666">
        <w:rPr>
          <w:rFonts w:ascii="Times New Roman" w:hAnsi="Times New Roman" w:cs="Times New Roman"/>
          <w:kern w:val="0"/>
          <w14:ligatures w14:val="none"/>
        </w:rPr>
        <w:t>inhibitörü</w:t>
      </w:r>
      <w:proofErr w:type="spellEnd"/>
      <w:r w:rsidRPr="00B64666">
        <w:rPr>
          <w:rFonts w:ascii="Times New Roman" w:hAnsi="Times New Roman" w:cs="Times New Roman"/>
          <w:kern w:val="0"/>
          <w14:ligatures w14:val="none"/>
        </w:rPr>
        <w:t xml:space="preserve"> olarak </w:t>
      </w:r>
      <w:proofErr w:type="spellStart"/>
      <w:r w:rsidRPr="00B64666">
        <w:rPr>
          <w:rFonts w:ascii="Times New Roman" w:hAnsi="Times New Roman" w:cs="Times New Roman"/>
          <w:kern w:val="0"/>
          <w14:ligatures w14:val="none"/>
        </w:rPr>
        <w:t>apoptotik</w:t>
      </w:r>
      <w:proofErr w:type="spellEnd"/>
      <w:r w:rsidRPr="00B64666">
        <w:rPr>
          <w:rFonts w:ascii="Times New Roman" w:hAnsi="Times New Roman" w:cs="Times New Roman"/>
          <w:kern w:val="0"/>
          <w14:ligatures w14:val="none"/>
        </w:rPr>
        <w:t xml:space="preserve"> mekanizmaları tetikler. </w:t>
      </w:r>
      <w:proofErr w:type="spellStart"/>
      <w:r w:rsidRPr="00B64666">
        <w:rPr>
          <w:rFonts w:ascii="Times New Roman" w:hAnsi="Times New Roman" w:cs="Times New Roman"/>
          <w:kern w:val="0"/>
          <w14:ligatures w14:val="none"/>
        </w:rPr>
        <w:t>Clostridia</w:t>
      </w:r>
      <w:proofErr w:type="spellEnd"/>
      <w:r w:rsidRPr="00B64666">
        <w:rPr>
          <w:rFonts w:ascii="Times New Roman" w:hAnsi="Times New Roman" w:cs="Times New Roman"/>
          <w:kern w:val="0"/>
          <w14:ligatures w14:val="none"/>
        </w:rPr>
        <w:t xml:space="preserve"> türevi probiyotikler de benzer etkiyle deneysel kolit sonrası gelişen </w:t>
      </w:r>
      <w:proofErr w:type="spellStart"/>
      <w:r w:rsidRPr="00B64666">
        <w:rPr>
          <w:rFonts w:ascii="Times New Roman" w:hAnsi="Times New Roman" w:cs="Times New Roman"/>
          <w:kern w:val="0"/>
          <w14:ligatures w14:val="none"/>
        </w:rPr>
        <w:t>displazileri</w:t>
      </w:r>
      <w:proofErr w:type="spellEnd"/>
      <w:r w:rsidRPr="00B64666">
        <w:rPr>
          <w:rFonts w:ascii="Times New Roman" w:hAnsi="Times New Roman" w:cs="Times New Roman"/>
          <w:kern w:val="0"/>
          <w14:ligatures w14:val="none"/>
        </w:rPr>
        <w:t xml:space="preserve"> azaltmıştır. Ayrıca probiyotiklerin, bazı kanser tedavilerinin (</w:t>
      </w:r>
      <w:proofErr w:type="spellStart"/>
      <w:r w:rsidRPr="00B64666">
        <w:rPr>
          <w:rFonts w:ascii="Times New Roman" w:hAnsi="Times New Roman" w:cs="Times New Roman"/>
          <w:kern w:val="0"/>
          <w14:ligatures w14:val="none"/>
        </w:rPr>
        <w:t>örn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immünoterapi</w:t>
      </w:r>
      <w:proofErr w:type="spellEnd"/>
      <w:r w:rsidRPr="00B64666">
        <w:rPr>
          <w:rFonts w:ascii="Times New Roman" w:hAnsi="Times New Roman" w:cs="Times New Roman"/>
          <w:kern w:val="0"/>
          <w14:ligatures w14:val="none"/>
        </w:rPr>
        <w:t xml:space="preserve">) etkinliğini artırdığına dair bulgular vardır; sağlam bir </w:t>
      </w:r>
      <w:proofErr w:type="spellStart"/>
      <w:r w:rsidRPr="00B64666">
        <w:rPr>
          <w:rFonts w:ascii="Times New Roman" w:hAnsi="Times New Roman" w:cs="Times New Roman"/>
          <w:kern w:val="0"/>
          <w14:ligatures w14:val="none"/>
        </w:rPr>
        <w:t>mikrobiyota</w:t>
      </w:r>
      <w:proofErr w:type="spellEnd"/>
      <w:r w:rsidRPr="00B64666">
        <w:rPr>
          <w:rFonts w:ascii="Times New Roman" w:hAnsi="Times New Roman" w:cs="Times New Roman"/>
          <w:kern w:val="0"/>
          <w14:ligatures w14:val="none"/>
        </w:rPr>
        <w:t xml:space="preserve">, bağışıklığın kanserle savaşını güçlendirir. Bu formül, probiyotiklerle bağırsak ekosistemini iyileştirerek hem </w:t>
      </w:r>
      <w:proofErr w:type="spellStart"/>
      <w:r w:rsidRPr="00B64666">
        <w:rPr>
          <w:rFonts w:ascii="Times New Roman" w:hAnsi="Times New Roman" w:cs="Times New Roman"/>
          <w:kern w:val="0"/>
          <w14:ligatures w14:val="none"/>
        </w:rPr>
        <w:t>kolorektal</w:t>
      </w:r>
      <w:proofErr w:type="spellEnd"/>
      <w:r w:rsidRPr="00B64666">
        <w:rPr>
          <w:rFonts w:ascii="Times New Roman" w:hAnsi="Times New Roman" w:cs="Times New Roman"/>
          <w:kern w:val="0"/>
          <w14:ligatures w14:val="none"/>
        </w:rPr>
        <w:t xml:space="preserve"> kanserden korunmaya hem de genel bağışık yanıtı kuvvetlendirerek kanser </w:t>
      </w:r>
      <w:proofErr w:type="spellStart"/>
      <w:r w:rsidRPr="00B64666">
        <w:rPr>
          <w:rFonts w:ascii="Times New Roman" w:hAnsi="Times New Roman" w:cs="Times New Roman"/>
          <w:kern w:val="0"/>
          <w14:ligatures w14:val="none"/>
        </w:rPr>
        <w:t>immünosurveillance</w:t>
      </w:r>
      <w:proofErr w:type="spellEnd"/>
      <w:r w:rsidRPr="00B64666">
        <w:rPr>
          <w:rFonts w:ascii="Times New Roman" w:hAnsi="Times New Roman" w:cs="Times New Roman"/>
          <w:kern w:val="0"/>
          <w14:ligatures w14:val="none"/>
        </w:rPr>
        <w:t xml:space="preserve"> mekanizmalarına destek olabilir.</w:t>
      </w:r>
    </w:p>
    <w:p w14:paraId="26AE88F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0CA1E0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Yukarıdaki bilimsel gerekçeler doğrultusunda, BioBot-3.0 formülü bir kanser önleme kalkanı olarak düşünülebilir. Özellikle ailesinde kanser öyküsü olan veya çevresel </w:t>
      </w:r>
      <w:proofErr w:type="spellStart"/>
      <w:r w:rsidRPr="00B64666">
        <w:rPr>
          <w:rFonts w:ascii="Times New Roman" w:hAnsi="Times New Roman" w:cs="Times New Roman"/>
          <w:kern w:val="0"/>
          <w14:ligatures w14:val="none"/>
        </w:rPr>
        <w:t>maruziyeti</w:t>
      </w:r>
      <w:proofErr w:type="spellEnd"/>
      <w:r w:rsidRPr="00B64666">
        <w:rPr>
          <w:rFonts w:ascii="Times New Roman" w:hAnsi="Times New Roman" w:cs="Times New Roman"/>
          <w:kern w:val="0"/>
          <w14:ligatures w14:val="none"/>
        </w:rPr>
        <w:t xml:space="preserve"> yüksek bireylerde, bu formül hücresel hasarı azaltıp kronik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baskılayarak kanser riskini düşürmeye yardımcı olacaktır. Kanser tanısı almış ve tedavi gören hastalarda ise (doktorlarının onayıyla) bu formül, tedavilere destek amaçlı kullanılabilir: Bağışıklığı güçlendirip enfeksiyon riskini azaltabilir, kemoterapinin yan etkilerini (ör. </w:t>
      </w:r>
      <w:proofErr w:type="spellStart"/>
      <w:r w:rsidRPr="00B64666">
        <w:rPr>
          <w:rFonts w:ascii="Times New Roman" w:hAnsi="Times New Roman" w:cs="Times New Roman"/>
          <w:kern w:val="0"/>
          <w14:ligatures w14:val="none"/>
        </w:rPr>
        <w:t>mukozit</w:t>
      </w:r>
      <w:proofErr w:type="spellEnd"/>
      <w:r w:rsidRPr="00B64666">
        <w:rPr>
          <w:rFonts w:ascii="Times New Roman" w:hAnsi="Times New Roman" w:cs="Times New Roman"/>
          <w:kern w:val="0"/>
          <w14:ligatures w14:val="none"/>
        </w:rPr>
        <w:t xml:space="preserve">, ishal, karaciğer hasarı) hafifletebilir, iştah ve genel durumu iyileştirebilir. Örneğin kemoterapi alan bir hastada </w:t>
      </w:r>
      <w:proofErr w:type="spellStart"/>
      <w:r w:rsidRPr="00B64666">
        <w:rPr>
          <w:rFonts w:ascii="Times New Roman" w:hAnsi="Times New Roman" w:cs="Times New Roman"/>
          <w:kern w:val="0"/>
          <w14:ligatures w14:val="none"/>
        </w:rPr>
        <w:t>glutamin</w:t>
      </w:r>
      <w:proofErr w:type="spellEnd"/>
      <w:r w:rsidRPr="00B64666">
        <w:rPr>
          <w:rFonts w:ascii="Times New Roman" w:hAnsi="Times New Roman" w:cs="Times New Roman"/>
          <w:kern w:val="0"/>
          <w14:ligatures w14:val="none"/>
        </w:rPr>
        <w:t xml:space="preserve"> + çinko </w:t>
      </w:r>
      <w:proofErr w:type="spellStart"/>
      <w:r w:rsidRPr="00B64666">
        <w:rPr>
          <w:rFonts w:ascii="Times New Roman" w:hAnsi="Times New Roman" w:cs="Times New Roman"/>
          <w:kern w:val="0"/>
          <w14:ligatures w14:val="none"/>
        </w:rPr>
        <w:t>karnosin</w:t>
      </w:r>
      <w:proofErr w:type="spellEnd"/>
      <w:r w:rsidRPr="00B64666">
        <w:rPr>
          <w:rFonts w:ascii="Times New Roman" w:hAnsi="Times New Roman" w:cs="Times New Roman"/>
          <w:kern w:val="0"/>
          <w14:ligatures w14:val="none"/>
        </w:rPr>
        <w:t xml:space="preserve">, ağız yaralarını ve ishal ataklarını önleyecek; probiyotikler C. difficile enfeksiyonuna karşı koruyacak; Omega-3 ve D vitamini, kanser kaynaklı kaşeksiyi yavaşlatacak; selenyum, sağlıklı hücreleri </w:t>
      </w:r>
      <w:proofErr w:type="spellStart"/>
      <w:r w:rsidRPr="00B64666">
        <w:rPr>
          <w:rFonts w:ascii="Times New Roman" w:hAnsi="Times New Roman" w:cs="Times New Roman"/>
          <w:kern w:val="0"/>
          <w14:ligatures w14:val="none"/>
        </w:rPr>
        <w:t>oksidatif</w:t>
      </w:r>
      <w:proofErr w:type="spellEnd"/>
      <w:r w:rsidRPr="00B64666">
        <w:rPr>
          <w:rFonts w:ascii="Times New Roman" w:hAnsi="Times New Roman" w:cs="Times New Roman"/>
          <w:kern w:val="0"/>
          <w14:ligatures w14:val="none"/>
        </w:rPr>
        <w:t xml:space="preserve"> hasardan koruyacaktır. Bu çok yönlü yaklaşım, modern onkolojinin benimsediği “</w:t>
      </w:r>
      <w:proofErr w:type="spellStart"/>
      <w:r w:rsidRPr="00B64666">
        <w:rPr>
          <w:rFonts w:ascii="Times New Roman" w:hAnsi="Times New Roman" w:cs="Times New Roman"/>
          <w:kern w:val="0"/>
          <w14:ligatures w14:val="none"/>
        </w:rPr>
        <w:t>terapötik</w:t>
      </w:r>
      <w:proofErr w:type="spellEnd"/>
      <w:r w:rsidRPr="00B64666">
        <w:rPr>
          <w:rFonts w:ascii="Times New Roman" w:hAnsi="Times New Roman" w:cs="Times New Roman"/>
          <w:kern w:val="0"/>
          <w14:ligatures w14:val="none"/>
        </w:rPr>
        <w:t xml:space="preserve"> bütünleyicilik” kavramına da uygundur.</w:t>
      </w:r>
    </w:p>
    <w:p w14:paraId="34EF2E1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6C7F4A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Sonuç ve Öneriler: BioBot-3.0 sıvı formülasyonu, içerdiği doğal ve etkili bileşenlerle bağırsak-merkezli bütüncül bir tedavi stratejisi sunmaktadır. Bilimsel literatürde her bir bileşenin tek tek kanıtlanmış faydaları mevcuttur ve bunların akılcı biçimde bir araya getirilmesi </w:t>
      </w:r>
      <w:proofErr w:type="spellStart"/>
      <w:r w:rsidRPr="00B64666">
        <w:rPr>
          <w:rFonts w:ascii="Times New Roman" w:hAnsi="Times New Roman" w:cs="Times New Roman"/>
          <w:kern w:val="0"/>
          <w14:ligatures w14:val="none"/>
        </w:rPr>
        <w:t>sinerjik</w:t>
      </w:r>
      <w:proofErr w:type="spellEnd"/>
      <w:r w:rsidRPr="00B64666">
        <w:rPr>
          <w:rFonts w:ascii="Times New Roman" w:hAnsi="Times New Roman" w:cs="Times New Roman"/>
          <w:kern w:val="0"/>
          <w14:ligatures w14:val="none"/>
        </w:rPr>
        <w:t xml:space="preserve"> etkiler yaratmaktadır. Formül; bağırsak bariyerini onararak ve </w:t>
      </w:r>
      <w:proofErr w:type="spellStart"/>
      <w:r w:rsidRPr="00B64666">
        <w:rPr>
          <w:rFonts w:ascii="Times New Roman" w:hAnsi="Times New Roman" w:cs="Times New Roman"/>
          <w:kern w:val="0"/>
          <w14:ligatures w14:val="none"/>
        </w:rPr>
        <w:t>mikrobiyotayı</w:t>
      </w:r>
      <w:proofErr w:type="spellEnd"/>
      <w:r w:rsidRPr="00B64666">
        <w:rPr>
          <w:rFonts w:ascii="Times New Roman" w:hAnsi="Times New Roman" w:cs="Times New Roman"/>
          <w:kern w:val="0"/>
          <w14:ligatures w14:val="none"/>
        </w:rPr>
        <w:t xml:space="preserve"> dengeleyerek başlayıp, </w:t>
      </w:r>
      <w:proofErr w:type="spellStart"/>
      <w:r w:rsidRPr="00B64666">
        <w:rPr>
          <w:rFonts w:ascii="Times New Roman" w:hAnsi="Times New Roman" w:cs="Times New Roman"/>
          <w:kern w:val="0"/>
          <w14:ligatures w14:val="none"/>
        </w:rPr>
        <w:t>sistemik</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inflamasyonu</w:t>
      </w:r>
      <w:proofErr w:type="spellEnd"/>
      <w:r w:rsidRPr="00B64666">
        <w:rPr>
          <w:rFonts w:ascii="Times New Roman" w:hAnsi="Times New Roman" w:cs="Times New Roman"/>
          <w:kern w:val="0"/>
          <w14:ligatures w14:val="none"/>
        </w:rPr>
        <w:t xml:space="preserve"> azaltarak devam eden ve nihayetinde cilt sağlığından </w:t>
      </w:r>
      <w:proofErr w:type="spellStart"/>
      <w:r w:rsidRPr="00B64666">
        <w:rPr>
          <w:rFonts w:ascii="Times New Roman" w:hAnsi="Times New Roman" w:cs="Times New Roman"/>
          <w:kern w:val="0"/>
          <w14:ligatures w14:val="none"/>
        </w:rPr>
        <w:t>otoimmüniteye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detoksifikasyondan</w:t>
      </w:r>
      <w:proofErr w:type="spellEnd"/>
      <w:r w:rsidRPr="00B64666">
        <w:rPr>
          <w:rFonts w:ascii="Times New Roman" w:hAnsi="Times New Roman" w:cs="Times New Roman"/>
          <w:kern w:val="0"/>
          <w14:ligatures w14:val="none"/>
        </w:rPr>
        <w:t xml:space="preserve"> kanser önlemeye dek uzanan geniş bir yelpazede iyileştirici potansiyel taşır. Bu potansiyeli gerçekleştirebilmek için kullanıcıların formülü düzenli ve yeterli süre kullanması önerilir (en az 8-12 hafta, kronik sorunlarda daha uzun süreli kullanım gerekebilir).</w:t>
      </w:r>
    </w:p>
    <w:p w14:paraId="5000C13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480251E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Formül, günlük tek doz halinde pratik kullanımıyla da avantajlıdır. Sabah kahvaltıdan önce alınması, emilimi ve etkiyi maksimize edebilir (özellikle yağda vitaminler için yemekte biraz yağ almak faydalı olacaktır, formülün kendi yağ içeriği de buna katkı sunar). Kullanıcılar, formülü alırken bol su içmeyi ihmal etmemelidir, bu detoks sürecine yardımcı olur. Ayrıca formül kullanımına başlanırken olası “iyileşme krizi” belirtilerine dikkat etmek gerekir: Nadir de olsa ilk günlerde hafif şişkinlik, gaz veya ciltte geçici hafif döküntüler görülebilir; bunlar </w:t>
      </w:r>
      <w:r w:rsidRPr="00B64666">
        <w:rPr>
          <w:rFonts w:ascii="Times New Roman" w:hAnsi="Times New Roman" w:cs="Times New Roman"/>
          <w:kern w:val="0"/>
          <w14:ligatures w14:val="none"/>
        </w:rPr>
        <w:lastRenderedPageBreak/>
        <w:t xml:space="preserve">genellikle </w:t>
      </w:r>
      <w:proofErr w:type="spellStart"/>
      <w:r w:rsidRPr="00B64666">
        <w:rPr>
          <w:rFonts w:ascii="Times New Roman" w:hAnsi="Times New Roman" w:cs="Times New Roman"/>
          <w:kern w:val="0"/>
          <w14:ligatures w14:val="none"/>
        </w:rPr>
        <w:t>mikrobiyotanın</w:t>
      </w:r>
      <w:proofErr w:type="spellEnd"/>
      <w:r w:rsidRPr="00B64666">
        <w:rPr>
          <w:rFonts w:ascii="Times New Roman" w:hAnsi="Times New Roman" w:cs="Times New Roman"/>
          <w:kern w:val="0"/>
          <w14:ligatures w14:val="none"/>
        </w:rPr>
        <w:t xml:space="preserve"> dengelenmesine bağlı geçici reaksiyonlardır. Bu durumda doz ikiye bölünerek (yarım doz sabah, yarım doz akşam) devam edilebilir ve vücut alıştıkça tekrar tek doza geçilebilir.</w:t>
      </w:r>
    </w:p>
    <w:p w14:paraId="1C0DA1E1"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207F1B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BioBot-3.0 formülü, sağlıklı beslenme ve yaşam tarzının yerine geçmez ancak güçlü bir destekleyicisidir. En iyi sonuçlar için kullanıcıların işlenmiş gıda ve aşırı şeker tüketiminden kaçınmaları, bol posalı ve fermente gıdalar içeren bir diyet uygulamaları, yeterli su içmeleri ve düzenli egzersiz yapmaları önerilir. Özellikle </w:t>
      </w:r>
      <w:proofErr w:type="spellStart"/>
      <w:r w:rsidRPr="00B64666">
        <w:rPr>
          <w:rFonts w:ascii="Times New Roman" w:hAnsi="Times New Roman" w:cs="Times New Roman"/>
          <w:kern w:val="0"/>
          <w14:ligatures w14:val="none"/>
        </w:rPr>
        <w:t>otoimmün</w:t>
      </w:r>
      <w:proofErr w:type="spellEnd"/>
      <w:r w:rsidRPr="00B64666">
        <w:rPr>
          <w:rFonts w:ascii="Times New Roman" w:hAnsi="Times New Roman" w:cs="Times New Roman"/>
          <w:kern w:val="0"/>
          <w14:ligatures w14:val="none"/>
        </w:rPr>
        <w:t xml:space="preserve"> sorunlarda, glüten ve süt ürünlerini sınırlamak bağırsak bariyerine ek fayda sağlayabilir (formül glutensiz tasarlanmalıdır). Formül herhangi bir ilaç olmamasına karşın, ciddi sağlık problemi veya sürekli ilaç kullanan bireyler, doktorlarına danışarak kullanmalıdır (örneğin kan sulandırıcı kullananlar yüksek doz Omega-3’ü doktor gözetiminde almalıdır; potasyum kısıtlaması olan böbrek hastaları hurma pekmezindeki potasyumu göz önünde bulundurmalıdır).</w:t>
      </w:r>
    </w:p>
    <w:p w14:paraId="15D1673B"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1D72032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Tüm bu bilgiler ışığında, BioBot-3.0 formülasyonu çağdaş bilimsel kanıtlara dayalı, güvenilir ve kapsamlı bir </w:t>
      </w:r>
      <w:proofErr w:type="spellStart"/>
      <w:r w:rsidRPr="00B64666">
        <w:rPr>
          <w:rFonts w:ascii="Times New Roman" w:hAnsi="Times New Roman" w:cs="Times New Roman"/>
          <w:kern w:val="0"/>
          <w14:ligatures w14:val="none"/>
        </w:rPr>
        <w:t>nutrasötik</w:t>
      </w:r>
      <w:proofErr w:type="spellEnd"/>
      <w:r w:rsidRPr="00B64666">
        <w:rPr>
          <w:rFonts w:ascii="Times New Roman" w:hAnsi="Times New Roman" w:cs="Times New Roman"/>
          <w:kern w:val="0"/>
          <w14:ligatures w14:val="none"/>
        </w:rPr>
        <w:t xml:space="preserve"> yaklaşım sunmaktadır. Özellikle sızıntılı bağırsak sendromu, kronik </w:t>
      </w:r>
      <w:proofErr w:type="spellStart"/>
      <w:r w:rsidRPr="00B64666">
        <w:rPr>
          <w:rFonts w:ascii="Times New Roman" w:hAnsi="Times New Roman" w:cs="Times New Roman"/>
          <w:kern w:val="0"/>
          <w14:ligatures w14:val="none"/>
        </w:rPr>
        <w:t>inflamasyon</w:t>
      </w:r>
      <w:proofErr w:type="spellEnd"/>
      <w:r w:rsidRPr="00B64666">
        <w:rPr>
          <w:rFonts w:ascii="Times New Roman" w:hAnsi="Times New Roman" w:cs="Times New Roman"/>
          <w:kern w:val="0"/>
          <w14:ligatures w14:val="none"/>
        </w:rPr>
        <w:t xml:space="preserve"> ve ağır metal birikimi gibi altta yatan sorunları hedef alması, onu birçok kronik rahatsızlığın yönetiminde değerli kılar. Kullanıcılar, formülü düzenli kullanarak ve sağlıklı yaşam ilkeleriyle destekleyerek daha güçlü bir bağışıklık, daha sağlıklı bir sindirim sistemi, daha berrak bir cilt ve daha iyi bir genel sağlık haline kavuşabilirler. BioBot-3.0, modern yaşamın getirdiği yükleri bilimsel yöntemlerle hafifletmeyi amaçlayan yenilikçi bir üründür; içten dışa iyileşme arayan herkes için bütüncül bir çözüm ortağı olmaya adaydır.</w:t>
      </w:r>
    </w:p>
    <w:p w14:paraId="39F0866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5B61DC7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Kaynaklar:</w:t>
      </w:r>
    </w:p>
    <w:p w14:paraId="5453850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 </w:t>
      </w:r>
      <w:proofErr w:type="spellStart"/>
      <w:r w:rsidRPr="00B64666">
        <w:rPr>
          <w:rFonts w:ascii="Times New Roman" w:hAnsi="Times New Roman" w:cs="Times New Roman"/>
          <w:kern w:val="0"/>
          <w14:ligatures w14:val="none"/>
        </w:rPr>
        <w:t>Choudhury</w:t>
      </w:r>
      <w:proofErr w:type="spellEnd"/>
      <w:r w:rsidRPr="00B64666">
        <w:rPr>
          <w:rFonts w:ascii="Times New Roman" w:hAnsi="Times New Roman" w:cs="Times New Roman"/>
          <w:kern w:val="0"/>
          <w14:ligatures w14:val="none"/>
        </w:rPr>
        <w:t xml:space="preserve"> SM, et al. </w:t>
      </w:r>
      <w:proofErr w:type="spellStart"/>
      <w:r w:rsidRPr="00B64666">
        <w:rPr>
          <w:rFonts w:ascii="Times New Roman" w:hAnsi="Times New Roman" w:cs="Times New Roman"/>
          <w:kern w:val="0"/>
          <w14:ligatures w14:val="none"/>
        </w:rPr>
        <w:t>Impact</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curcumin</w:t>
      </w:r>
      <w:proofErr w:type="spellEnd"/>
      <w:r w:rsidRPr="00B64666">
        <w:rPr>
          <w:rFonts w:ascii="Times New Roman" w:hAnsi="Times New Roman" w:cs="Times New Roman"/>
          <w:kern w:val="0"/>
          <w14:ligatures w14:val="none"/>
        </w:rPr>
        <w:t xml:space="preserve"> on gut </w:t>
      </w:r>
      <w:proofErr w:type="spellStart"/>
      <w:r w:rsidRPr="00B64666">
        <w:rPr>
          <w:rFonts w:ascii="Times New Roman" w:hAnsi="Times New Roman" w:cs="Times New Roman"/>
          <w:kern w:val="0"/>
          <w14:ligatures w14:val="none"/>
        </w:rPr>
        <w:t>microbiome</w:t>
      </w:r>
      <w:proofErr w:type="spellEnd"/>
      <w:r w:rsidRPr="00B64666">
        <w:rPr>
          <w:rFonts w:ascii="Times New Roman" w:hAnsi="Times New Roman" w:cs="Times New Roman"/>
          <w:kern w:val="0"/>
          <w14:ligatures w14:val="none"/>
        </w:rPr>
        <w:t xml:space="preserve">. World J </w:t>
      </w:r>
      <w:proofErr w:type="spellStart"/>
      <w:r w:rsidRPr="00B64666">
        <w:rPr>
          <w:rFonts w:ascii="Times New Roman" w:hAnsi="Times New Roman" w:cs="Times New Roman"/>
          <w:kern w:val="0"/>
          <w14:ligatures w14:val="none"/>
        </w:rPr>
        <w:t>Gastrointest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Pharmacol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Ther</w:t>
      </w:r>
      <w:proofErr w:type="spellEnd"/>
      <w:r w:rsidRPr="00B64666">
        <w:rPr>
          <w:rFonts w:ascii="Times New Roman" w:hAnsi="Times New Roman" w:cs="Times New Roman"/>
          <w:kern w:val="0"/>
          <w14:ligatures w14:val="none"/>
        </w:rPr>
        <w:t xml:space="preserve">. 2022;15(1):100275.  </w:t>
      </w:r>
    </w:p>
    <w:p w14:paraId="2323B93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2. Huang J, et al. </w:t>
      </w:r>
      <w:proofErr w:type="spellStart"/>
      <w:r w:rsidRPr="00B64666">
        <w:rPr>
          <w:rFonts w:ascii="Times New Roman" w:hAnsi="Times New Roman" w:cs="Times New Roman"/>
          <w:kern w:val="0"/>
          <w14:ligatures w14:val="none"/>
        </w:rPr>
        <w:t>Improvement</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barrier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function</w:t>
      </w:r>
      <w:proofErr w:type="spellEnd"/>
      <w:r w:rsidRPr="00B64666">
        <w:rPr>
          <w:rFonts w:ascii="Times New Roman" w:hAnsi="Times New Roman" w:cs="Times New Roman"/>
          <w:kern w:val="0"/>
          <w14:ligatures w14:val="none"/>
        </w:rPr>
        <w:t xml:space="preserve">, gut </w:t>
      </w:r>
      <w:proofErr w:type="spellStart"/>
      <w:r w:rsidRPr="00B64666">
        <w:rPr>
          <w:rFonts w:ascii="Times New Roman" w:hAnsi="Times New Roman" w:cs="Times New Roman"/>
          <w:kern w:val="0"/>
          <w14:ligatures w14:val="none"/>
        </w:rPr>
        <w:t>microbiota</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metabolic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endotoxemia</w:t>
      </w:r>
      <w:proofErr w:type="spellEnd"/>
      <w:r w:rsidRPr="00B64666">
        <w:rPr>
          <w:rFonts w:ascii="Times New Roman" w:hAnsi="Times New Roman" w:cs="Times New Roman"/>
          <w:kern w:val="0"/>
          <w14:ligatures w14:val="none"/>
        </w:rPr>
        <w:t xml:space="preserve"> in </w:t>
      </w:r>
      <w:proofErr w:type="spellStart"/>
      <w:r w:rsidRPr="00B64666">
        <w:rPr>
          <w:rFonts w:ascii="Times New Roman" w:hAnsi="Times New Roman" w:cs="Times New Roman"/>
          <w:kern w:val="0"/>
          <w14:ligatures w14:val="none"/>
        </w:rPr>
        <w:t>type</w:t>
      </w:r>
      <w:proofErr w:type="spellEnd"/>
      <w:r w:rsidRPr="00B64666">
        <w:rPr>
          <w:rFonts w:ascii="Times New Roman" w:hAnsi="Times New Roman" w:cs="Times New Roman"/>
          <w:kern w:val="0"/>
          <w14:ligatures w14:val="none"/>
        </w:rPr>
        <w:t xml:space="preserve"> 2 </w:t>
      </w:r>
      <w:proofErr w:type="spellStart"/>
      <w:r w:rsidRPr="00B64666">
        <w:rPr>
          <w:rFonts w:ascii="Times New Roman" w:hAnsi="Times New Roman" w:cs="Times New Roman"/>
          <w:kern w:val="0"/>
          <w14:ligatures w14:val="none"/>
        </w:rPr>
        <w:t>diabetes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rats</w:t>
      </w:r>
      <w:proofErr w:type="spellEnd"/>
      <w:r w:rsidRPr="00B64666">
        <w:rPr>
          <w:rFonts w:ascii="Times New Roman" w:hAnsi="Times New Roman" w:cs="Times New Roman"/>
          <w:kern w:val="0"/>
          <w14:ligatures w14:val="none"/>
        </w:rPr>
        <w:t xml:space="preserve"> by </w:t>
      </w:r>
      <w:proofErr w:type="spellStart"/>
      <w:r w:rsidRPr="00B64666">
        <w:rPr>
          <w:rFonts w:ascii="Times New Roman" w:hAnsi="Times New Roman" w:cs="Times New Roman"/>
          <w:kern w:val="0"/>
          <w14:ligatures w14:val="none"/>
        </w:rPr>
        <w:t>curcumin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Bioengineered</w:t>
      </w:r>
      <w:proofErr w:type="spellEnd"/>
      <w:r w:rsidRPr="00B64666">
        <w:rPr>
          <w:rFonts w:ascii="Times New Roman" w:hAnsi="Times New Roman" w:cs="Times New Roman"/>
          <w:kern w:val="0"/>
          <w14:ligatures w14:val="none"/>
        </w:rPr>
        <w:t xml:space="preserve">. 2021;12(1):11947-11958.  </w:t>
      </w:r>
    </w:p>
    <w:p w14:paraId="2C85FC2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3. Wang J, et al. </w:t>
      </w:r>
      <w:proofErr w:type="spellStart"/>
      <w:r w:rsidRPr="00B64666">
        <w:rPr>
          <w:rFonts w:ascii="Times New Roman" w:hAnsi="Times New Roman" w:cs="Times New Roman"/>
          <w:kern w:val="0"/>
          <w14:ligatures w14:val="none"/>
        </w:rPr>
        <w:t>Curcumin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improves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barrier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function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modulation</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intracellular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signaling</w:t>
      </w:r>
      <w:proofErr w:type="spellEnd"/>
      <w:r w:rsidRPr="00B64666">
        <w:rPr>
          <w:rFonts w:ascii="Times New Roman" w:hAnsi="Times New Roman" w:cs="Times New Roman"/>
          <w:kern w:val="0"/>
          <w14:ligatures w14:val="none"/>
        </w:rPr>
        <w:t xml:space="preserve"> and organization of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junctions</w:t>
      </w:r>
      <w:proofErr w:type="spellEnd"/>
      <w:r w:rsidRPr="00B64666">
        <w:rPr>
          <w:rFonts w:ascii="Times New Roman" w:hAnsi="Times New Roman" w:cs="Times New Roman"/>
          <w:kern w:val="0"/>
          <w14:ligatures w14:val="none"/>
        </w:rPr>
        <w:t xml:space="preserve">. Am J </w:t>
      </w:r>
      <w:proofErr w:type="spellStart"/>
      <w:r w:rsidRPr="00B64666">
        <w:rPr>
          <w:rFonts w:ascii="Times New Roman" w:hAnsi="Times New Roman" w:cs="Times New Roman"/>
          <w:kern w:val="0"/>
          <w14:ligatures w14:val="none"/>
        </w:rPr>
        <w:t>Physiol</w:t>
      </w:r>
      <w:proofErr w:type="spellEnd"/>
      <w:r w:rsidRPr="00B64666">
        <w:rPr>
          <w:rFonts w:ascii="Times New Roman" w:hAnsi="Times New Roman" w:cs="Times New Roman"/>
          <w:kern w:val="0"/>
          <w14:ligatures w14:val="none"/>
        </w:rPr>
        <w:t xml:space="preserve"> Cell </w:t>
      </w:r>
      <w:proofErr w:type="spellStart"/>
      <w:r w:rsidRPr="00B64666">
        <w:rPr>
          <w:rFonts w:ascii="Times New Roman" w:hAnsi="Times New Roman" w:cs="Times New Roman"/>
          <w:kern w:val="0"/>
          <w14:ligatures w14:val="none"/>
        </w:rPr>
        <w:t>Physiol</w:t>
      </w:r>
      <w:proofErr w:type="spellEnd"/>
      <w:r w:rsidRPr="00B64666">
        <w:rPr>
          <w:rFonts w:ascii="Times New Roman" w:hAnsi="Times New Roman" w:cs="Times New Roman"/>
          <w:kern w:val="0"/>
          <w14:ligatures w14:val="none"/>
        </w:rPr>
        <w:t xml:space="preserve">. 2017;312(4):C438-C445.  </w:t>
      </w:r>
    </w:p>
    <w:p w14:paraId="2B27375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4. Su X, et al. Effect of single and </w:t>
      </w:r>
      <w:proofErr w:type="spellStart"/>
      <w:r w:rsidRPr="00B64666">
        <w:rPr>
          <w:rFonts w:ascii="Times New Roman" w:hAnsi="Times New Roman" w:cs="Times New Roman"/>
          <w:kern w:val="0"/>
          <w14:ligatures w14:val="none"/>
        </w:rPr>
        <w:t>combined</w:t>
      </w:r>
      <w:proofErr w:type="spellEnd"/>
      <w:r w:rsidRPr="00B64666">
        <w:rPr>
          <w:rFonts w:ascii="Times New Roman" w:hAnsi="Times New Roman" w:cs="Times New Roman"/>
          <w:kern w:val="0"/>
          <w14:ligatures w14:val="none"/>
        </w:rPr>
        <w:t xml:space="preserve"> use of </w:t>
      </w:r>
      <w:proofErr w:type="spellStart"/>
      <w:r w:rsidRPr="00B64666">
        <w:rPr>
          <w:rFonts w:ascii="Times New Roman" w:hAnsi="Times New Roman" w:cs="Times New Roman"/>
          <w:kern w:val="0"/>
          <w14:ligatures w14:val="none"/>
        </w:rPr>
        <w:t>curcumin</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piperine</w:t>
      </w:r>
      <w:proofErr w:type="spellEnd"/>
      <w:r w:rsidRPr="00B64666">
        <w:rPr>
          <w:rFonts w:ascii="Times New Roman" w:hAnsi="Times New Roman" w:cs="Times New Roman"/>
          <w:kern w:val="0"/>
          <w14:ligatures w14:val="none"/>
        </w:rPr>
        <w:t xml:space="preserve"> on performance,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barrier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function</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antioxidant</w:t>
      </w:r>
      <w:proofErr w:type="spellEnd"/>
      <w:r w:rsidRPr="00B64666">
        <w:rPr>
          <w:rFonts w:ascii="Times New Roman" w:hAnsi="Times New Roman" w:cs="Times New Roman"/>
          <w:kern w:val="0"/>
          <w14:ligatures w14:val="none"/>
        </w:rPr>
        <w:t xml:space="preserve"> capacity in </w:t>
      </w:r>
      <w:proofErr w:type="spellStart"/>
      <w:r w:rsidRPr="00B64666">
        <w:rPr>
          <w:rFonts w:ascii="Times New Roman" w:hAnsi="Times New Roman" w:cs="Times New Roman"/>
          <w:kern w:val="0"/>
          <w14:ligatures w14:val="none"/>
        </w:rPr>
        <w:t>weaned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piglets</w:t>
      </w:r>
      <w:proofErr w:type="spellEnd"/>
      <w:r w:rsidRPr="00B64666">
        <w:rPr>
          <w:rFonts w:ascii="Times New Roman" w:hAnsi="Times New Roman" w:cs="Times New Roman"/>
          <w:kern w:val="0"/>
          <w14:ligatures w14:val="none"/>
        </w:rPr>
        <w:t xml:space="preserve">. Front </w:t>
      </w:r>
      <w:proofErr w:type="spellStart"/>
      <w:r w:rsidRPr="00B64666">
        <w:rPr>
          <w:rFonts w:ascii="Times New Roman" w:hAnsi="Times New Roman" w:cs="Times New Roman"/>
          <w:kern w:val="0"/>
          <w14:ligatures w14:val="none"/>
        </w:rPr>
        <w:t>Nutr</w:t>
      </w:r>
      <w:proofErr w:type="spellEnd"/>
      <w:r w:rsidRPr="00B64666">
        <w:rPr>
          <w:rFonts w:ascii="Times New Roman" w:hAnsi="Times New Roman" w:cs="Times New Roman"/>
          <w:kern w:val="0"/>
          <w14:ligatures w14:val="none"/>
        </w:rPr>
        <w:t xml:space="preserve">. 2022;9:841714.  </w:t>
      </w:r>
    </w:p>
    <w:p w14:paraId="1A82CFE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5. </w:t>
      </w:r>
      <w:proofErr w:type="spellStart"/>
      <w:r w:rsidRPr="00B64666">
        <w:rPr>
          <w:rFonts w:ascii="Times New Roman" w:hAnsi="Times New Roman" w:cs="Times New Roman"/>
          <w:kern w:val="0"/>
          <w14:ligatures w14:val="none"/>
        </w:rPr>
        <w:t>Kraljević</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Pavelic</w:t>
      </w:r>
      <w:proofErr w:type="spellEnd"/>
      <w:r w:rsidRPr="00B64666">
        <w:rPr>
          <w:rFonts w:ascii="Times New Roman" w:hAnsi="Times New Roman" w:cs="Times New Roman"/>
          <w:kern w:val="0"/>
          <w14:ligatures w14:val="none"/>
        </w:rPr>
        <w:t xml:space="preserve"> S, et al. </w:t>
      </w:r>
      <w:proofErr w:type="spellStart"/>
      <w:r w:rsidRPr="00B64666">
        <w:rPr>
          <w:rFonts w:ascii="Times New Roman" w:hAnsi="Times New Roman" w:cs="Times New Roman"/>
          <w:kern w:val="0"/>
          <w14:ligatures w14:val="none"/>
        </w:rPr>
        <w:t>Critical</w:t>
      </w:r>
      <w:proofErr w:type="spellEnd"/>
      <w:r w:rsidRPr="00B64666">
        <w:rPr>
          <w:rFonts w:ascii="Times New Roman" w:hAnsi="Times New Roman" w:cs="Times New Roman"/>
          <w:kern w:val="0"/>
          <w14:ligatures w14:val="none"/>
        </w:rPr>
        <w:t xml:space="preserve"> Review on </w:t>
      </w:r>
      <w:proofErr w:type="spellStart"/>
      <w:r w:rsidRPr="00B64666">
        <w:rPr>
          <w:rFonts w:ascii="Times New Roman" w:hAnsi="Times New Roman" w:cs="Times New Roman"/>
          <w:kern w:val="0"/>
          <w14:ligatures w14:val="none"/>
        </w:rPr>
        <w:t>Zeolite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Clinoptilolite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Safety</w:t>
      </w:r>
      <w:proofErr w:type="spellEnd"/>
      <w:r w:rsidRPr="00B64666">
        <w:rPr>
          <w:rFonts w:ascii="Times New Roman" w:hAnsi="Times New Roman" w:cs="Times New Roman"/>
          <w:kern w:val="0"/>
          <w14:ligatures w14:val="none"/>
        </w:rPr>
        <w:t xml:space="preserve"> and Medical Applications in </w:t>
      </w:r>
      <w:proofErr w:type="spellStart"/>
      <w:r w:rsidRPr="00B64666">
        <w:rPr>
          <w:rFonts w:ascii="Times New Roman" w:hAnsi="Times New Roman" w:cs="Times New Roman"/>
          <w:kern w:val="0"/>
          <w14:ligatures w14:val="none"/>
        </w:rPr>
        <w:t>vivo</w:t>
      </w:r>
      <w:proofErr w:type="spellEnd"/>
      <w:r w:rsidRPr="00B64666">
        <w:rPr>
          <w:rFonts w:ascii="Times New Roman" w:hAnsi="Times New Roman" w:cs="Times New Roman"/>
          <w:kern w:val="0"/>
          <w14:ligatures w14:val="none"/>
        </w:rPr>
        <w:t xml:space="preserve">. Front </w:t>
      </w:r>
      <w:proofErr w:type="spellStart"/>
      <w:r w:rsidRPr="00B64666">
        <w:rPr>
          <w:rFonts w:ascii="Times New Roman" w:hAnsi="Times New Roman" w:cs="Times New Roman"/>
          <w:kern w:val="0"/>
          <w14:ligatures w14:val="none"/>
        </w:rPr>
        <w:t>Pharmacol</w:t>
      </w:r>
      <w:proofErr w:type="spellEnd"/>
      <w:r w:rsidRPr="00B64666">
        <w:rPr>
          <w:rFonts w:ascii="Times New Roman" w:hAnsi="Times New Roman" w:cs="Times New Roman"/>
          <w:kern w:val="0"/>
          <w14:ligatures w14:val="none"/>
        </w:rPr>
        <w:t xml:space="preserve">. 2018;9:1350.  </w:t>
      </w:r>
    </w:p>
    <w:p w14:paraId="276EE62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6. </w:t>
      </w:r>
      <w:proofErr w:type="spellStart"/>
      <w:r w:rsidRPr="00B64666">
        <w:rPr>
          <w:rFonts w:ascii="Times New Roman" w:hAnsi="Times New Roman" w:cs="Times New Roman"/>
          <w:kern w:val="0"/>
          <w14:ligatures w14:val="none"/>
        </w:rPr>
        <w:t>Kliem</w:t>
      </w:r>
      <w:proofErr w:type="spellEnd"/>
      <w:r w:rsidRPr="00B64666">
        <w:rPr>
          <w:rFonts w:ascii="Times New Roman" w:hAnsi="Times New Roman" w:cs="Times New Roman"/>
          <w:kern w:val="0"/>
          <w14:ligatures w14:val="none"/>
        </w:rPr>
        <w:t xml:space="preserve"> KE, et al. Oral </w:t>
      </w:r>
      <w:proofErr w:type="spellStart"/>
      <w:r w:rsidRPr="00B64666">
        <w:rPr>
          <w:rFonts w:ascii="Times New Roman" w:hAnsi="Times New Roman" w:cs="Times New Roman"/>
          <w:kern w:val="0"/>
          <w14:ligatures w14:val="none"/>
        </w:rPr>
        <w:t>clinoptilolite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efficiently</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reduces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enteral</w:t>
      </w:r>
      <w:proofErr w:type="spellEnd"/>
      <w:r w:rsidRPr="00B64666">
        <w:rPr>
          <w:rFonts w:ascii="Times New Roman" w:hAnsi="Times New Roman" w:cs="Times New Roman"/>
          <w:kern w:val="0"/>
          <w14:ligatures w14:val="none"/>
        </w:rPr>
        <w:t xml:space="preserve"> lead </w:t>
      </w:r>
      <w:proofErr w:type="spellStart"/>
      <w:r w:rsidRPr="00B64666">
        <w:rPr>
          <w:rFonts w:ascii="Times New Roman" w:hAnsi="Times New Roman" w:cs="Times New Roman"/>
          <w:kern w:val="0"/>
          <w14:ligatures w14:val="none"/>
        </w:rPr>
        <w:t>uptake</w:t>
      </w:r>
      <w:proofErr w:type="spellEnd"/>
      <w:r w:rsidRPr="00B64666">
        <w:rPr>
          <w:rFonts w:ascii="Times New Roman" w:hAnsi="Times New Roman" w:cs="Times New Roman"/>
          <w:kern w:val="0"/>
          <w14:ligatures w14:val="none"/>
        </w:rPr>
        <w:t xml:space="preserve"> in </w:t>
      </w:r>
      <w:proofErr w:type="spellStart"/>
      <w:r w:rsidRPr="00B64666">
        <w:rPr>
          <w:rFonts w:ascii="Times New Roman" w:hAnsi="Times New Roman" w:cs="Times New Roman"/>
          <w:kern w:val="0"/>
          <w14:ligatures w14:val="none"/>
        </w:rPr>
        <w:t>healthy</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humans</w:t>
      </w:r>
      <w:proofErr w:type="spellEnd"/>
      <w:r w:rsidRPr="00B64666">
        <w:rPr>
          <w:rFonts w:ascii="Times New Roman" w:hAnsi="Times New Roman" w:cs="Times New Roman"/>
          <w:kern w:val="0"/>
          <w14:ligatures w14:val="none"/>
        </w:rPr>
        <w:t xml:space="preserve">. Sci </w:t>
      </w:r>
      <w:proofErr w:type="spellStart"/>
      <w:r w:rsidRPr="00B64666">
        <w:rPr>
          <w:rFonts w:ascii="Times New Roman" w:hAnsi="Times New Roman" w:cs="Times New Roman"/>
          <w:kern w:val="0"/>
          <w14:ligatures w14:val="none"/>
        </w:rPr>
        <w:t>Rep</w:t>
      </w:r>
      <w:proofErr w:type="spellEnd"/>
      <w:r w:rsidRPr="00B64666">
        <w:rPr>
          <w:rFonts w:ascii="Times New Roman" w:hAnsi="Times New Roman" w:cs="Times New Roman"/>
          <w:kern w:val="0"/>
          <w14:ligatures w14:val="none"/>
        </w:rPr>
        <w:t xml:space="preserve">. 2021;11(1):15218.  </w:t>
      </w:r>
    </w:p>
    <w:p w14:paraId="64811F97"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7. </w:t>
      </w:r>
      <w:proofErr w:type="spellStart"/>
      <w:r w:rsidRPr="00B64666">
        <w:rPr>
          <w:rFonts w:ascii="Times New Roman" w:hAnsi="Times New Roman" w:cs="Times New Roman"/>
          <w:kern w:val="0"/>
          <w14:ligatures w14:val="none"/>
        </w:rPr>
        <w:t>Kaliannan</w:t>
      </w:r>
      <w:proofErr w:type="spellEnd"/>
      <w:r w:rsidRPr="00B64666">
        <w:rPr>
          <w:rFonts w:ascii="Times New Roman" w:hAnsi="Times New Roman" w:cs="Times New Roman"/>
          <w:kern w:val="0"/>
          <w14:ligatures w14:val="none"/>
        </w:rPr>
        <w:t xml:space="preserve"> K, et al. Omega-3 fatty </w:t>
      </w:r>
      <w:proofErr w:type="spellStart"/>
      <w:r w:rsidRPr="00B64666">
        <w:rPr>
          <w:rFonts w:ascii="Times New Roman" w:hAnsi="Times New Roman" w:cs="Times New Roman"/>
          <w:kern w:val="0"/>
          <w14:ligatures w14:val="none"/>
        </w:rPr>
        <w:t>acids</w:t>
      </w:r>
      <w:proofErr w:type="spellEnd"/>
      <w:r w:rsidRPr="00B64666">
        <w:rPr>
          <w:rFonts w:ascii="Times New Roman" w:hAnsi="Times New Roman" w:cs="Times New Roman"/>
          <w:kern w:val="0"/>
          <w14:ligatures w14:val="none"/>
        </w:rPr>
        <w:t xml:space="preserve"> prevent </w:t>
      </w:r>
      <w:proofErr w:type="spellStart"/>
      <w:r w:rsidRPr="00B64666">
        <w:rPr>
          <w:rFonts w:ascii="Times New Roman" w:hAnsi="Times New Roman" w:cs="Times New Roman"/>
          <w:kern w:val="0"/>
          <w14:ligatures w14:val="none"/>
        </w:rPr>
        <w:t>early-life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antibiotic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exposure-induced</w:t>
      </w:r>
      <w:proofErr w:type="spellEnd"/>
      <w:r w:rsidRPr="00B64666">
        <w:rPr>
          <w:rFonts w:ascii="Times New Roman" w:hAnsi="Times New Roman" w:cs="Times New Roman"/>
          <w:kern w:val="0"/>
          <w14:ligatures w14:val="none"/>
        </w:rPr>
        <w:t xml:space="preserve"> gut </w:t>
      </w:r>
      <w:proofErr w:type="spellStart"/>
      <w:r w:rsidRPr="00B64666">
        <w:rPr>
          <w:rFonts w:ascii="Times New Roman" w:hAnsi="Times New Roman" w:cs="Times New Roman"/>
          <w:kern w:val="0"/>
          <w14:ligatures w14:val="none"/>
        </w:rPr>
        <w:t>microbiota</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dysbiosis</w:t>
      </w:r>
      <w:proofErr w:type="spellEnd"/>
      <w:r w:rsidRPr="00B64666">
        <w:rPr>
          <w:rFonts w:ascii="Times New Roman" w:hAnsi="Times New Roman" w:cs="Times New Roman"/>
          <w:kern w:val="0"/>
          <w14:ligatures w14:val="none"/>
        </w:rPr>
        <w:t xml:space="preserve"> and later-life </w:t>
      </w:r>
      <w:proofErr w:type="spellStart"/>
      <w:r w:rsidRPr="00B64666">
        <w:rPr>
          <w:rFonts w:ascii="Times New Roman" w:hAnsi="Times New Roman" w:cs="Times New Roman"/>
          <w:kern w:val="0"/>
          <w14:ligatures w14:val="none"/>
        </w:rPr>
        <w:t>obesity</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w:t>
      </w:r>
      <w:proofErr w:type="spellEnd"/>
      <w:r w:rsidRPr="00B64666">
        <w:rPr>
          <w:rFonts w:ascii="Times New Roman" w:hAnsi="Times New Roman" w:cs="Times New Roman"/>
          <w:kern w:val="0"/>
          <w14:ligatures w14:val="none"/>
        </w:rPr>
        <w:t xml:space="preserve"> J </w:t>
      </w:r>
      <w:proofErr w:type="spellStart"/>
      <w:r w:rsidRPr="00B64666">
        <w:rPr>
          <w:rFonts w:ascii="Times New Roman" w:hAnsi="Times New Roman" w:cs="Times New Roman"/>
          <w:kern w:val="0"/>
          <w14:ligatures w14:val="none"/>
        </w:rPr>
        <w:t>Obes</w:t>
      </w:r>
      <w:proofErr w:type="spellEnd"/>
      <w:r w:rsidRPr="00B64666">
        <w:rPr>
          <w:rFonts w:ascii="Times New Roman" w:hAnsi="Times New Roman" w:cs="Times New Roman"/>
          <w:kern w:val="0"/>
          <w14:ligatures w14:val="none"/>
        </w:rPr>
        <w:t xml:space="preserve">. 2016;40(4):744-752.  </w:t>
      </w:r>
    </w:p>
    <w:p w14:paraId="48A5DC7D"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8. Kim HJ, et al. </w:t>
      </w:r>
      <w:proofErr w:type="spellStart"/>
      <w:r w:rsidRPr="00B64666">
        <w:rPr>
          <w:rFonts w:ascii="Times New Roman" w:hAnsi="Times New Roman" w:cs="Times New Roman"/>
          <w:kern w:val="0"/>
          <w14:ligatures w14:val="none"/>
        </w:rPr>
        <w:t>Diet</w:t>
      </w:r>
      <w:proofErr w:type="spellEnd"/>
      <w:r w:rsidRPr="00B64666">
        <w:rPr>
          <w:rFonts w:ascii="Times New Roman" w:hAnsi="Times New Roman" w:cs="Times New Roman"/>
          <w:kern w:val="0"/>
          <w14:ligatures w14:val="none"/>
        </w:rPr>
        <w:t xml:space="preserve"> and Skin Barrier: The Role of </w:t>
      </w:r>
      <w:proofErr w:type="spellStart"/>
      <w:r w:rsidRPr="00B64666">
        <w:rPr>
          <w:rFonts w:ascii="Times New Roman" w:hAnsi="Times New Roman" w:cs="Times New Roman"/>
          <w:kern w:val="0"/>
          <w14:ligatures w14:val="none"/>
        </w:rPr>
        <w:t>Dietary</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Interventions</w:t>
      </w:r>
      <w:proofErr w:type="spellEnd"/>
      <w:r w:rsidRPr="00B64666">
        <w:rPr>
          <w:rFonts w:ascii="Times New Roman" w:hAnsi="Times New Roman" w:cs="Times New Roman"/>
          <w:kern w:val="0"/>
          <w14:ligatures w14:val="none"/>
        </w:rPr>
        <w:t xml:space="preserve"> on Skin Barrier </w:t>
      </w:r>
      <w:proofErr w:type="spellStart"/>
      <w:r w:rsidRPr="00B64666">
        <w:rPr>
          <w:rFonts w:ascii="Times New Roman" w:hAnsi="Times New Roman" w:cs="Times New Roman"/>
          <w:kern w:val="0"/>
          <w14:ligatures w14:val="none"/>
        </w:rPr>
        <w:t>Function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Nutrients</w:t>
      </w:r>
      <w:proofErr w:type="spellEnd"/>
      <w:r w:rsidRPr="00B64666">
        <w:rPr>
          <w:rFonts w:ascii="Times New Roman" w:hAnsi="Times New Roman" w:cs="Times New Roman"/>
          <w:kern w:val="0"/>
          <w14:ligatures w14:val="none"/>
        </w:rPr>
        <w:t xml:space="preserve">. 2021;13(9):3021.  </w:t>
      </w:r>
    </w:p>
    <w:p w14:paraId="1E08922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9. </w:t>
      </w:r>
      <w:proofErr w:type="spellStart"/>
      <w:r w:rsidRPr="00B64666">
        <w:rPr>
          <w:rFonts w:ascii="Times New Roman" w:hAnsi="Times New Roman" w:cs="Times New Roman"/>
          <w:kern w:val="0"/>
          <w14:ligatures w14:val="none"/>
        </w:rPr>
        <w:t>Grzybowska-Izydorczyk</w:t>
      </w:r>
      <w:proofErr w:type="spellEnd"/>
      <w:r w:rsidRPr="00B64666">
        <w:rPr>
          <w:rFonts w:ascii="Times New Roman" w:hAnsi="Times New Roman" w:cs="Times New Roman"/>
          <w:kern w:val="0"/>
          <w14:ligatures w14:val="none"/>
        </w:rPr>
        <w:t xml:space="preserve"> O, et al. Effects of Omega-3 Fatty </w:t>
      </w:r>
      <w:proofErr w:type="spellStart"/>
      <w:r w:rsidRPr="00B64666">
        <w:rPr>
          <w:rFonts w:ascii="Times New Roman" w:hAnsi="Times New Roman" w:cs="Times New Roman"/>
          <w:kern w:val="0"/>
          <w14:ligatures w14:val="none"/>
        </w:rPr>
        <w:t>Acids</w:t>
      </w:r>
      <w:proofErr w:type="spellEnd"/>
      <w:r w:rsidRPr="00B64666">
        <w:rPr>
          <w:rFonts w:ascii="Times New Roman" w:hAnsi="Times New Roman" w:cs="Times New Roman"/>
          <w:kern w:val="0"/>
          <w14:ligatures w14:val="none"/>
        </w:rPr>
        <w:t xml:space="preserve"> on </w:t>
      </w:r>
      <w:proofErr w:type="spellStart"/>
      <w:r w:rsidRPr="00B64666">
        <w:rPr>
          <w:rFonts w:ascii="Times New Roman" w:hAnsi="Times New Roman" w:cs="Times New Roman"/>
          <w:kern w:val="0"/>
          <w14:ligatures w14:val="none"/>
        </w:rPr>
        <w:t>Immune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Cells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w:t>
      </w:r>
      <w:proofErr w:type="spellEnd"/>
      <w:r w:rsidRPr="00B64666">
        <w:rPr>
          <w:rFonts w:ascii="Times New Roman" w:hAnsi="Times New Roman" w:cs="Times New Roman"/>
          <w:kern w:val="0"/>
          <w14:ligatures w14:val="none"/>
        </w:rPr>
        <w:t xml:space="preserve"> J Mol Sci. 2021;22(2):502.  </w:t>
      </w:r>
    </w:p>
    <w:p w14:paraId="49DCE8B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10. </w:t>
      </w:r>
      <w:proofErr w:type="spellStart"/>
      <w:r w:rsidRPr="00B64666">
        <w:rPr>
          <w:rFonts w:ascii="Times New Roman" w:hAnsi="Times New Roman" w:cs="Times New Roman"/>
          <w:kern w:val="0"/>
          <w14:ligatures w14:val="none"/>
        </w:rPr>
        <w:t>Al-Oqail</w:t>
      </w:r>
      <w:proofErr w:type="spellEnd"/>
      <w:r w:rsidRPr="00B64666">
        <w:rPr>
          <w:rFonts w:ascii="Times New Roman" w:hAnsi="Times New Roman" w:cs="Times New Roman"/>
          <w:kern w:val="0"/>
          <w14:ligatures w14:val="none"/>
        </w:rPr>
        <w:t xml:space="preserve"> MM, et al. </w:t>
      </w:r>
      <w:proofErr w:type="spellStart"/>
      <w:r w:rsidRPr="00B64666">
        <w:rPr>
          <w:rFonts w:ascii="Times New Roman" w:hAnsi="Times New Roman" w:cs="Times New Roman"/>
          <w:kern w:val="0"/>
          <w14:ligatures w14:val="none"/>
        </w:rPr>
        <w:t>Sesamol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attenuates</w:t>
      </w:r>
      <w:proofErr w:type="spellEnd"/>
      <w:r w:rsidRPr="00B64666">
        <w:rPr>
          <w:rFonts w:ascii="Times New Roman" w:hAnsi="Times New Roman" w:cs="Times New Roman"/>
          <w:kern w:val="0"/>
          <w14:ligatures w14:val="none"/>
        </w:rPr>
        <w:t xml:space="preserve"> lead </w:t>
      </w:r>
      <w:proofErr w:type="spellStart"/>
      <w:r w:rsidRPr="00B64666">
        <w:rPr>
          <w:rFonts w:ascii="Times New Roman" w:hAnsi="Times New Roman" w:cs="Times New Roman"/>
          <w:kern w:val="0"/>
          <w14:ligatures w14:val="none"/>
        </w:rPr>
        <w:t>acetate-induced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hepatotoxicity</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nephrotoxicity</w:t>
      </w:r>
      <w:proofErr w:type="spellEnd"/>
      <w:r w:rsidRPr="00B64666">
        <w:rPr>
          <w:rFonts w:ascii="Times New Roman" w:hAnsi="Times New Roman" w:cs="Times New Roman"/>
          <w:kern w:val="0"/>
          <w14:ligatures w14:val="none"/>
        </w:rPr>
        <w:t xml:space="preserve"> via </w:t>
      </w:r>
      <w:proofErr w:type="spellStart"/>
      <w:r w:rsidRPr="00B64666">
        <w:rPr>
          <w:rFonts w:ascii="Times New Roman" w:hAnsi="Times New Roman" w:cs="Times New Roman"/>
          <w:kern w:val="0"/>
          <w14:ligatures w14:val="none"/>
        </w:rPr>
        <w:t>up-regulation</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antioxidant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genes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expression</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modulation</w:t>
      </w:r>
      <w:proofErr w:type="spellEnd"/>
      <w:r w:rsidRPr="00B64666">
        <w:rPr>
          <w:rFonts w:ascii="Times New Roman" w:hAnsi="Times New Roman" w:cs="Times New Roman"/>
          <w:kern w:val="0"/>
          <w14:ligatures w14:val="none"/>
        </w:rPr>
        <w:t xml:space="preserve"> of NFκB, TNF-α and IL-6 </w:t>
      </w:r>
      <w:proofErr w:type="spellStart"/>
      <w:r w:rsidRPr="00B64666">
        <w:rPr>
          <w:rFonts w:ascii="Times New Roman" w:hAnsi="Times New Roman" w:cs="Times New Roman"/>
          <w:kern w:val="0"/>
          <w14:ligatures w14:val="none"/>
        </w:rPr>
        <w:t>signaling</w:t>
      </w:r>
      <w:proofErr w:type="spellEnd"/>
      <w:r w:rsidRPr="00B64666">
        <w:rPr>
          <w:rFonts w:ascii="Times New Roman" w:hAnsi="Times New Roman" w:cs="Times New Roman"/>
          <w:kern w:val="0"/>
          <w14:ligatures w14:val="none"/>
        </w:rPr>
        <w:t xml:space="preserve"> in </w:t>
      </w:r>
      <w:proofErr w:type="spellStart"/>
      <w:r w:rsidRPr="00B64666">
        <w:rPr>
          <w:rFonts w:ascii="Times New Roman" w:hAnsi="Times New Roman" w:cs="Times New Roman"/>
          <w:kern w:val="0"/>
          <w14:ligatures w14:val="none"/>
        </w:rPr>
        <w:t>rats</w:t>
      </w:r>
      <w:proofErr w:type="spellEnd"/>
      <w:r w:rsidRPr="00B64666">
        <w:rPr>
          <w:rFonts w:ascii="Times New Roman" w:hAnsi="Times New Roman" w:cs="Times New Roman"/>
          <w:kern w:val="0"/>
          <w14:ligatures w14:val="none"/>
        </w:rPr>
        <w:t xml:space="preserve">. BMC </w:t>
      </w:r>
      <w:proofErr w:type="spellStart"/>
      <w:r w:rsidRPr="00B64666">
        <w:rPr>
          <w:rFonts w:ascii="Times New Roman" w:hAnsi="Times New Roman" w:cs="Times New Roman"/>
          <w:kern w:val="0"/>
          <w14:ligatures w14:val="none"/>
        </w:rPr>
        <w:t>Complement</w:t>
      </w:r>
      <w:proofErr w:type="spellEnd"/>
      <w:r w:rsidRPr="00B64666">
        <w:rPr>
          <w:rFonts w:ascii="Times New Roman" w:hAnsi="Times New Roman" w:cs="Times New Roman"/>
          <w:kern w:val="0"/>
          <w14:ligatures w14:val="none"/>
        </w:rPr>
        <w:t xml:space="preserve"> Med </w:t>
      </w:r>
      <w:proofErr w:type="spellStart"/>
      <w:r w:rsidRPr="00B64666">
        <w:rPr>
          <w:rFonts w:ascii="Times New Roman" w:hAnsi="Times New Roman" w:cs="Times New Roman"/>
          <w:kern w:val="0"/>
          <w14:ligatures w14:val="none"/>
        </w:rPr>
        <w:t>Ther</w:t>
      </w:r>
      <w:proofErr w:type="spellEnd"/>
      <w:r w:rsidRPr="00B64666">
        <w:rPr>
          <w:rFonts w:ascii="Times New Roman" w:hAnsi="Times New Roman" w:cs="Times New Roman"/>
          <w:kern w:val="0"/>
          <w14:ligatures w14:val="none"/>
        </w:rPr>
        <w:t xml:space="preserve">. 2020;20(1):281.  </w:t>
      </w:r>
    </w:p>
    <w:p w14:paraId="3AD7C36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11. </w:t>
      </w:r>
      <w:proofErr w:type="spellStart"/>
      <w:r w:rsidRPr="00B64666">
        <w:rPr>
          <w:rFonts w:ascii="Times New Roman" w:hAnsi="Times New Roman" w:cs="Times New Roman"/>
          <w:kern w:val="0"/>
          <w14:ligatures w14:val="none"/>
        </w:rPr>
        <w:t>García-Díez</w:t>
      </w:r>
      <w:proofErr w:type="spellEnd"/>
      <w:r w:rsidRPr="00B64666">
        <w:rPr>
          <w:rFonts w:ascii="Times New Roman" w:hAnsi="Times New Roman" w:cs="Times New Roman"/>
          <w:kern w:val="0"/>
          <w14:ligatures w14:val="none"/>
        </w:rPr>
        <w:t xml:space="preserve"> E, et al. Cocoa–</w:t>
      </w:r>
      <w:proofErr w:type="spellStart"/>
      <w:r w:rsidRPr="00B64666">
        <w:rPr>
          <w:rFonts w:ascii="Times New Roman" w:hAnsi="Times New Roman" w:cs="Times New Roman"/>
          <w:kern w:val="0"/>
          <w14:ligatures w14:val="none"/>
        </w:rPr>
        <w:t>Carob</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Blend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Modulates</w:t>
      </w:r>
      <w:proofErr w:type="spellEnd"/>
      <w:r w:rsidRPr="00B64666">
        <w:rPr>
          <w:rFonts w:ascii="Times New Roman" w:hAnsi="Times New Roman" w:cs="Times New Roman"/>
          <w:kern w:val="0"/>
          <w14:ligatures w14:val="none"/>
        </w:rPr>
        <w:t xml:space="preserve"> Gut </w:t>
      </w:r>
      <w:proofErr w:type="spellStart"/>
      <w:r w:rsidRPr="00B64666">
        <w:rPr>
          <w:rFonts w:ascii="Times New Roman" w:hAnsi="Times New Roman" w:cs="Times New Roman"/>
          <w:kern w:val="0"/>
          <w14:ligatures w14:val="none"/>
        </w:rPr>
        <w:t>Microbiota</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Prevents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Oxidative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Stress</w:t>
      </w:r>
      <w:proofErr w:type="spellEnd"/>
      <w:r w:rsidRPr="00B64666">
        <w:rPr>
          <w:rFonts w:ascii="Times New Roman" w:hAnsi="Times New Roman" w:cs="Times New Roman"/>
          <w:kern w:val="0"/>
          <w14:ligatures w14:val="none"/>
        </w:rPr>
        <w:t xml:space="preserve"> and Barrier </w:t>
      </w:r>
      <w:proofErr w:type="spellStart"/>
      <w:r w:rsidRPr="00B64666">
        <w:rPr>
          <w:rFonts w:ascii="Times New Roman" w:hAnsi="Times New Roman" w:cs="Times New Roman"/>
          <w:kern w:val="0"/>
          <w14:ligatures w14:val="none"/>
        </w:rPr>
        <w:t>Dysfunction</w:t>
      </w:r>
      <w:proofErr w:type="spellEnd"/>
      <w:r w:rsidRPr="00B64666">
        <w:rPr>
          <w:rFonts w:ascii="Times New Roman" w:hAnsi="Times New Roman" w:cs="Times New Roman"/>
          <w:kern w:val="0"/>
          <w14:ligatures w14:val="none"/>
        </w:rPr>
        <w:t xml:space="preserve"> in </w:t>
      </w:r>
      <w:proofErr w:type="spellStart"/>
      <w:r w:rsidRPr="00B64666">
        <w:rPr>
          <w:rFonts w:ascii="Times New Roman" w:hAnsi="Times New Roman" w:cs="Times New Roman"/>
          <w:kern w:val="0"/>
          <w14:ligatures w14:val="none"/>
        </w:rPr>
        <w:t>Diabetic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Rats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Antioxidants</w:t>
      </w:r>
      <w:proofErr w:type="spellEnd"/>
      <w:r w:rsidRPr="00B64666">
        <w:rPr>
          <w:rFonts w:ascii="Times New Roman" w:hAnsi="Times New Roman" w:cs="Times New Roman"/>
          <w:kern w:val="0"/>
          <w14:ligatures w14:val="none"/>
        </w:rPr>
        <w:t xml:space="preserve"> (Basel). 2023;12(8):1519.  </w:t>
      </w:r>
    </w:p>
    <w:p w14:paraId="02708FA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12. </w:t>
      </w:r>
      <w:proofErr w:type="spellStart"/>
      <w:r w:rsidRPr="00B64666">
        <w:rPr>
          <w:rFonts w:ascii="Times New Roman" w:hAnsi="Times New Roman" w:cs="Times New Roman"/>
          <w:kern w:val="0"/>
          <w14:ligatures w14:val="none"/>
        </w:rPr>
        <w:t>Achamrah</w:t>
      </w:r>
      <w:proofErr w:type="spellEnd"/>
      <w:r w:rsidRPr="00B64666">
        <w:rPr>
          <w:rFonts w:ascii="Times New Roman" w:hAnsi="Times New Roman" w:cs="Times New Roman"/>
          <w:kern w:val="0"/>
          <w14:ligatures w14:val="none"/>
        </w:rPr>
        <w:t xml:space="preserve"> N, et al. Glutamine and the </w:t>
      </w:r>
      <w:proofErr w:type="spellStart"/>
      <w:r w:rsidRPr="00B64666">
        <w:rPr>
          <w:rFonts w:ascii="Times New Roman" w:hAnsi="Times New Roman" w:cs="Times New Roman"/>
          <w:kern w:val="0"/>
          <w14:ligatures w14:val="none"/>
        </w:rPr>
        <w:t>regulation</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permeability</w:t>
      </w:r>
      <w:proofErr w:type="spellEnd"/>
      <w:r w:rsidRPr="00B64666">
        <w:rPr>
          <w:rFonts w:ascii="Times New Roman" w:hAnsi="Times New Roman" w:cs="Times New Roman"/>
          <w:kern w:val="0"/>
          <w14:ligatures w14:val="none"/>
        </w:rPr>
        <w:t xml:space="preserve">: from </w:t>
      </w:r>
      <w:proofErr w:type="spellStart"/>
      <w:r w:rsidRPr="00B64666">
        <w:rPr>
          <w:rFonts w:ascii="Times New Roman" w:hAnsi="Times New Roman" w:cs="Times New Roman"/>
          <w:kern w:val="0"/>
          <w14:ligatures w14:val="none"/>
        </w:rPr>
        <w:t>bench</w:t>
      </w:r>
      <w:proofErr w:type="spellEnd"/>
      <w:r w:rsidRPr="00B64666">
        <w:rPr>
          <w:rFonts w:ascii="Times New Roman" w:hAnsi="Times New Roman" w:cs="Times New Roman"/>
          <w:kern w:val="0"/>
          <w14:ligatures w14:val="none"/>
        </w:rPr>
        <w:t xml:space="preserve"> to bedside. </w:t>
      </w:r>
      <w:proofErr w:type="spellStart"/>
      <w:r w:rsidRPr="00B64666">
        <w:rPr>
          <w:rFonts w:ascii="Times New Roman" w:hAnsi="Times New Roman" w:cs="Times New Roman"/>
          <w:kern w:val="0"/>
          <w14:ligatures w14:val="none"/>
        </w:rPr>
        <w:t>Curr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Opin</w:t>
      </w:r>
      <w:proofErr w:type="spellEnd"/>
      <w:r w:rsidRPr="00B64666">
        <w:rPr>
          <w:rFonts w:ascii="Times New Roman" w:hAnsi="Times New Roman" w:cs="Times New Roman"/>
          <w:kern w:val="0"/>
          <w14:ligatures w14:val="none"/>
        </w:rPr>
        <w:t xml:space="preserve"> Clin </w:t>
      </w:r>
      <w:proofErr w:type="spellStart"/>
      <w:r w:rsidRPr="00B64666">
        <w:rPr>
          <w:rFonts w:ascii="Times New Roman" w:hAnsi="Times New Roman" w:cs="Times New Roman"/>
          <w:kern w:val="0"/>
          <w14:ligatures w14:val="none"/>
        </w:rPr>
        <w:t>Nutr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Metab</w:t>
      </w:r>
      <w:proofErr w:type="spellEnd"/>
      <w:r w:rsidRPr="00B64666">
        <w:rPr>
          <w:rFonts w:ascii="Times New Roman" w:hAnsi="Times New Roman" w:cs="Times New Roman"/>
          <w:kern w:val="0"/>
          <w14:ligatures w14:val="none"/>
        </w:rPr>
        <w:t xml:space="preserve"> Care. 2017;20(1):86-91.  </w:t>
      </w:r>
    </w:p>
    <w:p w14:paraId="3344B55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13. Rao R. Role of glutamine in </w:t>
      </w:r>
      <w:proofErr w:type="spellStart"/>
      <w:r w:rsidRPr="00B64666">
        <w:rPr>
          <w:rFonts w:ascii="Times New Roman" w:hAnsi="Times New Roman" w:cs="Times New Roman"/>
          <w:kern w:val="0"/>
          <w14:ligatures w14:val="none"/>
        </w:rPr>
        <w:t>protection</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epithelial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junctions</w:t>
      </w:r>
      <w:proofErr w:type="spellEnd"/>
      <w:r w:rsidRPr="00B64666">
        <w:rPr>
          <w:rFonts w:ascii="Times New Roman" w:hAnsi="Times New Roman" w:cs="Times New Roman"/>
          <w:kern w:val="0"/>
          <w14:ligatures w14:val="none"/>
        </w:rPr>
        <w:t xml:space="preserve">. J </w:t>
      </w:r>
      <w:proofErr w:type="spellStart"/>
      <w:r w:rsidRPr="00B64666">
        <w:rPr>
          <w:rFonts w:ascii="Times New Roman" w:hAnsi="Times New Roman" w:cs="Times New Roman"/>
          <w:kern w:val="0"/>
          <w14:ligatures w14:val="none"/>
        </w:rPr>
        <w:t>Epithel</w:t>
      </w:r>
      <w:proofErr w:type="spellEnd"/>
      <w:r w:rsidRPr="00B64666">
        <w:rPr>
          <w:rFonts w:ascii="Times New Roman" w:hAnsi="Times New Roman" w:cs="Times New Roman"/>
          <w:kern w:val="0"/>
          <w14:ligatures w14:val="none"/>
        </w:rPr>
        <w:t xml:space="preserve"> Biol </w:t>
      </w:r>
      <w:proofErr w:type="spellStart"/>
      <w:r w:rsidRPr="00B64666">
        <w:rPr>
          <w:rFonts w:ascii="Times New Roman" w:hAnsi="Times New Roman" w:cs="Times New Roman"/>
          <w:kern w:val="0"/>
          <w14:ligatures w14:val="none"/>
        </w:rPr>
        <w:t>Pharmacol</w:t>
      </w:r>
      <w:proofErr w:type="spellEnd"/>
      <w:r w:rsidRPr="00B64666">
        <w:rPr>
          <w:rFonts w:ascii="Times New Roman" w:hAnsi="Times New Roman" w:cs="Times New Roman"/>
          <w:kern w:val="0"/>
          <w14:ligatures w14:val="none"/>
        </w:rPr>
        <w:t xml:space="preserve">. 2010;3:47-54.  </w:t>
      </w:r>
    </w:p>
    <w:p w14:paraId="6DEDAE1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14. Zhu AZX. </w:t>
      </w:r>
      <w:proofErr w:type="spellStart"/>
      <w:r w:rsidRPr="00B64666">
        <w:rPr>
          <w:rFonts w:ascii="Times New Roman" w:hAnsi="Times New Roman" w:cs="Times New Roman"/>
          <w:kern w:val="0"/>
          <w14:ligatures w14:val="none"/>
        </w:rPr>
        <w:t>N-Acetylglucosamine</w:t>
      </w:r>
      <w:proofErr w:type="spellEnd"/>
      <w:r w:rsidRPr="00B64666">
        <w:rPr>
          <w:rFonts w:ascii="Times New Roman" w:hAnsi="Times New Roman" w:cs="Times New Roman"/>
          <w:kern w:val="0"/>
          <w14:ligatures w14:val="none"/>
        </w:rPr>
        <w:t xml:space="preserve"> for </w:t>
      </w:r>
      <w:proofErr w:type="spellStart"/>
      <w:r w:rsidRPr="00B64666">
        <w:rPr>
          <w:rFonts w:ascii="Times New Roman" w:hAnsi="Times New Roman" w:cs="Times New Roman"/>
          <w:kern w:val="0"/>
          <w14:ligatures w14:val="none"/>
        </w:rPr>
        <w:t>Treatment</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Inflammatory</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Bowel</w:t>
      </w:r>
      <w:proofErr w:type="spellEnd"/>
      <w:r w:rsidRPr="00B64666">
        <w:rPr>
          <w:rFonts w:ascii="Times New Roman" w:hAnsi="Times New Roman" w:cs="Times New Roman"/>
          <w:kern w:val="0"/>
          <w14:ligatures w14:val="none"/>
        </w:rPr>
        <w:t xml:space="preserve"> Disease: A real-world </w:t>
      </w:r>
      <w:proofErr w:type="spellStart"/>
      <w:r w:rsidRPr="00B64666">
        <w:rPr>
          <w:rFonts w:ascii="Times New Roman" w:hAnsi="Times New Roman" w:cs="Times New Roman"/>
          <w:kern w:val="0"/>
          <w14:ligatures w14:val="none"/>
        </w:rPr>
        <w:t>pragmatic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clinical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trial</w:t>
      </w:r>
      <w:proofErr w:type="spellEnd"/>
      <w:r w:rsidRPr="00B64666">
        <w:rPr>
          <w:rFonts w:ascii="Times New Roman" w:hAnsi="Times New Roman" w:cs="Times New Roman"/>
          <w:kern w:val="0"/>
          <w14:ligatures w14:val="none"/>
        </w:rPr>
        <w:t xml:space="preserve">. Natural </w:t>
      </w:r>
      <w:proofErr w:type="spellStart"/>
      <w:r w:rsidRPr="00B64666">
        <w:rPr>
          <w:rFonts w:ascii="Times New Roman" w:hAnsi="Times New Roman" w:cs="Times New Roman"/>
          <w:kern w:val="0"/>
          <w14:ligatures w14:val="none"/>
        </w:rPr>
        <w:t>Medicine</w:t>
      </w:r>
      <w:proofErr w:type="spellEnd"/>
      <w:r w:rsidRPr="00B64666">
        <w:rPr>
          <w:rFonts w:ascii="Times New Roman" w:hAnsi="Times New Roman" w:cs="Times New Roman"/>
          <w:kern w:val="0"/>
          <w14:ligatures w14:val="none"/>
        </w:rPr>
        <w:t xml:space="preserve"> Journal. 2015 </w:t>
      </w:r>
      <w:proofErr w:type="spellStart"/>
      <w:r w:rsidRPr="00B64666">
        <w:rPr>
          <w:rFonts w:ascii="Times New Roman" w:hAnsi="Times New Roman" w:cs="Times New Roman"/>
          <w:kern w:val="0"/>
          <w14:ligatures w14:val="none"/>
        </w:rPr>
        <w:t>Apr;10</w:t>
      </w:r>
      <w:proofErr w:type="spellEnd"/>
      <w:r w:rsidRPr="00B64666">
        <w:rPr>
          <w:rFonts w:ascii="Times New Roman" w:hAnsi="Times New Roman" w:cs="Times New Roman"/>
          <w:kern w:val="0"/>
          <w14:ligatures w14:val="none"/>
        </w:rPr>
        <w:t xml:space="preserve">(4).  </w:t>
      </w:r>
    </w:p>
    <w:p w14:paraId="523D6168"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15. </w:t>
      </w:r>
      <w:proofErr w:type="spellStart"/>
      <w:r w:rsidRPr="00B64666">
        <w:rPr>
          <w:rFonts w:ascii="Times New Roman" w:hAnsi="Times New Roman" w:cs="Times New Roman"/>
          <w:kern w:val="0"/>
          <w14:ligatures w14:val="none"/>
        </w:rPr>
        <w:t>Melgarejo</w:t>
      </w:r>
      <w:proofErr w:type="spellEnd"/>
      <w:r w:rsidRPr="00B64666">
        <w:rPr>
          <w:rFonts w:ascii="Times New Roman" w:hAnsi="Times New Roman" w:cs="Times New Roman"/>
          <w:kern w:val="0"/>
          <w14:ligatures w14:val="none"/>
        </w:rPr>
        <w:t xml:space="preserve"> T, et al. Omega-3 </w:t>
      </w:r>
      <w:proofErr w:type="spellStart"/>
      <w:r w:rsidRPr="00B64666">
        <w:rPr>
          <w:rFonts w:ascii="Times New Roman" w:hAnsi="Times New Roman" w:cs="Times New Roman"/>
          <w:kern w:val="0"/>
          <w14:ligatures w14:val="none"/>
        </w:rPr>
        <w:t>Polyunsaturated</w:t>
      </w:r>
      <w:proofErr w:type="spellEnd"/>
      <w:r w:rsidRPr="00B64666">
        <w:rPr>
          <w:rFonts w:ascii="Times New Roman" w:hAnsi="Times New Roman" w:cs="Times New Roman"/>
          <w:kern w:val="0"/>
          <w14:ligatures w14:val="none"/>
        </w:rPr>
        <w:t xml:space="preserve"> Fatty Acid </w:t>
      </w:r>
      <w:proofErr w:type="spellStart"/>
      <w:r w:rsidRPr="00B64666">
        <w:rPr>
          <w:rFonts w:ascii="Times New Roman" w:hAnsi="Times New Roman" w:cs="Times New Roman"/>
          <w:kern w:val="0"/>
          <w14:ligatures w14:val="none"/>
        </w:rPr>
        <w:t>Supplementation</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Atopic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Dermatitis</w:t>
      </w:r>
      <w:proofErr w:type="spellEnd"/>
      <w:r w:rsidRPr="00B64666">
        <w:rPr>
          <w:rFonts w:ascii="Times New Roman" w:hAnsi="Times New Roman" w:cs="Times New Roman"/>
          <w:kern w:val="0"/>
          <w14:ligatures w14:val="none"/>
        </w:rPr>
        <w:t xml:space="preserve"> in </w:t>
      </w:r>
      <w:proofErr w:type="spellStart"/>
      <w:r w:rsidRPr="00B64666">
        <w:rPr>
          <w:rFonts w:ascii="Times New Roman" w:hAnsi="Times New Roman" w:cs="Times New Roman"/>
          <w:kern w:val="0"/>
          <w14:ligatures w14:val="none"/>
        </w:rPr>
        <w:t>Children</w:t>
      </w:r>
      <w:proofErr w:type="spellEnd"/>
      <w:r w:rsidRPr="00B64666">
        <w:rPr>
          <w:rFonts w:ascii="Times New Roman" w:hAnsi="Times New Roman" w:cs="Times New Roman"/>
          <w:kern w:val="0"/>
          <w14:ligatures w14:val="none"/>
        </w:rPr>
        <w:t xml:space="preserve">: A </w:t>
      </w:r>
      <w:proofErr w:type="spellStart"/>
      <w:r w:rsidRPr="00B64666">
        <w:rPr>
          <w:rFonts w:ascii="Times New Roman" w:hAnsi="Times New Roman" w:cs="Times New Roman"/>
          <w:kern w:val="0"/>
          <w14:ligatures w14:val="none"/>
        </w:rPr>
        <w:t>Meta-analysis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Nutrients</w:t>
      </w:r>
      <w:proofErr w:type="spellEnd"/>
      <w:r w:rsidRPr="00B64666">
        <w:rPr>
          <w:rFonts w:ascii="Times New Roman" w:hAnsi="Times New Roman" w:cs="Times New Roman"/>
          <w:kern w:val="0"/>
          <w14:ligatures w14:val="none"/>
        </w:rPr>
        <w:t xml:space="preserve">. 2021;13(10):3536.  </w:t>
      </w:r>
    </w:p>
    <w:p w14:paraId="17CEA89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16. </w:t>
      </w:r>
      <w:proofErr w:type="spellStart"/>
      <w:r w:rsidRPr="00B64666">
        <w:rPr>
          <w:rFonts w:ascii="Times New Roman" w:hAnsi="Times New Roman" w:cs="Times New Roman"/>
          <w:kern w:val="0"/>
          <w14:ligatures w14:val="none"/>
        </w:rPr>
        <w:t>Canani</w:t>
      </w:r>
      <w:proofErr w:type="spellEnd"/>
      <w:r w:rsidRPr="00B64666">
        <w:rPr>
          <w:rFonts w:ascii="Times New Roman" w:hAnsi="Times New Roman" w:cs="Times New Roman"/>
          <w:kern w:val="0"/>
          <w14:ligatures w14:val="none"/>
        </w:rPr>
        <w:t xml:space="preserve"> RB, et al. Zinc </w:t>
      </w:r>
      <w:proofErr w:type="spellStart"/>
      <w:r w:rsidRPr="00B64666">
        <w:rPr>
          <w:rFonts w:ascii="Times New Roman" w:hAnsi="Times New Roman" w:cs="Times New Roman"/>
          <w:kern w:val="0"/>
          <w14:ligatures w14:val="none"/>
        </w:rPr>
        <w:t>carnosine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improves</w:t>
      </w:r>
      <w:proofErr w:type="spellEnd"/>
      <w:r w:rsidRPr="00B64666">
        <w:rPr>
          <w:rFonts w:ascii="Times New Roman" w:hAnsi="Times New Roman" w:cs="Times New Roman"/>
          <w:kern w:val="0"/>
          <w14:ligatures w14:val="none"/>
        </w:rPr>
        <w:t xml:space="preserve"> gut </w:t>
      </w:r>
      <w:proofErr w:type="spellStart"/>
      <w:r w:rsidRPr="00B64666">
        <w:rPr>
          <w:rFonts w:ascii="Times New Roman" w:hAnsi="Times New Roman" w:cs="Times New Roman"/>
          <w:kern w:val="0"/>
          <w14:ligatures w14:val="none"/>
        </w:rPr>
        <w:t>mucosal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integrity</w:t>
      </w:r>
      <w:proofErr w:type="spellEnd"/>
      <w:r w:rsidRPr="00B64666">
        <w:rPr>
          <w:rFonts w:ascii="Times New Roman" w:hAnsi="Times New Roman" w:cs="Times New Roman"/>
          <w:kern w:val="0"/>
          <w14:ligatures w14:val="none"/>
        </w:rPr>
        <w:t xml:space="preserve"> in </w:t>
      </w:r>
      <w:proofErr w:type="spellStart"/>
      <w:r w:rsidRPr="00B64666">
        <w:rPr>
          <w:rFonts w:ascii="Times New Roman" w:hAnsi="Times New Roman" w:cs="Times New Roman"/>
          <w:kern w:val="0"/>
          <w14:ligatures w14:val="none"/>
        </w:rPr>
        <w:t>children</w:t>
      </w:r>
      <w:proofErr w:type="spellEnd"/>
      <w:r w:rsidRPr="00B64666">
        <w:rPr>
          <w:rFonts w:ascii="Times New Roman" w:hAnsi="Times New Roman" w:cs="Times New Roman"/>
          <w:kern w:val="0"/>
          <w14:ligatures w14:val="none"/>
        </w:rPr>
        <w:t xml:space="preserve"> with </w:t>
      </w:r>
      <w:proofErr w:type="spellStart"/>
      <w:r w:rsidRPr="00B64666">
        <w:rPr>
          <w:rFonts w:ascii="Times New Roman" w:hAnsi="Times New Roman" w:cs="Times New Roman"/>
          <w:kern w:val="0"/>
          <w14:ligatures w14:val="none"/>
        </w:rPr>
        <w:t>gastric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injury</w:t>
      </w:r>
      <w:proofErr w:type="spellEnd"/>
      <w:r w:rsidRPr="00B64666">
        <w:rPr>
          <w:rFonts w:ascii="Times New Roman" w:hAnsi="Times New Roman" w:cs="Times New Roman"/>
          <w:kern w:val="0"/>
          <w14:ligatures w14:val="none"/>
        </w:rPr>
        <w:t xml:space="preserve">. J </w:t>
      </w:r>
      <w:proofErr w:type="spellStart"/>
      <w:r w:rsidRPr="00B64666">
        <w:rPr>
          <w:rFonts w:ascii="Times New Roman" w:hAnsi="Times New Roman" w:cs="Times New Roman"/>
          <w:kern w:val="0"/>
          <w14:ligatures w14:val="none"/>
        </w:rPr>
        <w:t>Pediatr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Gastroenterol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Nutr</w:t>
      </w:r>
      <w:proofErr w:type="spellEnd"/>
      <w:r w:rsidRPr="00B64666">
        <w:rPr>
          <w:rFonts w:ascii="Times New Roman" w:hAnsi="Times New Roman" w:cs="Times New Roman"/>
          <w:kern w:val="0"/>
          <w14:ligatures w14:val="none"/>
        </w:rPr>
        <w:t xml:space="preserve">. 2014;58(6):701-706.  </w:t>
      </w:r>
    </w:p>
    <w:p w14:paraId="6E25E86A"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17. Aoi W, et al. </w:t>
      </w:r>
      <w:proofErr w:type="spellStart"/>
      <w:r w:rsidRPr="00B64666">
        <w:rPr>
          <w:rFonts w:ascii="Times New Roman" w:hAnsi="Times New Roman" w:cs="Times New Roman"/>
          <w:kern w:val="0"/>
          <w14:ligatures w14:val="none"/>
        </w:rPr>
        <w:t>Dietary</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supplementation</w:t>
      </w:r>
      <w:proofErr w:type="spellEnd"/>
      <w:r w:rsidRPr="00B64666">
        <w:rPr>
          <w:rFonts w:ascii="Times New Roman" w:hAnsi="Times New Roman" w:cs="Times New Roman"/>
          <w:kern w:val="0"/>
          <w14:ligatures w14:val="none"/>
        </w:rPr>
        <w:t xml:space="preserve"> of Zinc </w:t>
      </w:r>
      <w:proofErr w:type="spellStart"/>
      <w:r w:rsidRPr="00B64666">
        <w:rPr>
          <w:rFonts w:ascii="Times New Roman" w:hAnsi="Times New Roman" w:cs="Times New Roman"/>
          <w:kern w:val="0"/>
          <w14:ligatures w14:val="none"/>
        </w:rPr>
        <w:t>carnosine</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bovine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colostrum</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reduces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exercise-induced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stress</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interleukin-6</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levels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Appl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Physiol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Nutr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Metab</w:t>
      </w:r>
      <w:proofErr w:type="spellEnd"/>
      <w:r w:rsidRPr="00B64666">
        <w:rPr>
          <w:rFonts w:ascii="Times New Roman" w:hAnsi="Times New Roman" w:cs="Times New Roman"/>
          <w:kern w:val="0"/>
          <w14:ligatures w14:val="none"/>
        </w:rPr>
        <w:t xml:space="preserve">. 2013;38(12):1228-36.  </w:t>
      </w:r>
    </w:p>
    <w:p w14:paraId="3F52229E"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18. Samak G, et al. Calcium/ASK1/MKK7/JNK2/c-Jun </w:t>
      </w:r>
      <w:proofErr w:type="spellStart"/>
      <w:r w:rsidRPr="00B64666">
        <w:rPr>
          <w:rFonts w:ascii="Times New Roman" w:hAnsi="Times New Roman" w:cs="Times New Roman"/>
          <w:kern w:val="0"/>
          <w14:ligatures w14:val="none"/>
        </w:rPr>
        <w:t>signaling</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cascade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mediates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acetaldehyde-induced</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loss</w:t>
      </w:r>
      <w:proofErr w:type="spellEnd"/>
      <w:r w:rsidRPr="00B64666">
        <w:rPr>
          <w:rFonts w:ascii="Times New Roman" w:hAnsi="Times New Roman" w:cs="Times New Roman"/>
          <w:kern w:val="0"/>
          <w14:ligatures w14:val="none"/>
        </w:rPr>
        <w:t xml:space="preserve"> of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epithelial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tight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junctions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Oncotarget</w:t>
      </w:r>
      <w:proofErr w:type="spellEnd"/>
      <w:r w:rsidRPr="00B64666">
        <w:rPr>
          <w:rFonts w:ascii="Times New Roman" w:hAnsi="Times New Roman" w:cs="Times New Roman"/>
          <w:kern w:val="0"/>
          <w14:ligatures w14:val="none"/>
        </w:rPr>
        <w:t xml:space="preserve">. 2016;7(21):29927-29941.  </w:t>
      </w:r>
    </w:p>
    <w:p w14:paraId="4D06E7D5"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19. </w:t>
      </w:r>
      <w:proofErr w:type="spellStart"/>
      <w:r w:rsidRPr="00B64666">
        <w:rPr>
          <w:rFonts w:ascii="Times New Roman" w:hAnsi="Times New Roman" w:cs="Times New Roman"/>
          <w:kern w:val="0"/>
          <w14:ligatures w14:val="none"/>
        </w:rPr>
        <w:t>Solis</w:t>
      </w:r>
      <w:proofErr w:type="spellEnd"/>
      <w:r w:rsidRPr="00B64666">
        <w:rPr>
          <w:rFonts w:ascii="Times New Roman" w:hAnsi="Times New Roman" w:cs="Times New Roman"/>
          <w:kern w:val="0"/>
          <w14:ligatures w14:val="none"/>
        </w:rPr>
        <w:t xml:space="preserve"> G, et al. Sodium </w:t>
      </w:r>
      <w:proofErr w:type="spellStart"/>
      <w:r w:rsidRPr="00B64666">
        <w:rPr>
          <w:rFonts w:ascii="Times New Roman" w:hAnsi="Times New Roman" w:cs="Times New Roman"/>
          <w:kern w:val="0"/>
          <w14:ligatures w14:val="none"/>
        </w:rPr>
        <w:t>butyrate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reduces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colonic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inflammation</w:t>
      </w:r>
      <w:proofErr w:type="spellEnd"/>
      <w:r w:rsidRPr="00B64666">
        <w:rPr>
          <w:rFonts w:ascii="Times New Roman" w:hAnsi="Times New Roman" w:cs="Times New Roman"/>
          <w:kern w:val="0"/>
          <w14:ligatures w14:val="none"/>
        </w:rPr>
        <w:t xml:space="preserve"> by </w:t>
      </w:r>
      <w:proofErr w:type="spellStart"/>
      <w:r w:rsidRPr="00B64666">
        <w:rPr>
          <w:rFonts w:ascii="Times New Roman" w:hAnsi="Times New Roman" w:cs="Times New Roman"/>
          <w:kern w:val="0"/>
          <w14:ligatures w14:val="none"/>
        </w:rPr>
        <w:t>modulating</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barrier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function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EBioMedicine</w:t>
      </w:r>
      <w:proofErr w:type="spellEnd"/>
      <w:r w:rsidRPr="00B64666">
        <w:rPr>
          <w:rFonts w:ascii="Times New Roman" w:hAnsi="Times New Roman" w:cs="Times New Roman"/>
          <w:kern w:val="0"/>
          <w14:ligatures w14:val="none"/>
        </w:rPr>
        <w:t xml:space="preserve">. 2018;30:260-270.  </w:t>
      </w:r>
    </w:p>
    <w:p w14:paraId="1CF8A77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20. Dou X, et al. Sodium </w:t>
      </w:r>
      <w:proofErr w:type="spellStart"/>
      <w:r w:rsidRPr="00B64666">
        <w:rPr>
          <w:rFonts w:ascii="Times New Roman" w:hAnsi="Times New Roman" w:cs="Times New Roman"/>
          <w:kern w:val="0"/>
          <w14:ligatures w14:val="none"/>
        </w:rPr>
        <w:t>butyrate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alleviates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intestinal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injury</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microbial</w:t>
      </w:r>
      <w:proofErr w:type="spellEnd"/>
      <w:r w:rsidRPr="00B64666">
        <w:rPr>
          <w:rFonts w:ascii="Times New Roman" w:hAnsi="Times New Roman" w:cs="Times New Roman"/>
          <w:kern w:val="0"/>
          <w14:ligatures w14:val="none"/>
        </w:rPr>
        <w:t xml:space="preserve"> flora </w:t>
      </w:r>
      <w:proofErr w:type="spellStart"/>
      <w:r w:rsidRPr="00B64666">
        <w:rPr>
          <w:rFonts w:ascii="Times New Roman" w:hAnsi="Times New Roman" w:cs="Times New Roman"/>
          <w:kern w:val="0"/>
          <w14:ligatures w14:val="none"/>
        </w:rPr>
        <w:t>disturbance</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induced</w:t>
      </w:r>
      <w:proofErr w:type="spellEnd"/>
      <w:r w:rsidRPr="00B64666">
        <w:rPr>
          <w:rFonts w:ascii="Times New Roman" w:hAnsi="Times New Roman" w:cs="Times New Roman"/>
          <w:kern w:val="0"/>
          <w14:ligatures w14:val="none"/>
        </w:rPr>
        <w:t xml:space="preserve"> by LPS in </w:t>
      </w:r>
      <w:proofErr w:type="spellStart"/>
      <w:r w:rsidRPr="00B64666">
        <w:rPr>
          <w:rFonts w:ascii="Times New Roman" w:hAnsi="Times New Roman" w:cs="Times New Roman"/>
          <w:kern w:val="0"/>
          <w14:ligatures w14:val="none"/>
        </w:rPr>
        <w:t>rats</w:t>
      </w:r>
      <w:proofErr w:type="spellEnd"/>
      <w:r w:rsidRPr="00B64666">
        <w:rPr>
          <w:rFonts w:ascii="Times New Roman" w:hAnsi="Times New Roman" w:cs="Times New Roman"/>
          <w:kern w:val="0"/>
          <w14:ligatures w14:val="none"/>
        </w:rPr>
        <w:t xml:space="preserve">. Food </w:t>
      </w:r>
      <w:proofErr w:type="spellStart"/>
      <w:r w:rsidRPr="00B64666">
        <w:rPr>
          <w:rFonts w:ascii="Times New Roman" w:hAnsi="Times New Roman" w:cs="Times New Roman"/>
          <w:kern w:val="0"/>
          <w14:ligatures w14:val="none"/>
        </w:rPr>
        <w:t>Funct</w:t>
      </w:r>
      <w:proofErr w:type="spellEnd"/>
      <w:r w:rsidRPr="00B64666">
        <w:rPr>
          <w:rFonts w:ascii="Times New Roman" w:hAnsi="Times New Roman" w:cs="Times New Roman"/>
          <w:kern w:val="0"/>
          <w14:ligatures w14:val="none"/>
        </w:rPr>
        <w:t xml:space="preserve">. 2022;13(3):1484-1498.  </w:t>
      </w:r>
    </w:p>
    <w:p w14:paraId="0A3CD526"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21. </w:t>
      </w:r>
      <w:proofErr w:type="spellStart"/>
      <w:r w:rsidRPr="00B64666">
        <w:rPr>
          <w:rFonts w:ascii="Times New Roman" w:hAnsi="Times New Roman" w:cs="Times New Roman"/>
          <w:kern w:val="0"/>
          <w14:ligatures w14:val="none"/>
        </w:rPr>
        <w:t>Schottelius</w:t>
      </w:r>
      <w:proofErr w:type="spellEnd"/>
      <w:r w:rsidRPr="00B64666">
        <w:rPr>
          <w:rFonts w:ascii="Times New Roman" w:hAnsi="Times New Roman" w:cs="Times New Roman"/>
          <w:kern w:val="0"/>
          <w14:ligatures w14:val="none"/>
        </w:rPr>
        <w:t xml:space="preserve"> AJ, et al. </w:t>
      </w:r>
      <w:proofErr w:type="spellStart"/>
      <w:r w:rsidRPr="00B64666">
        <w:rPr>
          <w:rFonts w:ascii="Times New Roman" w:hAnsi="Times New Roman" w:cs="Times New Roman"/>
          <w:kern w:val="0"/>
          <w14:ligatures w14:val="none"/>
        </w:rPr>
        <w:t>Curcumin</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blocks</w:t>
      </w:r>
      <w:proofErr w:type="spellEnd"/>
      <w:r w:rsidRPr="00B64666">
        <w:rPr>
          <w:rFonts w:ascii="Times New Roman" w:hAnsi="Times New Roman" w:cs="Times New Roman"/>
          <w:kern w:val="0"/>
          <w14:ligatures w14:val="none"/>
        </w:rPr>
        <w:t xml:space="preserve"> multiple sites of the </w:t>
      </w:r>
      <w:proofErr w:type="spellStart"/>
      <w:r w:rsidRPr="00B64666">
        <w:rPr>
          <w:rFonts w:ascii="Times New Roman" w:hAnsi="Times New Roman" w:cs="Times New Roman"/>
          <w:kern w:val="0"/>
          <w14:ligatures w14:val="none"/>
        </w:rPr>
        <w:t>pro-inflammatory</w:t>
      </w:r>
      <w:proofErr w:type="spellEnd"/>
      <w:r w:rsidRPr="00B64666">
        <w:rPr>
          <w:rFonts w:ascii="Times New Roman" w:hAnsi="Times New Roman" w:cs="Times New Roman"/>
          <w:kern w:val="0"/>
          <w14:ligatures w14:val="none"/>
        </w:rPr>
        <w:t xml:space="preserve"> NF-κB </w:t>
      </w:r>
      <w:proofErr w:type="spellStart"/>
      <w:r w:rsidRPr="00B64666">
        <w:rPr>
          <w:rFonts w:ascii="Times New Roman" w:hAnsi="Times New Roman" w:cs="Times New Roman"/>
          <w:kern w:val="0"/>
          <w14:ligatures w14:val="none"/>
        </w:rPr>
        <w:t>pathway</w:t>
      </w:r>
      <w:proofErr w:type="spellEnd"/>
      <w:r w:rsidRPr="00B64666">
        <w:rPr>
          <w:rFonts w:ascii="Times New Roman" w:hAnsi="Times New Roman" w:cs="Times New Roman"/>
          <w:kern w:val="0"/>
          <w14:ligatures w14:val="none"/>
        </w:rPr>
        <w:t xml:space="preserve">. J Biol Chem. 2004;279(26):26475-26482.  </w:t>
      </w:r>
    </w:p>
    <w:p w14:paraId="5AC9DBA2"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lastRenderedPageBreak/>
        <w:t xml:space="preserve">22. </w:t>
      </w:r>
      <w:proofErr w:type="spellStart"/>
      <w:r w:rsidRPr="00B64666">
        <w:rPr>
          <w:rFonts w:ascii="Times New Roman" w:hAnsi="Times New Roman" w:cs="Times New Roman"/>
          <w:kern w:val="0"/>
          <w14:ligatures w14:val="none"/>
        </w:rPr>
        <w:t>Hatcher</w:t>
      </w:r>
      <w:proofErr w:type="spellEnd"/>
      <w:r w:rsidRPr="00B64666">
        <w:rPr>
          <w:rFonts w:ascii="Times New Roman" w:hAnsi="Times New Roman" w:cs="Times New Roman"/>
          <w:kern w:val="0"/>
          <w14:ligatures w14:val="none"/>
        </w:rPr>
        <w:t xml:space="preserve"> H, et al. </w:t>
      </w:r>
      <w:proofErr w:type="spellStart"/>
      <w:r w:rsidRPr="00B64666">
        <w:rPr>
          <w:rFonts w:ascii="Times New Roman" w:hAnsi="Times New Roman" w:cs="Times New Roman"/>
          <w:kern w:val="0"/>
          <w14:ligatures w14:val="none"/>
        </w:rPr>
        <w:t>Curcumin</w:t>
      </w:r>
      <w:proofErr w:type="spellEnd"/>
      <w:r w:rsidRPr="00B64666">
        <w:rPr>
          <w:rFonts w:ascii="Times New Roman" w:hAnsi="Times New Roman" w:cs="Times New Roman"/>
          <w:kern w:val="0"/>
          <w14:ligatures w14:val="none"/>
        </w:rPr>
        <w:t xml:space="preserve">: from </w:t>
      </w:r>
      <w:proofErr w:type="spellStart"/>
      <w:r w:rsidRPr="00B64666">
        <w:rPr>
          <w:rFonts w:ascii="Times New Roman" w:hAnsi="Times New Roman" w:cs="Times New Roman"/>
          <w:kern w:val="0"/>
          <w14:ligatures w14:val="none"/>
        </w:rPr>
        <w:t>ancient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medicine</w:t>
      </w:r>
      <w:proofErr w:type="spellEnd"/>
      <w:r w:rsidRPr="00B64666">
        <w:rPr>
          <w:rFonts w:ascii="Times New Roman" w:hAnsi="Times New Roman" w:cs="Times New Roman"/>
          <w:kern w:val="0"/>
          <w14:ligatures w14:val="none"/>
        </w:rPr>
        <w:t xml:space="preserve"> to </w:t>
      </w:r>
      <w:proofErr w:type="spellStart"/>
      <w:r w:rsidRPr="00B64666">
        <w:rPr>
          <w:rFonts w:ascii="Times New Roman" w:hAnsi="Times New Roman" w:cs="Times New Roman"/>
          <w:kern w:val="0"/>
          <w14:ligatures w14:val="none"/>
        </w:rPr>
        <w:t>current</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clinical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trials</w:t>
      </w:r>
      <w:proofErr w:type="spellEnd"/>
      <w:r w:rsidRPr="00B64666">
        <w:rPr>
          <w:rFonts w:ascii="Times New Roman" w:hAnsi="Times New Roman" w:cs="Times New Roman"/>
          <w:kern w:val="0"/>
          <w14:ligatures w14:val="none"/>
        </w:rPr>
        <w:t xml:space="preserve">. Cell Mol Life Sci. 2008;65(11):1631-52.  </w:t>
      </w:r>
    </w:p>
    <w:p w14:paraId="0CFBC4F9"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23. Plummer EL, et al. Gut </w:t>
      </w:r>
      <w:proofErr w:type="spellStart"/>
      <w:r w:rsidRPr="00B64666">
        <w:rPr>
          <w:rFonts w:ascii="Times New Roman" w:hAnsi="Times New Roman" w:cs="Times New Roman"/>
          <w:kern w:val="0"/>
          <w14:ligatures w14:val="none"/>
        </w:rPr>
        <w:t>dysbiosis</w:t>
      </w:r>
      <w:proofErr w:type="spellEnd"/>
      <w:r w:rsidRPr="00B64666">
        <w:rPr>
          <w:rFonts w:ascii="Times New Roman" w:hAnsi="Times New Roman" w:cs="Times New Roman"/>
          <w:kern w:val="0"/>
          <w14:ligatures w14:val="none"/>
        </w:rPr>
        <w:t xml:space="preserve"> in </w:t>
      </w:r>
      <w:proofErr w:type="spellStart"/>
      <w:r w:rsidRPr="00B64666">
        <w:rPr>
          <w:rFonts w:ascii="Times New Roman" w:hAnsi="Times New Roman" w:cs="Times New Roman"/>
          <w:kern w:val="0"/>
          <w14:ligatures w14:val="none"/>
        </w:rPr>
        <w:t>psoriasis</w:t>
      </w:r>
      <w:proofErr w:type="spellEnd"/>
      <w:r w:rsidRPr="00B64666">
        <w:rPr>
          <w:rFonts w:ascii="Times New Roman" w:hAnsi="Times New Roman" w:cs="Times New Roman"/>
          <w:kern w:val="0"/>
          <w14:ligatures w14:val="none"/>
        </w:rPr>
        <w:t xml:space="preserve">: a review of </w:t>
      </w:r>
      <w:proofErr w:type="spellStart"/>
      <w:r w:rsidRPr="00B64666">
        <w:rPr>
          <w:rFonts w:ascii="Times New Roman" w:hAnsi="Times New Roman" w:cs="Times New Roman"/>
          <w:kern w:val="0"/>
          <w14:ligatures w14:val="none"/>
        </w:rPr>
        <w:t>microbial</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associations</w:t>
      </w:r>
      <w:proofErr w:type="spellEnd"/>
      <w:r w:rsidRPr="00B64666">
        <w:rPr>
          <w:rFonts w:ascii="Times New Roman" w:hAnsi="Times New Roman" w:cs="Times New Roman"/>
          <w:kern w:val="0"/>
          <w14:ligatures w14:val="none"/>
        </w:rPr>
        <w:t xml:space="preserve"> and </w:t>
      </w:r>
      <w:proofErr w:type="spellStart"/>
      <w:r w:rsidRPr="00B64666">
        <w:rPr>
          <w:rFonts w:ascii="Times New Roman" w:hAnsi="Times New Roman" w:cs="Times New Roman"/>
          <w:kern w:val="0"/>
          <w14:ligatures w14:val="none"/>
        </w:rPr>
        <w:t>opportunities</w:t>
      </w:r>
      <w:proofErr w:type="spellEnd"/>
      <w:r w:rsidRPr="00B64666">
        <w:rPr>
          <w:rFonts w:ascii="Times New Roman" w:hAnsi="Times New Roman" w:cs="Times New Roman"/>
          <w:kern w:val="0"/>
          <w14:ligatures w14:val="none"/>
        </w:rPr>
        <w:t xml:space="preserve"> for intervention. Br J </w:t>
      </w:r>
      <w:proofErr w:type="spellStart"/>
      <w:r w:rsidRPr="00B64666">
        <w:rPr>
          <w:rFonts w:ascii="Times New Roman" w:hAnsi="Times New Roman" w:cs="Times New Roman"/>
          <w:kern w:val="0"/>
          <w14:ligatures w14:val="none"/>
        </w:rPr>
        <w:t>Dermatol</w:t>
      </w:r>
      <w:proofErr w:type="spellEnd"/>
      <w:r w:rsidRPr="00B64666">
        <w:rPr>
          <w:rFonts w:ascii="Times New Roman" w:hAnsi="Times New Roman" w:cs="Times New Roman"/>
          <w:kern w:val="0"/>
          <w14:ligatures w14:val="none"/>
        </w:rPr>
        <w:t xml:space="preserve">. 2022;186(1):22-31.  </w:t>
      </w:r>
    </w:p>
    <w:p w14:paraId="31C0463F"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24. O’Neill CA, et al. The gut-skin </w:t>
      </w:r>
      <w:proofErr w:type="spellStart"/>
      <w:r w:rsidRPr="00B64666">
        <w:rPr>
          <w:rFonts w:ascii="Times New Roman" w:hAnsi="Times New Roman" w:cs="Times New Roman"/>
          <w:kern w:val="0"/>
          <w14:ligatures w14:val="none"/>
        </w:rPr>
        <w:t>axis</w:t>
      </w:r>
      <w:proofErr w:type="spellEnd"/>
      <w:r w:rsidRPr="00B64666">
        <w:rPr>
          <w:rFonts w:ascii="Times New Roman" w:hAnsi="Times New Roman" w:cs="Times New Roman"/>
          <w:kern w:val="0"/>
          <w14:ligatures w14:val="none"/>
        </w:rPr>
        <w:t xml:space="preserve"> in health and disease: A </w:t>
      </w:r>
      <w:proofErr w:type="spellStart"/>
      <w:r w:rsidRPr="00B64666">
        <w:rPr>
          <w:rFonts w:ascii="Times New Roman" w:hAnsi="Times New Roman" w:cs="Times New Roman"/>
          <w:kern w:val="0"/>
          <w14:ligatures w14:val="none"/>
        </w:rPr>
        <w:t>paradigm</w:t>
      </w:r>
      <w:proofErr w:type="spellEnd"/>
      <w:r w:rsidRPr="00B64666">
        <w:rPr>
          <w:rFonts w:ascii="Times New Roman" w:hAnsi="Times New Roman" w:cs="Times New Roman"/>
          <w:kern w:val="0"/>
          <w14:ligatures w14:val="none"/>
        </w:rPr>
        <w:t xml:space="preserve"> with </w:t>
      </w:r>
      <w:proofErr w:type="spellStart"/>
      <w:r w:rsidRPr="00B64666">
        <w:rPr>
          <w:rFonts w:ascii="Times New Roman" w:hAnsi="Times New Roman" w:cs="Times New Roman"/>
          <w:kern w:val="0"/>
          <w14:ligatures w14:val="none"/>
        </w:rPr>
        <w:t>therapeutic</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implications</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BioEssays</w:t>
      </w:r>
      <w:proofErr w:type="spellEnd"/>
      <w:r w:rsidRPr="00B64666">
        <w:rPr>
          <w:rFonts w:ascii="Times New Roman" w:hAnsi="Times New Roman" w:cs="Times New Roman"/>
          <w:kern w:val="0"/>
          <w14:ligatures w14:val="none"/>
        </w:rPr>
        <w:t xml:space="preserve">. 2016;38(11):1167-1176.  </w:t>
      </w:r>
    </w:p>
    <w:p w14:paraId="3853A4CC"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25. </w:t>
      </w:r>
      <w:proofErr w:type="spellStart"/>
      <w:r w:rsidRPr="00B64666">
        <w:rPr>
          <w:rFonts w:ascii="Times New Roman" w:hAnsi="Times New Roman" w:cs="Times New Roman"/>
          <w:kern w:val="0"/>
          <w14:ligatures w14:val="none"/>
        </w:rPr>
        <w:t>Chiu</w:t>
      </w:r>
      <w:proofErr w:type="spellEnd"/>
      <w:r w:rsidRPr="00B64666">
        <w:rPr>
          <w:rFonts w:ascii="Times New Roman" w:hAnsi="Times New Roman" w:cs="Times New Roman"/>
          <w:kern w:val="0"/>
          <w14:ligatures w14:val="none"/>
        </w:rPr>
        <w:t xml:space="preserve"> YH, et al. </w:t>
      </w:r>
      <w:proofErr w:type="spellStart"/>
      <w:r w:rsidRPr="00B64666">
        <w:rPr>
          <w:rFonts w:ascii="Times New Roman" w:hAnsi="Times New Roman" w:cs="Times New Roman"/>
          <w:kern w:val="0"/>
          <w14:ligatures w14:val="none"/>
        </w:rPr>
        <w:t>Combined</w:t>
      </w:r>
      <w:proofErr w:type="spellEnd"/>
      <w:r w:rsidRPr="00B64666">
        <w:rPr>
          <w:rFonts w:ascii="Times New Roman" w:hAnsi="Times New Roman" w:cs="Times New Roman"/>
          <w:kern w:val="0"/>
          <w14:ligatures w14:val="none"/>
        </w:rPr>
        <w:t xml:space="preserve"> Vitamin D, Omega-3 Fatty </w:t>
      </w:r>
      <w:proofErr w:type="spellStart"/>
      <w:r w:rsidRPr="00B64666">
        <w:rPr>
          <w:rFonts w:ascii="Times New Roman" w:hAnsi="Times New Roman" w:cs="Times New Roman"/>
          <w:kern w:val="0"/>
          <w14:ligatures w14:val="none"/>
        </w:rPr>
        <w:t>Acids</w:t>
      </w:r>
      <w:proofErr w:type="spellEnd"/>
      <w:r w:rsidRPr="00B64666">
        <w:rPr>
          <w:rFonts w:ascii="Times New Roman" w:hAnsi="Times New Roman" w:cs="Times New Roman"/>
          <w:kern w:val="0"/>
          <w14:ligatures w14:val="none"/>
        </w:rPr>
        <w:t xml:space="preserve">, and a </w:t>
      </w:r>
      <w:proofErr w:type="spellStart"/>
      <w:r w:rsidRPr="00B64666">
        <w:rPr>
          <w:rFonts w:ascii="Times New Roman" w:hAnsi="Times New Roman" w:cs="Times New Roman"/>
          <w:kern w:val="0"/>
          <w14:ligatures w14:val="none"/>
        </w:rPr>
        <w:t>Simple</w:t>
      </w:r>
      <w:proofErr w:type="spellEnd"/>
      <w:r w:rsidRPr="00B64666">
        <w:rPr>
          <w:rFonts w:ascii="Times New Roman" w:hAnsi="Times New Roman" w:cs="Times New Roman"/>
          <w:kern w:val="0"/>
          <w14:ligatures w14:val="none"/>
        </w:rPr>
        <w:t xml:space="preserve"> Home </w:t>
      </w:r>
      <w:proofErr w:type="spellStart"/>
      <w:r w:rsidRPr="00B64666">
        <w:rPr>
          <w:rFonts w:ascii="Times New Roman" w:hAnsi="Times New Roman" w:cs="Times New Roman"/>
          <w:kern w:val="0"/>
          <w14:ligatures w14:val="none"/>
        </w:rPr>
        <w:t>Exercise</w:t>
      </w:r>
      <w:proofErr w:type="spellEnd"/>
      <w:r w:rsidRPr="00B64666">
        <w:rPr>
          <w:rFonts w:ascii="Times New Roman" w:hAnsi="Times New Roman" w:cs="Times New Roman"/>
          <w:kern w:val="0"/>
          <w14:ligatures w14:val="none"/>
        </w:rPr>
        <w:t xml:space="preserve"> Program in </w:t>
      </w:r>
      <w:proofErr w:type="spellStart"/>
      <w:r w:rsidRPr="00B64666">
        <w:rPr>
          <w:rFonts w:ascii="Times New Roman" w:hAnsi="Times New Roman" w:cs="Times New Roman"/>
          <w:kern w:val="0"/>
          <w14:ligatures w14:val="none"/>
        </w:rPr>
        <w:t>Older</w:t>
      </w:r>
      <w:proofErr w:type="spellEnd"/>
      <w:r w:rsidRPr="00B64666">
        <w:rPr>
          <w:rFonts w:ascii="Times New Roman" w:hAnsi="Times New Roman" w:cs="Times New Roman"/>
          <w:kern w:val="0"/>
          <w14:ligatures w14:val="none"/>
        </w:rPr>
        <w:t xml:space="preserve"> </w:t>
      </w:r>
      <w:proofErr w:type="spellStart"/>
      <w:r w:rsidRPr="00B64666">
        <w:rPr>
          <w:rFonts w:ascii="Times New Roman" w:hAnsi="Times New Roman" w:cs="Times New Roman"/>
          <w:kern w:val="0"/>
          <w14:ligatures w14:val="none"/>
        </w:rPr>
        <w:t>Adults</w:t>
      </w:r>
      <w:proofErr w:type="spellEnd"/>
      <w:r w:rsidRPr="00B64666">
        <w:rPr>
          <w:rFonts w:ascii="Times New Roman" w:hAnsi="Times New Roman" w:cs="Times New Roman"/>
          <w:kern w:val="0"/>
          <w14:ligatures w14:val="none"/>
        </w:rPr>
        <w:t xml:space="preserve">: The DO-HEALTH </w:t>
      </w:r>
      <w:proofErr w:type="spellStart"/>
      <w:r w:rsidRPr="00B64666">
        <w:rPr>
          <w:rFonts w:ascii="Times New Roman" w:hAnsi="Times New Roman" w:cs="Times New Roman"/>
          <w:kern w:val="0"/>
          <w14:ligatures w14:val="none"/>
        </w:rPr>
        <w:t>Trial</w:t>
      </w:r>
      <w:proofErr w:type="spellEnd"/>
      <w:r w:rsidRPr="00B64666">
        <w:rPr>
          <w:rFonts w:ascii="Times New Roman" w:hAnsi="Times New Roman" w:cs="Times New Roman"/>
          <w:kern w:val="0"/>
          <w14:ligatures w14:val="none"/>
        </w:rPr>
        <w:t xml:space="preserve">. Front </w:t>
      </w:r>
      <w:proofErr w:type="spellStart"/>
      <w:r w:rsidRPr="00B64666">
        <w:rPr>
          <w:rFonts w:ascii="Times New Roman" w:hAnsi="Times New Roman" w:cs="Times New Roman"/>
          <w:kern w:val="0"/>
          <w14:ligatures w14:val="none"/>
        </w:rPr>
        <w:t>Aging</w:t>
      </w:r>
      <w:proofErr w:type="spellEnd"/>
      <w:r w:rsidRPr="00B64666">
        <w:rPr>
          <w:rFonts w:ascii="Times New Roman" w:hAnsi="Times New Roman" w:cs="Times New Roman"/>
          <w:kern w:val="0"/>
          <w14:ligatures w14:val="none"/>
        </w:rPr>
        <w:t xml:space="preserve">. 2022;3:852643.  </w:t>
      </w:r>
    </w:p>
    <w:p w14:paraId="7BE5EBA4" w14:textId="77777777" w:rsidR="00B64666" w:rsidRPr="00B64666" w:rsidRDefault="00B64666" w:rsidP="00B64666">
      <w:pPr>
        <w:spacing w:before="100" w:beforeAutospacing="1" w:after="100" w:afterAutospacing="1" w:line="240" w:lineRule="auto"/>
        <w:rPr>
          <w:rFonts w:ascii="Times New Roman" w:hAnsi="Times New Roman" w:cs="Times New Roman"/>
          <w:kern w:val="0"/>
          <w14:ligatures w14:val="none"/>
        </w:rPr>
      </w:pPr>
    </w:p>
    <w:p w14:paraId="3E8DE1FF" w14:textId="77777777" w:rsidR="00B64666" w:rsidRDefault="00B64666" w:rsidP="00B64666">
      <w:pPr>
        <w:spacing w:before="100" w:beforeAutospacing="1" w:after="100" w:afterAutospacing="1" w:line="240" w:lineRule="auto"/>
        <w:rPr>
          <w:rFonts w:ascii="Times New Roman" w:hAnsi="Times New Roman" w:cs="Times New Roman"/>
          <w:kern w:val="0"/>
          <w14:ligatures w14:val="none"/>
        </w:rPr>
      </w:pPr>
      <w:r w:rsidRPr="00B64666">
        <w:rPr>
          <w:rFonts w:ascii="Times New Roman" w:hAnsi="Times New Roman" w:cs="Times New Roman"/>
          <w:kern w:val="0"/>
          <w14:ligatures w14:val="none"/>
        </w:rPr>
        <w:t xml:space="preserve">Bu kaynaklar, formül içeriğinin ve iddia edilen etkilerin güncel bilimsel temellerini ortaya koymaktadır. Elde edilen bulgular, BioBot-3.0 formülasyonunun kanıta dayalı bir yaklaşımla geliştirildiğini ve kullanıcıların bağırsak sağlığını iyileştirerek tüm vücut sağlıklarına katkı sunacağını göstermektedir. BioBot-3.0, modern tıbbın “bütüncül tedavi” anlayışını yansıtan yenilikçi bir üründür; düzenli kullanımıyla kullanıcılar içten gelen bir iyileşme ve güçlenme deneyimi yaşayabilirler.  </w:t>
      </w:r>
    </w:p>
    <w:p w14:paraId="4FFF3358" w14:textId="77777777" w:rsidR="00053347" w:rsidRDefault="00053347" w:rsidP="00B64666">
      <w:pPr>
        <w:spacing w:before="100" w:beforeAutospacing="1" w:after="100" w:afterAutospacing="1" w:line="240" w:lineRule="auto"/>
        <w:rPr>
          <w:rFonts w:ascii="Times New Roman" w:hAnsi="Times New Roman" w:cs="Times New Roman"/>
          <w:kern w:val="0"/>
          <w14:ligatures w14:val="none"/>
        </w:rPr>
      </w:pPr>
    </w:p>
    <w:p w14:paraId="2AC4042F"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BioBot-3.0 Sıvı Formülasyon Tasarımı ve Dozaj Analizi</w:t>
      </w:r>
    </w:p>
    <w:p w14:paraId="3CE1592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2C257A4B"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Bileşenlerin Klinik Doz Aralıkları ve Önerilen Miktarları</w:t>
      </w:r>
    </w:p>
    <w:p w14:paraId="34D15C46"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5ECDB8C7"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Aşağıdaki tabloda BioBot-3.0 formülünde yer alan her bir etkin bileşenin klinik çalışmalarda kullanılan doz aralıkları ve bu formül için önerilen günlük doz miktarları sunulmuştur. Formül yetişkinler için tek seferde günlük 10 mL (sıvı-pekmez kıvamında) doz olarak tasarlanmıştır. Taşıyıcı baz olarak tahin (susam ezmesi), keçiboynuzu (harnup) özü ve hurma pekmezi kullanılır. Bu doğal baz, düşük su aktivitesi sayesinde karışımın </w:t>
      </w:r>
      <w:proofErr w:type="spellStart"/>
      <w:r w:rsidRPr="00053347">
        <w:rPr>
          <w:rFonts w:ascii="Times New Roman" w:hAnsi="Times New Roman" w:cs="Times New Roman"/>
          <w:kern w:val="0"/>
          <w14:ligatures w14:val="none"/>
        </w:rPr>
        <w:t>stabilitesine</w:t>
      </w:r>
      <w:proofErr w:type="spellEnd"/>
      <w:r w:rsidRPr="00053347">
        <w:rPr>
          <w:rFonts w:ascii="Times New Roman" w:hAnsi="Times New Roman" w:cs="Times New Roman"/>
          <w:kern w:val="0"/>
          <w14:ligatures w14:val="none"/>
        </w:rPr>
        <w:t xml:space="preserve"> katkı sağlayacak ve tat/viskozite ayarı yapacaktır.</w:t>
      </w:r>
    </w:p>
    <w:p w14:paraId="153691D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6985E65B"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Önerilen Günlük Formül İçeriği (10 mL tek doz):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511"/>
        <w:gridCol w:w="1229"/>
        <w:gridCol w:w="3198"/>
      </w:tblGrid>
      <w:tr w:rsidR="00053347" w:rsidRPr="00053347" w14:paraId="4300EBD5" w14:textId="77777777">
        <w:trPr>
          <w:divId w:val="593515823"/>
          <w:tblHeader/>
          <w:tblCellSpacing w:w="15" w:type="dxa"/>
        </w:trPr>
        <w:tc>
          <w:tcPr>
            <w:tcW w:w="0" w:type="auto"/>
            <w:vAlign w:val="center"/>
            <w:hideMark/>
          </w:tcPr>
          <w:p w14:paraId="50E3178F" w14:textId="77777777" w:rsidR="00053347" w:rsidRPr="00053347" w:rsidRDefault="00053347" w:rsidP="00053347">
            <w:pPr>
              <w:spacing w:before="100" w:beforeAutospacing="1" w:after="100" w:afterAutospacing="1" w:line="240" w:lineRule="auto"/>
              <w:jc w:val="center"/>
              <w:rPr>
                <w:rFonts w:ascii="Times New Roman" w:hAnsi="Times New Roman" w:cs="Times New Roman"/>
                <w:b/>
                <w:bCs/>
                <w:kern w:val="0"/>
                <w14:ligatures w14:val="none"/>
              </w:rPr>
            </w:pPr>
            <w:r w:rsidRPr="00053347">
              <w:rPr>
                <w:rFonts w:ascii="Times New Roman" w:hAnsi="Times New Roman" w:cs="Times New Roman"/>
                <w:b/>
                <w:bCs/>
                <w:kern w:val="0"/>
                <w14:ligatures w14:val="none"/>
              </w:rPr>
              <w:t>Aktif Bileşen</w:t>
            </w:r>
          </w:p>
        </w:tc>
        <w:tc>
          <w:tcPr>
            <w:tcW w:w="0" w:type="auto"/>
            <w:vAlign w:val="center"/>
            <w:hideMark/>
          </w:tcPr>
          <w:p w14:paraId="330BB55F" w14:textId="77777777" w:rsidR="00053347" w:rsidRPr="00053347" w:rsidRDefault="00053347" w:rsidP="00053347">
            <w:pPr>
              <w:spacing w:before="100" w:beforeAutospacing="1" w:after="100" w:afterAutospacing="1" w:line="240" w:lineRule="auto"/>
              <w:jc w:val="center"/>
              <w:rPr>
                <w:rFonts w:ascii="Times New Roman" w:hAnsi="Times New Roman" w:cs="Times New Roman"/>
                <w:b/>
                <w:bCs/>
                <w:kern w:val="0"/>
                <w14:ligatures w14:val="none"/>
              </w:rPr>
            </w:pPr>
            <w:r w:rsidRPr="00053347">
              <w:rPr>
                <w:rFonts w:ascii="Times New Roman" w:hAnsi="Times New Roman" w:cs="Times New Roman"/>
                <w:b/>
                <w:bCs/>
                <w:kern w:val="0"/>
                <w14:ligatures w14:val="none"/>
              </w:rPr>
              <w:t>Klinik Doz Aralığı (günlük)</w:t>
            </w:r>
          </w:p>
        </w:tc>
        <w:tc>
          <w:tcPr>
            <w:tcW w:w="0" w:type="auto"/>
            <w:vAlign w:val="center"/>
            <w:hideMark/>
          </w:tcPr>
          <w:p w14:paraId="6339D0FB" w14:textId="77777777" w:rsidR="00053347" w:rsidRPr="00053347" w:rsidRDefault="00053347" w:rsidP="00053347">
            <w:pPr>
              <w:spacing w:before="100" w:beforeAutospacing="1" w:after="100" w:afterAutospacing="1" w:line="240" w:lineRule="auto"/>
              <w:jc w:val="center"/>
              <w:rPr>
                <w:rFonts w:ascii="Times New Roman" w:hAnsi="Times New Roman" w:cs="Times New Roman"/>
                <w:b/>
                <w:bCs/>
                <w:kern w:val="0"/>
                <w14:ligatures w14:val="none"/>
              </w:rPr>
            </w:pPr>
            <w:r w:rsidRPr="00053347">
              <w:rPr>
                <w:rFonts w:ascii="Times New Roman" w:hAnsi="Times New Roman" w:cs="Times New Roman"/>
                <w:b/>
                <w:bCs/>
                <w:kern w:val="0"/>
                <w14:ligatures w14:val="none"/>
              </w:rPr>
              <w:t>BioBot-3.0 Dozu (günlük)</w:t>
            </w:r>
          </w:p>
        </w:tc>
        <w:tc>
          <w:tcPr>
            <w:tcW w:w="0" w:type="auto"/>
            <w:vAlign w:val="center"/>
            <w:hideMark/>
          </w:tcPr>
          <w:p w14:paraId="3C13145C" w14:textId="77777777" w:rsidR="00053347" w:rsidRPr="00053347" w:rsidRDefault="00053347" w:rsidP="00053347">
            <w:pPr>
              <w:spacing w:before="100" w:beforeAutospacing="1" w:after="100" w:afterAutospacing="1" w:line="240" w:lineRule="auto"/>
              <w:jc w:val="center"/>
              <w:rPr>
                <w:rFonts w:ascii="Times New Roman" w:hAnsi="Times New Roman" w:cs="Times New Roman"/>
                <w:b/>
                <w:bCs/>
                <w:kern w:val="0"/>
                <w14:ligatures w14:val="none"/>
              </w:rPr>
            </w:pPr>
            <w:r w:rsidRPr="00053347">
              <w:rPr>
                <w:rFonts w:ascii="Times New Roman" w:hAnsi="Times New Roman" w:cs="Times New Roman"/>
                <w:b/>
                <w:bCs/>
                <w:kern w:val="0"/>
                <w14:ligatures w14:val="none"/>
              </w:rPr>
              <w:t>İşlev ve Hedef</w:t>
            </w:r>
          </w:p>
        </w:tc>
      </w:tr>
      <w:tr w:rsidR="00053347" w:rsidRPr="00053347" w14:paraId="01EF3354" w14:textId="77777777">
        <w:trPr>
          <w:divId w:val="593515823"/>
          <w:tblCellSpacing w:w="15" w:type="dxa"/>
        </w:trPr>
        <w:tc>
          <w:tcPr>
            <w:tcW w:w="0" w:type="auto"/>
            <w:vAlign w:val="center"/>
            <w:hideMark/>
          </w:tcPr>
          <w:p w14:paraId="15641F20"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t>Emülsifiye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micelle</w:t>
            </w:r>
            <w:proofErr w:type="spellEnd"/>
            <w:r w:rsidRPr="00053347">
              <w:rPr>
                <w:rFonts w:ascii="Times New Roman" w:hAnsi="Times New Roman" w:cs="Times New Roman"/>
                <w:kern w:val="0"/>
                <w14:ligatures w14:val="none"/>
              </w:rPr>
              <w:t xml:space="preserve"> form)</w:t>
            </w:r>
          </w:p>
        </w:tc>
        <w:tc>
          <w:tcPr>
            <w:tcW w:w="0" w:type="auto"/>
            <w:vAlign w:val="center"/>
            <w:hideMark/>
          </w:tcPr>
          <w:p w14:paraId="3D0AD2CF"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0.5 – 6 g standart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(form ve emilim kapasitesine göre) . </w:t>
            </w:r>
            <w:proofErr w:type="spellStart"/>
            <w:r w:rsidRPr="00053347">
              <w:rPr>
                <w:rFonts w:ascii="Times New Roman" w:hAnsi="Times New Roman" w:cs="Times New Roman"/>
                <w:kern w:val="0"/>
                <w14:ligatures w14:val="none"/>
              </w:rPr>
              <w:t>Mikellar</w:t>
            </w:r>
            <w:proofErr w:type="spellEnd"/>
            <w:r w:rsidRPr="00053347">
              <w:rPr>
                <w:rFonts w:ascii="Times New Roman" w:hAnsi="Times New Roman" w:cs="Times New Roman"/>
                <w:kern w:val="0"/>
                <w14:ligatures w14:val="none"/>
              </w:rPr>
              <w:t xml:space="preserve"> </w:t>
            </w:r>
            <w:r w:rsidRPr="00053347">
              <w:rPr>
                <w:rFonts w:ascii="Times New Roman" w:hAnsi="Times New Roman" w:cs="Times New Roman"/>
                <w:kern w:val="0"/>
                <w14:ligatures w14:val="none"/>
              </w:rPr>
              <w:lastRenderedPageBreak/>
              <w:t>formülasyonlarda daha düşük dozlar da etkilidir.</w:t>
            </w:r>
          </w:p>
        </w:tc>
        <w:tc>
          <w:tcPr>
            <w:tcW w:w="0" w:type="auto"/>
            <w:vAlign w:val="center"/>
            <w:hideMark/>
          </w:tcPr>
          <w:p w14:paraId="63463447"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300 mg (yüksek emilimli </w:t>
            </w:r>
            <w:proofErr w:type="spellStart"/>
            <w:r w:rsidRPr="00053347">
              <w:rPr>
                <w:rFonts w:ascii="Times New Roman" w:hAnsi="Times New Roman" w:cs="Times New Roman"/>
                <w:kern w:val="0"/>
                <w14:ligatures w14:val="none"/>
              </w:rPr>
              <w:t>micell</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w:t>
            </w:r>
            <w:r w:rsidRPr="00053347">
              <w:rPr>
                <w:rFonts w:ascii="Times New Roman" w:hAnsi="Times New Roman" w:cs="Times New Roman"/>
                <w:kern w:val="0"/>
                <w14:ligatures w14:val="none"/>
              </w:rPr>
              <w:lastRenderedPageBreak/>
              <w:t xml:space="preserve">~2-3 g standart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eşdeğeri)</w:t>
            </w:r>
          </w:p>
        </w:tc>
        <w:tc>
          <w:tcPr>
            <w:tcW w:w="0" w:type="auto"/>
            <w:vAlign w:val="center"/>
            <w:hideMark/>
          </w:tcPr>
          <w:p w14:paraId="175062E9"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Güçlü </w:t>
            </w:r>
            <w:proofErr w:type="spellStart"/>
            <w:r w:rsidRPr="00053347">
              <w:rPr>
                <w:rFonts w:ascii="Times New Roman" w:hAnsi="Times New Roman" w:cs="Times New Roman"/>
                <w:kern w:val="0"/>
                <w14:ligatures w14:val="none"/>
              </w:rPr>
              <w:t>anti-inflamatuar</w:t>
            </w:r>
            <w:proofErr w:type="spellEnd"/>
            <w:r w:rsidRPr="00053347">
              <w:rPr>
                <w:rFonts w:ascii="Times New Roman" w:hAnsi="Times New Roman" w:cs="Times New Roman"/>
                <w:kern w:val="0"/>
                <w14:ligatures w14:val="none"/>
              </w:rPr>
              <w:t xml:space="preserve">/antioksidan; bağırsak ve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azaltır. Piperin ile birlikte emilimi 20 kata kadar </w:t>
            </w:r>
            <w:r w:rsidRPr="00053347">
              <w:rPr>
                <w:rFonts w:ascii="Times New Roman" w:hAnsi="Times New Roman" w:cs="Times New Roman"/>
                <w:kern w:val="0"/>
                <w14:ligatures w14:val="none"/>
              </w:rPr>
              <w:lastRenderedPageBreak/>
              <w:t xml:space="preserve">artar . Sedef, egzama gibi </w:t>
            </w:r>
            <w:proofErr w:type="spellStart"/>
            <w:r w:rsidRPr="00053347">
              <w:rPr>
                <w:rFonts w:ascii="Times New Roman" w:hAnsi="Times New Roman" w:cs="Times New Roman"/>
                <w:kern w:val="0"/>
                <w14:ligatures w14:val="none"/>
              </w:rPr>
              <w:t>enflamatuar</w:t>
            </w:r>
            <w:proofErr w:type="spellEnd"/>
            <w:r w:rsidRPr="00053347">
              <w:rPr>
                <w:rFonts w:ascii="Times New Roman" w:hAnsi="Times New Roman" w:cs="Times New Roman"/>
                <w:kern w:val="0"/>
                <w14:ligatures w14:val="none"/>
              </w:rPr>
              <w:t xml:space="preserve"> cilt durumlarında destekleyici.</w:t>
            </w:r>
          </w:p>
        </w:tc>
      </w:tr>
      <w:tr w:rsidR="00053347" w:rsidRPr="00053347" w14:paraId="7DFBF01F" w14:textId="77777777">
        <w:trPr>
          <w:divId w:val="593515823"/>
          <w:tblCellSpacing w:w="15" w:type="dxa"/>
        </w:trPr>
        <w:tc>
          <w:tcPr>
            <w:tcW w:w="0" w:type="auto"/>
            <w:vAlign w:val="center"/>
            <w:hideMark/>
          </w:tcPr>
          <w:p w14:paraId="5090D736"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Piperin (Karabiber ekstresi)</w:t>
            </w:r>
          </w:p>
        </w:tc>
        <w:tc>
          <w:tcPr>
            <w:tcW w:w="0" w:type="auto"/>
            <w:vAlign w:val="center"/>
            <w:hideMark/>
          </w:tcPr>
          <w:p w14:paraId="5F9D0736"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5 – 20 mg (genellikle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dozu ile orantılı olarak ~1:100 oranında) .</w:t>
            </w:r>
          </w:p>
        </w:tc>
        <w:tc>
          <w:tcPr>
            <w:tcW w:w="0" w:type="auto"/>
            <w:vAlign w:val="center"/>
            <w:hideMark/>
          </w:tcPr>
          <w:p w14:paraId="262A963C"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5 mg</w:t>
            </w:r>
          </w:p>
        </w:tc>
        <w:tc>
          <w:tcPr>
            <w:tcW w:w="0" w:type="auto"/>
            <w:vAlign w:val="center"/>
            <w:hideMark/>
          </w:tcPr>
          <w:p w14:paraId="4AD239B0"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başta olmak üzere besinlerin emilimini dramatik şekilde artırır. 20 mg </w:t>
            </w:r>
            <w:proofErr w:type="spellStart"/>
            <w:r w:rsidRPr="00053347">
              <w:rPr>
                <w:rFonts w:ascii="Times New Roman" w:hAnsi="Times New Roman" w:cs="Times New Roman"/>
                <w:kern w:val="0"/>
                <w14:ligatures w14:val="none"/>
              </w:rPr>
              <w:t>piperin</w:t>
            </w:r>
            <w:proofErr w:type="spellEnd"/>
            <w:r w:rsidRPr="00053347">
              <w:rPr>
                <w:rFonts w:ascii="Times New Roman" w:hAnsi="Times New Roman" w:cs="Times New Roman"/>
                <w:kern w:val="0"/>
                <w14:ligatures w14:val="none"/>
              </w:rPr>
              <w:t xml:space="preserve">, 2 g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biyoyararlanımını</w:t>
            </w:r>
            <w:proofErr w:type="spellEnd"/>
            <w:r w:rsidRPr="00053347">
              <w:rPr>
                <w:rFonts w:ascii="Times New Roman" w:hAnsi="Times New Roman" w:cs="Times New Roman"/>
                <w:kern w:val="0"/>
                <w14:ligatures w14:val="none"/>
              </w:rPr>
              <w:t xml:space="preserve"> insanlar üzerinde %2000 artırmıştır . Küçük dozlarda güvenli ve etkindir; karışımdaki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etkinliğini maksimize eder.</w:t>
            </w:r>
          </w:p>
        </w:tc>
      </w:tr>
      <w:tr w:rsidR="00053347" w:rsidRPr="00053347" w14:paraId="6C64DBA0" w14:textId="77777777">
        <w:trPr>
          <w:divId w:val="593515823"/>
          <w:tblCellSpacing w:w="15" w:type="dxa"/>
        </w:trPr>
        <w:tc>
          <w:tcPr>
            <w:tcW w:w="0" w:type="auto"/>
            <w:vAlign w:val="center"/>
            <w:hideMark/>
          </w:tcPr>
          <w:p w14:paraId="4537D7A3"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Mikronize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w:t>
            </w:r>
          </w:p>
        </w:tc>
        <w:tc>
          <w:tcPr>
            <w:tcW w:w="0" w:type="auto"/>
            <w:vAlign w:val="center"/>
            <w:hideMark/>
          </w:tcPr>
          <w:p w14:paraId="0A586428"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1 – 6 g (günlük). Klinik çalışmalar 6 g/ gün dozunu 28 gün kullanmış, güvenlik sorununa rastlanmamıştır . EFSA, hayvan besininde 10,000 mg/kg’a dek güvenli bulmuştur .</w:t>
            </w:r>
          </w:p>
        </w:tc>
        <w:tc>
          <w:tcPr>
            <w:tcW w:w="0" w:type="auto"/>
            <w:vAlign w:val="center"/>
            <w:hideMark/>
          </w:tcPr>
          <w:p w14:paraId="7C070122"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1000 mg</w:t>
            </w:r>
          </w:p>
        </w:tc>
        <w:tc>
          <w:tcPr>
            <w:tcW w:w="0" w:type="auto"/>
            <w:vAlign w:val="center"/>
            <w:hideMark/>
          </w:tcPr>
          <w:p w14:paraId="33C374CE"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Doğal toksin ve ağır metal tutucu; bağırsakta kalır ve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emilimi yoktur. Ağır metaller (Pb, Cd, Hg vb.) ile iyon değişimi yaparak onları bağlar ve dışkıyla atılımını sağlar . </w:t>
            </w:r>
            <w:proofErr w:type="spellStart"/>
            <w:r w:rsidRPr="00053347">
              <w:rPr>
                <w:rFonts w:ascii="Times New Roman" w:hAnsi="Times New Roman" w:cs="Times New Roman"/>
                <w:kern w:val="0"/>
                <w14:ligatures w14:val="none"/>
              </w:rPr>
              <w:t>Klinikoptilolit</w:t>
            </w:r>
            <w:proofErr w:type="spellEnd"/>
            <w:r w:rsidRPr="00053347">
              <w:rPr>
                <w:rFonts w:ascii="Times New Roman" w:hAnsi="Times New Roman" w:cs="Times New Roman"/>
                <w:kern w:val="0"/>
                <w14:ligatures w14:val="none"/>
              </w:rPr>
              <w:t xml:space="preserve">, kadmiyum ve cıva </w:t>
            </w:r>
            <w:proofErr w:type="spellStart"/>
            <w:r w:rsidRPr="00053347">
              <w:rPr>
                <w:rFonts w:ascii="Times New Roman" w:hAnsi="Times New Roman" w:cs="Times New Roman"/>
                <w:kern w:val="0"/>
                <w14:ligatures w14:val="none"/>
              </w:rPr>
              <w:t>toksisitesini</w:t>
            </w:r>
            <w:proofErr w:type="spellEnd"/>
            <w:r w:rsidRPr="00053347">
              <w:rPr>
                <w:rFonts w:ascii="Times New Roman" w:hAnsi="Times New Roman" w:cs="Times New Roman"/>
                <w:kern w:val="0"/>
                <w14:ligatures w14:val="none"/>
              </w:rPr>
              <w:t xml:space="preserve"> azaltmada etkilidir; </w:t>
            </w:r>
            <w:proofErr w:type="spellStart"/>
            <w:r w:rsidRPr="00053347">
              <w:rPr>
                <w:rFonts w:ascii="Times New Roman" w:hAnsi="Times New Roman" w:cs="Times New Roman"/>
                <w:kern w:val="0"/>
                <w14:ligatures w14:val="none"/>
              </w:rPr>
              <w:t>esansiyel</w:t>
            </w:r>
            <w:proofErr w:type="spellEnd"/>
            <w:r w:rsidRPr="00053347">
              <w:rPr>
                <w:rFonts w:ascii="Times New Roman" w:hAnsi="Times New Roman" w:cs="Times New Roman"/>
                <w:kern w:val="0"/>
                <w14:ligatures w14:val="none"/>
              </w:rPr>
              <w:t xml:space="preserve"> mineralleri önemli ölçüde etkilemez . Seçilen doz, günlük metal </w:t>
            </w:r>
            <w:proofErr w:type="spellStart"/>
            <w:r w:rsidRPr="00053347">
              <w:rPr>
                <w:rFonts w:ascii="Times New Roman" w:hAnsi="Times New Roman" w:cs="Times New Roman"/>
                <w:kern w:val="0"/>
                <w14:ligatures w14:val="none"/>
              </w:rPr>
              <w:t>maruziyetini</w:t>
            </w:r>
            <w:proofErr w:type="spellEnd"/>
            <w:r w:rsidRPr="00053347">
              <w:rPr>
                <w:rFonts w:ascii="Times New Roman" w:hAnsi="Times New Roman" w:cs="Times New Roman"/>
                <w:kern w:val="0"/>
                <w14:ligatures w14:val="none"/>
              </w:rPr>
              <w:t xml:space="preserve"> bağlayıp atmaya yeterli görülür. (Not: 1 g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yaklaşık 10–40 mg ağır metal bağlayabilir; Pb^2+ için ~18 mg/g kapasite rapor edilmiştir .)</w:t>
            </w:r>
          </w:p>
        </w:tc>
      </w:tr>
      <w:tr w:rsidR="00053347" w:rsidRPr="00053347" w14:paraId="2C100E5E" w14:textId="77777777">
        <w:trPr>
          <w:divId w:val="593515823"/>
          <w:tblCellSpacing w:w="15" w:type="dxa"/>
        </w:trPr>
        <w:tc>
          <w:tcPr>
            <w:tcW w:w="0" w:type="auto"/>
            <w:vAlign w:val="center"/>
            <w:hideMark/>
          </w:tcPr>
          <w:p w14:paraId="744A6C54"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Omega-3 (</w:t>
            </w:r>
            <w:proofErr w:type="spellStart"/>
            <w:r w:rsidRPr="00053347">
              <w:rPr>
                <w:rFonts w:ascii="Times New Roman" w:hAnsi="Times New Roman" w:cs="Times New Roman"/>
                <w:kern w:val="0"/>
                <w14:ligatures w14:val="none"/>
              </w:rPr>
              <w:t>Trigliserid</w:t>
            </w:r>
            <w:proofErr w:type="spellEnd"/>
            <w:r w:rsidRPr="00053347">
              <w:rPr>
                <w:rFonts w:ascii="Times New Roman" w:hAnsi="Times New Roman" w:cs="Times New Roman"/>
                <w:kern w:val="0"/>
                <w14:ligatures w14:val="none"/>
              </w:rPr>
              <w:t xml:space="preserve"> form balık yağı)1</w:t>
            </w:r>
          </w:p>
        </w:tc>
        <w:tc>
          <w:tcPr>
            <w:tcW w:w="0" w:type="auto"/>
            <w:vAlign w:val="center"/>
            <w:hideMark/>
          </w:tcPr>
          <w:p w14:paraId="662ABF3C"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 – 3 g balık yağı (EPA+DHA toplam ~300–1000 mg). Erişkinlerde 1-2 g/gün Omega-3’ün enflamasyonu azaltıcı etkileri saptanmıştır.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1.8 g/gün EPA dozunda yetişkin egzamada klinik iyileşmeler rapor edilmiştir .</w:t>
            </w:r>
          </w:p>
        </w:tc>
        <w:tc>
          <w:tcPr>
            <w:tcW w:w="0" w:type="auto"/>
            <w:vAlign w:val="center"/>
            <w:hideMark/>
          </w:tcPr>
          <w:p w14:paraId="10F75038"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1000 mg (≈ EPA 300 mg + DHA 200 mg)</w:t>
            </w:r>
          </w:p>
        </w:tc>
        <w:tc>
          <w:tcPr>
            <w:tcW w:w="0" w:type="auto"/>
            <w:vAlign w:val="center"/>
            <w:hideMark/>
          </w:tcPr>
          <w:p w14:paraId="7ACD2BA3"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t>Esansiyel</w:t>
            </w:r>
            <w:proofErr w:type="spellEnd"/>
            <w:r w:rsidRPr="00053347">
              <w:rPr>
                <w:rFonts w:ascii="Times New Roman" w:hAnsi="Times New Roman" w:cs="Times New Roman"/>
                <w:kern w:val="0"/>
                <w14:ligatures w14:val="none"/>
              </w:rPr>
              <w:t xml:space="preserve"> yağ asitleri;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ve ciltteki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azaltır, cilt bariyerini nemlendirmeye destek olur . Bağırsak mukozasında </w:t>
            </w:r>
            <w:proofErr w:type="spellStart"/>
            <w:r w:rsidRPr="00053347">
              <w:rPr>
                <w:rFonts w:ascii="Times New Roman" w:hAnsi="Times New Roman" w:cs="Times New Roman"/>
                <w:kern w:val="0"/>
                <w14:ligatures w14:val="none"/>
              </w:rPr>
              <w:t>anti-inflamatuar</w:t>
            </w:r>
            <w:proofErr w:type="spellEnd"/>
            <w:r w:rsidRPr="00053347">
              <w:rPr>
                <w:rFonts w:ascii="Times New Roman" w:hAnsi="Times New Roman" w:cs="Times New Roman"/>
                <w:kern w:val="0"/>
                <w14:ligatures w14:val="none"/>
              </w:rPr>
              <w:t xml:space="preserve"> etki gösterir ve bağırsak bariyer bütünlüğünü iyileştirir . </w:t>
            </w:r>
            <w:proofErr w:type="spellStart"/>
            <w:r w:rsidRPr="00053347">
              <w:rPr>
                <w:rFonts w:ascii="Times New Roman" w:hAnsi="Times New Roman" w:cs="Times New Roman"/>
                <w:kern w:val="0"/>
                <w14:ligatures w14:val="none"/>
              </w:rPr>
              <w:t>Trigliserid</w:t>
            </w:r>
            <w:proofErr w:type="spellEnd"/>
            <w:r w:rsidRPr="00053347">
              <w:rPr>
                <w:rFonts w:ascii="Times New Roman" w:hAnsi="Times New Roman" w:cs="Times New Roman"/>
                <w:kern w:val="0"/>
                <w14:ligatures w14:val="none"/>
              </w:rPr>
              <w:t xml:space="preserve"> form seçilerek emilimin ve </w:t>
            </w:r>
            <w:proofErr w:type="spellStart"/>
            <w:r w:rsidRPr="00053347">
              <w:rPr>
                <w:rFonts w:ascii="Times New Roman" w:hAnsi="Times New Roman" w:cs="Times New Roman"/>
                <w:kern w:val="0"/>
                <w14:ligatures w14:val="none"/>
              </w:rPr>
              <w:t>stabilitenin</w:t>
            </w:r>
            <w:proofErr w:type="spellEnd"/>
            <w:r w:rsidRPr="00053347">
              <w:rPr>
                <w:rFonts w:ascii="Times New Roman" w:hAnsi="Times New Roman" w:cs="Times New Roman"/>
                <w:kern w:val="0"/>
                <w14:ligatures w14:val="none"/>
              </w:rPr>
              <w:t xml:space="preserve"> artırılması hedeflenmiştir. Tahin ve pekmez bazlı taşıyıcı, yağın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halinde kalmasına yardımcı olur.</w:t>
            </w:r>
          </w:p>
        </w:tc>
      </w:tr>
      <w:tr w:rsidR="00053347" w:rsidRPr="00053347" w14:paraId="6E13AAFF" w14:textId="77777777">
        <w:trPr>
          <w:divId w:val="593515823"/>
          <w:tblCellSpacing w:w="15" w:type="dxa"/>
        </w:trPr>
        <w:tc>
          <w:tcPr>
            <w:tcW w:w="0" w:type="auto"/>
            <w:vAlign w:val="center"/>
            <w:hideMark/>
          </w:tcPr>
          <w:p w14:paraId="7F03F340"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t>L-Glutamin</w:t>
            </w:r>
            <w:proofErr w:type="spellEnd"/>
          </w:p>
        </w:tc>
        <w:tc>
          <w:tcPr>
            <w:tcW w:w="0" w:type="auto"/>
            <w:vAlign w:val="center"/>
            <w:hideMark/>
          </w:tcPr>
          <w:p w14:paraId="5597ECE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5 – 15 g (genellikle bağırsak bariyeri için günde 15 g, üçe </w:t>
            </w:r>
            <w:r w:rsidRPr="00053347">
              <w:rPr>
                <w:rFonts w:ascii="Times New Roman" w:hAnsi="Times New Roman" w:cs="Times New Roman"/>
                <w:kern w:val="0"/>
                <w14:ligatures w14:val="none"/>
              </w:rPr>
              <w:lastRenderedPageBreak/>
              <w:t>bölünmüş dozlar halinde kullanılır) . 15 g/gün dozda 8 hafta IBS-D hastalarında semptomlar belirgin iyileşmiştir . Güvenli üst doz günde ~40 g olarak belirtilmiştir .</w:t>
            </w:r>
          </w:p>
        </w:tc>
        <w:tc>
          <w:tcPr>
            <w:tcW w:w="0" w:type="auto"/>
            <w:vAlign w:val="center"/>
            <w:hideMark/>
          </w:tcPr>
          <w:p w14:paraId="4068A0D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3000 mg</w:t>
            </w:r>
          </w:p>
        </w:tc>
        <w:tc>
          <w:tcPr>
            <w:tcW w:w="0" w:type="auto"/>
            <w:vAlign w:val="center"/>
            <w:hideMark/>
          </w:tcPr>
          <w:p w14:paraId="08EFAEDB"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Bağırsak mukozasının başlıca yakıtı ve onarıcı aminoasidi. “Sızdıran bağırsak” durumunda </w:t>
            </w:r>
            <w:r w:rsidRPr="00053347">
              <w:rPr>
                <w:rFonts w:ascii="Times New Roman" w:hAnsi="Times New Roman" w:cs="Times New Roman"/>
                <w:kern w:val="0"/>
                <w14:ligatures w14:val="none"/>
              </w:rPr>
              <w:lastRenderedPageBreak/>
              <w:t xml:space="preserve">sık kullanılır. Yüksek dozları bağırsak geçirgenliğini azaltır ve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iyileştirir . Formülde diğer bileşenlerle </w:t>
            </w:r>
            <w:proofErr w:type="spellStart"/>
            <w:r w:rsidRPr="00053347">
              <w:rPr>
                <w:rFonts w:ascii="Times New Roman" w:hAnsi="Times New Roman" w:cs="Times New Roman"/>
                <w:kern w:val="0"/>
                <w14:ligatures w14:val="none"/>
              </w:rPr>
              <w:t>sinerjik</w:t>
            </w:r>
            <w:proofErr w:type="spellEnd"/>
            <w:r w:rsidRPr="00053347">
              <w:rPr>
                <w:rFonts w:ascii="Times New Roman" w:hAnsi="Times New Roman" w:cs="Times New Roman"/>
                <w:kern w:val="0"/>
                <w14:ligatures w14:val="none"/>
              </w:rPr>
              <w:t xml:space="preserve"> etki için orta-yüksek bir doz seçilmiştir (3 g). Bu doz, daha yüksek klinik dozların bir kısmını sağlar ve NAG, </w:t>
            </w:r>
            <w:proofErr w:type="spellStart"/>
            <w:r w:rsidRPr="00053347">
              <w:rPr>
                <w:rFonts w:ascii="Times New Roman" w:hAnsi="Times New Roman" w:cs="Times New Roman"/>
                <w:kern w:val="0"/>
                <w14:ligatures w14:val="none"/>
              </w:rPr>
              <w:t>butirat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çinko-karnosin</w:t>
            </w:r>
            <w:proofErr w:type="spellEnd"/>
            <w:r w:rsidRPr="00053347">
              <w:rPr>
                <w:rFonts w:ascii="Times New Roman" w:hAnsi="Times New Roman" w:cs="Times New Roman"/>
                <w:kern w:val="0"/>
                <w14:ligatures w14:val="none"/>
              </w:rPr>
              <w:t xml:space="preserve"> gibi diğer bariyer destekleriyle birlikte çalışır.</w:t>
            </w:r>
          </w:p>
        </w:tc>
      </w:tr>
      <w:tr w:rsidR="00053347" w:rsidRPr="00053347" w14:paraId="269CCA5C" w14:textId="77777777">
        <w:trPr>
          <w:divId w:val="593515823"/>
          <w:tblCellSpacing w:w="15" w:type="dxa"/>
        </w:trPr>
        <w:tc>
          <w:tcPr>
            <w:tcW w:w="0" w:type="auto"/>
            <w:vAlign w:val="center"/>
            <w:hideMark/>
          </w:tcPr>
          <w:p w14:paraId="0393F59F"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N-Asetil </w:t>
            </w:r>
            <w:proofErr w:type="spellStart"/>
            <w:r w:rsidRPr="00053347">
              <w:rPr>
                <w:rFonts w:ascii="Times New Roman" w:hAnsi="Times New Roman" w:cs="Times New Roman"/>
                <w:kern w:val="0"/>
                <w14:ligatures w14:val="none"/>
              </w:rPr>
              <w:t>Glukozamin</w:t>
            </w:r>
            <w:proofErr w:type="spellEnd"/>
            <w:r w:rsidRPr="00053347">
              <w:rPr>
                <w:rFonts w:ascii="Times New Roman" w:hAnsi="Times New Roman" w:cs="Times New Roman"/>
                <w:kern w:val="0"/>
                <w14:ligatures w14:val="none"/>
              </w:rPr>
              <w:t xml:space="preserve"> (NAG)</w:t>
            </w:r>
          </w:p>
        </w:tc>
        <w:tc>
          <w:tcPr>
            <w:tcW w:w="0" w:type="auto"/>
            <w:vAlign w:val="center"/>
            <w:hideMark/>
          </w:tcPr>
          <w:p w14:paraId="5E428756"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3 – 6 g (IBD ve bağırsak iltihabı çalışmalarında).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6 g/gün, 4 hafta boyunca Crohn/</w:t>
            </w:r>
            <w:proofErr w:type="spellStart"/>
            <w:r w:rsidRPr="00053347">
              <w:rPr>
                <w:rFonts w:ascii="Times New Roman" w:hAnsi="Times New Roman" w:cs="Times New Roman"/>
                <w:kern w:val="0"/>
                <w14:ligatures w14:val="none"/>
              </w:rPr>
              <w:t>Ülseratif</w:t>
            </w:r>
            <w:proofErr w:type="spellEnd"/>
            <w:r w:rsidRPr="00053347">
              <w:rPr>
                <w:rFonts w:ascii="Times New Roman" w:hAnsi="Times New Roman" w:cs="Times New Roman"/>
                <w:kern w:val="0"/>
                <w14:ligatures w14:val="none"/>
              </w:rPr>
              <w:t xml:space="preserve"> kolit hastalarında güvenle kullanılmış ve semptomlarda iyileşme sağlamıştır .</w:t>
            </w:r>
          </w:p>
        </w:tc>
        <w:tc>
          <w:tcPr>
            <w:tcW w:w="0" w:type="auto"/>
            <w:vAlign w:val="center"/>
            <w:hideMark/>
          </w:tcPr>
          <w:p w14:paraId="394EDF62"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1000 mg</w:t>
            </w:r>
          </w:p>
        </w:tc>
        <w:tc>
          <w:tcPr>
            <w:tcW w:w="0" w:type="auto"/>
            <w:vAlign w:val="center"/>
            <w:hideMark/>
          </w:tcPr>
          <w:p w14:paraId="21DC9715"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Bağırsak mukus tabakasının yapısında yer alan </w:t>
            </w:r>
            <w:proofErr w:type="spellStart"/>
            <w:r w:rsidRPr="00053347">
              <w:rPr>
                <w:rFonts w:ascii="Times New Roman" w:hAnsi="Times New Roman" w:cs="Times New Roman"/>
                <w:kern w:val="0"/>
                <w14:ligatures w14:val="none"/>
              </w:rPr>
              <w:t>glikozaminoglikanların</w:t>
            </w:r>
            <w:proofErr w:type="spellEnd"/>
            <w:r w:rsidRPr="00053347">
              <w:rPr>
                <w:rFonts w:ascii="Times New Roman" w:hAnsi="Times New Roman" w:cs="Times New Roman"/>
                <w:kern w:val="0"/>
                <w14:ligatures w14:val="none"/>
              </w:rPr>
              <w:t xml:space="preserve"> öncü maddesi. NAG takviyesi, bağırsak mukozasındaki </w:t>
            </w:r>
            <w:proofErr w:type="spellStart"/>
            <w:r w:rsidRPr="00053347">
              <w:rPr>
                <w:rFonts w:ascii="Times New Roman" w:hAnsi="Times New Roman" w:cs="Times New Roman"/>
                <w:kern w:val="0"/>
                <w14:ligatures w14:val="none"/>
              </w:rPr>
              <w:t>glikoproteinleri</w:t>
            </w:r>
            <w:proofErr w:type="spellEnd"/>
            <w:r w:rsidRPr="00053347">
              <w:rPr>
                <w:rFonts w:ascii="Times New Roman" w:hAnsi="Times New Roman" w:cs="Times New Roman"/>
                <w:kern w:val="0"/>
                <w14:ligatures w14:val="none"/>
              </w:rPr>
              <w:t xml:space="preserve"> artırarak bariyeri güçlendirir ve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azaltır . Ayrıca eklem sağlığına da katkıları bilinir. Formülde </w:t>
            </w:r>
            <w:proofErr w:type="spellStart"/>
            <w:r w:rsidRPr="00053347">
              <w:rPr>
                <w:rFonts w:ascii="Times New Roman" w:hAnsi="Times New Roman" w:cs="Times New Roman"/>
                <w:kern w:val="0"/>
                <w14:ligatures w14:val="none"/>
              </w:rPr>
              <w:t>glutamin</w:t>
            </w:r>
            <w:proofErr w:type="spellEnd"/>
            <w:r w:rsidRPr="00053347">
              <w:rPr>
                <w:rFonts w:ascii="Times New Roman" w:hAnsi="Times New Roman" w:cs="Times New Roman"/>
                <w:kern w:val="0"/>
                <w14:ligatures w14:val="none"/>
              </w:rPr>
              <w:t xml:space="preserve"> ile birlikte çalışarak hem epitel hücrelerini hem mukus tabakasını destekler. Seçilen 1 g doz, klinik çalışmalardaki yüksek dozun bir kısmıdır ancak diğer desteklerle birleşince etkin bir miktar kabul edilir.</w:t>
            </w:r>
          </w:p>
        </w:tc>
      </w:tr>
      <w:tr w:rsidR="00053347" w:rsidRPr="00053347" w14:paraId="74B02536" w14:textId="77777777">
        <w:trPr>
          <w:divId w:val="593515823"/>
          <w:tblCellSpacing w:w="15" w:type="dxa"/>
        </w:trPr>
        <w:tc>
          <w:tcPr>
            <w:tcW w:w="0" w:type="auto"/>
            <w:vAlign w:val="center"/>
            <w:hideMark/>
          </w:tcPr>
          <w:p w14:paraId="680BFB12"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N-Asetil </w:t>
            </w:r>
            <w:proofErr w:type="spellStart"/>
            <w:r w:rsidRPr="00053347">
              <w:rPr>
                <w:rFonts w:ascii="Times New Roman" w:hAnsi="Times New Roman" w:cs="Times New Roman"/>
                <w:kern w:val="0"/>
                <w14:ligatures w14:val="none"/>
              </w:rPr>
              <w:t>Sistein</w:t>
            </w:r>
            <w:proofErr w:type="spellEnd"/>
            <w:r w:rsidRPr="00053347">
              <w:rPr>
                <w:rFonts w:ascii="Times New Roman" w:hAnsi="Times New Roman" w:cs="Times New Roman"/>
                <w:kern w:val="0"/>
                <w14:ligatures w14:val="none"/>
              </w:rPr>
              <w:t xml:space="preserve"> (NAC)</w:t>
            </w:r>
          </w:p>
        </w:tc>
        <w:tc>
          <w:tcPr>
            <w:tcW w:w="0" w:type="auto"/>
            <w:vAlign w:val="center"/>
            <w:hideMark/>
          </w:tcPr>
          <w:p w14:paraId="2EABBE9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600 – 1800 mg (yaygın günlük takviye aralığı). Genellikle 600 mg x 2 veya x 3 şeklinde alınır. Yüksek güvenlik profiline sahiptir. Ağır metal </w:t>
            </w:r>
            <w:proofErr w:type="spellStart"/>
            <w:r w:rsidRPr="00053347">
              <w:rPr>
                <w:rFonts w:ascii="Times New Roman" w:hAnsi="Times New Roman" w:cs="Times New Roman"/>
                <w:kern w:val="0"/>
                <w14:ligatures w14:val="none"/>
              </w:rPr>
              <w:t>detoksifikasyonu</w:t>
            </w:r>
            <w:proofErr w:type="spellEnd"/>
            <w:r w:rsidRPr="00053347">
              <w:rPr>
                <w:rFonts w:ascii="Times New Roman" w:hAnsi="Times New Roman" w:cs="Times New Roman"/>
                <w:kern w:val="0"/>
                <w14:ligatures w14:val="none"/>
              </w:rPr>
              <w:t xml:space="preserve"> ve antioksidan amaçlarla 1200+ mg dozları literatürde mevcuttur.</w:t>
            </w:r>
          </w:p>
        </w:tc>
        <w:tc>
          <w:tcPr>
            <w:tcW w:w="0" w:type="auto"/>
            <w:vAlign w:val="center"/>
            <w:hideMark/>
          </w:tcPr>
          <w:p w14:paraId="0DBBE45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600 mg</w:t>
            </w:r>
          </w:p>
        </w:tc>
        <w:tc>
          <w:tcPr>
            <w:tcW w:w="0" w:type="auto"/>
            <w:vAlign w:val="center"/>
            <w:hideMark/>
          </w:tcPr>
          <w:p w14:paraId="7C341254"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Güçlü bir antioksidan öncüsü (</w:t>
            </w:r>
            <w:proofErr w:type="spellStart"/>
            <w:r w:rsidRPr="00053347">
              <w:rPr>
                <w:rFonts w:ascii="Times New Roman" w:hAnsi="Times New Roman" w:cs="Times New Roman"/>
                <w:kern w:val="0"/>
                <w14:ligatures w14:val="none"/>
              </w:rPr>
              <w:t>glutatyon</w:t>
            </w:r>
            <w:proofErr w:type="spellEnd"/>
            <w:r w:rsidRPr="00053347">
              <w:rPr>
                <w:rFonts w:ascii="Times New Roman" w:hAnsi="Times New Roman" w:cs="Times New Roman"/>
                <w:kern w:val="0"/>
                <w14:ligatures w14:val="none"/>
              </w:rPr>
              <w:t xml:space="preserve"> sentezini artırır) ve </w:t>
            </w:r>
            <w:proofErr w:type="spellStart"/>
            <w:r w:rsidRPr="00053347">
              <w:rPr>
                <w:rFonts w:ascii="Times New Roman" w:hAnsi="Times New Roman" w:cs="Times New Roman"/>
                <w:kern w:val="0"/>
                <w14:ligatures w14:val="none"/>
              </w:rPr>
              <w:t>mukolitik</w:t>
            </w:r>
            <w:proofErr w:type="spellEnd"/>
            <w:r w:rsidRPr="00053347">
              <w:rPr>
                <w:rFonts w:ascii="Times New Roman" w:hAnsi="Times New Roman" w:cs="Times New Roman"/>
                <w:kern w:val="0"/>
                <w14:ligatures w14:val="none"/>
              </w:rPr>
              <w:t xml:space="preserve"> ajan. Ağır metalleri </w:t>
            </w:r>
            <w:proofErr w:type="spellStart"/>
            <w:r w:rsidRPr="00053347">
              <w:rPr>
                <w:rFonts w:ascii="Times New Roman" w:hAnsi="Times New Roman" w:cs="Times New Roman"/>
                <w:kern w:val="0"/>
                <w14:ligatures w14:val="none"/>
              </w:rPr>
              <w:t>şelatlama</w:t>
            </w:r>
            <w:proofErr w:type="spellEnd"/>
            <w:r w:rsidRPr="00053347">
              <w:rPr>
                <w:rFonts w:ascii="Times New Roman" w:hAnsi="Times New Roman" w:cs="Times New Roman"/>
                <w:kern w:val="0"/>
                <w14:ligatures w14:val="none"/>
              </w:rPr>
              <w:t xml:space="preserve"> kabiliyeti vardır; cıva, kurşun, kadmiyum gibi toksik metalleri bağlayıp böbrek yoluyla atılımını hızlandırdığı gösterilmiştir . Bu sayede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bağırsakta bağladığı metallere ek olarak dokulardaki metalleri temizlemeye destek olur. Ayrıca bağırsak </w:t>
            </w:r>
            <w:proofErr w:type="spellStart"/>
            <w:r w:rsidRPr="00053347">
              <w:rPr>
                <w:rFonts w:ascii="Times New Roman" w:hAnsi="Times New Roman" w:cs="Times New Roman"/>
                <w:kern w:val="0"/>
                <w14:ligatures w14:val="none"/>
              </w:rPr>
              <w:t>inflamasyonunu</w:t>
            </w:r>
            <w:proofErr w:type="spellEnd"/>
            <w:r w:rsidRPr="00053347">
              <w:rPr>
                <w:rFonts w:ascii="Times New Roman" w:hAnsi="Times New Roman" w:cs="Times New Roman"/>
                <w:kern w:val="0"/>
                <w14:ligatures w14:val="none"/>
              </w:rPr>
              <w:t xml:space="preserve"> azaltır, karaciğer detoks yollarını destekler ve ciltteki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süreçlere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xml:space="preserve">. sedef/egzama) dolaylı olarak iyi gelir. Seçilen </w:t>
            </w:r>
            <w:r w:rsidRPr="00053347">
              <w:rPr>
                <w:rFonts w:ascii="Times New Roman" w:hAnsi="Times New Roman" w:cs="Times New Roman"/>
                <w:kern w:val="0"/>
                <w14:ligatures w14:val="none"/>
              </w:rPr>
              <w:lastRenderedPageBreak/>
              <w:t xml:space="preserve">600 mg doz, yaygın tek doz uygulamasıdır ve </w:t>
            </w:r>
            <w:proofErr w:type="spellStart"/>
            <w:r w:rsidRPr="00053347">
              <w:rPr>
                <w:rFonts w:ascii="Times New Roman" w:hAnsi="Times New Roman" w:cs="Times New Roman"/>
                <w:kern w:val="0"/>
                <w14:ligatures w14:val="none"/>
              </w:rPr>
              <w:t>sinerjik</w:t>
            </w:r>
            <w:proofErr w:type="spellEnd"/>
            <w:r w:rsidRPr="00053347">
              <w:rPr>
                <w:rFonts w:ascii="Times New Roman" w:hAnsi="Times New Roman" w:cs="Times New Roman"/>
                <w:kern w:val="0"/>
                <w14:ligatures w14:val="none"/>
              </w:rPr>
              <w:t xml:space="preserve"> etki için yeterlidir.</w:t>
            </w:r>
          </w:p>
        </w:tc>
      </w:tr>
      <w:tr w:rsidR="00053347" w:rsidRPr="00053347" w14:paraId="3366354F" w14:textId="77777777">
        <w:trPr>
          <w:divId w:val="593515823"/>
          <w:tblCellSpacing w:w="15" w:type="dxa"/>
        </w:trPr>
        <w:tc>
          <w:tcPr>
            <w:tcW w:w="0" w:type="auto"/>
            <w:vAlign w:val="center"/>
            <w:hideMark/>
          </w:tcPr>
          <w:p w14:paraId="24907CD5"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Sodyum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w:t>
            </w:r>
          </w:p>
        </w:tc>
        <w:tc>
          <w:tcPr>
            <w:tcW w:w="0" w:type="auto"/>
            <w:vAlign w:val="center"/>
            <w:hideMark/>
          </w:tcPr>
          <w:p w14:paraId="5611C6B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300 – 1500 mg (günlük). Takviye formunda genelde her kapsül ~300-600 mg içerir, günde 1-3 kapsül kullanılır. Yüksek dozlar (hayvan çalışmalarında 1000+ mg/kg’a tekabül eden) bariyer koruyucu etkiler göstermiştir .</w:t>
            </w:r>
          </w:p>
        </w:tc>
        <w:tc>
          <w:tcPr>
            <w:tcW w:w="0" w:type="auto"/>
            <w:vAlign w:val="center"/>
            <w:hideMark/>
          </w:tcPr>
          <w:p w14:paraId="0301B520"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500 mg</w:t>
            </w:r>
          </w:p>
        </w:tc>
        <w:tc>
          <w:tcPr>
            <w:tcW w:w="0" w:type="auto"/>
            <w:vAlign w:val="center"/>
            <w:hideMark/>
          </w:tcPr>
          <w:p w14:paraId="738E4126"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Kısa zincirli yağ asidi; kolonda bakterilerce üretilen doğal bir madde. Oral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takviyesi, özellikle </w:t>
            </w:r>
            <w:proofErr w:type="spellStart"/>
            <w:r w:rsidRPr="00053347">
              <w:rPr>
                <w:rFonts w:ascii="Times New Roman" w:hAnsi="Times New Roman" w:cs="Times New Roman"/>
                <w:kern w:val="0"/>
                <w14:ligatures w14:val="none"/>
              </w:rPr>
              <w:t>mikrokapsüllenerek</w:t>
            </w:r>
            <w:proofErr w:type="spellEnd"/>
            <w:r w:rsidRPr="00053347">
              <w:rPr>
                <w:rFonts w:ascii="Times New Roman" w:hAnsi="Times New Roman" w:cs="Times New Roman"/>
                <w:kern w:val="0"/>
                <w14:ligatures w14:val="none"/>
              </w:rPr>
              <w:t xml:space="preserve"> verildiğinde kalın bağırsak mukozasını besler, </w:t>
            </w:r>
            <w:proofErr w:type="spellStart"/>
            <w:r w:rsidRPr="00053347">
              <w:rPr>
                <w:rFonts w:ascii="Times New Roman" w:hAnsi="Times New Roman" w:cs="Times New Roman"/>
                <w:kern w:val="0"/>
                <w14:ligatures w14:val="none"/>
              </w:rPr>
              <w:t>tight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junction’ları</w:t>
            </w:r>
            <w:proofErr w:type="spellEnd"/>
            <w:r w:rsidRPr="00053347">
              <w:rPr>
                <w:rFonts w:ascii="Times New Roman" w:hAnsi="Times New Roman" w:cs="Times New Roman"/>
                <w:kern w:val="0"/>
                <w14:ligatures w14:val="none"/>
              </w:rPr>
              <w:t xml:space="preserve"> güçlendirerek bağırsak bariyerini sağlamlaştırır ve </w:t>
            </w:r>
            <w:proofErr w:type="spellStart"/>
            <w:r w:rsidRPr="00053347">
              <w:rPr>
                <w:rFonts w:ascii="Times New Roman" w:hAnsi="Times New Roman" w:cs="Times New Roman"/>
                <w:kern w:val="0"/>
                <w14:ligatures w14:val="none"/>
              </w:rPr>
              <w:t>antienflamatuar</w:t>
            </w:r>
            <w:proofErr w:type="spellEnd"/>
            <w:r w:rsidRPr="00053347">
              <w:rPr>
                <w:rFonts w:ascii="Times New Roman" w:hAnsi="Times New Roman" w:cs="Times New Roman"/>
                <w:kern w:val="0"/>
                <w14:ligatures w14:val="none"/>
              </w:rPr>
              <w:t xml:space="preserve"> etki gösterir . Sodyum tuzu formunda kullanılır. </w:t>
            </w:r>
            <w:proofErr w:type="spellStart"/>
            <w:r w:rsidRPr="00053347">
              <w:rPr>
                <w:rFonts w:ascii="Times New Roman" w:hAnsi="Times New Roman" w:cs="Times New Roman"/>
                <w:kern w:val="0"/>
                <w14:ligatures w14:val="none"/>
              </w:rPr>
              <w:t>Mikrokapsülasyon</w:t>
            </w:r>
            <w:proofErr w:type="spellEnd"/>
            <w:r w:rsidRPr="00053347">
              <w:rPr>
                <w:rFonts w:ascii="Times New Roman" w:hAnsi="Times New Roman" w:cs="Times New Roman"/>
                <w:kern w:val="0"/>
                <w14:ligatures w14:val="none"/>
              </w:rPr>
              <w:t xml:space="preserve">, kötü kokusunu maskeler ve </w:t>
            </w:r>
            <w:proofErr w:type="spellStart"/>
            <w:r w:rsidRPr="00053347">
              <w:rPr>
                <w:rFonts w:ascii="Times New Roman" w:hAnsi="Times New Roman" w:cs="Times New Roman"/>
                <w:kern w:val="0"/>
                <w14:ligatures w14:val="none"/>
              </w:rPr>
              <w:t>bütiratın</w:t>
            </w:r>
            <w:proofErr w:type="spellEnd"/>
            <w:r w:rsidRPr="00053347">
              <w:rPr>
                <w:rFonts w:ascii="Times New Roman" w:hAnsi="Times New Roman" w:cs="Times New Roman"/>
                <w:kern w:val="0"/>
                <w14:ligatures w14:val="none"/>
              </w:rPr>
              <w:t xml:space="preserve"> ince bağırsakta emilmeden direkt kolona ulaşmasını sağlar. 500 </w:t>
            </w:r>
            <w:proofErr w:type="spellStart"/>
            <w:r w:rsidRPr="00053347">
              <w:rPr>
                <w:rFonts w:ascii="Times New Roman" w:hAnsi="Times New Roman" w:cs="Times New Roman"/>
                <w:kern w:val="0"/>
                <w14:ligatures w14:val="none"/>
              </w:rPr>
              <w:t>mg’lık</w:t>
            </w:r>
            <w:proofErr w:type="spellEnd"/>
            <w:r w:rsidRPr="00053347">
              <w:rPr>
                <w:rFonts w:ascii="Times New Roman" w:hAnsi="Times New Roman" w:cs="Times New Roman"/>
                <w:kern w:val="0"/>
                <w14:ligatures w14:val="none"/>
              </w:rPr>
              <w:t xml:space="preserve"> doz,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liflerle birlikte alındığında bariyer fonksiyonlarını anlamlı derecede iyileştirebilir .</w:t>
            </w:r>
          </w:p>
        </w:tc>
      </w:tr>
      <w:tr w:rsidR="00053347" w:rsidRPr="00053347" w14:paraId="35B53BBB" w14:textId="77777777">
        <w:trPr>
          <w:divId w:val="593515823"/>
          <w:tblCellSpacing w:w="15" w:type="dxa"/>
        </w:trPr>
        <w:tc>
          <w:tcPr>
            <w:tcW w:w="0" w:type="auto"/>
            <w:vAlign w:val="center"/>
            <w:hideMark/>
          </w:tcPr>
          <w:p w14:paraId="7317F4AF"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Çinko </w:t>
            </w:r>
            <w:proofErr w:type="spellStart"/>
            <w:r w:rsidRPr="00053347">
              <w:rPr>
                <w:rFonts w:ascii="Times New Roman" w:hAnsi="Times New Roman" w:cs="Times New Roman"/>
                <w:kern w:val="0"/>
                <w14:ligatures w14:val="none"/>
              </w:rPr>
              <w:t>L-Karnosin</w:t>
            </w:r>
            <w:proofErr w:type="spellEnd"/>
          </w:p>
        </w:tc>
        <w:tc>
          <w:tcPr>
            <w:tcW w:w="0" w:type="auto"/>
            <w:vAlign w:val="center"/>
            <w:hideMark/>
          </w:tcPr>
          <w:p w14:paraId="7912C75F"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75 – 150 mg (günlük). Tipik takviye dozu 37.5 mg günde 2 kez (toplam 75 mg) olup klinik çalışmalar bu dozda yarar sağlamıştır . Japonya’da mide/bağırsak tedavisinde 75 mg × 2 (150 mg) dozu da kullanılmıştır.</w:t>
            </w:r>
          </w:p>
        </w:tc>
        <w:tc>
          <w:tcPr>
            <w:tcW w:w="0" w:type="auto"/>
            <w:vAlign w:val="center"/>
            <w:hideMark/>
          </w:tcPr>
          <w:p w14:paraId="607773A2"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75 mg</w:t>
            </w:r>
          </w:p>
        </w:tc>
        <w:tc>
          <w:tcPr>
            <w:tcW w:w="0" w:type="auto"/>
            <w:vAlign w:val="center"/>
            <w:hideMark/>
          </w:tcPr>
          <w:p w14:paraId="619BEBE3"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Çinko ve </w:t>
            </w:r>
            <w:proofErr w:type="spellStart"/>
            <w:r w:rsidRPr="00053347">
              <w:rPr>
                <w:rFonts w:ascii="Times New Roman" w:hAnsi="Times New Roman" w:cs="Times New Roman"/>
                <w:kern w:val="0"/>
                <w14:ligatures w14:val="none"/>
              </w:rPr>
              <w:t>L-karnosin</w:t>
            </w:r>
            <w:proofErr w:type="spellEnd"/>
            <w:r w:rsidRPr="00053347">
              <w:rPr>
                <w:rFonts w:ascii="Times New Roman" w:hAnsi="Times New Roman" w:cs="Times New Roman"/>
                <w:kern w:val="0"/>
                <w14:ligatures w14:val="none"/>
              </w:rPr>
              <w:t xml:space="preserve"> kompleksinden oluşan patentli bir bileşik. Mide ve bağırsak mukozasını stabilize eder, iyileşmeyi hızlandırır ve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azaltır. NSAID kullanımıyla artan bağırsak geçirgenliğini engellediği ve bariyeri koruduğu gösterilmiştir (standart doz olan 37.5 mg × 2 ile) . “</w:t>
            </w:r>
            <w:proofErr w:type="spellStart"/>
            <w:r w:rsidRPr="00053347">
              <w:rPr>
                <w:rFonts w:ascii="Times New Roman" w:hAnsi="Times New Roman" w:cs="Times New Roman"/>
                <w:kern w:val="0"/>
                <w14:ligatures w14:val="none"/>
              </w:rPr>
              <w:t>Leaky</w:t>
            </w:r>
            <w:proofErr w:type="spellEnd"/>
            <w:r w:rsidRPr="00053347">
              <w:rPr>
                <w:rFonts w:ascii="Times New Roman" w:hAnsi="Times New Roman" w:cs="Times New Roman"/>
                <w:kern w:val="0"/>
                <w14:ligatures w14:val="none"/>
              </w:rPr>
              <w:t xml:space="preserve"> gut” tedavilerinde 75 mg/</w:t>
            </w:r>
            <w:proofErr w:type="spellStart"/>
            <w:r w:rsidRPr="00053347">
              <w:rPr>
                <w:rFonts w:ascii="Times New Roman" w:hAnsi="Times New Roman" w:cs="Times New Roman"/>
                <w:kern w:val="0"/>
                <w14:ligatures w14:val="none"/>
              </w:rPr>
              <w:t>gün’ün</w:t>
            </w:r>
            <w:proofErr w:type="spellEnd"/>
            <w:r w:rsidRPr="00053347">
              <w:rPr>
                <w:rFonts w:ascii="Times New Roman" w:hAnsi="Times New Roman" w:cs="Times New Roman"/>
                <w:kern w:val="0"/>
                <w14:ligatures w14:val="none"/>
              </w:rPr>
              <w:t xml:space="preserve"> bariyer onarımında faydalı olduğu rapor edilmiştir . Seçilen 75 mg doz, tek seferde günlük olarak verilecek olup diğer bariyer destekleyicilerle sinerji içinde olacaktır. Bu doz ~17 mg </w:t>
            </w:r>
            <w:proofErr w:type="spellStart"/>
            <w:r w:rsidRPr="00053347">
              <w:rPr>
                <w:rFonts w:ascii="Times New Roman" w:hAnsi="Times New Roman" w:cs="Times New Roman"/>
                <w:kern w:val="0"/>
                <w14:ligatures w14:val="none"/>
              </w:rPr>
              <w:t>elemental</w:t>
            </w:r>
            <w:proofErr w:type="spellEnd"/>
            <w:r w:rsidRPr="00053347">
              <w:rPr>
                <w:rFonts w:ascii="Times New Roman" w:hAnsi="Times New Roman" w:cs="Times New Roman"/>
                <w:kern w:val="0"/>
                <w14:ligatures w14:val="none"/>
              </w:rPr>
              <w:t xml:space="preserve"> çinkoya denk olup, güvenlidir ve çinko ihtiyacını da karşılar.</w:t>
            </w:r>
          </w:p>
        </w:tc>
      </w:tr>
      <w:tr w:rsidR="00053347" w:rsidRPr="00053347" w14:paraId="37CB812E" w14:textId="77777777">
        <w:trPr>
          <w:divId w:val="593515823"/>
          <w:tblCellSpacing w:w="15" w:type="dxa"/>
        </w:trPr>
        <w:tc>
          <w:tcPr>
            <w:tcW w:w="0" w:type="auto"/>
            <w:vAlign w:val="center"/>
            <w:hideMark/>
          </w:tcPr>
          <w:p w14:paraId="04C14DB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Vitamin D3 (</w:t>
            </w:r>
            <w:proofErr w:type="spellStart"/>
            <w:r w:rsidRPr="00053347">
              <w:rPr>
                <w:rFonts w:ascii="Times New Roman" w:hAnsi="Times New Roman" w:cs="Times New Roman"/>
                <w:kern w:val="0"/>
                <w14:ligatures w14:val="none"/>
              </w:rPr>
              <w:t>Kolekalsiferol</w:t>
            </w:r>
            <w:proofErr w:type="spellEnd"/>
            <w:r w:rsidRPr="00053347">
              <w:rPr>
                <w:rFonts w:ascii="Times New Roman" w:hAnsi="Times New Roman" w:cs="Times New Roman"/>
                <w:kern w:val="0"/>
                <w14:ligatures w14:val="none"/>
              </w:rPr>
              <w:t>)</w:t>
            </w:r>
          </w:p>
        </w:tc>
        <w:tc>
          <w:tcPr>
            <w:tcW w:w="0" w:type="auto"/>
            <w:vAlign w:val="center"/>
            <w:hideMark/>
          </w:tcPr>
          <w:p w14:paraId="06CF956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1000 – 4000 IU (25 – 100 µg) günlük. Genel </w:t>
            </w:r>
            <w:r w:rsidRPr="00053347">
              <w:rPr>
                <w:rFonts w:ascii="Times New Roman" w:hAnsi="Times New Roman" w:cs="Times New Roman"/>
                <w:kern w:val="0"/>
                <w14:ligatures w14:val="none"/>
              </w:rPr>
              <w:lastRenderedPageBreak/>
              <w:t>popülasyonda 1000-2000 IU sık kullanılan bir destek dozudur. Ciddi eksiklik durumlarında geçici olarak daha yüksek dozlar verilebilir.</w:t>
            </w:r>
          </w:p>
        </w:tc>
        <w:tc>
          <w:tcPr>
            <w:tcW w:w="0" w:type="auto"/>
            <w:vAlign w:val="center"/>
            <w:hideMark/>
          </w:tcPr>
          <w:p w14:paraId="64A3C9DD"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2000 IU (≈50 µg)</w:t>
            </w:r>
          </w:p>
        </w:tc>
        <w:tc>
          <w:tcPr>
            <w:tcW w:w="0" w:type="auto"/>
            <w:vAlign w:val="center"/>
            <w:hideMark/>
          </w:tcPr>
          <w:p w14:paraId="7A8412A0"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Bağışıklık modülasyonu ve epitel bütünlüğü için kritik bir </w:t>
            </w:r>
            <w:r w:rsidRPr="00053347">
              <w:rPr>
                <w:rFonts w:ascii="Times New Roman" w:hAnsi="Times New Roman" w:cs="Times New Roman"/>
                <w:kern w:val="0"/>
                <w14:ligatures w14:val="none"/>
              </w:rPr>
              <w:lastRenderedPageBreak/>
              <w:t xml:space="preserve">vitamindir. D vitamini eksikliği bağırsak epitel bariyerinin bozulmasına, artmış </w:t>
            </w:r>
            <w:proofErr w:type="spellStart"/>
            <w:r w:rsidRPr="00053347">
              <w:rPr>
                <w:rFonts w:ascii="Times New Roman" w:hAnsi="Times New Roman" w:cs="Times New Roman"/>
                <w:kern w:val="0"/>
                <w14:ligatures w14:val="none"/>
              </w:rPr>
              <w:t>inflamasyona</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disbiyozise</w:t>
            </w:r>
            <w:proofErr w:type="spellEnd"/>
            <w:r w:rsidRPr="00053347">
              <w:rPr>
                <w:rFonts w:ascii="Times New Roman" w:hAnsi="Times New Roman" w:cs="Times New Roman"/>
                <w:kern w:val="0"/>
                <w14:ligatures w14:val="none"/>
              </w:rPr>
              <w:t xml:space="preserve"> yol açabilir . Yeterli D3 seviyesi, hem “sızdıran bağırsak” riskini hem de sedef, egzama gibi </w:t>
            </w:r>
            <w:proofErr w:type="spellStart"/>
            <w:r w:rsidRPr="00053347">
              <w:rPr>
                <w:rFonts w:ascii="Times New Roman" w:hAnsi="Times New Roman" w:cs="Times New Roman"/>
                <w:kern w:val="0"/>
                <w14:ligatures w14:val="none"/>
              </w:rPr>
              <w:t>enflamatuar</w:t>
            </w:r>
            <w:proofErr w:type="spellEnd"/>
            <w:r w:rsidRPr="00053347">
              <w:rPr>
                <w:rFonts w:ascii="Times New Roman" w:hAnsi="Times New Roman" w:cs="Times New Roman"/>
                <w:kern w:val="0"/>
                <w14:ligatures w14:val="none"/>
              </w:rPr>
              <w:t xml:space="preserve"> cilt hastalıklarının şiddetini azaltmada rol oynayabilir. Ayrıca kalsiyum metabolizmasını düzenleyerek genel sağlıkta faydalıdır. Formüldeki 2000 IU, günlük ihtiyacı karşılayıp destekleyici bir düzey sunar.</w:t>
            </w:r>
          </w:p>
        </w:tc>
      </w:tr>
      <w:tr w:rsidR="00053347" w:rsidRPr="00053347" w14:paraId="64E50411" w14:textId="77777777">
        <w:trPr>
          <w:divId w:val="593515823"/>
          <w:tblCellSpacing w:w="15" w:type="dxa"/>
        </w:trPr>
        <w:tc>
          <w:tcPr>
            <w:tcW w:w="0" w:type="auto"/>
            <w:vAlign w:val="center"/>
            <w:hideMark/>
          </w:tcPr>
          <w:p w14:paraId="1527A1B2"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Vitamin K2 (MK-7 formu)</w:t>
            </w:r>
          </w:p>
        </w:tc>
        <w:tc>
          <w:tcPr>
            <w:tcW w:w="0" w:type="auto"/>
            <w:vAlign w:val="center"/>
            <w:hideMark/>
          </w:tcPr>
          <w:p w14:paraId="2C72F74B"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90 – 200 µg (günlük). Genelde D3 ile beraber 100 µg MK-7 önerilir. Üst güvenli limiti daha yüksektir, doz aralığında esneklik vardır.</w:t>
            </w:r>
          </w:p>
        </w:tc>
        <w:tc>
          <w:tcPr>
            <w:tcW w:w="0" w:type="auto"/>
            <w:vAlign w:val="center"/>
            <w:hideMark/>
          </w:tcPr>
          <w:p w14:paraId="5185B29D"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100 µg</w:t>
            </w:r>
          </w:p>
        </w:tc>
        <w:tc>
          <w:tcPr>
            <w:tcW w:w="0" w:type="auto"/>
            <w:vAlign w:val="center"/>
            <w:hideMark/>
          </w:tcPr>
          <w:p w14:paraId="11221DFC"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K2 vitamini (</w:t>
            </w:r>
            <w:proofErr w:type="spellStart"/>
            <w:r w:rsidRPr="00053347">
              <w:rPr>
                <w:rFonts w:ascii="Times New Roman" w:hAnsi="Times New Roman" w:cs="Times New Roman"/>
                <w:kern w:val="0"/>
                <w14:ligatures w14:val="none"/>
              </w:rPr>
              <w:t>menakinon-7</w:t>
            </w:r>
            <w:proofErr w:type="spellEnd"/>
            <w:r w:rsidRPr="00053347">
              <w:rPr>
                <w:rFonts w:ascii="Times New Roman" w:hAnsi="Times New Roman" w:cs="Times New Roman"/>
                <w:kern w:val="0"/>
                <w14:ligatures w14:val="none"/>
              </w:rPr>
              <w:t xml:space="preserve">), D vitamini ile </w:t>
            </w:r>
            <w:proofErr w:type="spellStart"/>
            <w:r w:rsidRPr="00053347">
              <w:rPr>
                <w:rFonts w:ascii="Times New Roman" w:hAnsi="Times New Roman" w:cs="Times New Roman"/>
                <w:kern w:val="0"/>
                <w14:ligatures w14:val="none"/>
              </w:rPr>
              <w:t>sinerjik</w:t>
            </w:r>
            <w:proofErr w:type="spellEnd"/>
            <w:r w:rsidRPr="00053347">
              <w:rPr>
                <w:rFonts w:ascii="Times New Roman" w:hAnsi="Times New Roman" w:cs="Times New Roman"/>
                <w:kern w:val="0"/>
                <w14:ligatures w14:val="none"/>
              </w:rPr>
              <w:t xml:space="preserve"> çalışarak kalsiyumun doğru yerlere (kemik, diş) yönlendirilmesini ve yumuşak dokularda birikmemesini sağlar. Bu kombinasyon özellikle uzun vadeli D vitamini desteğinde kemik ve kardiyovasküler sağlık için önemlidir. K2’nin bağırsak veya cilt bariyeri üzerine dolaylı etkileri olsa da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azaltmaya yardımcı olabilecek </w:t>
            </w:r>
            <w:proofErr w:type="spellStart"/>
            <w:r w:rsidRPr="00053347">
              <w:rPr>
                <w:rFonts w:ascii="Times New Roman" w:hAnsi="Times New Roman" w:cs="Times New Roman"/>
                <w:kern w:val="0"/>
                <w14:ligatures w14:val="none"/>
              </w:rPr>
              <w:t>kemokin</w:t>
            </w:r>
            <w:proofErr w:type="spellEnd"/>
            <w:r w:rsidRPr="00053347">
              <w:rPr>
                <w:rFonts w:ascii="Times New Roman" w:hAnsi="Times New Roman" w:cs="Times New Roman"/>
                <w:kern w:val="0"/>
                <w14:ligatures w14:val="none"/>
              </w:rPr>
              <w:t xml:space="preserve"> düzeylerini etkileyebilir), esas işlevi D3 takviyesinin güvenli ve etkili kullanımını desteklemektir. Seçilen 100 µg MK-7, D3 dozuyla uyumlu ve günlük gereksinimi karşılayan bir miktardır.</w:t>
            </w:r>
          </w:p>
        </w:tc>
      </w:tr>
      <w:tr w:rsidR="00053347" w:rsidRPr="00053347" w14:paraId="41077F82" w14:textId="77777777">
        <w:trPr>
          <w:divId w:val="593515823"/>
          <w:tblCellSpacing w:w="15" w:type="dxa"/>
        </w:trPr>
        <w:tc>
          <w:tcPr>
            <w:tcW w:w="0" w:type="auto"/>
            <w:vAlign w:val="center"/>
            <w:hideMark/>
          </w:tcPr>
          <w:p w14:paraId="40D9F0DE"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Selenyum (</w:t>
            </w:r>
            <w:proofErr w:type="spellStart"/>
            <w:r w:rsidRPr="00053347">
              <w:rPr>
                <w:rFonts w:ascii="Times New Roman" w:hAnsi="Times New Roman" w:cs="Times New Roman"/>
                <w:kern w:val="0"/>
                <w14:ligatures w14:val="none"/>
              </w:rPr>
              <w:t>L-selenometiyonin</w:t>
            </w:r>
            <w:proofErr w:type="spellEnd"/>
            <w:r w:rsidRPr="00053347">
              <w:rPr>
                <w:rFonts w:ascii="Times New Roman" w:hAnsi="Times New Roman" w:cs="Times New Roman"/>
                <w:kern w:val="0"/>
                <w14:ligatures w14:val="none"/>
              </w:rPr>
              <w:t>)</w:t>
            </w:r>
          </w:p>
        </w:tc>
        <w:tc>
          <w:tcPr>
            <w:tcW w:w="0" w:type="auto"/>
            <w:vAlign w:val="center"/>
            <w:hideMark/>
          </w:tcPr>
          <w:p w14:paraId="03FA55AF"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50 – 200 µg (günlük). Önerilen günlük alım ~55 µg olup, üst tolerans sınırı 400 µg’dur. Takviyelerde genelde 50-100 µg aralığı kullanılır.</w:t>
            </w:r>
          </w:p>
        </w:tc>
        <w:tc>
          <w:tcPr>
            <w:tcW w:w="0" w:type="auto"/>
            <w:vAlign w:val="center"/>
            <w:hideMark/>
          </w:tcPr>
          <w:p w14:paraId="35B5D6AB"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75 µg</w:t>
            </w:r>
          </w:p>
        </w:tc>
        <w:tc>
          <w:tcPr>
            <w:tcW w:w="0" w:type="auto"/>
            <w:vAlign w:val="center"/>
            <w:hideMark/>
          </w:tcPr>
          <w:p w14:paraId="1BF92B86"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Güçlü bir antioksidan mineral; </w:t>
            </w:r>
            <w:proofErr w:type="spellStart"/>
            <w:r w:rsidRPr="00053347">
              <w:rPr>
                <w:rFonts w:ascii="Times New Roman" w:hAnsi="Times New Roman" w:cs="Times New Roman"/>
                <w:kern w:val="0"/>
                <w14:ligatures w14:val="none"/>
              </w:rPr>
              <w:t>glutatyon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peroksidaz</w:t>
            </w:r>
            <w:proofErr w:type="spellEnd"/>
            <w:r w:rsidRPr="00053347">
              <w:rPr>
                <w:rFonts w:ascii="Times New Roman" w:hAnsi="Times New Roman" w:cs="Times New Roman"/>
                <w:kern w:val="0"/>
                <w14:ligatures w14:val="none"/>
              </w:rPr>
              <w:t xml:space="preserve"> enziminin </w:t>
            </w:r>
            <w:proofErr w:type="spellStart"/>
            <w:r w:rsidRPr="00053347">
              <w:rPr>
                <w:rFonts w:ascii="Times New Roman" w:hAnsi="Times New Roman" w:cs="Times New Roman"/>
                <w:kern w:val="0"/>
                <w14:ligatures w14:val="none"/>
              </w:rPr>
              <w:t>kofaktörü</w:t>
            </w:r>
            <w:proofErr w:type="spellEnd"/>
            <w:r w:rsidRPr="00053347">
              <w:rPr>
                <w:rFonts w:ascii="Times New Roman" w:hAnsi="Times New Roman" w:cs="Times New Roman"/>
                <w:kern w:val="0"/>
                <w14:ligatures w14:val="none"/>
              </w:rPr>
              <w:t xml:space="preserve"> olarak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stresi azaltır. Ağır metal </w:t>
            </w:r>
            <w:proofErr w:type="spellStart"/>
            <w:r w:rsidRPr="00053347">
              <w:rPr>
                <w:rFonts w:ascii="Times New Roman" w:hAnsi="Times New Roman" w:cs="Times New Roman"/>
                <w:kern w:val="0"/>
                <w14:ligatures w14:val="none"/>
              </w:rPr>
              <w:t>toksisitesine</w:t>
            </w:r>
            <w:proofErr w:type="spellEnd"/>
            <w:r w:rsidRPr="00053347">
              <w:rPr>
                <w:rFonts w:ascii="Times New Roman" w:hAnsi="Times New Roman" w:cs="Times New Roman"/>
                <w:kern w:val="0"/>
                <w14:ligatures w14:val="none"/>
              </w:rPr>
              <w:t xml:space="preserve"> karşı koruyucudur: Cıva, kadmiyum gibi metalleri bağlayıp </w:t>
            </w:r>
            <w:proofErr w:type="spellStart"/>
            <w:r w:rsidRPr="00053347">
              <w:rPr>
                <w:rFonts w:ascii="Times New Roman" w:hAnsi="Times New Roman" w:cs="Times New Roman"/>
                <w:kern w:val="0"/>
                <w14:ligatures w14:val="none"/>
              </w:rPr>
              <w:t>inert</w:t>
            </w:r>
            <w:proofErr w:type="spellEnd"/>
            <w:r w:rsidRPr="00053347">
              <w:rPr>
                <w:rFonts w:ascii="Times New Roman" w:hAnsi="Times New Roman" w:cs="Times New Roman"/>
                <w:kern w:val="0"/>
                <w14:ligatures w14:val="none"/>
              </w:rPr>
              <w:t xml:space="preserve"> kompleksler oluşturabilir, </w:t>
            </w:r>
            <w:proofErr w:type="spellStart"/>
            <w:r w:rsidRPr="00053347">
              <w:rPr>
                <w:rFonts w:ascii="Times New Roman" w:hAnsi="Times New Roman" w:cs="Times New Roman"/>
                <w:kern w:val="0"/>
                <w14:ligatures w14:val="none"/>
              </w:rPr>
              <w:t>toksisitelerini</w:t>
            </w:r>
            <w:proofErr w:type="spellEnd"/>
            <w:r w:rsidRPr="00053347">
              <w:rPr>
                <w:rFonts w:ascii="Times New Roman" w:hAnsi="Times New Roman" w:cs="Times New Roman"/>
                <w:kern w:val="0"/>
                <w14:ligatures w14:val="none"/>
              </w:rPr>
              <w:t xml:space="preserve"> azaltır . Özellikle cıva </w:t>
            </w:r>
            <w:proofErr w:type="spellStart"/>
            <w:r w:rsidRPr="00053347">
              <w:rPr>
                <w:rFonts w:ascii="Times New Roman" w:hAnsi="Times New Roman" w:cs="Times New Roman"/>
                <w:kern w:val="0"/>
                <w14:ligatures w14:val="none"/>
              </w:rPr>
              <w:t>maruziyetinde</w:t>
            </w:r>
            <w:proofErr w:type="spellEnd"/>
            <w:r w:rsidRPr="00053347">
              <w:rPr>
                <w:rFonts w:ascii="Times New Roman" w:hAnsi="Times New Roman" w:cs="Times New Roman"/>
                <w:kern w:val="0"/>
                <w14:ligatures w14:val="none"/>
              </w:rPr>
              <w:t xml:space="preserve"> selenyum, </w:t>
            </w:r>
            <w:r w:rsidRPr="00053347">
              <w:rPr>
                <w:rFonts w:ascii="Times New Roman" w:hAnsi="Times New Roman" w:cs="Times New Roman"/>
                <w:kern w:val="0"/>
                <w14:ligatures w14:val="none"/>
              </w:rPr>
              <w:lastRenderedPageBreak/>
              <w:t xml:space="preserve">cıvanın beyine zarar vermesini engelleyen bir “çekme” etkisi yapabilir ve vücuttan atılmasını kolaylaştırabilir . Formülde NAC ve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ile birlikte entegre bir </w:t>
            </w:r>
            <w:proofErr w:type="spellStart"/>
            <w:r w:rsidRPr="00053347">
              <w:rPr>
                <w:rFonts w:ascii="Times New Roman" w:hAnsi="Times New Roman" w:cs="Times New Roman"/>
                <w:kern w:val="0"/>
                <w14:ligatures w14:val="none"/>
              </w:rPr>
              <w:t>detoksifikasyon</w:t>
            </w:r>
            <w:proofErr w:type="spellEnd"/>
            <w:r w:rsidRPr="00053347">
              <w:rPr>
                <w:rFonts w:ascii="Times New Roman" w:hAnsi="Times New Roman" w:cs="Times New Roman"/>
                <w:kern w:val="0"/>
                <w14:ligatures w14:val="none"/>
              </w:rPr>
              <w:t xml:space="preserve"> sağlar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ve NAC metalleri mobilize edip bağlarken, selenyum onları nötralize eder). Ayrıca tiroid fonksiyonu ve bağışıklık için de faydalıdır. 75 µg doz, güvenli aralık içinde olup etkin bir destektir.</w:t>
            </w:r>
          </w:p>
        </w:tc>
      </w:tr>
      <w:tr w:rsidR="00053347" w:rsidRPr="00053347" w14:paraId="2FFAC5A1" w14:textId="77777777">
        <w:trPr>
          <w:divId w:val="593515823"/>
          <w:tblCellSpacing w:w="15" w:type="dxa"/>
        </w:trPr>
        <w:tc>
          <w:tcPr>
            <w:tcW w:w="0" w:type="auto"/>
            <w:vAlign w:val="center"/>
            <w:hideMark/>
          </w:tcPr>
          <w:p w14:paraId="57B3712C"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lastRenderedPageBreak/>
              <w:t>Prebiyotik</w:t>
            </w:r>
            <w:proofErr w:type="spellEnd"/>
            <w:r w:rsidRPr="00053347">
              <w:rPr>
                <w:rFonts w:ascii="Times New Roman" w:hAnsi="Times New Roman" w:cs="Times New Roman"/>
                <w:kern w:val="0"/>
                <w14:ligatures w14:val="none"/>
              </w:rPr>
              <w:t xml:space="preserve"> Lif Karışımı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İnülin</w:t>
            </w:r>
            <w:proofErr w:type="spellEnd"/>
            <w:r w:rsidRPr="00053347">
              <w:rPr>
                <w:rFonts w:ascii="Times New Roman" w:hAnsi="Times New Roman" w:cs="Times New Roman"/>
                <w:kern w:val="0"/>
                <w14:ligatures w14:val="none"/>
              </w:rPr>
              <w:t xml:space="preserve"> + FOS)</w:t>
            </w:r>
          </w:p>
        </w:tc>
        <w:tc>
          <w:tcPr>
            <w:tcW w:w="0" w:type="auto"/>
            <w:vAlign w:val="center"/>
            <w:hideMark/>
          </w:tcPr>
          <w:p w14:paraId="1A0981C0"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 – 5 g (günlük ek olarak). Çalışmalarda genelde ≥2.5-5 g/gün </w:t>
            </w:r>
            <w:proofErr w:type="spellStart"/>
            <w:r w:rsidRPr="00053347">
              <w:rPr>
                <w:rFonts w:ascii="Times New Roman" w:hAnsi="Times New Roman" w:cs="Times New Roman"/>
                <w:kern w:val="0"/>
                <w14:ligatures w14:val="none"/>
              </w:rPr>
              <w:t>inülin</w:t>
            </w:r>
            <w:proofErr w:type="spellEnd"/>
            <w:r w:rsidRPr="00053347">
              <w:rPr>
                <w:rFonts w:ascii="Times New Roman" w:hAnsi="Times New Roman" w:cs="Times New Roman"/>
                <w:kern w:val="0"/>
                <w14:ligatures w14:val="none"/>
              </w:rPr>
              <w:t xml:space="preserve"> veya </w:t>
            </w:r>
            <w:proofErr w:type="spellStart"/>
            <w:r w:rsidRPr="00053347">
              <w:rPr>
                <w:rFonts w:ascii="Times New Roman" w:hAnsi="Times New Roman" w:cs="Times New Roman"/>
                <w:kern w:val="0"/>
                <w14:ligatures w14:val="none"/>
              </w:rPr>
              <w:t>fruktooligosakkarit</w:t>
            </w:r>
            <w:proofErr w:type="spellEnd"/>
            <w:r w:rsidRPr="00053347">
              <w:rPr>
                <w:rFonts w:ascii="Times New Roman" w:hAnsi="Times New Roman" w:cs="Times New Roman"/>
                <w:kern w:val="0"/>
                <w14:ligatures w14:val="none"/>
              </w:rPr>
              <w:t xml:space="preserve"> (FOS) bağırsak </w:t>
            </w:r>
            <w:proofErr w:type="spellStart"/>
            <w:r w:rsidRPr="00053347">
              <w:rPr>
                <w:rFonts w:ascii="Times New Roman" w:hAnsi="Times New Roman" w:cs="Times New Roman"/>
                <w:kern w:val="0"/>
                <w14:ligatures w14:val="none"/>
              </w:rPr>
              <w:t>mikrobiyotası</w:t>
            </w:r>
            <w:proofErr w:type="spellEnd"/>
            <w:r w:rsidRPr="00053347">
              <w:rPr>
                <w:rFonts w:ascii="Times New Roman" w:hAnsi="Times New Roman" w:cs="Times New Roman"/>
                <w:kern w:val="0"/>
                <w14:ligatures w14:val="none"/>
              </w:rPr>
              <w:t xml:space="preserve"> üzerine olumlu etki göstermiştir.</w:t>
            </w:r>
          </w:p>
        </w:tc>
        <w:tc>
          <w:tcPr>
            <w:tcW w:w="0" w:type="auto"/>
            <w:vAlign w:val="center"/>
            <w:hideMark/>
          </w:tcPr>
          <w:p w14:paraId="79C35147"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1000 mg</w:t>
            </w:r>
          </w:p>
        </w:tc>
        <w:tc>
          <w:tcPr>
            <w:tcW w:w="0" w:type="auto"/>
            <w:vAlign w:val="center"/>
            <w:hideMark/>
          </w:tcPr>
          <w:p w14:paraId="55120947"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Bağırsakta yararlı bakterilerin besini olan çözünür lifler. </w:t>
            </w:r>
            <w:proofErr w:type="spellStart"/>
            <w:r w:rsidRPr="00053347">
              <w:rPr>
                <w:rFonts w:ascii="Times New Roman" w:hAnsi="Times New Roman" w:cs="Times New Roman"/>
                <w:kern w:val="0"/>
                <w14:ligatures w14:val="none"/>
              </w:rPr>
              <w:t>İnülin</w:t>
            </w:r>
            <w:proofErr w:type="spellEnd"/>
            <w:r w:rsidRPr="00053347">
              <w:rPr>
                <w:rFonts w:ascii="Times New Roman" w:hAnsi="Times New Roman" w:cs="Times New Roman"/>
                <w:kern w:val="0"/>
                <w14:ligatures w14:val="none"/>
              </w:rPr>
              <w:t xml:space="preserve">, FOS gibi </w:t>
            </w:r>
            <w:proofErr w:type="spellStart"/>
            <w:r w:rsidRPr="00053347">
              <w:rPr>
                <w:rFonts w:ascii="Times New Roman" w:hAnsi="Times New Roman" w:cs="Times New Roman"/>
                <w:kern w:val="0"/>
                <w14:ligatures w14:val="none"/>
              </w:rPr>
              <w:t>prebiyotikler</w:t>
            </w:r>
            <w:proofErr w:type="spellEnd"/>
            <w:r w:rsidRPr="00053347">
              <w:rPr>
                <w:rFonts w:ascii="Times New Roman" w:hAnsi="Times New Roman" w:cs="Times New Roman"/>
                <w:kern w:val="0"/>
                <w14:ligatures w14:val="none"/>
              </w:rPr>
              <w:t xml:space="preserve"> kısa zincirli yağ asitlerinin (özellikle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üretimini artırarak bağırsak bariyerini güçlendirir ve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azaltır . Bu formülde nispeten küçük bir doz (1 g) seçilmesinin nedeni, formülün zaten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ve probiyotik içeriyor olması ve tek seferde 10 mL’lik hacimde çok yoğun bir karışım sağlama hedefidir.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lifler, </w:t>
            </w:r>
            <w:proofErr w:type="spellStart"/>
            <w:r w:rsidRPr="00053347">
              <w:rPr>
                <w:rFonts w:ascii="Times New Roman" w:hAnsi="Times New Roman" w:cs="Times New Roman"/>
                <w:kern w:val="0"/>
                <w14:ligatures w14:val="none"/>
              </w:rPr>
              <w:t>mikrokapsüllü</w:t>
            </w:r>
            <w:proofErr w:type="spellEnd"/>
            <w:r w:rsidRPr="00053347">
              <w:rPr>
                <w:rFonts w:ascii="Times New Roman" w:hAnsi="Times New Roman" w:cs="Times New Roman"/>
                <w:kern w:val="0"/>
                <w14:ligatures w14:val="none"/>
              </w:rPr>
              <w:t xml:space="preserve"> probiyotiklerle sinerji içinde çalışarak (simbiyotik etki) probiyotiklerin kolonize olmasını ve faydalı etkilerini artırır. Ayrıca keçiboynuzu özü ve hurma pekmezinin doğal olarak içerdiği çözünür lifler de karışıma katkı sağlar. Toplamda düşük dozda olsa bile, düzenli kullanımda </w:t>
            </w:r>
            <w:proofErr w:type="spellStart"/>
            <w:r w:rsidRPr="00053347">
              <w:rPr>
                <w:rFonts w:ascii="Times New Roman" w:hAnsi="Times New Roman" w:cs="Times New Roman"/>
                <w:kern w:val="0"/>
                <w14:ligatures w14:val="none"/>
              </w:rPr>
              <w:t>mikrobiyota</w:t>
            </w:r>
            <w:proofErr w:type="spellEnd"/>
            <w:r w:rsidRPr="00053347">
              <w:rPr>
                <w:rFonts w:ascii="Times New Roman" w:hAnsi="Times New Roman" w:cs="Times New Roman"/>
                <w:kern w:val="0"/>
                <w14:ligatures w14:val="none"/>
              </w:rPr>
              <w:t xml:space="preserve"> dengesi ve bağırsak sağlığına destek olacaktır.</w:t>
            </w:r>
          </w:p>
        </w:tc>
      </w:tr>
      <w:tr w:rsidR="00053347" w:rsidRPr="00053347" w14:paraId="2B87913E" w14:textId="77777777">
        <w:trPr>
          <w:divId w:val="593515823"/>
          <w:tblCellSpacing w:w="15" w:type="dxa"/>
        </w:trPr>
        <w:tc>
          <w:tcPr>
            <w:tcW w:w="0" w:type="auto"/>
            <w:vAlign w:val="center"/>
            <w:hideMark/>
          </w:tcPr>
          <w:p w14:paraId="427C8D5A"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Probiyotik Karışımı (</w:t>
            </w:r>
            <w:proofErr w:type="spellStart"/>
            <w:r w:rsidRPr="00053347">
              <w:rPr>
                <w:rFonts w:ascii="Times New Roman" w:hAnsi="Times New Roman" w:cs="Times New Roman"/>
                <w:kern w:val="0"/>
                <w14:ligatures w14:val="none"/>
              </w:rPr>
              <w:t>mikrokapsüllenmiş</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liyofilize</w:t>
            </w:r>
            <w:proofErr w:type="spellEnd"/>
            <w:r w:rsidRPr="00053347">
              <w:rPr>
                <w:rFonts w:ascii="Times New Roman" w:hAnsi="Times New Roman" w:cs="Times New Roman"/>
                <w:kern w:val="0"/>
                <w14:ligatures w14:val="none"/>
              </w:rPr>
              <w:t>)</w:t>
            </w:r>
          </w:p>
        </w:tc>
        <w:tc>
          <w:tcPr>
            <w:tcW w:w="0" w:type="auto"/>
            <w:vAlign w:val="center"/>
            <w:hideMark/>
          </w:tcPr>
          <w:p w14:paraId="3F4783B2"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5 – 20×10^9 CFU (koloni oluşturan birim) günlük genellikle önerilen aralıktır (ürün formülüne ve </w:t>
            </w:r>
            <w:proofErr w:type="spellStart"/>
            <w:r w:rsidRPr="00053347">
              <w:rPr>
                <w:rFonts w:ascii="Times New Roman" w:hAnsi="Times New Roman" w:cs="Times New Roman"/>
                <w:kern w:val="0"/>
                <w14:ligatures w14:val="none"/>
              </w:rPr>
              <w:t>suşların</w:t>
            </w:r>
            <w:proofErr w:type="spellEnd"/>
            <w:r w:rsidRPr="00053347">
              <w:rPr>
                <w:rFonts w:ascii="Times New Roman" w:hAnsi="Times New Roman" w:cs="Times New Roman"/>
                <w:kern w:val="0"/>
                <w14:ligatures w14:val="none"/>
              </w:rPr>
              <w:t xml:space="preserve"> gücüne bağlı). Bazı </w:t>
            </w:r>
            <w:r w:rsidRPr="00053347">
              <w:rPr>
                <w:rFonts w:ascii="Times New Roman" w:hAnsi="Times New Roman" w:cs="Times New Roman"/>
                <w:kern w:val="0"/>
                <w14:ligatures w14:val="none"/>
              </w:rPr>
              <w:lastRenderedPageBreak/>
              <w:t>çalışmalar spesifik koşullarda daha yüksek (≥50 milyar) dozlar kullansa da, 5-10 milyar arası idame desteği için yeterli kabul edilir.</w:t>
            </w:r>
          </w:p>
        </w:tc>
        <w:tc>
          <w:tcPr>
            <w:tcW w:w="0" w:type="auto"/>
            <w:vAlign w:val="center"/>
            <w:hideMark/>
          </w:tcPr>
          <w:p w14:paraId="359420E0"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≥10×10^9 CFU (en az 10 milyar canlı kültür, çok </w:t>
            </w:r>
            <w:proofErr w:type="spellStart"/>
            <w:r w:rsidRPr="00053347">
              <w:rPr>
                <w:rFonts w:ascii="Times New Roman" w:hAnsi="Times New Roman" w:cs="Times New Roman"/>
                <w:kern w:val="0"/>
                <w14:ligatures w14:val="none"/>
              </w:rPr>
              <w:t>suşlu</w:t>
            </w:r>
            <w:proofErr w:type="spellEnd"/>
            <w:r w:rsidRPr="00053347">
              <w:rPr>
                <w:rFonts w:ascii="Times New Roman" w:hAnsi="Times New Roman" w:cs="Times New Roman"/>
                <w:kern w:val="0"/>
                <w14:ligatures w14:val="none"/>
              </w:rPr>
              <w:t xml:space="preserve"> karışım)</w:t>
            </w:r>
          </w:p>
        </w:tc>
        <w:tc>
          <w:tcPr>
            <w:tcW w:w="0" w:type="auto"/>
            <w:vAlign w:val="center"/>
            <w:hideMark/>
          </w:tcPr>
          <w:p w14:paraId="0EBE09B8" w14:textId="77777777" w:rsidR="00053347" w:rsidRPr="00053347" w:rsidRDefault="00053347" w:rsidP="00053347">
            <w:pPr>
              <w:spacing w:before="100" w:beforeAutospacing="1" w:after="100" w:afterAutospacing="1" w:line="240" w:lineRule="auto"/>
              <w:rPr>
                <w:rFonts w:ascii="Times New Roman" w:hAnsi="Times New Roman" w:cs="Times New Roman"/>
                <w:kern w:val="0"/>
                <w14:ligatures w14:val="none"/>
              </w:rPr>
            </w:pPr>
            <w:r w:rsidRPr="00053347">
              <w:rPr>
                <w:rFonts w:ascii="Times New Roman" w:hAnsi="Times New Roman" w:cs="Times New Roman"/>
                <w:kern w:val="0"/>
                <w14:ligatures w14:val="none"/>
              </w:rPr>
              <w:t xml:space="preserve">Bağırsak </w:t>
            </w:r>
            <w:proofErr w:type="spellStart"/>
            <w:r w:rsidRPr="00053347">
              <w:rPr>
                <w:rFonts w:ascii="Times New Roman" w:hAnsi="Times New Roman" w:cs="Times New Roman"/>
                <w:kern w:val="0"/>
                <w14:ligatures w14:val="none"/>
              </w:rPr>
              <w:t>mikrobiyotasını</w:t>
            </w:r>
            <w:proofErr w:type="spellEnd"/>
            <w:r w:rsidRPr="00053347">
              <w:rPr>
                <w:rFonts w:ascii="Times New Roman" w:hAnsi="Times New Roman" w:cs="Times New Roman"/>
                <w:kern w:val="0"/>
                <w14:ligatures w14:val="none"/>
              </w:rPr>
              <w:t xml:space="preserve"> dengelemek, zararlı bakterileri baskılamak ve bağışıklık sistemini olumlu modüle etmek için seçilmiş laktik asit bakterileri (ör. </w:t>
            </w:r>
            <w:proofErr w:type="spellStart"/>
            <w:r w:rsidRPr="00053347">
              <w:rPr>
                <w:rFonts w:ascii="Times New Roman" w:hAnsi="Times New Roman" w:cs="Times New Roman"/>
                <w:kern w:val="0"/>
                <w14:ligatures w14:val="none"/>
              </w:rPr>
              <w:t>Lactobacillus</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lastRenderedPageBreak/>
              <w:t>rhamnosus</w:t>
            </w:r>
            <w:proofErr w:type="spellEnd"/>
            <w:r w:rsidRPr="00053347">
              <w:rPr>
                <w:rFonts w:ascii="Times New Roman" w:hAnsi="Times New Roman" w:cs="Times New Roman"/>
                <w:kern w:val="0"/>
                <w14:ligatures w14:val="none"/>
              </w:rPr>
              <w:t xml:space="preserve">, L. </w:t>
            </w:r>
            <w:proofErr w:type="spellStart"/>
            <w:r w:rsidRPr="00053347">
              <w:rPr>
                <w:rFonts w:ascii="Times New Roman" w:hAnsi="Times New Roman" w:cs="Times New Roman"/>
                <w:kern w:val="0"/>
                <w14:ligatures w14:val="none"/>
              </w:rPr>
              <w:t>acidophilus</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Bifidobacterium</w:t>
            </w:r>
            <w:proofErr w:type="spellEnd"/>
            <w:r w:rsidRPr="00053347">
              <w:rPr>
                <w:rFonts w:ascii="Times New Roman" w:hAnsi="Times New Roman" w:cs="Times New Roman"/>
                <w:kern w:val="0"/>
                <w14:ligatures w14:val="none"/>
              </w:rPr>
              <w:t xml:space="preserve"> longum gibi </w:t>
            </w:r>
            <w:proofErr w:type="spellStart"/>
            <w:r w:rsidRPr="00053347">
              <w:rPr>
                <w:rFonts w:ascii="Times New Roman" w:hAnsi="Times New Roman" w:cs="Times New Roman"/>
                <w:kern w:val="0"/>
                <w14:ligatures w14:val="none"/>
              </w:rPr>
              <w:t>suşlar</w:t>
            </w:r>
            <w:proofErr w:type="spellEnd"/>
            <w:r w:rsidRPr="00053347">
              <w:rPr>
                <w:rFonts w:ascii="Times New Roman" w:hAnsi="Times New Roman" w:cs="Times New Roman"/>
                <w:kern w:val="0"/>
                <w14:ligatures w14:val="none"/>
              </w:rPr>
              <w:t xml:space="preserve">). Özellikle L. </w:t>
            </w:r>
            <w:proofErr w:type="spellStart"/>
            <w:r w:rsidRPr="00053347">
              <w:rPr>
                <w:rFonts w:ascii="Times New Roman" w:hAnsi="Times New Roman" w:cs="Times New Roman"/>
                <w:kern w:val="0"/>
                <w14:ligatures w14:val="none"/>
              </w:rPr>
              <w:t>rhamnosus</w:t>
            </w:r>
            <w:proofErr w:type="spellEnd"/>
            <w:r w:rsidRPr="00053347">
              <w:rPr>
                <w:rFonts w:ascii="Times New Roman" w:hAnsi="Times New Roman" w:cs="Times New Roman"/>
                <w:kern w:val="0"/>
                <w14:ligatures w14:val="none"/>
              </w:rPr>
              <w:t xml:space="preserve"> GG ve B. </w:t>
            </w:r>
            <w:proofErr w:type="spellStart"/>
            <w:r w:rsidRPr="00053347">
              <w:rPr>
                <w:rFonts w:ascii="Times New Roman" w:hAnsi="Times New Roman" w:cs="Times New Roman"/>
                <w:kern w:val="0"/>
                <w14:ligatures w14:val="none"/>
              </w:rPr>
              <w:t>lactis</w:t>
            </w:r>
            <w:proofErr w:type="spellEnd"/>
            <w:r w:rsidRPr="00053347">
              <w:rPr>
                <w:rFonts w:ascii="Times New Roman" w:hAnsi="Times New Roman" w:cs="Times New Roman"/>
                <w:kern w:val="0"/>
                <w14:ligatures w14:val="none"/>
              </w:rPr>
              <w:t xml:space="preserve">/B. longum gibi </w:t>
            </w:r>
            <w:proofErr w:type="spellStart"/>
            <w:r w:rsidRPr="00053347">
              <w:rPr>
                <w:rFonts w:ascii="Times New Roman" w:hAnsi="Times New Roman" w:cs="Times New Roman"/>
                <w:kern w:val="0"/>
                <w14:ligatures w14:val="none"/>
              </w:rPr>
              <w:t>suşların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atopik</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dermatit</w:t>
            </w:r>
            <w:proofErr w:type="spellEnd"/>
            <w:r w:rsidRPr="00053347">
              <w:rPr>
                <w:rFonts w:ascii="Times New Roman" w:hAnsi="Times New Roman" w:cs="Times New Roman"/>
                <w:kern w:val="0"/>
                <w14:ligatures w14:val="none"/>
              </w:rPr>
              <w:t xml:space="preserve"> (egzama) ve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barsak hastalıklarında yararlı etkileri gösterilmiştir.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tekniği ile korunarak sıvı formül içinde canlılıkları sürdürülür. Bu sayede raf ömrü boyunca yeterli canlı probiyotik alınabilir. Hedef doz, her 10 mL ampulde en az 10 milyar canlı bakteridir. Bu yoğunluk, günlük kullanımda </w:t>
            </w:r>
            <w:proofErr w:type="spellStart"/>
            <w:r w:rsidRPr="00053347">
              <w:rPr>
                <w:rFonts w:ascii="Times New Roman" w:hAnsi="Times New Roman" w:cs="Times New Roman"/>
                <w:kern w:val="0"/>
                <w14:ligatures w14:val="none"/>
              </w:rPr>
              <w:t>mikrobiyota</w:t>
            </w:r>
            <w:proofErr w:type="spellEnd"/>
            <w:r w:rsidRPr="00053347">
              <w:rPr>
                <w:rFonts w:ascii="Times New Roman" w:hAnsi="Times New Roman" w:cs="Times New Roman"/>
                <w:kern w:val="0"/>
                <w14:ligatures w14:val="none"/>
              </w:rPr>
              <w:t xml:space="preserve"> üzerindeki pozitif etkinin görülmesi için uygundur.</w:t>
            </w:r>
          </w:p>
        </w:tc>
      </w:tr>
    </w:tbl>
    <w:p w14:paraId="0ADBB03F"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1 Not: Omega-3’ün </w:t>
      </w:r>
      <w:proofErr w:type="spellStart"/>
      <w:r w:rsidRPr="00053347">
        <w:rPr>
          <w:rFonts w:ascii="Times New Roman" w:hAnsi="Times New Roman" w:cs="Times New Roman"/>
          <w:kern w:val="0"/>
          <w14:ligatures w14:val="none"/>
        </w:rPr>
        <w:t>trigliserid</w:t>
      </w:r>
      <w:proofErr w:type="spellEnd"/>
      <w:r w:rsidRPr="00053347">
        <w:rPr>
          <w:rFonts w:ascii="Times New Roman" w:hAnsi="Times New Roman" w:cs="Times New Roman"/>
          <w:kern w:val="0"/>
          <w14:ligatures w14:val="none"/>
        </w:rPr>
        <w:t xml:space="preserve"> formu seçilmiştir; etil ester formlara kıyasla emilim ve </w:t>
      </w:r>
      <w:proofErr w:type="spellStart"/>
      <w:r w:rsidRPr="00053347">
        <w:rPr>
          <w:rFonts w:ascii="Times New Roman" w:hAnsi="Times New Roman" w:cs="Times New Roman"/>
          <w:kern w:val="0"/>
          <w14:ligatures w14:val="none"/>
        </w:rPr>
        <w:t>stabilite</w:t>
      </w:r>
      <w:proofErr w:type="spellEnd"/>
      <w:r w:rsidRPr="00053347">
        <w:rPr>
          <w:rFonts w:ascii="Times New Roman" w:hAnsi="Times New Roman" w:cs="Times New Roman"/>
          <w:kern w:val="0"/>
          <w14:ligatures w14:val="none"/>
        </w:rPr>
        <w:t xml:space="preserve"> avantajı vardır. Balık yağı kaynaklı EPA/DHA kullanılacaksa, oksidasyonu önlemek için formül antioksidan içerebilir (ör. doğal E vitamini/</w:t>
      </w:r>
      <w:proofErr w:type="spellStart"/>
      <w:r w:rsidRPr="00053347">
        <w:rPr>
          <w:rFonts w:ascii="Times New Roman" w:hAnsi="Times New Roman" w:cs="Times New Roman"/>
          <w:kern w:val="0"/>
          <w14:ligatures w14:val="none"/>
        </w:rPr>
        <w:t>tokoperol</w:t>
      </w:r>
      <w:proofErr w:type="spellEnd"/>
      <w:r w:rsidRPr="00053347">
        <w:rPr>
          <w:rFonts w:ascii="Times New Roman" w:hAnsi="Times New Roman" w:cs="Times New Roman"/>
          <w:kern w:val="0"/>
          <w14:ligatures w14:val="none"/>
        </w:rPr>
        <w:t xml:space="preserve"> karışımı). Ayrıca alg kaynaklı Omega-3 (DHA ağırlıklı) ve keten tohumu/</w:t>
      </w:r>
      <w:proofErr w:type="spellStart"/>
      <w:r w:rsidRPr="00053347">
        <w:rPr>
          <w:rFonts w:ascii="Times New Roman" w:hAnsi="Times New Roman" w:cs="Times New Roman"/>
          <w:kern w:val="0"/>
          <w14:ligatures w14:val="none"/>
        </w:rPr>
        <w:t>çiya</w:t>
      </w:r>
      <w:proofErr w:type="spellEnd"/>
      <w:r w:rsidRPr="00053347">
        <w:rPr>
          <w:rFonts w:ascii="Times New Roman" w:hAnsi="Times New Roman" w:cs="Times New Roman"/>
          <w:kern w:val="0"/>
          <w14:ligatures w14:val="none"/>
        </w:rPr>
        <w:t xml:space="preserve"> gibi bitkisel ALA Omega-3’ler ilave opsiyonlar olarak düşünülebilir; ancak EPA+DHA’nın doğrudan alımı hedeflenmiştir.</w:t>
      </w:r>
    </w:p>
    <w:p w14:paraId="2905279F"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45CDC43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Yukarıdaki bileşenler, bağırsak geçirgenliği bozukluğu, ağır metal </w:t>
      </w:r>
      <w:proofErr w:type="spellStart"/>
      <w:r w:rsidRPr="00053347">
        <w:rPr>
          <w:rFonts w:ascii="Times New Roman" w:hAnsi="Times New Roman" w:cs="Times New Roman"/>
          <w:kern w:val="0"/>
          <w14:ligatures w14:val="none"/>
        </w:rPr>
        <w:t>detoksifikasyonu</w:t>
      </w:r>
      <w:proofErr w:type="spellEnd"/>
      <w:r w:rsidRPr="00053347">
        <w:rPr>
          <w:rFonts w:ascii="Times New Roman" w:hAnsi="Times New Roman" w:cs="Times New Roman"/>
          <w:kern w:val="0"/>
          <w14:ligatures w14:val="none"/>
        </w:rPr>
        <w:t xml:space="preserve">, sedef/egzama gibi cilt bariyeri hastalıkları,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inflamasyon</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mikrobiyota</w:t>
      </w:r>
      <w:proofErr w:type="spellEnd"/>
      <w:r w:rsidRPr="00053347">
        <w:rPr>
          <w:rFonts w:ascii="Times New Roman" w:hAnsi="Times New Roman" w:cs="Times New Roman"/>
          <w:kern w:val="0"/>
          <w14:ligatures w14:val="none"/>
        </w:rPr>
        <w:t xml:space="preserve"> dengesizliği gibi durumların birçoğuna eş zamanlı hitap edecek şekilde seçilmiş ve dozlanmıştır. Her bir aktif maddenin seçilen miktarı, hem literatürde etkinlik gösterilen aralıklara dayanmaktadır hem de formülün toplam 10 mL’lik tek dozunda pratik olarak uygulanabilir miktarları temsil etmektedir. Bu dozlar, kombinasyon halinde </w:t>
      </w:r>
      <w:proofErr w:type="spellStart"/>
      <w:r w:rsidRPr="00053347">
        <w:rPr>
          <w:rFonts w:ascii="Times New Roman" w:hAnsi="Times New Roman" w:cs="Times New Roman"/>
          <w:kern w:val="0"/>
          <w14:ligatures w14:val="none"/>
        </w:rPr>
        <w:t>sinerjik</w:t>
      </w:r>
      <w:proofErr w:type="spellEnd"/>
      <w:r w:rsidRPr="00053347">
        <w:rPr>
          <w:rFonts w:ascii="Times New Roman" w:hAnsi="Times New Roman" w:cs="Times New Roman"/>
          <w:kern w:val="0"/>
          <w14:ligatures w14:val="none"/>
        </w:rPr>
        <w:t xml:space="preserve"> etki göstermeleri amacıyla optimize edilmiştir.</w:t>
      </w:r>
    </w:p>
    <w:p w14:paraId="01ED80CC"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0F72CD8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Formül Bileşenlerinin Sinerji ve </w:t>
      </w:r>
      <w:proofErr w:type="spellStart"/>
      <w:r w:rsidRPr="00053347">
        <w:rPr>
          <w:rFonts w:ascii="Times New Roman" w:hAnsi="Times New Roman" w:cs="Times New Roman"/>
          <w:kern w:val="0"/>
          <w14:ligatures w14:val="none"/>
        </w:rPr>
        <w:t>Biyoyararlanım</w:t>
      </w:r>
      <w:proofErr w:type="spellEnd"/>
      <w:r w:rsidRPr="00053347">
        <w:rPr>
          <w:rFonts w:ascii="Times New Roman" w:hAnsi="Times New Roman" w:cs="Times New Roman"/>
          <w:kern w:val="0"/>
          <w14:ligatures w14:val="none"/>
        </w:rPr>
        <w:t xml:space="preserve"> Analizi</w:t>
      </w:r>
    </w:p>
    <w:p w14:paraId="42438F75"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34E35D10"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BioBot-3.0 formülasyonu, çok yönlü yaklaşımı sayesinde birden fazla hedefe aynı anda etki etmeyi amaçlar. Bileşenler, hem birbirlerinin etkisini artıracak oranlarda seçilmiş, hem de sıvı formda bir araya geldiklerinde stabil ve </w:t>
      </w:r>
      <w:proofErr w:type="spellStart"/>
      <w:r w:rsidRPr="00053347">
        <w:rPr>
          <w:rFonts w:ascii="Times New Roman" w:hAnsi="Times New Roman" w:cs="Times New Roman"/>
          <w:kern w:val="0"/>
          <w14:ligatures w14:val="none"/>
        </w:rPr>
        <w:t>biyoyararlanımları</w:t>
      </w:r>
      <w:proofErr w:type="spellEnd"/>
      <w:r w:rsidRPr="00053347">
        <w:rPr>
          <w:rFonts w:ascii="Times New Roman" w:hAnsi="Times New Roman" w:cs="Times New Roman"/>
          <w:kern w:val="0"/>
          <w14:ligatures w14:val="none"/>
        </w:rPr>
        <w:t xml:space="preserve"> yüksek olacak şekilde formüle edilmiştir. Aşağıda, önemli </w:t>
      </w:r>
      <w:proofErr w:type="spellStart"/>
      <w:r w:rsidRPr="00053347">
        <w:rPr>
          <w:rFonts w:ascii="Times New Roman" w:hAnsi="Times New Roman" w:cs="Times New Roman"/>
          <w:kern w:val="0"/>
          <w14:ligatures w14:val="none"/>
        </w:rPr>
        <w:t>sinerjistik</w:t>
      </w:r>
      <w:proofErr w:type="spellEnd"/>
      <w:r w:rsidRPr="00053347">
        <w:rPr>
          <w:rFonts w:ascii="Times New Roman" w:hAnsi="Times New Roman" w:cs="Times New Roman"/>
          <w:kern w:val="0"/>
          <w14:ligatures w14:val="none"/>
        </w:rPr>
        <w:t xml:space="preserve"> etkileşimler ve </w:t>
      </w:r>
      <w:proofErr w:type="spellStart"/>
      <w:r w:rsidRPr="00053347">
        <w:rPr>
          <w:rFonts w:ascii="Times New Roman" w:hAnsi="Times New Roman" w:cs="Times New Roman"/>
          <w:kern w:val="0"/>
          <w14:ligatures w14:val="none"/>
        </w:rPr>
        <w:t>biyoyararlanımı</w:t>
      </w:r>
      <w:proofErr w:type="spellEnd"/>
      <w:r w:rsidRPr="00053347">
        <w:rPr>
          <w:rFonts w:ascii="Times New Roman" w:hAnsi="Times New Roman" w:cs="Times New Roman"/>
          <w:kern w:val="0"/>
          <w14:ligatures w14:val="none"/>
        </w:rPr>
        <w:t xml:space="preserve"> optimize etmek için alınan önlemler detaylandırılmaktadır:</w:t>
      </w:r>
    </w:p>
    <w:p w14:paraId="1175F55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 Piperin Sinerjisi: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en önemli handikapı, oral alımda </w:t>
      </w:r>
      <w:proofErr w:type="spellStart"/>
      <w:r w:rsidRPr="00053347">
        <w:rPr>
          <w:rFonts w:ascii="Times New Roman" w:hAnsi="Times New Roman" w:cs="Times New Roman"/>
          <w:kern w:val="0"/>
          <w14:ligatures w14:val="none"/>
        </w:rPr>
        <w:t>biyoyararlanımının</w:t>
      </w:r>
      <w:proofErr w:type="spellEnd"/>
      <w:r w:rsidRPr="00053347">
        <w:rPr>
          <w:rFonts w:ascii="Times New Roman" w:hAnsi="Times New Roman" w:cs="Times New Roman"/>
          <w:kern w:val="0"/>
          <w14:ligatures w14:val="none"/>
        </w:rPr>
        <w:t xml:space="preserve"> çok düşük olmasıdır. Formülümüzde bu sorun iki düzeyde çözülmüştür: İlk olarak,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aktifliği yüksek bir </w:t>
      </w:r>
      <w:proofErr w:type="spellStart"/>
      <w:r w:rsidRPr="00053347">
        <w:rPr>
          <w:rFonts w:ascii="Times New Roman" w:hAnsi="Times New Roman" w:cs="Times New Roman"/>
          <w:kern w:val="0"/>
          <w14:ligatures w14:val="none"/>
        </w:rPr>
        <w:t>micelle</w:t>
      </w:r>
      <w:proofErr w:type="spellEnd"/>
      <w:r w:rsidRPr="00053347">
        <w:rPr>
          <w:rFonts w:ascii="Times New Roman" w:hAnsi="Times New Roman" w:cs="Times New Roman"/>
          <w:kern w:val="0"/>
          <w14:ligatures w14:val="none"/>
        </w:rPr>
        <w:t>/</w:t>
      </w:r>
      <w:proofErr w:type="spellStart"/>
      <w:r w:rsidRPr="00053347">
        <w:rPr>
          <w:rFonts w:ascii="Times New Roman" w:hAnsi="Times New Roman" w:cs="Times New Roman"/>
          <w:kern w:val="0"/>
          <w14:ligatures w14:val="none"/>
        </w:rPr>
        <w:t>emülsifiye</w:t>
      </w:r>
      <w:proofErr w:type="spellEnd"/>
      <w:r w:rsidRPr="00053347">
        <w:rPr>
          <w:rFonts w:ascii="Times New Roman" w:hAnsi="Times New Roman" w:cs="Times New Roman"/>
          <w:kern w:val="0"/>
          <w14:ligatures w14:val="none"/>
        </w:rPr>
        <w:t xml:space="preserve"> formda kullanılarak emilimi artırılmıştır. İkinci olarak, </w:t>
      </w:r>
      <w:proofErr w:type="spellStart"/>
      <w:r w:rsidRPr="00053347">
        <w:rPr>
          <w:rFonts w:ascii="Times New Roman" w:hAnsi="Times New Roman" w:cs="Times New Roman"/>
          <w:kern w:val="0"/>
          <w14:ligatures w14:val="none"/>
        </w:rPr>
        <w:t>piperin</w:t>
      </w:r>
      <w:proofErr w:type="spellEnd"/>
      <w:r w:rsidRPr="00053347">
        <w:rPr>
          <w:rFonts w:ascii="Times New Roman" w:hAnsi="Times New Roman" w:cs="Times New Roman"/>
          <w:kern w:val="0"/>
          <w14:ligatures w14:val="none"/>
        </w:rPr>
        <w:t xml:space="preserve"> ilavesiyle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bağırsaktaki emilim ve metabolizmadan kaçış oranı ciddi oranda yükseltilmiştir. Literatürde 2 g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ile 20 mg </w:t>
      </w:r>
      <w:proofErr w:type="spellStart"/>
      <w:r w:rsidRPr="00053347">
        <w:rPr>
          <w:rFonts w:ascii="Times New Roman" w:hAnsi="Times New Roman" w:cs="Times New Roman"/>
          <w:kern w:val="0"/>
          <w14:ligatures w14:val="none"/>
        </w:rPr>
        <w:t>piperin</w:t>
      </w:r>
      <w:proofErr w:type="spellEnd"/>
      <w:r w:rsidRPr="00053347">
        <w:rPr>
          <w:rFonts w:ascii="Times New Roman" w:hAnsi="Times New Roman" w:cs="Times New Roman"/>
          <w:kern w:val="0"/>
          <w14:ligatures w14:val="none"/>
        </w:rPr>
        <w:t xml:space="preserve"> kombinasyonunun insanlarda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biyoyararlanımını</w:t>
      </w:r>
      <w:proofErr w:type="spellEnd"/>
      <w:r w:rsidRPr="00053347">
        <w:rPr>
          <w:rFonts w:ascii="Times New Roman" w:hAnsi="Times New Roman" w:cs="Times New Roman"/>
          <w:kern w:val="0"/>
          <w14:ligatures w14:val="none"/>
        </w:rPr>
        <w:t xml:space="preserve"> %2000 artırdığı gösterilmiştir . Bu formülde yaklaşık 0.3 g </w:t>
      </w:r>
      <w:proofErr w:type="spellStart"/>
      <w:r w:rsidRPr="00053347">
        <w:rPr>
          <w:rFonts w:ascii="Times New Roman" w:hAnsi="Times New Roman" w:cs="Times New Roman"/>
          <w:kern w:val="0"/>
          <w14:ligatures w14:val="none"/>
        </w:rPr>
        <w:t>mikellar</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ve 5 mg </w:t>
      </w:r>
      <w:proofErr w:type="spellStart"/>
      <w:r w:rsidRPr="00053347">
        <w:rPr>
          <w:rFonts w:ascii="Times New Roman" w:hAnsi="Times New Roman" w:cs="Times New Roman"/>
          <w:kern w:val="0"/>
          <w14:ligatures w14:val="none"/>
        </w:rPr>
        <w:t>piperin</w:t>
      </w:r>
      <w:proofErr w:type="spellEnd"/>
      <w:r w:rsidRPr="00053347">
        <w:rPr>
          <w:rFonts w:ascii="Times New Roman" w:hAnsi="Times New Roman" w:cs="Times New Roman"/>
          <w:kern w:val="0"/>
          <w14:ligatures w14:val="none"/>
        </w:rPr>
        <w:t xml:space="preserve"> kullanılarak benzer oranda bir emilim artışı hedeflenmektedir. Piperin, bağırsak epitelinde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hızla </w:t>
      </w:r>
      <w:proofErr w:type="spellStart"/>
      <w:r w:rsidRPr="00053347">
        <w:rPr>
          <w:rFonts w:ascii="Times New Roman" w:hAnsi="Times New Roman" w:cs="Times New Roman"/>
          <w:kern w:val="0"/>
          <w14:ligatures w14:val="none"/>
        </w:rPr>
        <w:t>glukuronidasyona</w:t>
      </w:r>
      <w:proofErr w:type="spellEnd"/>
      <w:r w:rsidRPr="00053347">
        <w:rPr>
          <w:rFonts w:ascii="Times New Roman" w:hAnsi="Times New Roman" w:cs="Times New Roman"/>
          <w:kern w:val="0"/>
          <w14:ligatures w14:val="none"/>
        </w:rPr>
        <w:t xml:space="preserve"> uğrayarak elimine olmasını önler ve taşıyıcı proteinleri </w:t>
      </w:r>
      <w:proofErr w:type="spellStart"/>
      <w:r w:rsidRPr="00053347">
        <w:rPr>
          <w:rFonts w:ascii="Times New Roman" w:hAnsi="Times New Roman" w:cs="Times New Roman"/>
          <w:kern w:val="0"/>
          <w14:ligatures w14:val="none"/>
        </w:rPr>
        <w:t>inhibe</w:t>
      </w:r>
      <w:proofErr w:type="spellEnd"/>
      <w:r w:rsidRPr="00053347">
        <w:rPr>
          <w:rFonts w:ascii="Times New Roman" w:hAnsi="Times New Roman" w:cs="Times New Roman"/>
          <w:kern w:val="0"/>
          <w14:ligatures w14:val="none"/>
        </w:rPr>
        <w:t xml:space="preserve"> ederek daha uzun süre dolaşımda kalmasına izin verir . Bu sayede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anti-inflamatuar</w:t>
      </w:r>
      <w:proofErr w:type="spellEnd"/>
      <w:r w:rsidRPr="00053347">
        <w:rPr>
          <w:rFonts w:ascii="Times New Roman" w:hAnsi="Times New Roman" w:cs="Times New Roman"/>
          <w:kern w:val="0"/>
          <w14:ligatures w14:val="none"/>
        </w:rPr>
        <w:t xml:space="preserve"> etkileri maksimum düzeyde ortaya çıkar.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 </w:t>
      </w:r>
      <w:proofErr w:type="spellStart"/>
      <w:r w:rsidRPr="00053347">
        <w:rPr>
          <w:rFonts w:ascii="Times New Roman" w:hAnsi="Times New Roman" w:cs="Times New Roman"/>
          <w:kern w:val="0"/>
          <w14:ligatures w14:val="none"/>
        </w:rPr>
        <w:t>piperin</w:t>
      </w:r>
      <w:proofErr w:type="spellEnd"/>
      <w:r w:rsidRPr="00053347">
        <w:rPr>
          <w:rFonts w:ascii="Times New Roman" w:hAnsi="Times New Roman" w:cs="Times New Roman"/>
          <w:kern w:val="0"/>
          <w14:ligatures w14:val="none"/>
        </w:rPr>
        <w:t xml:space="preserve"> ikilisi, özellikle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inflamasyon</w:t>
      </w:r>
      <w:proofErr w:type="spellEnd"/>
      <w:r w:rsidRPr="00053347">
        <w:rPr>
          <w:rFonts w:ascii="Times New Roman" w:hAnsi="Times New Roman" w:cs="Times New Roman"/>
          <w:kern w:val="0"/>
          <w14:ligatures w14:val="none"/>
        </w:rPr>
        <w:t xml:space="preserve">, eklem ağrıları ve ciltteki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lezyonların (</w:t>
      </w:r>
      <w:proofErr w:type="spellStart"/>
      <w:r w:rsidRPr="00053347">
        <w:rPr>
          <w:rFonts w:ascii="Times New Roman" w:hAnsi="Times New Roman" w:cs="Times New Roman"/>
          <w:kern w:val="0"/>
          <w14:ligatures w14:val="none"/>
        </w:rPr>
        <w:t>psoriatik</w:t>
      </w:r>
      <w:proofErr w:type="spellEnd"/>
      <w:r w:rsidRPr="00053347">
        <w:rPr>
          <w:rFonts w:ascii="Times New Roman" w:hAnsi="Times New Roman" w:cs="Times New Roman"/>
          <w:kern w:val="0"/>
          <w14:ligatures w14:val="none"/>
        </w:rPr>
        <w:t xml:space="preserve"> plaklar, </w:t>
      </w:r>
      <w:proofErr w:type="spellStart"/>
      <w:r w:rsidRPr="00053347">
        <w:rPr>
          <w:rFonts w:ascii="Times New Roman" w:hAnsi="Times New Roman" w:cs="Times New Roman"/>
          <w:kern w:val="0"/>
          <w14:ligatures w14:val="none"/>
        </w:rPr>
        <w:t>egzamatöz</w:t>
      </w:r>
      <w:proofErr w:type="spellEnd"/>
      <w:r w:rsidRPr="00053347">
        <w:rPr>
          <w:rFonts w:ascii="Times New Roman" w:hAnsi="Times New Roman" w:cs="Times New Roman"/>
          <w:kern w:val="0"/>
          <w14:ligatures w14:val="none"/>
        </w:rPr>
        <w:t xml:space="preserve"> döküntüler) iyileşmesinde </w:t>
      </w:r>
      <w:proofErr w:type="spellStart"/>
      <w:r w:rsidRPr="00053347">
        <w:rPr>
          <w:rFonts w:ascii="Times New Roman" w:hAnsi="Times New Roman" w:cs="Times New Roman"/>
          <w:kern w:val="0"/>
          <w14:ligatures w14:val="none"/>
        </w:rPr>
        <w:t>sinerjik</w:t>
      </w:r>
      <w:proofErr w:type="spellEnd"/>
      <w:r w:rsidRPr="00053347">
        <w:rPr>
          <w:rFonts w:ascii="Times New Roman" w:hAnsi="Times New Roman" w:cs="Times New Roman"/>
          <w:kern w:val="0"/>
          <w14:ligatures w14:val="none"/>
        </w:rPr>
        <w:t xml:space="preserve"> çalışır.</w:t>
      </w:r>
    </w:p>
    <w:p w14:paraId="755121B4"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Yağda Eriyen Bileşenlerin Emilimi: Formülde yer alan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D3, K2 ve omega-3 yağ asitleri gibi </w:t>
      </w:r>
      <w:proofErr w:type="spellStart"/>
      <w:r w:rsidRPr="00053347">
        <w:rPr>
          <w:rFonts w:ascii="Times New Roman" w:hAnsi="Times New Roman" w:cs="Times New Roman"/>
          <w:kern w:val="0"/>
          <w14:ligatures w14:val="none"/>
        </w:rPr>
        <w:t>lipofilik</w:t>
      </w:r>
      <w:proofErr w:type="spellEnd"/>
      <w:r w:rsidRPr="00053347">
        <w:rPr>
          <w:rFonts w:ascii="Times New Roman" w:hAnsi="Times New Roman" w:cs="Times New Roman"/>
          <w:kern w:val="0"/>
          <w14:ligatures w14:val="none"/>
        </w:rPr>
        <w:t xml:space="preserve"> (yağda çözünen) bileşenlerin emilimini artırmak için taşıyıcı </w:t>
      </w:r>
      <w:proofErr w:type="spellStart"/>
      <w:r w:rsidRPr="00053347">
        <w:rPr>
          <w:rFonts w:ascii="Times New Roman" w:hAnsi="Times New Roman" w:cs="Times New Roman"/>
          <w:kern w:val="0"/>
          <w14:ligatures w14:val="none"/>
        </w:rPr>
        <w:t>matriks</w:t>
      </w:r>
      <w:proofErr w:type="spellEnd"/>
      <w:r w:rsidRPr="00053347">
        <w:rPr>
          <w:rFonts w:ascii="Times New Roman" w:hAnsi="Times New Roman" w:cs="Times New Roman"/>
          <w:kern w:val="0"/>
          <w14:ligatures w14:val="none"/>
        </w:rPr>
        <w:t xml:space="preserve"> akıllıca seçilmiştir. Tahin (susam yağı ve lifinden zengin) ve balık yağı gibi yağ içeren bileşenler, karışımda doğal bir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oluşturur. Susam ezmesi tahin, </w:t>
      </w:r>
      <w:proofErr w:type="spellStart"/>
      <w:r w:rsidRPr="00053347">
        <w:rPr>
          <w:rFonts w:ascii="Times New Roman" w:hAnsi="Times New Roman" w:cs="Times New Roman"/>
          <w:kern w:val="0"/>
          <w14:ligatures w14:val="none"/>
        </w:rPr>
        <w:t>lesitin</w:t>
      </w:r>
      <w:proofErr w:type="spellEnd"/>
      <w:r w:rsidRPr="00053347">
        <w:rPr>
          <w:rFonts w:ascii="Times New Roman" w:hAnsi="Times New Roman" w:cs="Times New Roman"/>
          <w:kern w:val="0"/>
          <w14:ligatures w14:val="none"/>
        </w:rPr>
        <w:t xml:space="preserve"> ve diğer </w:t>
      </w:r>
      <w:proofErr w:type="spellStart"/>
      <w:r w:rsidRPr="00053347">
        <w:rPr>
          <w:rFonts w:ascii="Times New Roman" w:hAnsi="Times New Roman" w:cs="Times New Roman"/>
          <w:kern w:val="0"/>
          <w14:ligatures w14:val="none"/>
        </w:rPr>
        <w:t>fosfolipitler</w:t>
      </w:r>
      <w:proofErr w:type="spellEnd"/>
      <w:r w:rsidRPr="00053347">
        <w:rPr>
          <w:rFonts w:ascii="Times New Roman" w:hAnsi="Times New Roman" w:cs="Times New Roman"/>
          <w:kern w:val="0"/>
          <w14:ligatures w14:val="none"/>
        </w:rPr>
        <w:t xml:space="preserve"> içerdiği için </w:t>
      </w:r>
      <w:proofErr w:type="spellStart"/>
      <w:r w:rsidRPr="00053347">
        <w:rPr>
          <w:rFonts w:ascii="Times New Roman" w:hAnsi="Times New Roman" w:cs="Times New Roman"/>
          <w:kern w:val="0"/>
          <w14:ligatures w14:val="none"/>
        </w:rPr>
        <w:t>emülgatör</w:t>
      </w:r>
      <w:proofErr w:type="spellEnd"/>
      <w:r w:rsidRPr="00053347">
        <w:rPr>
          <w:rFonts w:ascii="Times New Roman" w:hAnsi="Times New Roman" w:cs="Times New Roman"/>
          <w:kern w:val="0"/>
          <w14:ligatures w14:val="none"/>
        </w:rPr>
        <w:t xml:space="preserve"> görevi görür; bu sayede yağda eriyen etkin maddeler mikroskobik damlacıklar halinde formül içinde dağılır. Bunun iki faydası vardır: (1) Emilim için yüzey alanı artar ve ince bağırsakta emilim kolaylaşır. (2) Damlacık boyutu küçüldüğünden, gastrointestinal sistemde stabil kalmaları ve çökme yapmamaları sağlanır. Sonuç olarak, D3/K2 vitaminleri ve omega-3 yağ asitleri yüksek </w:t>
      </w:r>
      <w:proofErr w:type="spellStart"/>
      <w:r w:rsidRPr="00053347">
        <w:rPr>
          <w:rFonts w:ascii="Times New Roman" w:hAnsi="Times New Roman" w:cs="Times New Roman"/>
          <w:kern w:val="0"/>
          <w14:ligatures w14:val="none"/>
        </w:rPr>
        <w:t>biyoyararlanımla</w:t>
      </w:r>
      <w:proofErr w:type="spellEnd"/>
      <w:r w:rsidRPr="00053347">
        <w:rPr>
          <w:rFonts w:ascii="Times New Roman" w:hAnsi="Times New Roman" w:cs="Times New Roman"/>
          <w:kern w:val="0"/>
          <w14:ligatures w14:val="none"/>
        </w:rPr>
        <w:t xml:space="preserve"> emilir. D3 ve K2 birlikte verildiğinde kemik metabolizması ve enflamasyon modülasyonu açısından birbirini tamamlar; D vitamini bağışıklığı düzenlerken K2 onun kalsiyum </w:t>
      </w:r>
      <w:proofErr w:type="spellStart"/>
      <w:r w:rsidRPr="00053347">
        <w:rPr>
          <w:rFonts w:ascii="Times New Roman" w:hAnsi="Times New Roman" w:cs="Times New Roman"/>
          <w:kern w:val="0"/>
          <w14:ligatures w14:val="none"/>
        </w:rPr>
        <w:t>regülasyonunu</w:t>
      </w:r>
      <w:proofErr w:type="spellEnd"/>
      <w:r w:rsidRPr="00053347">
        <w:rPr>
          <w:rFonts w:ascii="Times New Roman" w:hAnsi="Times New Roman" w:cs="Times New Roman"/>
          <w:kern w:val="0"/>
          <w14:ligatures w14:val="none"/>
        </w:rPr>
        <w:t xml:space="preserve"> dengeler. Bu kombinasyon, </w:t>
      </w:r>
      <w:proofErr w:type="spellStart"/>
      <w:r w:rsidRPr="00053347">
        <w:rPr>
          <w:rFonts w:ascii="Times New Roman" w:hAnsi="Times New Roman" w:cs="Times New Roman"/>
          <w:kern w:val="0"/>
          <w14:ligatures w14:val="none"/>
        </w:rPr>
        <w:t>psoriatik</w:t>
      </w:r>
      <w:proofErr w:type="spellEnd"/>
      <w:r w:rsidRPr="00053347">
        <w:rPr>
          <w:rFonts w:ascii="Times New Roman" w:hAnsi="Times New Roman" w:cs="Times New Roman"/>
          <w:kern w:val="0"/>
          <w14:ligatures w14:val="none"/>
        </w:rPr>
        <w:t xml:space="preserve"> artrit gibi hem cilt hem eklem tutulumu olan durumlarda da faydalı olabilir.</w:t>
      </w:r>
    </w:p>
    <w:p w14:paraId="4486EB34"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Bağırsak Bariyeri Destek Üçlüsü (</w:t>
      </w:r>
      <w:proofErr w:type="spellStart"/>
      <w:r w:rsidRPr="00053347">
        <w:rPr>
          <w:rFonts w:ascii="Times New Roman" w:hAnsi="Times New Roman" w:cs="Times New Roman"/>
          <w:kern w:val="0"/>
          <w14:ligatures w14:val="none"/>
        </w:rPr>
        <w:t>Glutamin</w:t>
      </w:r>
      <w:proofErr w:type="spellEnd"/>
      <w:r w:rsidRPr="00053347">
        <w:rPr>
          <w:rFonts w:ascii="Times New Roman" w:hAnsi="Times New Roman" w:cs="Times New Roman"/>
          <w:kern w:val="0"/>
          <w14:ligatures w14:val="none"/>
        </w:rPr>
        <w:t xml:space="preserve"> + NAG + Çinko </w:t>
      </w:r>
      <w:proofErr w:type="spellStart"/>
      <w:r w:rsidRPr="00053347">
        <w:rPr>
          <w:rFonts w:ascii="Times New Roman" w:hAnsi="Times New Roman" w:cs="Times New Roman"/>
          <w:kern w:val="0"/>
          <w14:ligatures w14:val="none"/>
        </w:rPr>
        <w:t>L-Karnosin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L-Glutamin</w:t>
      </w:r>
      <w:proofErr w:type="spellEnd"/>
      <w:r w:rsidRPr="00053347">
        <w:rPr>
          <w:rFonts w:ascii="Times New Roman" w:hAnsi="Times New Roman" w:cs="Times New Roman"/>
          <w:kern w:val="0"/>
          <w14:ligatures w14:val="none"/>
        </w:rPr>
        <w:t xml:space="preserve">, N-Asetil </w:t>
      </w:r>
      <w:proofErr w:type="spellStart"/>
      <w:r w:rsidRPr="00053347">
        <w:rPr>
          <w:rFonts w:ascii="Times New Roman" w:hAnsi="Times New Roman" w:cs="Times New Roman"/>
          <w:kern w:val="0"/>
          <w14:ligatures w14:val="none"/>
        </w:rPr>
        <w:t>Glukozamin</w:t>
      </w:r>
      <w:proofErr w:type="spellEnd"/>
      <w:r w:rsidRPr="00053347">
        <w:rPr>
          <w:rFonts w:ascii="Times New Roman" w:hAnsi="Times New Roman" w:cs="Times New Roman"/>
          <w:kern w:val="0"/>
          <w14:ligatures w14:val="none"/>
        </w:rPr>
        <w:t xml:space="preserve"> ve Çinko </w:t>
      </w:r>
      <w:proofErr w:type="spellStart"/>
      <w:r w:rsidRPr="00053347">
        <w:rPr>
          <w:rFonts w:ascii="Times New Roman" w:hAnsi="Times New Roman" w:cs="Times New Roman"/>
          <w:kern w:val="0"/>
          <w14:ligatures w14:val="none"/>
        </w:rPr>
        <w:t>L-Karnosin</w:t>
      </w:r>
      <w:proofErr w:type="spellEnd"/>
      <w:r w:rsidRPr="00053347">
        <w:rPr>
          <w:rFonts w:ascii="Times New Roman" w:hAnsi="Times New Roman" w:cs="Times New Roman"/>
          <w:kern w:val="0"/>
          <w14:ligatures w14:val="none"/>
        </w:rPr>
        <w:t xml:space="preserve">, birbirini tamamlayıcı şekilde bağırsak mukozasını onarmak ve bariyer bütünlüğünü sağlamak üzere formüle edilmiştir. </w:t>
      </w:r>
      <w:proofErr w:type="spellStart"/>
      <w:r w:rsidRPr="00053347">
        <w:rPr>
          <w:rFonts w:ascii="Times New Roman" w:hAnsi="Times New Roman" w:cs="Times New Roman"/>
          <w:kern w:val="0"/>
          <w14:ligatures w14:val="none"/>
        </w:rPr>
        <w:t>Glutamin</w:t>
      </w:r>
      <w:proofErr w:type="spellEnd"/>
      <w:r w:rsidRPr="00053347">
        <w:rPr>
          <w:rFonts w:ascii="Times New Roman" w:hAnsi="Times New Roman" w:cs="Times New Roman"/>
          <w:kern w:val="0"/>
          <w14:ligatures w14:val="none"/>
        </w:rPr>
        <w:t>, bağırsak epitel hücrelerinin birincil enerji kaynağıdır; hasarlı epitelin yenilenmesini hızlandırır ve sıkı bağ (</w:t>
      </w:r>
      <w:proofErr w:type="spellStart"/>
      <w:r w:rsidRPr="00053347">
        <w:rPr>
          <w:rFonts w:ascii="Times New Roman" w:hAnsi="Times New Roman" w:cs="Times New Roman"/>
          <w:kern w:val="0"/>
          <w14:ligatures w14:val="none"/>
        </w:rPr>
        <w:t>tight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junction</w:t>
      </w:r>
      <w:proofErr w:type="spellEnd"/>
      <w:r w:rsidRPr="00053347">
        <w:rPr>
          <w:rFonts w:ascii="Times New Roman" w:hAnsi="Times New Roman" w:cs="Times New Roman"/>
          <w:kern w:val="0"/>
          <w14:ligatures w14:val="none"/>
        </w:rPr>
        <w:t xml:space="preserve">) proteinlerinin ifade edilmesini destekler. NAG ise epitel üzerinde koruyucu mukus tabakasının yapısına girer: </w:t>
      </w:r>
      <w:proofErr w:type="spellStart"/>
      <w:r w:rsidRPr="00053347">
        <w:rPr>
          <w:rFonts w:ascii="Times New Roman" w:hAnsi="Times New Roman" w:cs="Times New Roman"/>
          <w:kern w:val="0"/>
          <w14:ligatures w14:val="none"/>
        </w:rPr>
        <w:t>Müsin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glikoproteinlerinin</w:t>
      </w:r>
      <w:proofErr w:type="spellEnd"/>
      <w:r w:rsidRPr="00053347">
        <w:rPr>
          <w:rFonts w:ascii="Times New Roman" w:hAnsi="Times New Roman" w:cs="Times New Roman"/>
          <w:kern w:val="0"/>
          <w14:ligatures w14:val="none"/>
        </w:rPr>
        <w:t xml:space="preserve"> önemli bir bileşeni olan </w:t>
      </w:r>
      <w:proofErr w:type="spellStart"/>
      <w:r w:rsidRPr="00053347">
        <w:rPr>
          <w:rFonts w:ascii="Times New Roman" w:hAnsi="Times New Roman" w:cs="Times New Roman"/>
          <w:kern w:val="0"/>
          <w14:ligatures w14:val="none"/>
        </w:rPr>
        <w:t>glukozaminoglikanların</w:t>
      </w:r>
      <w:proofErr w:type="spellEnd"/>
      <w:r w:rsidRPr="00053347">
        <w:rPr>
          <w:rFonts w:ascii="Times New Roman" w:hAnsi="Times New Roman" w:cs="Times New Roman"/>
          <w:kern w:val="0"/>
          <w14:ligatures w14:val="none"/>
        </w:rPr>
        <w:t xml:space="preserve"> üretimini artırarak, patojenlerin ve toksinlerin epitele temasını engeller . Çinko </w:t>
      </w:r>
      <w:proofErr w:type="spellStart"/>
      <w:r w:rsidRPr="00053347">
        <w:rPr>
          <w:rFonts w:ascii="Times New Roman" w:hAnsi="Times New Roman" w:cs="Times New Roman"/>
          <w:kern w:val="0"/>
          <w14:ligatures w14:val="none"/>
        </w:rPr>
        <w:t>L-Karnosin</w:t>
      </w:r>
      <w:proofErr w:type="spellEnd"/>
      <w:r w:rsidRPr="00053347">
        <w:rPr>
          <w:rFonts w:ascii="Times New Roman" w:hAnsi="Times New Roman" w:cs="Times New Roman"/>
          <w:kern w:val="0"/>
          <w14:ligatures w14:val="none"/>
        </w:rPr>
        <w:t xml:space="preserve"> ise hem çinko iyonunun doku onarıcı ve </w:t>
      </w:r>
      <w:proofErr w:type="spellStart"/>
      <w:r w:rsidRPr="00053347">
        <w:rPr>
          <w:rFonts w:ascii="Times New Roman" w:hAnsi="Times New Roman" w:cs="Times New Roman"/>
          <w:kern w:val="0"/>
          <w14:ligatures w14:val="none"/>
        </w:rPr>
        <w:t>antienflamatuar</w:t>
      </w:r>
      <w:proofErr w:type="spellEnd"/>
      <w:r w:rsidRPr="00053347">
        <w:rPr>
          <w:rFonts w:ascii="Times New Roman" w:hAnsi="Times New Roman" w:cs="Times New Roman"/>
          <w:kern w:val="0"/>
          <w14:ligatures w14:val="none"/>
        </w:rPr>
        <w:t xml:space="preserve"> etkilerini hem de </w:t>
      </w:r>
      <w:proofErr w:type="spellStart"/>
      <w:r w:rsidRPr="00053347">
        <w:rPr>
          <w:rFonts w:ascii="Times New Roman" w:hAnsi="Times New Roman" w:cs="Times New Roman"/>
          <w:kern w:val="0"/>
          <w14:ligatures w14:val="none"/>
        </w:rPr>
        <w:t>L-karnosinin</w:t>
      </w:r>
      <w:proofErr w:type="spellEnd"/>
      <w:r w:rsidRPr="00053347">
        <w:rPr>
          <w:rFonts w:ascii="Times New Roman" w:hAnsi="Times New Roman" w:cs="Times New Roman"/>
          <w:kern w:val="0"/>
          <w14:ligatures w14:val="none"/>
        </w:rPr>
        <w:t xml:space="preserve"> antioksidan özelliklerini mukozada lokalize şekilde sunar. Bu kompleks, mide ve ince bağırsak mukozasında hasarı onardığı gibi, </w:t>
      </w:r>
      <w:proofErr w:type="spellStart"/>
      <w:r w:rsidRPr="00053347">
        <w:rPr>
          <w:rFonts w:ascii="Times New Roman" w:hAnsi="Times New Roman" w:cs="Times New Roman"/>
          <w:kern w:val="0"/>
          <w14:ligatures w14:val="none"/>
        </w:rPr>
        <w:t>zonulin</w:t>
      </w:r>
      <w:proofErr w:type="spellEnd"/>
      <w:r w:rsidRPr="00053347">
        <w:rPr>
          <w:rFonts w:ascii="Times New Roman" w:hAnsi="Times New Roman" w:cs="Times New Roman"/>
          <w:kern w:val="0"/>
          <w14:ligatures w14:val="none"/>
        </w:rPr>
        <w:t xml:space="preserve"> gibi geçirgenliği artıran faktörleri baskılayarak “sızdıran bağırsak” sorununu düzeltmeye yardımcı olur . Özellikle bu üçlü kombinasyon,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bağırsak hastalıklarında, çölyak sonrası iyileşmede ve yoğun NSAID/stres </w:t>
      </w:r>
      <w:proofErr w:type="spellStart"/>
      <w:r w:rsidRPr="00053347">
        <w:rPr>
          <w:rFonts w:ascii="Times New Roman" w:hAnsi="Times New Roman" w:cs="Times New Roman"/>
          <w:kern w:val="0"/>
          <w14:ligatures w14:val="none"/>
        </w:rPr>
        <w:t>maruziyetine</w:t>
      </w:r>
      <w:proofErr w:type="spellEnd"/>
      <w:r w:rsidRPr="00053347">
        <w:rPr>
          <w:rFonts w:ascii="Times New Roman" w:hAnsi="Times New Roman" w:cs="Times New Roman"/>
          <w:kern w:val="0"/>
          <w14:ligatures w14:val="none"/>
        </w:rPr>
        <w:t xml:space="preserve"> bağlı bağırsak hassasiyetinde yararlı olabilir. Üç farklı mekanizma (hücre beslenmesi, mukus bariyeri güçlendirme, doku onarımı) aynı anda çalışarak toplam etkiyi büyütür.</w:t>
      </w:r>
    </w:p>
    <w:p w14:paraId="06FA0AA0"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Anti-Inflamatuar</w:t>
      </w:r>
      <w:proofErr w:type="spellEnd"/>
      <w:r w:rsidRPr="00053347">
        <w:rPr>
          <w:rFonts w:ascii="Times New Roman" w:hAnsi="Times New Roman" w:cs="Times New Roman"/>
          <w:kern w:val="0"/>
          <w14:ligatures w14:val="none"/>
        </w:rPr>
        <w:t xml:space="preserve"> ve Antioksidan Ağ: Formüldeki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omega-3, NAC, D3/K2 ve selenyum birlikte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hedefleyen bir </w:t>
      </w:r>
      <w:proofErr w:type="spellStart"/>
      <w:r w:rsidRPr="00053347">
        <w:rPr>
          <w:rFonts w:ascii="Times New Roman" w:hAnsi="Times New Roman" w:cs="Times New Roman"/>
          <w:kern w:val="0"/>
          <w14:ligatures w14:val="none"/>
        </w:rPr>
        <w:t>anti-enflamatuar</w:t>
      </w:r>
      <w:proofErr w:type="spellEnd"/>
      <w:r w:rsidRPr="00053347">
        <w:rPr>
          <w:rFonts w:ascii="Times New Roman" w:hAnsi="Times New Roman" w:cs="Times New Roman"/>
          <w:kern w:val="0"/>
          <w14:ligatures w14:val="none"/>
        </w:rPr>
        <w:t xml:space="preserve"> ağ oluşturur.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NF-κB yolaklarını </w:t>
      </w:r>
      <w:proofErr w:type="spellStart"/>
      <w:r w:rsidRPr="00053347">
        <w:rPr>
          <w:rFonts w:ascii="Times New Roman" w:hAnsi="Times New Roman" w:cs="Times New Roman"/>
          <w:kern w:val="0"/>
          <w14:ligatures w14:val="none"/>
        </w:rPr>
        <w:t>inhibe</w:t>
      </w:r>
      <w:proofErr w:type="spellEnd"/>
      <w:r w:rsidRPr="00053347">
        <w:rPr>
          <w:rFonts w:ascii="Times New Roman" w:hAnsi="Times New Roman" w:cs="Times New Roman"/>
          <w:kern w:val="0"/>
          <w14:ligatures w14:val="none"/>
        </w:rPr>
        <w:t xml:space="preserve"> ederek ve </w:t>
      </w:r>
      <w:proofErr w:type="spellStart"/>
      <w:r w:rsidRPr="00053347">
        <w:rPr>
          <w:rFonts w:ascii="Times New Roman" w:hAnsi="Times New Roman" w:cs="Times New Roman"/>
          <w:kern w:val="0"/>
          <w14:ligatures w14:val="none"/>
        </w:rPr>
        <w:t>pro-inflamatuar</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sitokinleri</w:t>
      </w:r>
      <w:proofErr w:type="spellEnd"/>
      <w:r w:rsidRPr="00053347">
        <w:rPr>
          <w:rFonts w:ascii="Times New Roman" w:hAnsi="Times New Roman" w:cs="Times New Roman"/>
          <w:kern w:val="0"/>
          <w14:ligatures w14:val="none"/>
        </w:rPr>
        <w:t xml:space="preserve"> azaltarak etki ederken, omega-3 yağ asitleri (EPA/DHA) hücre zarlarında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araşidonik</w:t>
      </w:r>
      <w:proofErr w:type="spellEnd"/>
      <w:r w:rsidRPr="00053347">
        <w:rPr>
          <w:rFonts w:ascii="Times New Roman" w:hAnsi="Times New Roman" w:cs="Times New Roman"/>
          <w:kern w:val="0"/>
          <w14:ligatures w14:val="none"/>
        </w:rPr>
        <w:t xml:space="preserve"> asit </w:t>
      </w:r>
      <w:proofErr w:type="spellStart"/>
      <w:r w:rsidRPr="00053347">
        <w:rPr>
          <w:rFonts w:ascii="Times New Roman" w:hAnsi="Times New Roman" w:cs="Times New Roman"/>
          <w:kern w:val="0"/>
          <w14:ligatures w14:val="none"/>
        </w:rPr>
        <w:t>metabolitlerinin</w:t>
      </w:r>
      <w:proofErr w:type="spellEnd"/>
      <w:r w:rsidRPr="00053347">
        <w:rPr>
          <w:rFonts w:ascii="Times New Roman" w:hAnsi="Times New Roman" w:cs="Times New Roman"/>
          <w:kern w:val="0"/>
          <w14:ligatures w14:val="none"/>
        </w:rPr>
        <w:t xml:space="preserve"> yerini alır ve </w:t>
      </w:r>
      <w:proofErr w:type="spellStart"/>
      <w:r w:rsidRPr="00053347">
        <w:rPr>
          <w:rFonts w:ascii="Times New Roman" w:hAnsi="Times New Roman" w:cs="Times New Roman"/>
          <w:kern w:val="0"/>
          <w14:ligatures w14:val="none"/>
        </w:rPr>
        <w:t>prostaglandin-serisini</w:t>
      </w:r>
      <w:proofErr w:type="spellEnd"/>
      <w:r w:rsidRPr="00053347">
        <w:rPr>
          <w:rFonts w:ascii="Times New Roman" w:hAnsi="Times New Roman" w:cs="Times New Roman"/>
          <w:kern w:val="0"/>
          <w14:ligatures w14:val="none"/>
        </w:rPr>
        <w:t xml:space="preserve"> daha az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yöne kaydırır . Bu ikili, sedef ve egzamada ciltteki kızarıklık, plak oluşumu ve kaşıntıyı azaltmaya yönelik </w:t>
      </w:r>
      <w:r w:rsidRPr="00053347">
        <w:rPr>
          <w:rFonts w:ascii="Times New Roman" w:hAnsi="Times New Roman" w:cs="Times New Roman"/>
          <w:kern w:val="0"/>
          <w14:ligatures w14:val="none"/>
        </w:rPr>
        <w:lastRenderedPageBreak/>
        <w:t xml:space="preserve">içeriden destek sağlar. NAC, </w:t>
      </w:r>
      <w:proofErr w:type="spellStart"/>
      <w:r w:rsidRPr="00053347">
        <w:rPr>
          <w:rFonts w:ascii="Times New Roman" w:hAnsi="Times New Roman" w:cs="Times New Roman"/>
          <w:kern w:val="0"/>
          <w14:ligatures w14:val="none"/>
        </w:rPr>
        <w:t>glutatyon</w:t>
      </w:r>
      <w:proofErr w:type="spellEnd"/>
      <w:r w:rsidRPr="00053347">
        <w:rPr>
          <w:rFonts w:ascii="Times New Roman" w:hAnsi="Times New Roman" w:cs="Times New Roman"/>
          <w:kern w:val="0"/>
          <w14:ligatures w14:val="none"/>
        </w:rPr>
        <w:t xml:space="preserve"> seviyelerini artırıp serbest radikal temizleyici etki göstererek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ve omega-3’ün antioksidan etkilerini </w:t>
      </w:r>
      <w:proofErr w:type="spellStart"/>
      <w:r w:rsidRPr="00053347">
        <w:rPr>
          <w:rFonts w:ascii="Times New Roman" w:hAnsi="Times New Roman" w:cs="Times New Roman"/>
          <w:kern w:val="0"/>
          <w14:ligatures w14:val="none"/>
        </w:rPr>
        <w:t>potansiyalize</w:t>
      </w:r>
      <w:proofErr w:type="spellEnd"/>
      <w:r w:rsidRPr="00053347">
        <w:rPr>
          <w:rFonts w:ascii="Times New Roman" w:hAnsi="Times New Roman" w:cs="Times New Roman"/>
          <w:kern w:val="0"/>
          <w14:ligatures w14:val="none"/>
        </w:rPr>
        <w:t xml:space="preserve"> eder; ayrıca TNF-α, IL-1β gibi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mediyatörlerin</w:t>
      </w:r>
      <w:proofErr w:type="spellEnd"/>
      <w:r w:rsidRPr="00053347">
        <w:rPr>
          <w:rFonts w:ascii="Times New Roman" w:hAnsi="Times New Roman" w:cs="Times New Roman"/>
          <w:kern w:val="0"/>
          <w14:ligatures w14:val="none"/>
        </w:rPr>
        <w:t xml:space="preserve"> seviyelerini de düşürdüğü çalışmalarda gösterilmiştir. D3 vitamini, </w:t>
      </w:r>
      <w:proofErr w:type="spellStart"/>
      <w:r w:rsidRPr="00053347">
        <w:rPr>
          <w:rFonts w:ascii="Times New Roman" w:hAnsi="Times New Roman" w:cs="Times New Roman"/>
          <w:kern w:val="0"/>
          <w14:ligatures w14:val="none"/>
        </w:rPr>
        <w:t>adaptif</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innate</w:t>
      </w:r>
      <w:proofErr w:type="spellEnd"/>
      <w:r w:rsidRPr="00053347">
        <w:rPr>
          <w:rFonts w:ascii="Times New Roman" w:hAnsi="Times New Roman" w:cs="Times New Roman"/>
          <w:kern w:val="0"/>
          <w14:ligatures w14:val="none"/>
        </w:rPr>
        <w:t xml:space="preserve"> bağışıklığı modüle ederek aşırı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tepkileri yatıştırır – D vitamini yeterliliği, örneğin </w:t>
      </w:r>
      <w:proofErr w:type="spellStart"/>
      <w:r w:rsidRPr="00053347">
        <w:rPr>
          <w:rFonts w:ascii="Times New Roman" w:hAnsi="Times New Roman" w:cs="Times New Roman"/>
          <w:kern w:val="0"/>
          <w14:ligatures w14:val="none"/>
        </w:rPr>
        <w:t>psoriaziste</w:t>
      </w:r>
      <w:proofErr w:type="spellEnd"/>
      <w:r w:rsidRPr="00053347">
        <w:rPr>
          <w:rFonts w:ascii="Times New Roman" w:hAnsi="Times New Roman" w:cs="Times New Roman"/>
          <w:kern w:val="0"/>
          <w14:ligatures w14:val="none"/>
        </w:rPr>
        <w:t xml:space="preserve"> görülen T-hücre aracılı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dengeleyebilir ve cilt bariyerini güçlendiren </w:t>
      </w:r>
      <w:proofErr w:type="spellStart"/>
      <w:r w:rsidRPr="00053347">
        <w:rPr>
          <w:rFonts w:ascii="Times New Roman" w:hAnsi="Times New Roman" w:cs="Times New Roman"/>
          <w:kern w:val="0"/>
          <w14:ligatures w14:val="none"/>
        </w:rPr>
        <w:t>antimikrobiyal</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peptidlerin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katelisidin</w:t>
      </w:r>
      <w:proofErr w:type="spellEnd"/>
      <w:r w:rsidRPr="00053347">
        <w:rPr>
          <w:rFonts w:ascii="Times New Roman" w:hAnsi="Times New Roman" w:cs="Times New Roman"/>
          <w:kern w:val="0"/>
          <w14:ligatures w14:val="none"/>
        </w:rPr>
        <w:t xml:space="preserve"> gibi) salınımını artırır. Selenyum ise </w:t>
      </w:r>
      <w:proofErr w:type="spellStart"/>
      <w:r w:rsidRPr="00053347">
        <w:rPr>
          <w:rFonts w:ascii="Times New Roman" w:hAnsi="Times New Roman" w:cs="Times New Roman"/>
          <w:kern w:val="0"/>
          <w14:ligatures w14:val="none"/>
        </w:rPr>
        <w:t>glutatyon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peroksidaz</w:t>
      </w:r>
      <w:proofErr w:type="spellEnd"/>
      <w:r w:rsidRPr="00053347">
        <w:rPr>
          <w:rFonts w:ascii="Times New Roman" w:hAnsi="Times New Roman" w:cs="Times New Roman"/>
          <w:kern w:val="0"/>
          <w14:ligatures w14:val="none"/>
        </w:rPr>
        <w:t xml:space="preserve"> enzimi üzerinden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stresi azaltır ve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/NAC ile birlikte hücre hasarını önler. Ayrıca selenyumun, cıva gibi ağır metallerle bağlanarak onları </w:t>
      </w:r>
      <w:proofErr w:type="spellStart"/>
      <w:r w:rsidRPr="00053347">
        <w:rPr>
          <w:rFonts w:ascii="Times New Roman" w:hAnsi="Times New Roman" w:cs="Times New Roman"/>
          <w:kern w:val="0"/>
          <w14:ligatures w14:val="none"/>
        </w:rPr>
        <w:t>inert</w:t>
      </w:r>
      <w:proofErr w:type="spellEnd"/>
      <w:r w:rsidRPr="00053347">
        <w:rPr>
          <w:rFonts w:ascii="Times New Roman" w:hAnsi="Times New Roman" w:cs="Times New Roman"/>
          <w:kern w:val="0"/>
          <w14:ligatures w14:val="none"/>
        </w:rPr>
        <w:t xml:space="preserve"> hale getirmesi </w:t>
      </w:r>
      <w:proofErr w:type="spellStart"/>
      <w:r w:rsidRPr="00053347">
        <w:rPr>
          <w:rFonts w:ascii="Times New Roman" w:hAnsi="Times New Roman" w:cs="Times New Roman"/>
          <w:kern w:val="0"/>
          <w14:ligatures w14:val="none"/>
        </w:rPr>
        <w:t>inflamasyonun</w:t>
      </w:r>
      <w:proofErr w:type="spellEnd"/>
      <w:r w:rsidRPr="00053347">
        <w:rPr>
          <w:rFonts w:ascii="Times New Roman" w:hAnsi="Times New Roman" w:cs="Times New Roman"/>
          <w:kern w:val="0"/>
          <w14:ligatures w14:val="none"/>
        </w:rPr>
        <w:t xml:space="preserve"> azalmasına da katkıda bulunur çünkü ağır metal yükü vücutta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strese ve </w:t>
      </w:r>
      <w:proofErr w:type="spellStart"/>
      <w:r w:rsidRPr="00053347">
        <w:rPr>
          <w:rFonts w:ascii="Times New Roman" w:hAnsi="Times New Roman" w:cs="Times New Roman"/>
          <w:kern w:val="0"/>
          <w14:ligatures w14:val="none"/>
        </w:rPr>
        <w:t>inflamasyona</w:t>
      </w:r>
      <w:proofErr w:type="spellEnd"/>
      <w:r w:rsidRPr="00053347">
        <w:rPr>
          <w:rFonts w:ascii="Times New Roman" w:hAnsi="Times New Roman" w:cs="Times New Roman"/>
          <w:kern w:val="0"/>
          <w14:ligatures w14:val="none"/>
        </w:rPr>
        <w:t xml:space="preserve"> yol açar . Tüm bu bileşenler birbirinin açığını kapatan ve kuvvetlendiren bir kalkan oluşturarak, kronik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inflamasyon</w:t>
      </w:r>
      <w:proofErr w:type="spellEnd"/>
      <w:r w:rsidRPr="00053347">
        <w:rPr>
          <w:rFonts w:ascii="Times New Roman" w:hAnsi="Times New Roman" w:cs="Times New Roman"/>
          <w:kern w:val="0"/>
          <w14:ligatures w14:val="none"/>
        </w:rPr>
        <w:t xml:space="preserve"> durumlarında (örneğin metabolik sendrom, </w:t>
      </w:r>
      <w:proofErr w:type="spellStart"/>
      <w:r w:rsidRPr="00053347">
        <w:rPr>
          <w:rFonts w:ascii="Times New Roman" w:hAnsi="Times New Roman" w:cs="Times New Roman"/>
          <w:kern w:val="0"/>
          <w14:ligatures w14:val="none"/>
        </w:rPr>
        <w:t>romatoid</w:t>
      </w:r>
      <w:proofErr w:type="spellEnd"/>
      <w:r w:rsidRPr="00053347">
        <w:rPr>
          <w:rFonts w:ascii="Times New Roman" w:hAnsi="Times New Roman" w:cs="Times New Roman"/>
          <w:kern w:val="0"/>
          <w14:ligatures w14:val="none"/>
        </w:rPr>
        <w:t xml:space="preserve"> durumlar veya ciltte kronik </w:t>
      </w:r>
      <w:proofErr w:type="spellStart"/>
      <w:r w:rsidRPr="00053347">
        <w:rPr>
          <w:rFonts w:ascii="Times New Roman" w:hAnsi="Times New Roman" w:cs="Times New Roman"/>
          <w:kern w:val="0"/>
          <w14:ligatures w14:val="none"/>
        </w:rPr>
        <w:t>inflamasyon</w:t>
      </w:r>
      <w:proofErr w:type="spellEnd"/>
      <w:r w:rsidRPr="00053347">
        <w:rPr>
          <w:rFonts w:ascii="Times New Roman" w:hAnsi="Times New Roman" w:cs="Times New Roman"/>
          <w:kern w:val="0"/>
          <w14:ligatures w14:val="none"/>
        </w:rPr>
        <w:t>) belirgin iyileşme sağlamayı hedefler.</w:t>
      </w:r>
    </w:p>
    <w:p w14:paraId="417662B5"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Detoksifikasyon</w:t>
      </w:r>
      <w:proofErr w:type="spellEnd"/>
      <w:r w:rsidRPr="00053347">
        <w:rPr>
          <w:rFonts w:ascii="Times New Roman" w:hAnsi="Times New Roman" w:cs="Times New Roman"/>
          <w:kern w:val="0"/>
          <w14:ligatures w14:val="none"/>
        </w:rPr>
        <w:t xml:space="preserve"> Sinerjisi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 NAC + Selenyum): Formüldeki detoks desteği, hem bağırsak içi hem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düzeyde etki eder. Doğal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zeoliti</w:t>
      </w:r>
      <w:proofErr w:type="spellEnd"/>
      <w:r w:rsidRPr="00053347">
        <w:rPr>
          <w:rFonts w:ascii="Times New Roman" w:hAnsi="Times New Roman" w:cs="Times New Roman"/>
          <w:kern w:val="0"/>
          <w14:ligatures w14:val="none"/>
        </w:rPr>
        <w:t xml:space="preserve">, bağırsakta adeta bir sünger gibi davranarak ağır metal iyonlarını ve toksik </w:t>
      </w:r>
      <w:proofErr w:type="spellStart"/>
      <w:r w:rsidRPr="00053347">
        <w:rPr>
          <w:rFonts w:ascii="Times New Roman" w:hAnsi="Times New Roman" w:cs="Times New Roman"/>
          <w:kern w:val="0"/>
          <w14:ligatures w14:val="none"/>
        </w:rPr>
        <w:t>metabolitleri</w:t>
      </w:r>
      <w:proofErr w:type="spellEnd"/>
      <w:r w:rsidRPr="00053347">
        <w:rPr>
          <w:rFonts w:ascii="Times New Roman" w:hAnsi="Times New Roman" w:cs="Times New Roman"/>
          <w:kern w:val="0"/>
          <w14:ligatures w14:val="none"/>
        </w:rPr>
        <w:t xml:space="preserve"> tutar . Bu, özellikle cıva, kurşun, kadmiyum, arsenik gibi yaygın çevresel toksinlerin vücuttan atılmasını kolaylaştırır.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önemli bir avantajı, sodyum, potasyum, kalsiyum gibi faydalı mineralleri büyük oranda yerinde bırakıp zararlı metalleri seçici olarak bağlamasıdır; hayvan çalışmalarında uzun süreli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kullanımının </w:t>
      </w:r>
      <w:proofErr w:type="spellStart"/>
      <w:r w:rsidRPr="00053347">
        <w:rPr>
          <w:rFonts w:ascii="Times New Roman" w:hAnsi="Times New Roman" w:cs="Times New Roman"/>
          <w:kern w:val="0"/>
          <w14:ligatures w14:val="none"/>
        </w:rPr>
        <w:t>esansiyel</w:t>
      </w:r>
      <w:proofErr w:type="spellEnd"/>
      <w:r w:rsidRPr="00053347">
        <w:rPr>
          <w:rFonts w:ascii="Times New Roman" w:hAnsi="Times New Roman" w:cs="Times New Roman"/>
          <w:kern w:val="0"/>
          <w14:ligatures w14:val="none"/>
        </w:rPr>
        <w:t xml:space="preserve"> element dengesini bozmadığı gösterilmiştir . NAC ise hücre içinde ve kan dolaşımında görev alarak metal iyonlarını kendine bağlar ve özellikle böbrek yoluyla atılımını hızlandırır . NAC’nin cıva ve kurşun gibi metalleri </w:t>
      </w:r>
      <w:proofErr w:type="spellStart"/>
      <w:r w:rsidRPr="00053347">
        <w:rPr>
          <w:rFonts w:ascii="Times New Roman" w:hAnsi="Times New Roman" w:cs="Times New Roman"/>
          <w:kern w:val="0"/>
          <w14:ligatures w14:val="none"/>
        </w:rPr>
        <w:t>şelatlayabildiği</w:t>
      </w:r>
      <w:proofErr w:type="spellEnd"/>
      <w:r w:rsidRPr="00053347">
        <w:rPr>
          <w:rFonts w:ascii="Times New Roman" w:hAnsi="Times New Roman" w:cs="Times New Roman"/>
          <w:kern w:val="0"/>
          <w14:ligatures w14:val="none"/>
        </w:rPr>
        <w:t xml:space="preserve">, bunların dokulardaki birikimini azaltabildiği bilinmektedir . Hatta NAC, bazı durumlarda farmakolojik </w:t>
      </w:r>
      <w:proofErr w:type="spellStart"/>
      <w:r w:rsidRPr="00053347">
        <w:rPr>
          <w:rFonts w:ascii="Times New Roman" w:hAnsi="Times New Roman" w:cs="Times New Roman"/>
          <w:kern w:val="0"/>
          <w14:ligatures w14:val="none"/>
        </w:rPr>
        <w:t>şelatörlere</w:t>
      </w:r>
      <w:proofErr w:type="spellEnd"/>
      <w:r w:rsidRPr="00053347">
        <w:rPr>
          <w:rFonts w:ascii="Times New Roman" w:hAnsi="Times New Roman" w:cs="Times New Roman"/>
          <w:kern w:val="0"/>
          <w14:ligatures w14:val="none"/>
        </w:rPr>
        <w:t xml:space="preserve"> göre daha iyi tolere edilen bir seçenek olarak değerlendirilir. Selenyum desteği ise hem antioksidan sistemi güçlendirerek metallere bağlı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hasarı önler, hem de cıva ile yüksek </w:t>
      </w:r>
      <w:proofErr w:type="spellStart"/>
      <w:r w:rsidRPr="00053347">
        <w:rPr>
          <w:rFonts w:ascii="Times New Roman" w:hAnsi="Times New Roman" w:cs="Times New Roman"/>
          <w:kern w:val="0"/>
          <w14:ligatures w14:val="none"/>
        </w:rPr>
        <w:t>afiniteyle</w:t>
      </w:r>
      <w:proofErr w:type="spellEnd"/>
      <w:r w:rsidRPr="00053347">
        <w:rPr>
          <w:rFonts w:ascii="Times New Roman" w:hAnsi="Times New Roman" w:cs="Times New Roman"/>
          <w:kern w:val="0"/>
          <w14:ligatures w14:val="none"/>
        </w:rPr>
        <w:t xml:space="preserve"> bağlanarak vücuttan atılması zor cıva birikimlerini bile etkisiz hale getirir . Selenyum ve cıva arasındaki etkileşim o kadar kritiktir ki, </w:t>
      </w:r>
      <w:proofErr w:type="spellStart"/>
      <w:r w:rsidRPr="00053347">
        <w:rPr>
          <w:rFonts w:ascii="Times New Roman" w:hAnsi="Times New Roman" w:cs="Times New Roman"/>
          <w:kern w:val="0"/>
          <w14:ligatures w14:val="none"/>
        </w:rPr>
        <w:t>epidemiyolojik</w:t>
      </w:r>
      <w:proofErr w:type="spellEnd"/>
      <w:r w:rsidRPr="00053347">
        <w:rPr>
          <w:rFonts w:ascii="Times New Roman" w:hAnsi="Times New Roman" w:cs="Times New Roman"/>
          <w:kern w:val="0"/>
          <w14:ligatures w14:val="none"/>
        </w:rPr>
        <w:t xml:space="preserve"> çalışmalarda balık tüketimiyle alınan cıvanın zararlı etkilerinin balıktaki selenyum içeriğiyle dengelendiği gösterilmiştir. Formülde bu üçlü sinerji sayesinde, gerek çevresel </w:t>
      </w:r>
      <w:proofErr w:type="spellStart"/>
      <w:r w:rsidRPr="00053347">
        <w:rPr>
          <w:rFonts w:ascii="Times New Roman" w:hAnsi="Times New Roman" w:cs="Times New Roman"/>
          <w:kern w:val="0"/>
          <w14:ligatures w14:val="none"/>
        </w:rPr>
        <w:t>maruziyetlerden</w:t>
      </w:r>
      <w:proofErr w:type="spellEnd"/>
      <w:r w:rsidRPr="00053347">
        <w:rPr>
          <w:rFonts w:ascii="Times New Roman" w:hAnsi="Times New Roman" w:cs="Times New Roman"/>
          <w:kern w:val="0"/>
          <w14:ligatures w14:val="none"/>
        </w:rPr>
        <w:t xml:space="preserve"> (ağır metal kirliliği, sigara dumanı, kirli su/deniz ürünü tüketimi) gerek vücutta birikmiş depo toksinlerden kaynaklanan yükün azaltılması hedeflenir. Toksin yükünün azalması, dolaylı olarak ciltteki </w:t>
      </w:r>
      <w:proofErr w:type="spellStart"/>
      <w:r w:rsidRPr="00053347">
        <w:rPr>
          <w:rFonts w:ascii="Times New Roman" w:hAnsi="Times New Roman" w:cs="Times New Roman"/>
          <w:kern w:val="0"/>
          <w14:ligatures w14:val="none"/>
        </w:rPr>
        <w:t>inflamatuar</w:t>
      </w:r>
      <w:proofErr w:type="spellEnd"/>
      <w:r w:rsidRPr="00053347">
        <w:rPr>
          <w:rFonts w:ascii="Times New Roman" w:hAnsi="Times New Roman" w:cs="Times New Roman"/>
          <w:kern w:val="0"/>
          <w14:ligatures w14:val="none"/>
        </w:rPr>
        <w:t xml:space="preserve"> durumların (ör. bazı egzama vakalarında ağır metal birikimi tetikleyici olabilir) iyileşmesine de katkı sağlayabilir.</w:t>
      </w:r>
    </w:p>
    <w:p w14:paraId="75B597A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Mikrobiyota</w:t>
      </w:r>
      <w:proofErr w:type="spellEnd"/>
      <w:r w:rsidRPr="00053347">
        <w:rPr>
          <w:rFonts w:ascii="Times New Roman" w:hAnsi="Times New Roman" w:cs="Times New Roman"/>
          <w:kern w:val="0"/>
          <w14:ligatures w14:val="none"/>
        </w:rPr>
        <w:t xml:space="preserve"> Desteği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 Probiyotik + </w:t>
      </w:r>
      <w:proofErr w:type="spellStart"/>
      <w:r w:rsidRPr="00053347">
        <w:rPr>
          <w:rFonts w:ascii="Times New Roman" w:hAnsi="Times New Roman" w:cs="Times New Roman"/>
          <w:kern w:val="0"/>
          <w14:ligatures w14:val="none"/>
        </w:rPr>
        <w:t>Butirat</w:t>
      </w:r>
      <w:proofErr w:type="spellEnd"/>
      <w:r w:rsidRPr="00053347">
        <w:rPr>
          <w:rFonts w:ascii="Times New Roman" w:hAnsi="Times New Roman" w:cs="Times New Roman"/>
          <w:kern w:val="0"/>
          <w14:ligatures w14:val="none"/>
        </w:rPr>
        <w:t>): Formül, simbiyotik bir yaklaşım izleyerek hem probiyotik mikroorganizmalar içerir hem de onların besin kaynağını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lifler) ve </w:t>
      </w:r>
      <w:proofErr w:type="spellStart"/>
      <w:r w:rsidRPr="00053347">
        <w:rPr>
          <w:rFonts w:ascii="Times New Roman" w:hAnsi="Times New Roman" w:cs="Times New Roman"/>
          <w:kern w:val="0"/>
          <w14:ligatures w14:val="none"/>
        </w:rPr>
        <w:t>metabolitlerini</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takviye eder. </w:t>
      </w:r>
      <w:proofErr w:type="spellStart"/>
      <w:r w:rsidRPr="00053347">
        <w:rPr>
          <w:rFonts w:ascii="Times New Roman" w:hAnsi="Times New Roman" w:cs="Times New Roman"/>
          <w:kern w:val="0"/>
          <w14:ligatures w14:val="none"/>
        </w:rPr>
        <w:t>Mikrokapsüllenmiş</w:t>
      </w:r>
      <w:proofErr w:type="spellEnd"/>
      <w:r w:rsidRPr="00053347">
        <w:rPr>
          <w:rFonts w:ascii="Times New Roman" w:hAnsi="Times New Roman" w:cs="Times New Roman"/>
          <w:kern w:val="0"/>
          <w14:ligatures w14:val="none"/>
        </w:rPr>
        <w:t xml:space="preserve"> çok </w:t>
      </w:r>
      <w:proofErr w:type="spellStart"/>
      <w:r w:rsidRPr="00053347">
        <w:rPr>
          <w:rFonts w:ascii="Times New Roman" w:hAnsi="Times New Roman" w:cs="Times New Roman"/>
          <w:kern w:val="0"/>
          <w14:ligatures w14:val="none"/>
        </w:rPr>
        <w:t>suşlu</w:t>
      </w:r>
      <w:proofErr w:type="spellEnd"/>
      <w:r w:rsidRPr="00053347">
        <w:rPr>
          <w:rFonts w:ascii="Times New Roman" w:hAnsi="Times New Roman" w:cs="Times New Roman"/>
          <w:kern w:val="0"/>
          <w14:ligatures w14:val="none"/>
        </w:rPr>
        <w:t xml:space="preserve"> probiyotik karışımı, bağırsaktaki faydalı flora dengesini yeniden kurmaya yardımcı olur. Özellikle </w:t>
      </w:r>
      <w:proofErr w:type="spellStart"/>
      <w:r w:rsidRPr="00053347">
        <w:rPr>
          <w:rFonts w:ascii="Times New Roman" w:hAnsi="Times New Roman" w:cs="Times New Roman"/>
          <w:kern w:val="0"/>
          <w14:ligatures w14:val="none"/>
        </w:rPr>
        <w:t>Lactobacillus</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Bifidobacterium</w:t>
      </w:r>
      <w:proofErr w:type="spellEnd"/>
      <w:r w:rsidRPr="00053347">
        <w:rPr>
          <w:rFonts w:ascii="Times New Roman" w:hAnsi="Times New Roman" w:cs="Times New Roman"/>
          <w:kern w:val="0"/>
          <w14:ligatures w14:val="none"/>
        </w:rPr>
        <w:t xml:space="preserve"> cinsleri, bağırsak epitelinin sıkı bağlarını güçlendiren ve bağışıklık sistemini eğiten kısa zincirli yağ asitleri ve diğer </w:t>
      </w:r>
      <w:proofErr w:type="spellStart"/>
      <w:r w:rsidRPr="00053347">
        <w:rPr>
          <w:rFonts w:ascii="Times New Roman" w:hAnsi="Times New Roman" w:cs="Times New Roman"/>
          <w:kern w:val="0"/>
          <w14:ligatures w14:val="none"/>
        </w:rPr>
        <w:t>metabolitleri</w:t>
      </w:r>
      <w:proofErr w:type="spellEnd"/>
      <w:r w:rsidRPr="00053347">
        <w:rPr>
          <w:rFonts w:ascii="Times New Roman" w:hAnsi="Times New Roman" w:cs="Times New Roman"/>
          <w:kern w:val="0"/>
          <w14:ligatures w14:val="none"/>
        </w:rPr>
        <w:t xml:space="preserve"> üretir. Bu probiyotiklerin seçilmiş bazı </w:t>
      </w:r>
      <w:proofErr w:type="spellStart"/>
      <w:r w:rsidRPr="00053347">
        <w:rPr>
          <w:rFonts w:ascii="Times New Roman" w:hAnsi="Times New Roman" w:cs="Times New Roman"/>
          <w:kern w:val="0"/>
          <w14:ligatures w14:val="none"/>
        </w:rPr>
        <w:t>suşlarının</w:t>
      </w:r>
      <w:proofErr w:type="spellEnd"/>
      <w:r w:rsidRPr="00053347">
        <w:rPr>
          <w:rFonts w:ascii="Times New Roman" w:hAnsi="Times New Roman" w:cs="Times New Roman"/>
          <w:kern w:val="0"/>
          <w14:ligatures w14:val="none"/>
        </w:rPr>
        <w:t xml:space="preserve">, bebeklik egzamasını ve </w:t>
      </w:r>
      <w:proofErr w:type="spellStart"/>
      <w:r w:rsidRPr="00053347">
        <w:rPr>
          <w:rFonts w:ascii="Times New Roman" w:hAnsi="Times New Roman" w:cs="Times New Roman"/>
          <w:kern w:val="0"/>
          <w14:ligatures w14:val="none"/>
        </w:rPr>
        <w:t>atopik</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dermatiti</w:t>
      </w:r>
      <w:proofErr w:type="spellEnd"/>
      <w:r w:rsidRPr="00053347">
        <w:rPr>
          <w:rFonts w:ascii="Times New Roman" w:hAnsi="Times New Roman" w:cs="Times New Roman"/>
          <w:kern w:val="0"/>
          <w14:ligatures w14:val="none"/>
        </w:rPr>
        <w:t xml:space="preserve"> önlemede/azaltmada başarılı olduğu, ayrıca IBS gibi durumlarda </w:t>
      </w:r>
      <w:proofErr w:type="spellStart"/>
      <w:r w:rsidRPr="00053347">
        <w:rPr>
          <w:rFonts w:ascii="Times New Roman" w:hAnsi="Times New Roman" w:cs="Times New Roman"/>
          <w:kern w:val="0"/>
          <w14:ligatures w14:val="none"/>
        </w:rPr>
        <w:t>inflamasyonu</w:t>
      </w:r>
      <w:proofErr w:type="spellEnd"/>
      <w:r w:rsidRPr="00053347">
        <w:rPr>
          <w:rFonts w:ascii="Times New Roman" w:hAnsi="Times New Roman" w:cs="Times New Roman"/>
          <w:kern w:val="0"/>
          <w14:ligatures w14:val="none"/>
        </w:rPr>
        <w:t xml:space="preserve"> yatıştırdığı klinik çalışmalarla desteklenmiştir. Formülde bulunan </w:t>
      </w:r>
      <w:proofErr w:type="spellStart"/>
      <w:r w:rsidRPr="00053347">
        <w:rPr>
          <w:rFonts w:ascii="Times New Roman" w:hAnsi="Times New Roman" w:cs="Times New Roman"/>
          <w:kern w:val="0"/>
          <w14:ligatures w14:val="none"/>
        </w:rPr>
        <w:t>inülin</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fruktooligosakkarit</w:t>
      </w:r>
      <w:proofErr w:type="spellEnd"/>
      <w:r w:rsidRPr="00053347">
        <w:rPr>
          <w:rFonts w:ascii="Times New Roman" w:hAnsi="Times New Roman" w:cs="Times New Roman"/>
          <w:kern w:val="0"/>
          <w14:ligatures w14:val="none"/>
        </w:rPr>
        <w:t xml:space="preserve"> (FOS) gibi çözünür lifler, bu faydalı bakterilerin kolonide büyümesini teşvik eder; onlara “yem” olur. </w:t>
      </w:r>
      <w:proofErr w:type="spellStart"/>
      <w:r w:rsidRPr="00053347">
        <w:rPr>
          <w:rFonts w:ascii="Times New Roman" w:hAnsi="Times New Roman" w:cs="Times New Roman"/>
          <w:kern w:val="0"/>
          <w14:ligatures w14:val="none"/>
        </w:rPr>
        <w:t>Prebiyotikler</w:t>
      </w:r>
      <w:proofErr w:type="spellEnd"/>
      <w:r w:rsidRPr="00053347">
        <w:rPr>
          <w:rFonts w:ascii="Times New Roman" w:hAnsi="Times New Roman" w:cs="Times New Roman"/>
          <w:kern w:val="0"/>
          <w14:ligatures w14:val="none"/>
        </w:rPr>
        <w:t xml:space="preserve"> aynı zamanda konakçı açısından da yararlıdır: </w:t>
      </w:r>
      <w:proofErr w:type="spellStart"/>
      <w:r w:rsidRPr="00053347">
        <w:rPr>
          <w:rFonts w:ascii="Times New Roman" w:hAnsi="Times New Roman" w:cs="Times New Roman"/>
          <w:kern w:val="0"/>
          <w14:ligatures w14:val="none"/>
        </w:rPr>
        <w:t>Fermentasyonları</w:t>
      </w:r>
      <w:proofErr w:type="spellEnd"/>
      <w:r w:rsidRPr="00053347">
        <w:rPr>
          <w:rFonts w:ascii="Times New Roman" w:hAnsi="Times New Roman" w:cs="Times New Roman"/>
          <w:kern w:val="0"/>
          <w14:ligatures w14:val="none"/>
        </w:rPr>
        <w:t xml:space="preserve"> sonucunda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propionat</w:t>
      </w:r>
      <w:proofErr w:type="spellEnd"/>
      <w:r w:rsidRPr="00053347">
        <w:rPr>
          <w:rFonts w:ascii="Times New Roman" w:hAnsi="Times New Roman" w:cs="Times New Roman"/>
          <w:kern w:val="0"/>
          <w14:ligatures w14:val="none"/>
        </w:rPr>
        <w:t xml:space="preserve">, asetat gibi kısa zincirli yağ asitleri üretilir. Biz formülde </w:t>
      </w:r>
      <w:proofErr w:type="spellStart"/>
      <w:r w:rsidRPr="00053347">
        <w:rPr>
          <w:rFonts w:ascii="Times New Roman" w:hAnsi="Times New Roman" w:cs="Times New Roman"/>
          <w:kern w:val="0"/>
          <w14:ligatures w14:val="none"/>
        </w:rPr>
        <w:t>bütiratı</w:t>
      </w:r>
      <w:proofErr w:type="spellEnd"/>
      <w:r w:rsidRPr="00053347">
        <w:rPr>
          <w:rFonts w:ascii="Times New Roman" w:hAnsi="Times New Roman" w:cs="Times New Roman"/>
          <w:kern w:val="0"/>
          <w14:ligatures w14:val="none"/>
        </w:rPr>
        <w:t xml:space="preserve"> ayrıca dışarıdan da verdik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sodyum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olarak) ki, </w:t>
      </w:r>
      <w:proofErr w:type="spellStart"/>
      <w:r w:rsidRPr="00053347">
        <w:rPr>
          <w:rFonts w:ascii="Times New Roman" w:hAnsi="Times New Roman" w:cs="Times New Roman"/>
          <w:kern w:val="0"/>
          <w14:ligatures w14:val="none"/>
        </w:rPr>
        <w:t>prebiyotiklerin</w:t>
      </w:r>
      <w:proofErr w:type="spellEnd"/>
      <w:r w:rsidRPr="00053347">
        <w:rPr>
          <w:rFonts w:ascii="Times New Roman" w:hAnsi="Times New Roman" w:cs="Times New Roman"/>
          <w:kern w:val="0"/>
          <w14:ligatures w14:val="none"/>
        </w:rPr>
        <w:t xml:space="preserve"> ve probiyotiklerin etkisi desteklensin. </w:t>
      </w:r>
      <w:proofErr w:type="spellStart"/>
      <w:r w:rsidRPr="00053347">
        <w:rPr>
          <w:rFonts w:ascii="Times New Roman" w:hAnsi="Times New Roman" w:cs="Times New Roman"/>
          <w:kern w:val="0"/>
          <w14:ligatures w14:val="none"/>
        </w:rPr>
        <w:t>İnülin</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birlikte verildiğinde, örneğin obezite kaynaklı bağırsak bariyeri bozukluğunun düzeldiği, bağırsak epitelinin </w:t>
      </w:r>
      <w:proofErr w:type="spellStart"/>
      <w:r w:rsidRPr="00053347">
        <w:rPr>
          <w:rFonts w:ascii="Times New Roman" w:hAnsi="Times New Roman" w:cs="Times New Roman"/>
          <w:kern w:val="0"/>
          <w14:ligatures w14:val="none"/>
        </w:rPr>
        <w:t>antimikrobiyal</w:t>
      </w:r>
      <w:proofErr w:type="spellEnd"/>
      <w:r w:rsidRPr="00053347">
        <w:rPr>
          <w:rFonts w:ascii="Times New Roman" w:hAnsi="Times New Roman" w:cs="Times New Roman"/>
          <w:kern w:val="0"/>
          <w14:ligatures w14:val="none"/>
        </w:rPr>
        <w:t xml:space="preserve"> savunmasının (</w:t>
      </w:r>
      <w:proofErr w:type="spellStart"/>
      <w:r w:rsidRPr="00053347">
        <w:rPr>
          <w:rFonts w:ascii="Times New Roman" w:hAnsi="Times New Roman" w:cs="Times New Roman"/>
          <w:kern w:val="0"/>
          <w14:ligatures w14:val="none"/>
        </w:rPr>
        <w:t>Paneth</w:t>
      </w:r>
      <w:proofErr w:type="spellEnd"/>
      <w:r w:rsidRPr="00053347">
        <w:rPr>
          <w:rFonts w:ascii="Times New Roman" w:hAnsi="Times New Roman" w:cs="Times New Roman"/>
          <w:kern w:val="0"/>
          <w14:ligatures w14:val="none"/>
        </w:rPr>
        <w:t xml:space="preserve"> </w:t>
      </w:r>
      <w:r w:rsidRPr="00053347">
        <w:rPr>
          <w:rFonts w:ascii="Times New Roman" w:hAnsi="Times New Roman" w:cs="Times New Roman"/>
          <w:kern w:val="0"/>
          <w14:ligatures w14:val="none"/>
        </w:rPr>
        <w:lastRenderedPageBreak/>
        <w:t xml:space="preserve">hücreleri) güçlendiği gösterilmiştir . Bu sinerji, bağırsak düzensizliklerinde (şişkinlik, hassasiyet, </w:t>
      </w:r>
      <w:proofErr w:type="spellStart"/>
      <w:r w:rsidRPr="00053347">
        <w:rPr>
          <w:rFonts w:ascii="Times New Roman" w:hAnsi="Times New Roman" w:cs="Times New Roman"/>
          <w:kern w:val="0"/>
          <w14:ligatures w14:val="none"/>
        </w:rPr>
        <w:t>disbiyoz</w:t>
      </w:r>
      <w:proofErr w:type="spellEnd"/>
      <w:r w:rsidRPr="00053347">
        <w:rPr>
          <w:rFonts w:ascii="Times New Roman" w:hAnsi="Times New Roman" w:cs="Times New Roman"/>
          <w:kern w:val="0"/>
          <w14:ligatures w14:val="none"/>
        </w:rPr>
        <w:t xml:space="preserve">) ve bundan kaynaklanan cilt sorunlarında (akne, </w:t>
      </w:r>
      <w:proofErr w:type="spellStart"/>
      <w:r w:rsidRPr="00053347">
        <w:rPr>
          <w:rFonts w:ascii="Times New Roman" w:hAnsi="Times New Roman" w:cs="Times New Roman"/>
          <w:kern w:val="0"/>
          <w14:ligatures w14:val="none"/>
        </w:rPr>
        <w:t>rozasea</w:t>
      </w:r>
      <w:proofErr w:type="spellEnd"/>
      <w:r w:rsidRPr="00053347">
        <w:rPr>
          <w:rFonts w:ascii="Times New Roman" w:hAnsi="Times New Roman" w:cs="Times New Roman"/>
          <w:kern w:val="0"/>
          <w14:ligatures w14:val="none"/>
        </w:rPr>
        <w:t xml:space="preserve">, egzama </w:t>
      </w:r>
      <w:proofErr w:type="spellStart"/>
      <w:r w:rsidRPr="00053347">
        <w:rPr>
          <w:rFonts w:ascii="Times New Roman" w:hAnsi="Times New Roman" w:cs="Times New Roman"/>
          <w:kern w:val="0"/>
          <w14:ligatures w14:val="none"/>
        </w:rPr>
        <w:t>flares</w:t>
      </w:r>
      <w:proofErr w:type="spellEnd"/>
      <w:r w:rsidRPr="00053347">
        <w:rPr>
          <w:rFonts w:ascii="Times New Roman" w:hAnsi="Times New Roman" w:cs="Times New Roman"/>
          <w:kern w:val="0"/>
          <w14:ligatures w14:val="none"/>
        </w:rPr>
        <w:t xml:space="preserve">) iyileşme sağlayabilir. Ayrıca probiyotiklerin </w:t>
      </w:r>
      <w:proofErr w:type="spellStart"/>
      <w:r w:rsidRPr="00053347">
        <w:rPr>
          <w:rFonts w:ascii="Times New Roman" w:hAnsi="Times New Roman" w:cs="Times New Roman"/>
          <w:kern w:val="0"/>
          <w14:ligatures w14:val="none"/>
        </w:rPr>
        <w:t>fermentasyon</w:t>
      </w:r>
      <w:proofErr w:type="spellEnd"/>
      <w:r w:rsidRPr="00053347">
        <w:rPr>
          <w:rFonts w:ascii="Times New Roman" w:hAnsi="Times New Roman" w:cs="Times New Roman"/>
          <w:kern w:val="0"/>
          <w14:ligatures w14:val="none"/>
        </w:rPr>
        <w:t xml:space="preserve"> yoluyla ürettikleri B vitamini, K2 vitamini gibi yararlı maddeler de genel sağlık açısından artı bir etkidir. Formülde probiyotiklerin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içinde olması,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liflerle aynı ortamda uzun süre bozulmadan kalmalarını sağlar – böylece raf ömrü boyunca canlı kalıp kolonda işe yarayabilirler (aşağıda bu teknoloji ayrıca açıklanmıştır).</w:t>
      </w:r>
    </w:p>
    <w:p w14:paraId="528738E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Sıvı Formun </w:t>
      </w:r>
      <w:proofErr w:type="spellStart"/>
      <w:r w:rsidRPr="00053347">
        <w:rPr>
          <w:rFonts w:ascii="Times New Roman" w:hAnsi="Times New Roman" w:cs="Times New Roman"/>
          <w:kern w:val="0"/>
          <w14:ligatures w14:val="none"/>
        </w:rPr>
        <w:t>Biyoyararlanım</w:t>
      </w:r>
      <w:proofErr w:type="spellEnd"/>
      <w:r w:rsidRPr="00053347">
        <w:rPr>
          <w:rFonts w:ascii="Times New Roman" w:hAnsi="Times New Roman" w:cs="Times New Roman"/>
          <w:kern w:val="0"/>
          <w14:ligatures w14:val="none"/>
        </w:rPr>
        <w:t xml:space="preserve"> ve Uygunluk Avantajı: BioBot-3.0’ın sıvı/şurup formda olması, hem kullanıcı uyumu (günlük 10 mL’lik dozun tek yudumda alınabilmesi), hem de hızlı emilim açısından avantajlıdır. Katı tablet/kapsül formlara göre sıvı formüller sindirim sistemiyle daha geniş yüzeyde temas eder ve aktif bileşenler çözünmüş/dağılmış halde olduğundan emilimleri başlayana dek geçen süre kısalır. Özellikle </w:t>
      </w:r>
      <w:proofErr w:type="spellStart"/>
      <w:r w:rsidRPr="00053347">
        <w:rPr>
          <w:rFonts w:ascii="Times New Roman" w:hAnsi="Times New Roman" w:cs="Times New Roman"/>
          <w:kern w:val="0"/>
          <w14:ligatures w14:val="none"/>
        </w:rPr>
        <w:t>mikronize</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emülsifiye</w:t>
      </w:r>
      <w:proofErr w:type="spellEnd"/>
      <w:r w:rsidRPr="00053347">
        <w:rPr>
          <w:rFonts w:ascii="Times New Roman" w:hAnsi="Times New Roman" w:cs="Times New Roman"/>
          <w:kern w:val="0"/>
          <w14:ligatures w14:val="none"/>
        </w:rPr>
        <w:t xml:space="preserve"> bileşenler sayesinde formül alındıktan sonra bileşenlerin emilimi için çözünme adımına ihtiyaç kalmaz; bu da daha hızlı etki başlangıcı sağlayabilir. Örneğin, </w:t>
      </w:r>
      <w:proofErr w:type="spellStart"/>
      <w:r w:rsidRPr="00053347">
        <w:rPr>
          <w:rFonts w:ascii="Times New Roman" w:hAnsi="Times New Roman" w:cs="Times New Roman"/>
          <w:kern w:val="0"/>
          <w14:ligatures w14:val="none"/>
        </w:rPr>
        <w:t>emülsifiye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toz haline göre kana daha çabuk karışacaktır. Aynı şekilde suda eriyen bileşenler (</w:t>
      </w:r>
      <w:proofErr w:type="spellStart"/>
      <w:r w:rsidRPr="00053347">
        <w:rPr>
          <w:rFonts w:ascii="Times New Roman" w:hAnsi="Times New Roman" w:cs="Times New Roman"/>
          <w:kern w:val="0"/>
          <w14:ligatures w14:val="none"/>
        </w:rPr>
        <w:t>glutamin</w:t>
      </w:r>
      <w:proofErr w:type="spellEnd"/>
      <w:r w:rsidRPr="00053347">
        <w:rPr>
          <w:rFonts w:ascii="Times New Roman" w:hAnsi="Times New Roman" w:cs="Times New Roman"/>
          <w:kern w:val="0"/>
          <w14:ligatures w14:val="none"/>
        </w:rPr>
        <w:t xml:space="preserve">, NAG, NAC, vitaminler vs.) sıvı </w:t>
      </w:r>
      <w:proofErr w:type="spellStart"/>
      <w:r w:rsidRPr="00053347">
        <w:rPr>
          <w:rFonts w:ascii="Times New Roman" w:hAnsi="Times New Roman" w:cs="Times New Roman"/>
          <w:kern w:val="0"/>
          <w14:ligatures w14:val="none"/>
        </w:rPr>
        <w:t>matrikste</w:t>
      </w:r>
      <w:proofErr w:type="spellEnd"/>
      <w:r w:rsidRPr="00053347">
        <w:rPr>
          <w:rFonts w:ascii="Times New Roman" w:hAnsi="Times New Roman" w:cs="Times New Roman"/>
          <w:kern w:val="0"/>
          <w14:ligatures w14:val="none"/>
        </w:rPr>
        <w:t xml:space="preserve"> hazır bulunduğundan hızla emilir. Bu durum özellikle akut ihtiyaç anlarında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xml:space="preserve">. spor sonrası bağırsak geçirgenliğinin hızla düzeltilmesi, akut ishal/enfeksiyon durumlarında bariyer desteği veya alevlenme dönemindeki egzamada hızlı </w:t>
      </w:r>
      <w:proofErr w:type="spellStart"/>
      <w:r w:rsidRPr="00053347">
        <w:rPr>
          <w:rFonts w:ascii="Times New Roman" w:hAnsi="Times New Roman" w:cs="Times New Roman"/>
          <w:kern w:val="0"/>
          <w14:ligatures w14:val="none"/>
        </w:rPr>
        <w:t>inflamasyon</w:t>
      </w:r>
      <w:proofErr w:type="spellEnd"/>
      <w:r w:rsidRPr="00053347">
        <w:rPr>
          <w:rFonts w:ascii="Times New Roman" w:hAnsi="Times New Roman" w:cs="Times New Roman"/>
          <w:kern w:val="0"/>
          <w14:ligatures w14:val="none"/>
        </w:rPr>
        <w:t xml:space="preserve"> kontrolü) faydalı olabilir.</w:t>
      </w:r>
    </w:p>
    <w:p w14:paraId="289EFD51"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Potansiyel Etkileşimler ve Oranların Optimize Edilmesi: Formül geliştirilirken, birlikte kullanılan maddelerin birbirlerinin etkinliğini engellememesi için de oran ayarlamalarına gidilmiştir. Örneğin, yüksek doz lif veya </w:t>
      </w:r>
      <w:proofErr w:type="spellStart"/>
      <w:r w:rsidRPr="00053347">
        <w:rPr>
          <w:rFonts w:ascii="Times New Roman" w:hAnsi="Times New Roman" w:cs="Times New Roman"/>
          <w:kern w:val="0"/>
          <w14:ligatures w14:val="none"/>
        </w:rPr>
        <w:t>polifenol</w:t>
      </w:r>
      <w:proofErr w:type="spellEnd"/>
      <w:r w:rsidRPr="00053347">
        <w:rPr>
          <w:rFonts w:ascii="Times New Roman" w:hAnsi="Times New Roman" w:cs="Times New Roman"/>
          <w:kern w:val="0"/>
          <w14:ligatures w14:val="none"/>
        </w:rPr>
        <w:t xml:space="preserve">, probiyotiklerin canlı kalmasını zorlaştırabilir çünkü bazı </w:t>
      </w:r>
      <w:proofErr w:type="spellStart"/>
      <w:r w:rsidRPr="00053347">
        <w:rPr>
          <w:rFonts w:ascii="Times New Roman" w:hAnsi="Times New Roman" w:cs="Times New Roman"/>
          <w:kern w:val="0"/>
          <w14:ligatures w14:val="none"/>
        </w:rPr>
        <w:t>polifenoller</w:t>
      </w:r>
      <w:proofErr w:type="spellEnd"/>
      <w:r w:rsidRPr="00053347">
        <w:rPr>
          <w:rFonts w:ascii="Times New Roman" w:hAnsi="Times New Roman" w:cs="Times New Roman"/>
          <w:kern w:val="0"/>
          <w14:ligatures w14:val="none"/>
        </w:rPr>
        <w:t xml:space="preserve"> antibakteriyel özellik gösterebilir . Bu nedenle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doz görece düşük tutulmuş ve probiyotikler koruyucu bir mikro-kapsül içerisine alınmıştır (</w:t>
      </w:r>
      <w:proofErr w:type="spellStart"/>
      <w:r w:rsidRPr="00053347">
        <w:rPr>
          <w:rFonts w:ascii="Times New Roman" w:hAnsi="Times New Roman" w:cs="Times New Roman"/>
          <w:kern w:val="0"/>
          <w14:ligatures w14:val="none"/>
        </w:rPr>
        <w:t>polifenollerden</w:t>
      </w:r>
      <w:proofErr w:type="spellEnd"/>
      <w:r w:rsidRPr="00053347">
        <w:rPr>
          <w:rFonts w:ascii="Times New Roman" w:hAnsi="Times New Roman" w:cs="Times New Roman"/>
          <w:kern w:val="0"/>
          <w14:ligatures w14:val="none"/>
        </w:rPr>
        <w:t xml:space="preserve"> ve nemden yalıtılmışlardır). Yine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ağır metal iyonlarına karşı yüksek </w:t>
      </w:r>
      <w:proofErr w:type="spellStart"/>
      <w:r w:rsidRPr="00053347">
        <w:rPr>
          <w:rFonts w:ascii="Times New Roman" w:hAnsi="Times New Roman" w:cs="Times New Roman"/>
          <w:kern w:val="0"/>
          <w14:ligatures w14:val="none"/>
        </w:rPr>
        <w:t>affiniteye</w:t>
      </w:r>
      <w:proofErr w:type="spellEnd"/>
      <w:r w:rsidRPr="00053347">
        <w:rPr>
          <w:rFonts w:ascii="Times New Roman" w:hAnsi="Times New Roman" w:cs="Times New Roman"/>
          <w:kern w:val="0"/>
          <w14:ligatures w14:val="none"/>
        </w:rPr>
        <w:t xml:space="preserve"> sahip olmakla birlikte faydalı minerallere (ör. çinko) çok daha düşük </w:t>
      </w:r>
      <w:proofErr w:type="spellStart"/>
      <w:r w:rsidRPr="00053347">
        <w:rPr>
          <w:rFonts w:ascii="Times New Roman" w:hAnsi="Times New Roman" w:cs="Times New Roman"/>
          <w:kern w:val="0"/>
          <w14:ligatures w14:val="none"/>
        </w:rPr>
        <w:t>affinitesi</w:t>
      </w:r>
      <w:proofErr w:type="spellEnd"/>
      <w:r w:rsidRPr="00053347">
        <w:rPr>
          <w:rFonts w:ascii="Times New Roman" w:hAnsi="Times New Roman" w:cs="Times New Roman"/>
          <w:kern w:val="0"/>
          <w14:ligatures w14:val="none"/>
        </w:rPr>
        <w:t xml:space="preserve"> vardır . Yine de, formülde bulunan çinko </w:t>
      </w:r>
      <w:proofErr w:type="spellStart"/>
      <w:r w:rsidRPr="00053347">
        <w:rPr>
          <w:rFonts w:ascii="Times New Roman" w:hAnsi="Times New Roman" w:cs="Times New Roman"/>
          <w:kern w:val="0"/>
          <w14:ligatures w14:val="none"/>
        </w:rPr>
        <w:t>L-karnosinin</w:t>
      </w:r>
      <w:proofErr w:type="spellEnd"/>
      <w:r w:rsidRPr="00053347">
        <w:rPr>
          <w:rFonts w:ascii="Times New Roman" w:hAnsi="Times New Roman" w:cs="Times New Roman"/>
          <w:kern w:val="0"/>
          <w14:ligatures w14:val="none"/>
        </w:rPr>
        <w:t xml:space="preserve"> tamamen iyonize olmadan mideye ulaşması ve bağırsak epitelinde salınması hedeflenmiştir.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partikülleri ağırlıklı olarak bağırsak lümeninde kalıp safra ile atılan civa, kurşun gibi metalleri ve amonyum, nitrojenli atıklar gibi </w:t>
      </w:r>
      <w:proofErr w:type="spellStart"/>
      <w:r w:rsidRPr="00053347">
        <w:rPr>
          <w:rFonts w:ascii="Times New Roman" w:hAnsi="Times New Roman" w:cs="Times New Roman"/>
          <w:kern w:val="0"/>
          <w14:ligatures w14:val="none"/>
        </w:rPr>
        <w:t>metabolitleri</w:t>
      </w:r>
      <w:proofErr w:type="spellEnd"/>
      <w:r w:rsidRPr="00053347">
        <w:rPr>
          <w:rFonts w:ascii="Times New Roman" w:hAnsi="Times New Roman" w:cs="Times New Roman"/>
          <w:kern w:val="0"/>
          <w14:ligatures w14:val="none"/>
        </w:rPr>
        <w:t xml:space="preserve"> bağlayacaktır; çinko gibi </w:t>
      </w:r>
      <w:proofErr w:type="spellStart"/>
      <w:r w:rsidRPr="00053347">
        <w:rPr>
          <w:rFonts w:ascii="Times New Roman" w:hAnsi="Times New Roman" w:cs="Times New Roman"/>
          <w:kern w:val="0"/>
          <w14:ligatures w14:val="none"/>
        </w:rPr>
        <w:t>esansiyel</w:t>
      </w:r>
      <w:proofErr w:type="spellEnd"/>
      <w:r w:rsidRPr="00053347">
        <w:rPr>
          <w:rFonts w:ascii="Times New Roman" w:hAnsi="Times New Roman" w:cs="Times New Roman"/>
          <w:kern w:val="0"/>
          <w14:ligatures w14:val="none"/>
        </w:rPr>
        <w:t xml:space="preserve"> mineraller ise kısmen emilecektir. Formülde </w:t>
      </w:r>
      <w:proofErr w:type="spellStart"/>
      <w:r w:rsidRPr="00053347">
        <w:rPr>
          <w:rFonts w:ascii="Times New Roman" w:hAnsi="Times New Roman" w:cs="Times New Roman"/>
          <w:kern w:val="0"/>
          <w14:ligatures w14:val="none"/>
        </w:rPr>
        <w:t>çinko-karnosin</w:t>
      </w:r>
      <w:proofErr w:type="spellEnd"/>
      <w:r w:rsidRPr="00053347">
        <w:rPr>
          <w:rFonts w:ascii="Times New Roman" w:hAnsi="Times New Roman" w:cs="Times New Roman"/>
          <w:kern w:val="0"/>
          <w14:ligatures w14:val="none"/>
        </w:rPr>
        <w:t xml:space="preserve"> 75 mg gibi yeterli bir düzeyde tutulduğundan, olası küçük bir bağlanma kaybı olsa dahi fonksiyonunu yerine getirecek düzeyde çinko emilimi sağlanacaktır. Omega-3 yağ asitleri açısından,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stabiliteyi</w:t>
      </w:r>
      <w:proofErr w:type="spellEnd"/>
      <w:r w:rsidRPr="00053347">
        <w:rPr>
          <w:rFonts w:ascii="Times New Roman" w:hAnsi="Times New Roman" w:cs="Times New Roman"/>
          <w:kern w:val="0"/>
          <w14:ligatures w14:val="none"/>
        </w:rPr>
        <w:t xml:space="preserve"> bozmamak için, formül hazırlarken balık yağının uygun bir antioksidanla korunması (ör. E vitamini) ve üretim esnasında hava ile temasının en aza indirilmesi planlanmıştır. Ayrıca D3 ve K2 vitaminlerinin yağ içerisinde çözünmüş halde formüle eklendiği varsayıldığından, bunların da karışıma eşit dağılması için uygun karıştırma ve </w:t>
      </w:r>
      <w:proofErr w:type="spellStart"/>
      <w:r w:rsidRPr="00053347">
        <w:rPr>
          <w:rFonts w:ascii="Times New Roman" w:hAnsi="Times New Roman" w:cs="Times New Roman"/>
          <w:kern w:val="0"/>
          <w14:ligatures w14:val="none"/>
        </w:rPr>
        <w:t>emülgatör</w:t>
      </w:r>
      <w:proofErr w:type="spellEnd"/>
      <w:r w:rsidRPr="00053347">
        <w:rPr>
          <w:rFonts w:ascii="Times New Roman" w:hAnsi="Times New Roman" w:cs="Times New Roman"/>
          <w:kern w:val="0"/>
          <w14:ligatures w14:val="none"/>
        </w:rPr>
        <w:t xml:space="preserve"> desteği (tahin ve gerekiyorsa doğal </w:t>
      </w:r>
      <w:proofErr w:type="spellStart"/>
      <w:r w:rsidRPr="00053347">
        <w:rPr>
          <w:rFonts w:ascii="Times New Roman" w:hAnsi="Times New Roman" w:cs="Times New Roman"/>
          <w:kern w:val="0"/>
          <w14:ligatures w14:val="none"/>
        </w:rPr>
        <w:t>lesitin</w:t>
      </w:r>
      <w:proofErr w:type="spellEnd"/>
      <w:r w:rsidRPr="00053347">
        <w:rPr>
          <w:rFonts w:ascii="Times New Roman" w:hAnsi="Times New Roman" w:cs="Times New Roman"/>
          <w:kern w:val="0"/>
          <w14:ligatures w14:val="none"/>
        </w:rPr>
        <w:t xml:space="preserve"> ilavesi) sağlanmıştır. Sonuç olarak, her bir bileşenin dozajı, diğer bileşenlerle etkileşimi göz önüne alınarak en iyi etkiyi verecek şekilde optimize edilmiştir.</w:t>
      </w:r>
    </w:p>
    <w:p w14:paraId="7668C884"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2CE163B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 xml:space="preserve">) – Dozaj, </w:t>
      </w:r>
      <w:proofErr w:type="spellStart"/>
      <w:r w:rsidRPr="00053347">
        <w:rPr>
          <w:rFonts w:ascii="Times New Roman" w:hAnsi="Times New Roman" w:cs="Times New Roman"/>
          <w:kern w:val="0"/>
          <w14:ligatures w14:val="none"/>
        </w:rPr>
        <w:t>Biyoyararlanım</w:t>
      </w:r>
      <w:proofErr w:type="spellEnd"/>
      <w:r w:rsidRPr="00053347">
        <w:rPr>
          <w:rFonts w:ascii="Times New Roman" w:hAnsi="Times New Roman" w:cs="Times New Roman"/>
          <w:kern w:val="0"/>
          <w14:ligatures w14:val="none"/>
        </w:rPr>
        <w:t xml:space="preserve"> ve Toksin Bağlama Kapasitesi</w:t>
      </w:r>
    </w:p>
    <w:p w14:paraId="5DBB55BF"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76D55A4C"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roofErr w:type="spellStart"/>
      <w:r w:rsidRPr="00053347">
        <w:rPr>
          <w:rFonts w:ascii="Times New Roman" w:hAnsi="Times New Roman" w:cs="Times New Roman"/>
          <w:kern w:val="0"/>
          <w14:ligatures w14:val="none"/>
        </w:rPr>
        <w:lastRenderedPageBreak/>
        <w:t>Zeolit</w:t>
      </w:r>
      <w:proofErr w:type="spellEnd"/>
      <w:r w:rsidRPr="00053347">
        <w:rPr>
          <w:rFonts w:ascii="Times New Roman" w:hAnsi="Times New Roman" w:cs="Times New Roman"/>
          <w:kern w:val="0"/>
          <w14:ligatures w14:val="none"/>
        </w:rPr>
        <w:t xml:space="preserve"> (doğal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 xml:space="preserve">), BioBot-3.0 formülasyonunun </w:t>
      </w:r>
      <w:proofErr w:type="spellStart"/>
      <w:r w:rsidRPr="00053347">
        <w:rPr>
          <w:rFonts w:ascii="Times New Roman" w:hAnsi="Times New Roman" w:cs="Times New Roman"/>
          <w:kern w:val="0"/>
          <w14:ligatures w14:val="none"/>
        </w:rPr>
        <w:t>detoksifiye</w:t>
      </w:r>
      <w:proofErr w:type="spellEnd"/>
      <w:r w:rsidRPr="00053347">
        <w:rPr>
          <w:rFonts w:ascii="Times New Roman" w:hAnsi="Times New Roman" w:cs="Times New Roman"/>
          <w:kern w:val="0"/>
          <w14:ligatures w14:val="none"/>
        </w:rPr>
        <w:t xml:space="preserve"> edici çekirdek bileşenidir. Bu kısımda,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uygun dozajı, vücuttaki etki mekanizması, ağır metal bağlama kapasitesi ve güvenliği bilimsel veriler ışığında değerlendirilmektedir:</w:t>
      </w:r>
    </w:p>
    <w:p w14:paraId="71F6149C"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Yapı ve </w:t>
      </w:r>
      <w:proofErr w:type="spellStart"/>
      <w:r w:rsidRPr="00053347">
        <w:rPr>
          <w:rFonts w:ascii="Times New Roman" w:hAnsi="Times New Roman" w:cs="Times New Roman"/>
          <w:kern w:val="0"/>
          <w14:ligatures w14:val="none"/>
        </w:rPr>
        <w:t>Biyoyararlanım</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 xml:space="preserve">, kristal kafes yapısında bol gözenekli bir </w:t>
      </w:r>
      <w:proofErr w:type="spellStart"/>
      <w:r w:rsidRPr="00053347">
        <w:rPr>
          <w:rFonts w:ascii="Times New Roman" w:hAnsi="Times New Roman" w:cs="Times New Roman"/>
          <w:kern w:val="0"/>
          <w14:ligatures w14:val="none"/>
        </w:rPr>
        <w:t>aluminosilikat</w:t>
      </w:r>
      <w:proofErr w:type="spellEnd"/>
      <w:r w:rsidRPr="00053347">
        <w:rPr>
          <w:rFonts w:ascii="Times New Roman" w:hAnsi="Times New Roman" w:cs="Times New Roman"/>
          <w:kern w:val="0"/>
          <w14:ligatures w14:val="none"/>
        </w:rPr>
        <w:t xml:space="preserve"> mineraldir. Yapısı itibarıyla sodyum, potasyum, kalsiyum gibi pozitif yüklü iyonlarla yüklüdür ve çevresindeki çözeltilerdeki diğer katyonlarla iyon değişimi yapabilir.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ağızdan alındığında emilmez, bağırsak lümeninde kalır ve sindirim sistemi boyunca </w:t>
      </w:r>
      <w:proofErr w:type="spellStart"/>
      <w:r w:rsidRPr="00053347">
        <w:rPr>
          <w:rFonts w:ascii="Times New Roman" w:hAnsi="Times New Roman" w:cs="Times New Roman"/>
          <w:kern w:val="0"/>
          <w14:ligatures w14:val="none"/>
        </w:rPr>
        <w:t>inert</w:t>
      </w:r>
      <w:proofErr w:type="spellEnd"/>
      <w:r w:rsidRPr="00053347">
        <w:rPr>
          <w:rFonts w:ascii="Times New Roman" w:hAnsi="Times New Roman" w:cs="Times New Roman"/>
          <w:kern w:val="0"/>
          <w14:ligatures w14:val="none"/>
        </w:rPr>
        <w:t xml:space="preserve"> bir şekilde hareket eder. Bu “</w:t>
      </w:r>
      <w:proofErr w:type="spellStart"/>
      <w:r w:rsidRPr="00053347">
        <w:rPr>
          <w:rFonts w:ascii="Times New Roman" w:hAnsi="Times New Roman" w:cs="Times New Roman"/>
          <w:kern w:val="0"/>
          <w14:ligatures w14:val="none"/>
        </w:rPr>
        <w:t>biyoyararlanım</w:t>
      </w:r>
      <w:proofErr w:type="spellEnd"/>
      <w:r w:rsidRPr="00053347">
        <w:rPr>
          <w:rFonts w:ascii="Times New Roman" w:hAnsi="Times New Roman" w:cs="Times New Roman"/>
          <w:kern w:val="0"/>
          <w14:ligatures w14:val="none"/>
        </w:rPr>
        <w:t xml:space="preserve">” kavramını klasik besinler gibi absorbe olma anlamında değerlendirmek yerine, bağırsak içi ortamda işlevsellik anlamında düşünmek gerekir.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biyoyararı</w:t>
      </w:r>
      <w:proofErr w:type="spellEnd"/>
      <w:r w:rsidRPr="00053347">
        <w:rPr>
          <w:rFonts w:ascii="Times New Roman" w:hAnsi="Times New Roman" w:cs="Times New Roman"/>
          <w:kern w:val="0"/>
          <w14:ligatures w14:val="none"/>
        </w:rPr>
        <w:t xml:space="preserve">, bağırsak pasajı sırasında toksik maddeleri yakalayabilme kapasitesine bağlıdır. Emilmediği için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etki göstermez; ana etkisi gastrointestinal sistemle sınırlıdır. Bu da güvenlik açısından bir avantajdır: Kana karışmadığı için doku birikimi yapmaz ve toksik etki potansiyeli düşüktür. Avrupa Gıda Güvenliği Otoritesi (EFSA), doğal </w:t>
      </w:r>
      <w:proofErr w:type="spellStart"/>
      <w:r w:rsidRPr="00053347">
        <w:rPr>
          <w:rFonts w:ascii="Times New Roman" w:hAnsi="Times New Roman" w:cs="Times New Roman"/>
          <w:kern w:val="0"/>
          <w14:ligatures w14:val="none"/>
        </w:rPr>
        <w:t>klinoptilolitin</w:t>
      </w:r>
      <w:proofErr w:type="spellEnd"/>
      <w:r w:rsidRPr="00053347">
        <w:rPr>
          <w:rFonts w:ascii="Times New Roman" w:hAnsi="Times New Roman" w:cs="Times New Roman"/>
          <w:kern w:val="0"/>
          <w14:ligatures w14:val="none"/>
        </w:rPr>
        <w:t xml:space="preserve"> hayvan yemlerine 10,000 mg/kg gibi yüksek oranlarda katılmasının bile hayvanlarda </w:t>
      </w:r>
      <w:proofErr w:type="spellStart"/>
      <w:r w:rsidRPr="00053347">
        <w:rPr>
          <w:rFonts w:ascii="Times New Roman" w:hAnsi="Times New Roman" w:cs="Times New Roman"/>
          <w:kern w:val="0"/>
          <w14:ligatures w14:val="none"/>
        </w:rPr>
        <w:t>toksisite</w:t>
      </w:r>
      <w:proofErr w:type="spellEnd"/>
      <w:r w:rsidRPr="00053347">
        <w:rPr>
          <w:rFonts w:ascii="Times New Roman" w:hAnsi="Times New Roman" w:cs="Times New Roman"/>
          <w:kern w:val="0"/>
          <w14:ligatures w14:val="none"/>
        </w:rPr>
        <w:t xml:space="preserve"> yaratmadığını ve yapısal kararlılığı nedeniyle sindirim sisteminden geçerken canlı dokuya zarar vermediğini raporlamıştır . EFSA, bu tür doğal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oral tüketiminin potansiyel bir risk oluşturmadığı görüşündedir . İnsanlarda da yapılan klinik çalışmalarda, 6 g/gün gibi görece yüksek dozlarda dahi (4-12 hafta kullanımda) ciddi bir yan etki bildirilmemiştir . Bizim formülümüzde ise 1 g/gün gibi </w:t>
      </w:r>
      <w:proofErr w:type="spellStart"/>
      <w:r w:rsidRPr="00053347">
        <w:rPr>
          <w:rFonts w:ascii="Times New Roman" w:hAnsi="Times New Roman" w:cs="Times New Roman"/>
          <w:kern w:val="0"/>
          <w14:ligatures w14:val="none"/>
        </w:rPr>
        <w:t>konservatif</w:t>
      </w:r>
      <w:proofErr w:type="spellEnd"/>
      <w:r w:rsidRPr="00053347">
        <w:rPr>
          <w:rFonts w:ascii="Times New Roman" w:hAnsi="Times New Roman" w:cs="Times New Roman"/>
          <w:kern w:val="0"/>
          <w14:ligatures w14:val="none"/>
        </w:rPr>
        <w:t xml:space="preserve"> sayılabilecek bir doz tercih edilmiştir. Bu doz, günlük </w:t>
      </w:r>
      <w:proofErr w:type="spellStart"/>
      <w:r w:rsidRPr="00053347">
        <w:rPr>
          <w:rFonts w:ascii="Times New Roman" w:hAnsi="Times New Roman" w:cs="Times New Roman"/>
          <w:kern w:val="0"/>
          <w14:ligatures w14:val="none"/>
        </w:rPr>
        <w:t>maruziyet</w:t>
      </w:r>
      <w:proofErr w:type="spellEnd"/>
      <w:r w:rsidRPr="00053347">
        <w:rPr>
          <w:rFonts w:ascii="Times New Roman" w:hAnsi="Times New Roman" w:cs="Times New Roman"/>
          <w:kern w:val="0"/>
          <w14:ligatures w14:val="none"/>
        </w:rPr>
        <w:t xml:space="preserve"> yükünü azaltmaya yetecek, ancak diğer besin ögelerine müdahale etmeyecek bir seviyedir.</w:t>
      </w:r>
    </w:p>
    <w:p w14:paraId="0881A06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Ağır Metal ve Toksin Bağlama Kapasitesi: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en bilinen özelliği, negatif yüklü kafes yapısının ağır metal katyonlarını ve bazı amonyum gibi </w:t>
      </w:r>
      <w:proofErr w:type="spellStart"/>
      <w:r w:rsidRPr="00053347">
        <w:rPr>
          <w:rFonts w:ascii="Times New Roman" w:hAnsi="Times New Roman" w:cs="Times New Roman"/>
          <w:kern w:val="0"/>
          <w14:ligatures w14:val="none"/>
        </w:rPr>
        <w:t>metabolitleri</w:t>
      </w:r>
      <w:proofErr w:type="spellEnd"/>
      <w:r w:rsidRPr="00053347">
        <w:rPr>
          <w:rFonts w:ascii="Times New Roman" w:hAnsi="Times New Roman" w:cs="Times New Roman"/>
          <w:kern w:val="0"/>
          <w14:ligatures w14:val="none"/>
        </w:rPr>
        <w:t xml:space="preserve"> tutabilmesidir.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 xml:space="preserve">, özellikle kurşun (Pb^2+), civa (Hg^2+ / CH3Hg^+) kadmiyum (Cd^2+), arsenik (As^3+), nikel (Ni^2+), amonyum (NH4^+) gibi iyonlara karşı yüksek </w:t>
      </w:r>
      <w:proofErr w:type="spellStart"/>
      <w:r w:rsidRPr="00053347">
        <w:rPr>
          <w:rFonts w:ascii="Times New Roman" w:hAnsi="Times New Roman" w:cs="Times New Roman"/>
          <w:kern w:val="0"/>
          <w14:ligatures w14:val="none"/>
        </w:rPr>
        <w:t>afinite</w:t>
      </w:r>
      <w:proofErr w:type="spellEnd"/>
      <w:r w:rsidRPr="00053347">
        <w:rPr>
          <w:rFonts w:ascii="Times New Roman" w:hAnsi="Times New Roman" w:cs="Times New Roman"/>
          <w:kern w:val="0"/>
          <w14:ligatures w14:val="none"/>
        </w:rPr>
        <w:t xml:space="preserve"> gösterir . Örneğin bir çalışmada, 30 gün boyunca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takviyesi alan ağır metal </w:t>
      </w:r>
      <w:proofErr w:type="spellStart"/>
      <w:r w:rsidRPr="00053347">
        <w:rPr>
          <w:rFonts w:ascii="Times New Roman" w:hAnsi="Times New Roman" w:cs="Times New Roman"/>
          <w:kern w:val="0"/>
          <w14:ligatures w14:val="none"/>
        </w:rPr>
        <w:t>maruziyetli</w:t>
      </w:r>
      <w:proofErr w:type="spellEnd"/>
      <w:r w:rsidRPr="00053347">
        <w:rPr>
          <w:rFonts w:ascii="Times New Roman" w:hAnsi="Times New Roman" w:cs="Times New Roman"/>
          <w:kern w:val="0"/>
          <w14:ligatures w14:val="none"/>
        </w:rPr>
        <w:t xml:space="preserve"> erkeklerde, saç dokusunda ölçülen kurşun, kadmiyum, nikel gibi metal seviyelerinin belirgin şekilde düştüğü saptanmıştır . Bu,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vücuttan bu metalleri çekip atılmasını sağladığına dair doğrudan bir kanıttır.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bunu yaparken, hayvan çalışmalarında da görüldüğü gibi </w:t>
      </w:r>
      <w:proofErr w:type="spellStart"/>
      <w:r w:rsidRPr="00053347">
        <w:rPr>
          <w:rFonts w:ascii="Times New Roman" w:hAnsi="Times New Roman" w:cs="Times New Roman"/>
          <w:kern w:val="0"/>
          <w14:ligatures w14:val="none"/>
        </w:rPr>
        <w:t>esansiyel</w:t>
      </w:r>
      <w:proofErr w:type="spellEnd"/>
      <w:r w:rsidRPr="00053347">
        <w:rPr>
          <w:rFonts w:ascii="Times New Roman" w:hAnsi="Times New Roman" w:cs="Times New Roman"/>
          <w:kern w:val="0"/>
          <w14:ligatures w14:val="none"/>
        </w:rPr>
        <w:t xml:space="preserve"> mineralleri önemli ölçüde bağlamaz; örneğin süt ineklerinde uzun süreli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kullanımında serumdaki kalsiyum, magnezyum, demir, çinko gibi elementlerin düzeyinde değişim gözlenmemiştir .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ağır metalleri tuttuğunda bunları güçlü bir şekilde kafesine hapseder ve bağırsak hareketleriyle dışkıya karışarak vücuttan uzaklaştırır.</w:t>
      </w:r>
    </w:p>
    <w:p w14:paraId="6FF27EE1"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Bağlama Kapasitesi Sayısal Örnek: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bağlama kapasitesi, ortamdaki koşullara ve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hazırlığına (aktiflenme, parçacık boyutu vs.) bağlı olarak değişebilir. Yapılan bir su arıtma deneyinde, doğal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 xml:space="preserve"> 1 gramının, kurşun, çinko ve kadmiyum iyonlarını %96’ya varan verimle sudan uzaklaştırdığı rapor edilmiştir . Aynı çalışmada, işlenmemiş doğal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için kurşun bağlama kapasitesi ~0.18 </w:t>
      </w:r>
      <w:proofErr w:type="spellStart"/>
      <w:r w:rsidRPr="00053347">
        <w:rPr>
          <w:rFonts w:ascii="Times New Roman" w:hAnsi="Times New Roman" w:cs="Times New Roman"/>
          <w:kern w:val="0"/>
          <w14:ligatures w14:val="none"/>
        </w:rPr>
        <w:t>meq</w:t>
      </w:r>
      <w:proofErr w:type="spellEnd"/>
      <w:r w:rsidRPr="00053347">
        <w:rPr>
          <w:rFonts w:ascii="Times New Roman" w:hAnsi="Times New Roman" w:cs="Times New Roman"/>
          <w:kern w:val="0"/>
          <w14:ligatures w14:val="none"/>
        </w:rPr>
        <w:t xml:space="preserve">/gram olarak ölçülmüştür . Bu değeri anlamlandırırsak: 2 değerlikli bir metal olan kurşun (Pb^2+) için 0.18 </w:t>
      </w:r>
      <w:proofErr w:type="spellStart"/>
      <w:r w:rsidRPr="00053347">
        <w:rPr>
          <w:rFonts w:ascii="Times New Roman" w:hAnsi="Times New Roman" w:cs="Times New Roman"/>
          <w:kern w:val="0"/>
          <w14:ligatures w14:val="none"/>
        </w:rPr>
        <w:t>meq</w:t>
      </w:r>
      <w:proofErr w:type="spellEnd"/>
      <w:r w:rsidRPr="00053347">
        <w:rPr>
          <w:rFonts w:ascii="Times New Roman" w:hAnsi="Times New Roman" w:cs="Times New Roman"/>
          <w:kern w:val="0"/>
          <w14:ligatures w14:val="none"/>
        </w:rPr>
        <w:t xml:space="preserve">/g, yaklaşık 0.09 </w:t>
      </w:r>
      <w:proofErr w:type="spellStart"/>
      <w:r w:rsidRPr="00053347">
        <w:rPr>
          <w:rFonts w:ascii="Times New Roman" w:hAnsi="Times New Roman" w:cs="Times New Roman"/>
          <w:kern w:val="0"/>
          <w14:ligatures w14:val="none"/>
        </w:rPr>
        <w:t>mmol</w:t>
      </w:r>
      <w:proofErr w:type="spellEnd"/>
      <w:r w:rsidRPr="00053347">
        <w:rPr>
          <w:rFonts w:ascii="Times New Roman" w:hAnsi="Times New Roman" w:cs="Times New Roman"/>
          <w:kern w:val="0"/>
          <w14:ligatures w14:val="none"/>
        </w:rPr>
        <w:t xml:space="preserve"> Pb^2+ demektir. Kurşunun atom ağırlığı ~207 g/mol olduğundan, 0.09 </w:t>
      </w:r>
      <w:proofErr w:type="spellStart"/>
      <w:r w:rsidRPr="00053347">
        <w:rPr>
          <w:rFonts w:ascii="Times New Roman" w:hAnsi="Times New Roman" w:cs="Times New Roman"/>
          <w:kern w:val="0"/>
          <w14:ligatures w14:val="none"/>
        </w:rPr>
        <w:t>mmol</w:t>
      </w:r>
      <w:proofErr w:type="spellEnd"/>
      <w:r w:rsidRPr="00053347">
        <w:rPr>
          <w:rFonts w:ascii="Times New Roman" w:hAnsi="Times New Roman" w:cs="Times New Roman"/>
          <w:kern w:val="0"/>
          <w14:ligatures w14:val="none"/>
        </w:rPr>
        <w:t xml:space="preserve"> ≈ 18.6 mg kurşun yapar. Yani 1 gram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kabaca 18-19 mg kurşun bağlayabilir. Ön işlemle aktifleştirilmiş </w:t>
      </w:r>
      <w:proofErr w:type="spellStart"/>
      <w:r w:rsidRPr="00053347">
        <w:rPr>
          <w:rFonts w:ascii="Times New Roman" w:hAnsi="Times New Roman" w:cs="Times New Roman"/>
          <w:kern w:val="0"/>
          <w14:ligatures w14:val="none"/>
        </w:rPr>
        <w:t>zeolitte</w:t>
      </w:r>
      <w:proofErr w:type="spellEnd"/>
      <w:r w:rsidRPr="00053347">
        <w:rPr>
          <w:rFonts w:ascii="Times New Roman" w:hAnsi="Times New Roman" w:cs="Times New Roman"/>
          <w:kern w:val="0"/>
          <w14:ligatures w14:val="none"/>
        </w:rPr>
        <w:t xml:space="preserve"> ise bu kapasite 4 katına dek çıkmıştır (0.72 </w:t>
      </w:r>
      <w:proofErr w:type="spellStart"/>
      <w:r w:rsidRPr="00053347">
        <w:rPr>
          <w:rFonts w:ascii="Times New Roman" w:hAnsi="Times New Roman" w:cs="Times New Roman"/>
          <w:kern w:val="0"/>
          <w14:ligatures w14:val="none"/>
        </w:rPr>
        <w:t>meq</w:t>
      </w:r>
      <w:proofErr w:type="spellEnd"/>
      <w:r w:rsidRPr="00053347">
        <w:rPr>
          <w:rFonts w:ascii="Times New Roman" w:hAnsi="Times New Roman" w:cs="Times New Roman"/>
          <w:kern w:val="0"/>
          <w14:ligatures w14:val="none"/>
        </w:rPr>
        <w:t xml:space="preserve">/g Cd^2+ için, yani ~40 mg Cd/gram) . Bu veriler, formülümüzdeki 1000 mg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potansiyel olarak onlarca miligram düzeyinde ağır metali kendine bağlayabileceğini gösterir. Gerçekte elbette insan vücudunda bu kadar yüksek bir yük olmasa da, diyetle veya çevreyle alınan küçük miktarların birikimini önlemede bu kapasite fazlasıyla yeterlidir. Örneğin, tipik bir insanın günlük cıva alımı (deniz ürünleri, ortam) mikrogram düzeylerindedir;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bu cıvanın tamamını </w:t>
      </w:r>
      <w:r w:rsidRPr="00053347">
        <w:rPr>
          <w:rFonts w:ascii="Times New Roman" w:hAnsi="Times New Roman" w:cs="Times New Roman"/>
          <w:kern w:val="0"/>
          <w14:ligatures w14:val="none"/>
        </w:rPr>
        <w:lastRenderedPageBreak/>
        <w:t xml:space="preserve">yakalayıp atabilir. Yine kurşun </w:t>
      </w:r>
      <w:proofErr w:type="spellStart"/>
      <w:r w:rsidRPr="00053347">
        <w:rPr>
          <w:rFonts w:ascii="Times New Roman" w:hAnsi="Times New Roman" w:cs="Times New Roman"/>
          <w:kern w:val="0"/>
          <w14:ligatures w14:val="none"/>
        </w:rPr>
        <w:t>maruziyeti</w:t>
      </w:r>
      <w:proofErr w:type="spellEnd"/>
      <w:r w:rsidRPr="00053347">
        <w:rPr>
          <w:rFonts w:ascii="Times New Roman" w:hAnsi="Times New Roman" w:cs="Times New Roman"/>
          <w:kern w:val="0"/>
          <w14:ligatures w14:val="none"/>
        </w:rPr>
        <w:t xml:space="preserve"> (eski su boruları, egzoz artıkları vs.) varsa,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bunları tutarak emilmesini engeller.</w:t>
      </w:r>
    </w:p>
    <w:p w14:paraId="44FA6F2E"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Toksik Kimyasallar: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sadece metal değil, aynı zamanda bazı organik toksinlerin (ör. </w:t>
      </w:r>
      <w:proofErr w:type="spellStart"/>
      <w:r w:rsidRPr="00053347">
        <w:rPr>
          <w:rFonts w:ascii="Times New Roman" w:hAnsi="Times New Roman" w:cs="Times New Roman"/>
          <w:kern w:val="0"/>
          <w14:ligatures w14:val="none"/>
        </w:rPr>
        <w:t>mikotoksinler</w:t>
      </w:r>
      <w:proofErr w:type="spellEnd"/>
      <w:r w:rsidRPr="00053347">
        <w:rPr>
          <w:rFonts w:ascii="Times New Roman" w:hAnsi="Times New Roman" w:cs="Times New Roman"/>
          <w:kern w:val="0"/>
          <w14:ligatures w14:val="none"/>
        </w:rPr>
        <w:t xml:space="preserve"> gibi) veya aşırı safra asitlerinin de bağlanmasında rol alabilir. Özellikle ishal önleyici etkisi kısmen bu özelliğine bağlanır: Sıvı fazdaki fazla suyu ve tahriş edici maddeleri absorbe ederek, bağırsak lümenindeki toksik yükü azaltır. Bu nedenle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formülümüz, hem </w:t>
      </w:r>
      <w:proofErr w:type="spellStart"/>
      <w:r w:rsidRPr="00053347">
        <w:rPr>
          <w:rFonts w:ascii="Times New Roman" w:hAnsi="Times New Roman" w:cs="Times New Roman"/>
          <w:kern w:val="0"/>
          <w14:ligatures w14:val="none"/>
        </w:rPr>
        <w:t>detoksifikasyon</w:t>
      </w:r>
      <w:proofErr w:type="spellEnd"/>
      <w:r w:rsidRPr="00053347">
        <w:rPr>
          <w:rFonts w:ascii="Times New Roman" w:hAnsi="Times New Roman" w:cs="Times New Roman"/>
          <w:kern w:val="0"/>
          <w14:ligatures w14:val="none"/>
        </w:rPr>
        <w:t xml:space="preserve"> protokollerinde, hem de bağırsak </w:t>
      </w:r>
      <w:proofErr w:type="spellStart"/>
      <w:r w:rsidRPr="00053347">
        <w:rPr>
          <w:rFonts w:ascii="Times New Roman" w:hAnsi="Times New Roman" w:cs="Times New Roman"/>
          <w:kern w:val="0"/>
          <w14:ligatures w14:val="none"/>
        </w:rPr>
        <w:t>disbiyozu</w:t>
      </w:r>
      <w:proofErr w:type="spellEnd"/>
      <w:r w:rsidRPr="00053347">
        <w:rPr>
          <w:rFonts w:ascii="Times New Roman" w:hAnsi="Times New Roman" w:cs="Times New Roman"/>
          <w:kern w:val="0"/>
          <w14:ligatures w14:val="none"/>
        </w:rPr>
        <w:t xml:space="preserve"> kaynaklı </w:t>
      </w:r>
      <w:proofErr w:type="spellStart"/>
      <w:r w:rsidRPr="00053347">
        <w:rPr>
          <w:rFonts w:ascii="Times New Roman" w:hAnsi="Times New Roman" w:cs="Times New Roman"/>
          <w:kern w:val="0"/>
          <w14:ligatures w14:val="none"/>
        </w:rPr>
        <w:t>metabolitlerin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xml:space="preserve">. bakteriyel </w:t>
      </w:r>
      <w:proofErr w:type="spellStart"/>
      <w:r w:rsidRPr="00053347">
        <w:rPr>
          <w:rFonts w:ascii="Times New Roman" w:hAnsi="Times New Roman" w:cs="Times New Roman"/>
          <w:kern w:val="0"/>
          <w14:ligatures w14:val="none"/>
        </w:rPr>
        <w:t>endotoksinler</w:t>
      </w:r>
      <w:proofErr w:type="spellEnd"/>
      <w:r w:rsidRPr="00053347">
        <w:rPr>
          <w:rFonts w:ascii="Times New Roman" w:hAnsi="Times New Roman" w:cs="Times New Roman"/>
          <w:kern w:val="0"/>
          <w14:ligatures w14:val="none"/>
        </w:rPr>
        <w:t>) etkisini hafifletmede işe yarayacaktır.</w:t>
      </w:r>
    </w:p>
    <w:p w14:paraId="568811B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Uygun Dozaj ve Güvenlik Değerlendirmesi: BioBot-3.0’da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dozunu 1 gram/gün olarak belirledik. Bu doz, güvenlik </w:t>
      </w:r>
      <w:proofErr w:type="spellStart"/>
      <w:r w:rsidRPr="00053347">
        <w:rPr>
          <w:rFonts w:ascii="Times New Roman" w:hAnsi="Times New Roman" w:cs="Times New Roman"/>
          <w:kern w:val="0"/>
          <w14:ligatures w14:val="none"/>
        </w:rPr>
        <w:t>marjininin</w:t>
      </w:r>
      <w:proofErr w:type="spellEnd"/>
      <w:r w:rsidRPr="00053347">
        <w:rPr>
          <w:rFonts w:ascii="Times New Roman" w:hAnsi="Times New Roman" w:cs="Times New Roman"/>
          <w:kern w:val="0"/>
          <w14:ligatures w14:val="none"/>
        </w:rPr>
        <w:t xml:space="preserve"> çok altındadır ve literatürde uzun süreli kullanıma engel olmayacak bir miktardır. Nitekim kronik </w:t>
      </w:r>
      <w:proofErr w:type="spellStart"/>
      <w:r w:rsidRPr="00053347">
        <w:rPr>
          <w:rFonts w:ascii="Times New Roman" w:hAnsi="Times New Roman" w:cs="Times New Roman"/>
          <w:kern w:val="0"/>
          <w14:ligatures w14:val="none"/>
        </w:rPr>
        <w:t>toksisite</w:t>
      </w:r>
      <w:proofErr w:type="spellEnd"/>
      <w:r w:rsidRPr="00053347">
        <w:rPr>
          <w:rFonts w:ascii="Times New Roman" w:hAnsi="Times New Roman" w:cs="Times New Roman"/>
          <w:kern w:val="0"/>
          <w14:ligatures w14:val="none"/>
        </w:rPr>
        <w:t xml:space="preserve"> çalışmalarında, </w:t>
      </w:r>
      <w:proofErr w:type="spellStart"/>
      <w:r w:rsidRPr="00053347">
        <w:rPr>
          <w:rFonts w:ascii="Times New Roman" w:hAnsi="Times New Roman" w:cs="Times New Roman"/>
          <w:kern w:val="0"/>
          <w14:ligatures w14:val="none"/>
        </w:rPr>
        <w:t>klinoptilolit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fare ve domuz gibi hayvanlara aylar boyunca verildiğinde büyüme, organ fonksiyonları veya doku yapılarında olumsuzluk izlenmemiştir . İnsan klinik çalışmalarında da 2-3 ay süreyle 1.5 – 2 g/gün dozlarında kullanım güvenli bulunmuştur (küçük yan etki: bazı bireylerde hafif kabızlık yapabileceği, bu yüzden bol su ile alınmasının önerildiği belirtilmiştir). Formül sıvı olduğundan, her doz ile beraber yeterli su içilmesi kullanıcılara önerilebilir.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en iyi faydayı sağlaması için, ilaçlardan ve besinlerden ayrı zamanlarda alınması literatürde tavsiye edilir – çünkü emilmese de, bağırsakta ilaçları adsorbe edebilir. BioBot-3.0 tek doz olduğundan, tercihen yemeklerden ~1 saat sonra alınması uygundur; böylece hem gıda komponentleriyle etkileşim azalır hem de safra atılımının doruğa çıktığı zamana denk gelerek toksin yakalama potansiyeli artar.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alımının yeterli suyla olması, minerallerin iyon değişim kapasitesini destekler ve olası kabızlık yan etkisini en aza indirir.</w:t>
      </w:r>
    </w:p>
    <w:p w14:paraId="3D1BDFA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715F415C"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Özetle,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klinoptilolitin</w:t>
      </w:r>
      <w:proofErr w:type="spellEnd"/>
      <w:r w:rsidRPr="00053347">
        <w:rPr>
          <w:rFonts w:ascii="Times New Roman" w:hAnsi="Times New Roman" w:cs="Times New Roman"/>
          <w:kern w:val="0"/>
          <w14:ligatures w14:val="none"/>
        </w:rPr>
        <w:t xml:space="preserve"> 1 </w:t>
      </w:r>
      <w:proofErr w:type="spellStart"/>
      <w:r w:rsidRPr="00053347">
        <w:rPr>
          <w:rFonts w:ascii="Times New Roman" w:hAnsi="Times New Roman" w:cs="Times New Roman"/>
          <w:kern w:val="0"/>
          <w14:ligatures w14:val="none"/>
        </w:rPr>
        <w:t>g’lık</w:t>
      </w:r>
      <w:proofErr w:type="spellEnd"/>
      <w:r w:rsidRPr="00053347">
        <w:rPr>
          <w:rFonts w:ascii="Times New Roman" w:hAnsi="Times New Roman" w:cs="Times New Roman"/>
          <w:kern w:val="0"/>
          <w14:ligatures w14:val="none"/>
        </w:rPr>
        <w:t xml:space="preserve"> dozu, formül içindeki diğer detoks destekleriyle birlikte çalışarak ağır metal ve toksin yükünü azaltmada etkin, güvenli ve iyi tolere edilir bir yaklaşımdır.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bağırsak içinde kalarak hem kendi başına bariyeri korur (toksik maddelerin emilimini engelleyerek) hem de dolaylı olarak cilt ve </w:t>
      </w:r>
      <w:proofErr w:type="spellStart"/>
      <w:r w:rsidRPr="00053347">
        <w:rPr>
          <w:rFonts w:ascii="Times New Roman" w:hAnsi="Times New Roman" w:cs="Times New Roman"/>
          <w:kern w:val="0"/>
          <w14:ligatures w14:val="none"/>
        </w:rPr>
        <w:t>sistemik</w:t>
      </w:r>
      <w:proofErr w:type="spellEnd"/>
      <w:r w:rsidRPr="00053347">
        <w:rPr>
          <w:rFonts w:ascii="Times New Roman" w:hAnsi="Times New Roman" w:cs="Times New Roman"/>
          <w:kern w:val="0"/>
          <w14:ligatures w14:val="none"/>
        </w:rPr>
        <w:t xml:space="preserve"> sağlığı tehdit eden yükleri azaltarak formülün bütüncül etkisine katkı yapar.</w:t>
      </w:r>
    </w:p>
    <w:p w14:paraId="6E5B5BC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41DC0C8D"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Probiyotik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Teknikleri ile Sıvı Formda </w:t>
      </w:r>
      <w:proofErr w:type="spellStart"/>
      <w:r w:rsidRPr="00053347">
        <w:rPr>
          <w:rFonts w:ascii="Times New Roman" w:hAnsi="Times New Roman" w:cs="Times New Roman"/>
          <w:kern w:val="0"/>
          <w14:ligatures w14:val="none"/>
        </w:rPr>
        <w:t>Stabilite</w:t>
      </w:r>
      <w:proofErr w:type="spellEnd"/>
    </w:p>
    <w:p w14:paraId="31DA466E"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1DCCAF3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Probiyotiklerin sıvı formülasyonda stabil kalabilmesi, BioBot-3.0’ın en yenilikçi yönlerinden biridir. Normalde probiyotik bakteriler, su varlığında hızla aktivasyon gösterip çoğalmaya veya ölmeye meyillidir; uzun süre sıvı içinde raf ömrü sağlamak zordur. Bu zorluğu aşmak için, formülümüzde probiyotikler </w:t>
      </w:r>
      <w:proofErr w:type="spellStart"/>
      <w:r w:rsidRPr="00053347">
        <w:rPr>
          <w:rFonts w:ascii="Times New Roman" w:hAnsi="Times New Roman" w:cs="Times New Roman"/>
          <w:kern w:val="0"/>
          <w14:ligatures w14:val="none"/>
        </w:rPr>
        <w:t>mikrokapsülleme</w:t>
      </w:r>
      <w:proofErr w:type="spellEnd"/>
      <w:r w:rsidRPr="00053347">
        <w:rPr>
          <w:rFonts w:ascii="Times New Roman" w:hAnsi="Times New Roman" w:cs="Times New Roman"/>
          <w:kern w:val="0"/>
          <w14:ligatures w14:val="none"/>
        </w:rPr>
        <w:t xml:space="preserve"> yöntemiyle koruma altına alınmıştır. Bu bölümde, kullanılan/önerilen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teknikleri ve bunların rasyoneli açıklanmıştır:</w:t>
      </w:r>
    </w:p>
    <w:p w14:paraId="5069E4B5"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Mikrokapsülleme</w:t>
      </w:r>
      <w:proofErr w:type="spellEnd"/>
      <w:r w:rsidRPr="00053347">
        <w:rPr>
          <w:rFonts w:ascii="Times New Roman" w:hAnsi="Times New Roman" w:cs="Times New Roman"/>
          <w:kern w:val="0"/>
          <w14:ligatures w14:val="none"/>
        </w:rPr>
        <w:t xml:space="preserve"> Nedir ve Neden Gerekli? </w:t>
      </w:r>
      <w:proofErr w:type="spellStart"/>
      <w:r w:rsidRPr="00053347">
        <w:rPr>
          <w:rFonts w:ascii="Times New Roman" w:hAnsi="Times New Roman" w:cs="Times New Roman"/>
          <w:kern w:val="0"/>
          <w14:ligatures w14:val="none"/>
        </w:rPr>
        <w:t>Mikrokapsülleme</w:t>
      </w:r>
      <w:proofErr w:type="spellEnd"/>
      <w:r w:rsidRPr="00053347">
        <w:rPr>
          <w:rFonts w:ascii="Times New Roman" w:hAnsi="Times New Roman" w:cs="Times New Roman"/>
          <w:kern w:val="0"/>
          <w14:ligatures w14:val="none"/>
        </w:rPr>
        <w:t xml:space="preserve">, probiyotik gibi hassas aktifleri etraflarına koruyucu bir kılıf örerek dış ortamdan izole etme yöntemidir. Bu sayede probiyotik hücreler, içinde bulundukları ürünün neminden, oksijeninden ve diğer aktif bileşenlerinden zarar görmezler. Sıvı bir şurupta probiyotik bulundurmanın temel sorunu, yüksek su aktivitesi ve diğer </w:t>
      </w:r>
      <w:proofErr w:type="spellStart"/>
      <w:r w:rsidRPr="00053347">
        <w:rPr>
          <w:rFonts w:ascii="Times New Roman" w:hAnsi="Times New Roman" w:cs="Times New Roman"/>
          <w:kern w:val="0"/>
          <w14:ligatures w14:val="none"/>
        </w:rPr>
        <w:t>antimikrobiyal</w:t>
      </w:r>
      <w:proofErr w:type="spellEnd"/>
      <w:r w:rsidRPr="00053347">
        <w:rPr>
          <w:rFonts w:ascii="Times New Roman" w:hAnsi="Times New Roman" w:cs="Times New Roman"/>
          <w:kern w:val="0"/>
          <w14:ligatures w14:val="none"/>
        </w:rPr>
        <w:t xml:space="preserve"> bileşenlerin (</w:t>
      </w:r>
      <w:proofErr w:type="spellStart"/>
      <w:r w:rsidRPr="00053347">
        <w:rPr>
          <w:rFonts w:ascii="Times New Roman" w:hAnsi="Times New Roman" w:cs="Times New Roman"/>
          <w:kern w:val="0"/>
          <w14:ligatures w14:val="none"/>
        </w:rPr>
        <w:t>polifenoller</w:t>
      </w:r>
      <w:proofErr w:type="spellEnd"/>
      <w:r w:rsidRPr="00053347">
        <w:rPr>
          <w:rFonts w:ascii="Times New Roman" w:hAnsi="Times New Roman" w:cs="Times New Roman"/>
          <w:kern w:val="0"/>
          <w14:ligatures w14:val="none"/>
        </w:rPr>
        <w:t xml:space="preserve">, uçucu yağlar vs.) </w:t>
      </w:r>
      <w:r w:rsidRPr="00053347">
        <w:rPr>
          <w:rFonts w:ascii="Times New Roman" w:hAnsi="Times New Roman" w:cs="Times New Roman"/>
          <w:kern w:val="0"/>
          <w14:ligatures w14:val="none"/>
        </w:rPr>
        <w:lastRenderedPageBreak/>
        <w:t xml:space="preserve">varlığıdır. Düşük su aktivitesi probiyotik </w:t>
      </w:r>
      <w:proofErr w:type="spellStart"/>
      <w:r w:rsidRPr="00053347">
        <w:rPr>
          <w:rFonts w:ascii="Times New Roman" w:hAnsi="Times New Roman" w:cs="Times New Roman"/>
          <w:kern w:val="0"/>
          <w14:ligatures w14:val="none"/>
        </w:rPr>
        <w:t>stabilitesi</w:t>
      </w:r>
      <w:proofErr w:type="spellEnd"/>
      <w:r w:rsidRPr="00053347">
        <w:rPr>
          <w:rFonts w:ascii="Times New Roman" w:hAnsi="Times New Roman" w:cs="Times New Roman"/>
          <w:kern w:val="0"/>
          <w14:ligatures w14:val="none"/>
        </w:rPr>
        <w:t xml:space="preserve"> için kritiktir – örneğin su aktivitesi 0.2’nin altında olan ortamlarda </w:t>
      </w:r>
      <w:proofErr w:type="spellStart"/>
      <w:r w:rsidRPr="00053347">
        <w:rPr>
          <w:rFonts w:ascii="Times New Roman" w:hAnsi="Times New Roman" w:cs="Times New Roman"/>
          <w:kern w:val="0"/>
          <w14:ligatures w14:val="none"/>
        </w:rPr>
        <w:t>liyofilize</w:t>
      </w:r>
      <w:proofErr w:type="spellEnd"/>
      <w:r w:rsidRPr="00053347">
        <w:rPr>
          <w:rFonts w:ascii="Times New Roman" w:hAnsi="Times New Roman" w:cs="Times New Roman"/>
          <w:kern w:val="0"/>
          <w14:ligatures w14:val="none"/>
        </w:rPr>
        <w:t xml:space="preserve"> probiyotikler oda sıcaklığında aylarca canlı kalabilir . BioBot-3.0’ın taşıyıcı </w:t>
      </w:r>
      <w:proofErr w:type="spellStart"/>
      <w:r w:rsidRPr="00053347">
        <w:rPr>
          <w:rFonts w:ascii="Times New Roman" w:hAnsi="Times New Roman" w:cs="Times New Roman"/>
          <w:kern w:val="0"/>
          <w14:ligatures w14:val="none"/>
        </w:rPr>
        <w:t>matriksi</w:t>
      </w:r>
      <w:proofErr w:type="spellEnd"/>
      <w:r w:rsidRPr="00053347">
        <w:rPr>
          <w:rFonts w:ascii="Times New Roman" w:hAnsi="Times New Roman" w:cs="Times New Roman"/>
          <w:kern w:val="0"/>
          <w14:ligatures w14:val="none"/>
        </w:rPr>
        <w:t xml:space="preserve"> (tahin + pekmezler) yüksek oranda katı madde içerdiğinden su aktivitesi doğal olarak düşüktür. Bu, başlı başına probiyotiklere dost bir ortam sağlar (yoğun şeker içeren pekmez gibi sıvılar, tıpkı bal gibi, oda sıcaklığında mikroorganizmaların çoğalmasına izin vermez). Bununla birlikte, formüldeki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piperin</w:t>
      </w:r>
      <w:proofErr w:type="spellEnd"/>
      <w:r w:rsidRPr="00053347">
        <w:rPr>
          <w:rFonts w:ascii="Times New Roman" w:hAnsi="Times New Roman" w:cs="Times New Roman"/>
          <w:kern w:val="0"/>
          <w14:ligatures w14:val="none"/>
        </w:rPr>
        <w:t xml:space="preserve">, çinko, D/K vitaminleri vb. bazı maddeler, doğrudan temas halinde probiyotikleri olumsuz etkileyebilir. Örneğin </w:t>
      </w:r>
      <w:proofErr w:type="spellStart"/>
      <w:r w:rsidRPr="00053347">
        <w:rPr>
          <w:rFonts w:ascii="Times New Roman" w:hAnsi="Times New Roman" w:cs="Times New Roman"/>
          <w:kern w:val="0"/>
          <w14:ligatures w14:val="none"/>
        </w:rPr>
        <w:t>polifenoller</w:t>
      </w:r>
      <w:proofErr w:type="spellEnd"/>
      <w:r w:rsidRPr="00053347">
        <w:rPr>
          <w:rFonts w:ascii="Times New Roman" w:hAnsi="Times New Roman" w:cs="Times New Roman"/>
          <w:kern w:val="0"/>
          <w14:ligatures w14:val="none"/>
        </w:rPr>
        <w:t xml:space="preserve"> ve bazı metal iyonları, bakteriler için stres oluşturabilir . </w:t>
      </w:r>
      <w:proofErr w:type="spellStart"/>
      <w:r w:rsidRPr="00053347">
        <w:rPr>
          <w:rFonts w:ascii="Times New Roman" w:hAnsi="Times New Roman" w:cs="Times New Roman"/>
          <w:kern w:val="0"/>
          <w14:ligatures w14:val="none"/>
        </w:rPr>
        <w:t>Mikrokapsülleme</w:t>
      </w:r>
      <w:proofErr w:type="spellEnd"/>
      <w:r w:rsidRPr="00053347">
        <w:rPr>
          <w:rFonts w:ascii="Times New Roman" w:hAnsi="Times New Roman" w:cs="Times New Roman"/>
          <w:kern w:val="0"/>
          <w14:ligatures w14:val="none"/>
        </w:rPr>
        <w:t>, probiyotik hücrelerin bu potansiyel inhibitor maddelerle temasını keserek canlı kalma şanslarını yükseltir.</w:t>
      </w:r>
    </w:p>
    <w:p w14:paraId="0977E1E7"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Önerilen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Teknikleri: Probiyotikleri sıvı formda stabil kılmak için literatürde birkaç başarılı yaklaşım bulunmaktadır. Formülümüzde de bunların bileşimi uygulanmıştır:</w:t>
      </w:r>
    </w:p>
    <w:p w14:paraId="57220ED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Çift Tabakalı Polimer Kapsüller (</w:t>
      </w:r>
      <w:proofErr w:type="spellStart"/>
      <w:r w:rsidRPr="00053347">
        <w:rPr>
          <w:rFonts w:ascii="Times New Roman" w:hAnsi="Times New Roman" w:cs="Times New Roman"/>
          <w:kern w:val="0"/>
          <w14:ligatures w14:val="none"/>
        </w:rPr>
        <w:t>Alginate</w:t>
      </w:r>
      <w:proofErr w:type="spellEnd"/>
      <w:r w:rsidRPr="00053347">
        <w:rPr>
          <w:rFonts w:ascii="Times New Roman" w:hAnsi="Times New Roman" w:cs="Times New Roman"/>
          <w:kern w:val="0"/>
          <w14:ligatures w14:val="none"/>
        </w:rPr>
        <w:t xml:space="preserve"> + </w:t>
      </w:r>
      <w:proofErr w:type="spellStart"/>
      <w:r w:rsidRPr="00053347">
        <w:rPr>
          <w:rFonts w:ascii="Times New Roman" w:hAnsi="Times New Roman" w:cs="Times New Roman"/>
          <w:kern w:val="0"/>
          <w14:ligatures w14:val="none"/>
        </w:rPr>
        <w:t>Chitosan</w:t>
      </w:r>
      <w:proofErr w:type="spellEnd"/>
      <w:r w:rsidRPr="00053347">
        <w:rPr>
          <w:rFonts w:ascii="Times New Roman" w:hAnsi="Times New Roman" w:cs="Times New Roman"/>
          <w:kern w:val="0"/>
          <w14:ligatures w14:val="none"/>
        </w:rPr>
        <w:t xml:space="preserve"> Tekniği): En yaygın ve etkili yöntemlerden biri, probiyotiklerin sodyum </w:t>
      </w:r>
      <w:proofErr w:type="spellStart"/>
      <w:r w:rsidRPr="00053347">
        <w:rPr>
          <w:rFonts w:ascii="Times New Roman" w:hAnsi="Times New Roman" w:cs="Times New Roman"/>
          <w:kern w:val="0"/>
          <w14:ligatures w14:val="none"/>
        </w:rPr>
        <w:t>aljinat</w:t>
      </w:r>
      <w:proofErr w:type="spellEnd"/>
      <w:r w:rsidRPr="00053347">
        <w:rPr>
          <w:rFonts w:ascii="Times New Roman" w:hAnsi="Times New Roman" w:cs="Times New Roman"/>
          <w:kern w:val="0"/>
          <w14:ligatures w14:val="none"/>
        </w:rPr>
        <w:t xml:space="preserve"> gibi bir jel oluşturucu polimer içinde hapsedilip, ardından bu jelin </w:t>
      </w:r>
      <w:proofErr w:type="spellStart"/>
      <w:r w:rsidRPr="00053347">
        <w:rPr>
          <w:rFonts w:ascii="Times New Roman" w:hAnsi="Times New Roman" w:cs="Times New Roman"/>
          <w:kern w:val="0"/>
          <w14:ligatures w14:val="none"/>
        </w:rPr>
        <w:t>kitosan</w:t>
      </w:r>
      <w:proofErr w:type="spellEnd"/>
      <w:r w:rsidRPr="00053347">
        <w:rPr>
          <w:rFonts w:ascii="Times New Roman" w:hAnsi="Times New Roman" w:cs="Times New Roman"/>
          <w:kern w:val="0"/>
          <w14:ligatures w14:val="none"/>
        </w:rPr>
        <w:t xml:space="preserve"> gibi ikinci bir katmanla kaplanmasıdır . Örneğin, probiyotik bakteriler steril bir </w:t>
      </w:r>
      <w:proofErr w:type="spellStart"/>
      <w:r w:rsidRPr="00053347">
        <w:rPr>
          <w:rFonts w:ascii="Times New Roman" w:hAnsi="Times New Roman" w:cs="Times New Roman"/>
          <w:kern w:val="0"/>
          <w14:ligatures w14:val="none"/>
        </w:rPr>
        <w:t>aljinat</w:t>
      </w:r>
      <w:proofErr w:type="spellEnd"/>
      <w:r w:rsidRPr="00053347">
        <w:rPr>
          <w:rFonts w:ascii="Times New Roman" w:hAnsi="Times New Roman" w:cs="Times New Roman"/>
          <w:kern w:val="0"/>
          <w14:ligatures w14:val="none"/>
        </w:rPr>
        <w:t xml:space="preserve"> çözeltisi ile karıştırılıp damla halinde kalsiyum klorür banyosuna damlatıldığında, her bir damla anında katı jel </w:t>
      </w:r>
      <w:proofErr w:type="spellStart"/>
      <w:r w:rsidRPr="00053347">
        <w:rPr>
          <w:rFonts w:ascii="Times New Roman" w:hAnsi="Times New Roman" w:cs="Times New Roman"/>
          <w:kern w:val="0"/>
          <w14:ligatures w14:val="none"/>
        </w:rPr>
        <w:t>partükülü</w:t>
      </w:r>
      <w:proofErr w:type="spellEnd"/>
      <w:r w:rsidRPr="00053347">
        <w:rPr>
          <w:rFonts w:ascii="Times New Roman" w:hAnsi="Times New Roman" w:cs="Times New Roman"/>
          <w:kern w:val="0"/>
          <w14:ligatures w14:val="none"/>
        </w:rPr>
        <w:t xml:space="preserve"> haline gelir (iyonik </w:t>
      </w:r>
      <w:proofErr w:type="spellStart"/>
      <w:r w:rsidRPr="00053347">
        <w:rPr>
          <w:rFonts w:ascii="Times New Roman" w:hAnsi="Times New Roman" w:cs="Times New Roman"/>
          <w:kern w:val="0"/>
          <w14:ligatures w14:val="none"/>
        </w:rPr>
        <w:t>jelasyon</w:t>
      </w:r>
      <w:proofErr w:type="spellEnd"/>
      <w:r w:rsidRPr="00053347">
        <w:rPr>
          <w:rFonts w:ascii="Times New Roman" w:hAnsi="Times New Roman" w:cs="Times New Roman"/>
          <w:kern w:val="0"/>
          <w14:ligatures w14:val="none"/>
        </w:rPr>
        <w:t xml:space="preserve"> yöntemi). Bu </w:t>
      </w:r>
      <w:proofErr w:type="spellStart"/>
      <w:r w:rsidRPr="00053347">
        <w:rPr>
          <w:rFonts w:ascii="Times New Roman" w:hAnsi="Times New Roman" w:cs="Times New Roman"/>
          <w:kern w:val="0"/>
          <w14:ligatures w14:val="none"/>
        </w:rPr>
        <w:t>alginat</w:t>
      </w:r>
      <w:proofErr w:type="spellEnd"/>
      <w:r w:rsidRPr="00053347">
        <w:rPr>
          <w:rFonts w:ascii="Times New Roman" w:hAnsi="Times New Roman" w:cs="Times New Roman"/>
          <w:kern w:val="0"/>
          <w14:ligatures w14:val="none"/>
        </w:rPr>
        <w:t xml:space="preserve"> boncuklarının çapı tipik olarak 100-1000 mikron mertebesinde olup çıplak gözle zor seçilir (bir kum tanesi boyutunda veya daha küçük). Bu boncuklar daha sonra pozitif yüklü </w:t>
      </w:r>
      <w:proofErr w:type="spellStart"/>
      <w:r w:rsidRPr="00053347">
        <w:rPr>
          <w:rFonts w:ascii="Times New Roman" w:hAnsi="Times New Roman" w:cs="Times New Roman"/>
          <w:kern w:val="0"/>
          <w14:ligatures w14:val="none"/>
        </w:rPr>
        <w:t>kitosan</w:t>
      </w:r>
      <w:proofErr w:type="spellEnd"/>
      <w:r w:rsidRPr="00053347">
        <w:rPr>
          <w:rFonts w:ascii="Times New Roman" w:hAnsi="Times New Roman" w:cs="Times New Roman"/>
          <w:kern w:val="0"/>
          <w14:ligatures w14:val="none"/>
        </w:rPr>
        <w:t xml:space="preserve"> polimeriyle kaplanarak, mide asidine ve formül içindeki çeşitli maddelere karşı ekstra bir bariyer kazanır. Ortaya çıkan çift tabakalı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probiyotik hücreleri içeride hapseder, dışarıdan gelecek nem, oksijen ve kimyasal stres faktörlerini büyük ölçüde bloke eder . Bu yöntemle </w:t>
      </w:r>
      <w:proofErr w:type="spellStart"/>
      <w:r w:rsidRPr="00053347">
        <w:rPr>
          <w:rFonts w:ascii="Times New Roman" w:hAnsi="Times New Roman" w:cs="Times New Roman"/>
          <w:kern w:val="0"/>
          <w14:ligatures w14:val="none"/>
        </w:rPr>
        <w:t>mikrokapsüllenmiş</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Lactobacillus</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Bifidobacterium’ların</w:t>
      </w:r>
      <w:proofErr w:type="spellEnd"/>
      <w:r w:rsidRPr="00053347">
        <w:rPr>
          <w:rFonts w:ascii="Times New Roman" w:hAnsi="Times New Roman" w:cs="Times New Roman"/>
          <w:kern w:val="0"/>
          <w14:ligatures w14:val="none"/>
        </w:rPr>
        <w:t xml:space="preserve"> sıvı yoğurt, meyve suyu gibi ortamlarda bile raf ömrü boyunca yüksek canlılık gösterdiği çalışmalar mevcuttur. Bizim formülümüzde de </w:t>
      </w:r>
      <w:proofErr w:type="spellStart"/>
      <w:r w:rsidRPr="00053347">
        <w:rPr>
          <w:rFonts w:ascii="Times New Roman" w:hAnsi="Times New Roman" w:cs="Times New Roman"/>
          <w:kern w:val="0"/>
          <w14:ligatures w14:val="none"/>
        </w:rPr>
        <w:t>alginat-kitosan</w:t>
      </w:r>
      <w:proofErr w:type="spellEnd"/>
      <w:r w:rsidRPr="00053347">
        <w:rPr>
          <w:rFonts w:ascii="Times New Roman" w:hAnsi="Times New Roman" w:cs="Times New Roman"/>
          <w:kern w:val="0"/>
          <w14:ligatures w14:val="none"/>
        </w:rPr>
        <w:t xml:space="preserve"> veya benzeri çift katmanlı kapsül teknolojisi kullanılabilir. Bu kapsüller içecek içinde asılı kalır, ağızda </w:t>
      </w:r>
      <w:proofErr w:type="spellStart"/>
      <w:r w:rsidRPr="00053347">
        <w:rPr>
          <w:rFonts w:ascii="Times New Roman" w:hAnsi="Times New Roman" w:cs="Times New Roman"/>
          <w:kern w:val="0"/>
          <w14:ligatures w14:val="none"/>
        </w:rPr>
        <w:t>farkedilmeyecek</w:t>
      </w:r>
      <w:proofErr w:type="spellEnd"/>
      <w:r w:rsidRPr="00053347">
        <w:rPr>
          <w:rFonts w:ascii="Times New Roman" w:hAnsi="Times New Roman" w:cs="Times New Roman"/>
          <w:kern w:val="0"/>
          <w14:ligatures w14:val="none"/>
        </w:rPr>
        <w:t xml:space="preserve"> kadar küçüktür ve yutulduğunda mide asidinden </w:t>
      </w:r>
      <w:proofErr w:type="spellStart"/>
      <w:r w:rsidRPr="00053347">
        <w:rPr>
          <w:rFonts w:ascii="Times New Roman" w:hAnsi="Times New Roman" w:cs="Times New Roman"/>
          <w:kern w:val="0"/>
          <w14:ligatures w14:val="none"/>
        </w:rPr>
        <w:t>probiyotiği</w:t>
      </w:r>
      <w:proofErr w:type="spellEnd"/>
      <w:r w:rsidRPr="00053347">
        <w:rPr>
          <w:rFonts w:ascii="Times New Roman" w:hAnsi="Times New Roman" w:cs="Times New Roman"/>
          <w:kern w:val="0"/>
          <w14:ligatures w14:val="none"/>
        </w:rPr>
        <w:t xml:space="preserve"> koruyup bağırsakta parçalanarak bakterilerin salınmasını sağlar . Böylece hem raf ömrü </w:t>
      </w:r>
      <w:proofErr w:type="spellStart"/>
      <w:r w:rsidRPr="00053347">
        <w:rPr>
          <w:rFonts w:ascii="Times New Roman" w:hAnsi="Times New Roman" w:cs="Times New Roman"/>
          <w:kern w:val="0"/>
          <w14:ligatures w14:val="none"/>
        </w:rPr>
        <w:t>stabilitesi</w:t>
      </w:r>
      <w:proofErr w:type="spellEnd"/>
      <w:r w:rsidRPr="00053347">
        <w:rPr>
          <w:rFonts w:ascii="Times New Roman" w:hAnsi="Times New Roman" w:cs="Times New Roman"/>
          <w:kern w:val="0"/>
          <w14:ligatures w14:val="none"/>
        </w:rPr>
        <w:t xml:space="preserve"> kazanılır hem de probiyotiklerin bağırsakta canlı bir şekilde hedefe ulaşması temin edilir.</w:t>
      </w:r>
    </w:p>
    <w:p w14:paraId="50A04996"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Çift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Spray-Drying</w:t>
      </w:r>
      <w:proofErr w:type="spellEnd"/>
      <w:r w:rsidRPr="00053347">
        <w:rPr>
          <w:rFonts w:ascii="Times New Roman" w:hAnsi="Times New Roman" w:cs="Times New Roman"/>
          <w:kern w:val="0"/>
          <w14:ligatures w14:val="none"/>
        </w:rPr>
        <w:t xml:space="preserve"> (Toz Mikro-kapsüller): Bir diğer yenilikçi yaklaşım, probiyotikleri yağ-içi-su-içi-yağ gibi çift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sistemleriyle mikrodamlacıklara hapsetmektir . Örneğin, probiyotik hücreler önce küçük bir su fazında </w:t>
      </w:r>
      <w:proofErr w:type="spellStart"/>
      <w:r w:rsidRPr="00053347">
        <w:rPr>
          <w:rFonts w:ascii="Times New Roman" w:hAnsi="Times New Roman" w:cs="Times New Roman"/>
          <w:kern w:val="0"/>
          <w14:ligatures w14:val="none"/>
        </w:rPr>
        <w:t>süspanse</w:t>
      </w:r>
      <w:proofErr w:type="spellEnd"/>
      <w:r w:rsidRPr="00053347">
        <w:rPr>
          <w:rFonts w:ascii="Times New Roman" w:hAnsi="Times New Roman" w:cs="Times New Roman"/>
          <w:kern w:val="0"/>
          <w14:ligatures w14:val="none"/>
        </w:rPr>
        <w:t xml:space="preserve"> edilip, bu faz bitkisel yağ içerisinde </w:t>
      </w:r>
      <w:proofErr w:type="spellStart"/>
      <w:r w:rsidRPr="00053347">
        <w:rPr>
          <w:rFonts w:ascii="Times New Roman" w:hAnsi="Times New Roman" w:cs="Times New Roman"/>
          <w:kern w:val="0"/>
          <w14:ligatures w14:val="none"/>
        </w:rPr>
        <w:t>emulsifiye</w:t>
      </w:r>
      <w:proofErr w:type="spellEnd"/>
      <w:r w:rsidRPr="00053347">
        <w:rPr>
          <w:rFonts w:ascii="Times New Roman" w:hAnsi="Times New Roman" w:cs="Times New Roman"/>
          <w:kern w:val="0"/>
          <w14:ligatures w14:val="none"/>
        </w:rPr>
        <w:t xml:space="preserve"> edilir (su damlacıkları içinde bakteri). Sonra bu birincil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tekrar bir sulu polimer çözeltisine karıştırılıp ikinci bir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yapılır (yağ damlacığı içinde, içinde bakteri bulunan su damlacıkları). Bu kompleks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daha sonra sprey-kurutma ile toz haline getirilir. Ortaya çıkan toz mikro-partiküller, probiyotikleri iç yapılarında kurumuş halde barındırır ve dış ortamla minimum temas ettirir. Bu teknik, özellikle oda sıcaklığında sıvı gıdalara probiyotik eklemek için geliştirilmiştir ve uzun süre </w:t>
      </w:r>
      <w:proofErr w:type="spellStart"/>
      <w:r w:rsidRPr="00053347">
        <w:rPr>
          <w:rFonts w:ascii="Times New Roman" w:hAnsi="Times New Roman" w:cs="Times New Roman"/>
          <w:kern w:val="0"/>
          <w14:ligatures w14:val="none"/>
        </w:rPr>
        <w:t>stabilite</w:t>
      </w:r>
      <w:proofErr w:type="spellEnd"/>
      <w:r w:rsidRPr="00053347">
        <w:rPr>
          <w:rFonts w:ascii="Times New Roman" w:hAnsi="Times New Roman" w:cs="Times New Roman"/>
          <w:kern w:val="0"/>
          <w14:ligatures w14:val="none"/>
        </w:rPr>
        <w:t xml:space="preserve"> sağlayabilmektedir . Bizim ürünümüzde de </w:t>
      </w:r>
      <w:proofErr w:type="spellStart"/>
      <w:r w:rsidRPr="00053347">
        <w:rPr>
          <w:rFonts w:ascii="Times New Roman" w:hAnsi="Times New Roman" w:cs="Times New Roman"/>
          <w:kern w:val="0"/>
          <w14:ligatures w14:val="none"/>
        </w:rPr>
        <w:t>spray-dry</w:t>
      </w:r>
      <w:proofErr w:type="spellEnd"/>
      <w:r w:rsidRPr="00053347">
        <w:rPr>
          <w:rFonts w:ascii="Times New Roman" w:hAnsi="Times New Roman" w:cs="Times New Roman"/>
          <w:kern w:val="0"/>
          <w14:ligatures w14:val="none"/>
        </w:rPr>
        <w:t xml:space="preserve"> yöntemiyle elde edilmiş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tozlar kullanılabilir. Bu toz parçacıkları 10 mL’lik sıvıda dağıldığında, probiyotikler hâlâ kendi mikro-ortamlarının içinde korunaklı kalırlar. Kullanıcı ürünü içtiğinde ise bu partiküller bağırsaklara geldiğinde yavaşça eriyip bakterileri serbest bırakır. Bilimsel bir çalışmada, bu şekilde hazırlanmış çift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mikrokapsüllerin</w:t>
      </w:r>
      <w:proofErr w:type="spellEnd"/>
      <w:r w:rsidRPr="00053347">
        <w:rPr>
          <w:rFonts w:ascii="Times New Roman" w:hAnsi="Times New Roman" w:cs="Times New Roman"/>
          <w:kern w:val="0"/>
          <w14:ligatures w14:val="none"/>
        </w:rPr>
        <w:t xml:space="preserve">, sıvı bir gıdada uzun süreli (aylarca) oda sıcaklığı </w:t>
      </w:r>
      <w:proofErr w:type="spellStart"/>
      <w:r w:rsidRPr="00053347">
        <w:rPr>
          <w:rFonts w:ascii="Times New Roman" w:hAnsi="Times New Roman" w:cs="Times New Roman"/>
          <w:kern w:val="0"/>
          <w14:ligatures w14:val="none"/>
        </w:rPr>
        <w:t>stabilitesi</w:t>
      </w:r>
      <w:proofErr w:type="spellEnd"/>
      <w:r w:rsidRPr="00053347">
        <w:rPr>
          <w:rFonts w:ascii="Times New Roman" w:hAnsi="Times New Roman" w:cs="Times New Roman"/>
          <w:kern w:val="0"/>
          <w14:ligatures w14:val="none"/>
        </w:rPr>
        <w:t xml:space="preserve"> sağladığı ve probiyotik canlılığını koruduğu belirtilmiştir .</w:t>
      </w:r>
    </w:p>
    <w:p w14:paraId="3033E685"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 </w:t>
      </w:r>
      <w:proofErr w:type="spellStart"/>
      <w:r w:rsidRPr="00053347">
        <w:rPr>
          <w:rFonts w:ascii="Times New Roman" w:hAnsi="Times New Roman" w:cs="Times New Roman"/>
          <w:kern w:val="0"/>
          <w14:ligatures w14:val="none"/>
        </w:rPr>
        <w:t>Fluid</w:t>
      </w:r>
      <w:proofErr w:type="spellEnd"/>
      <w:r w:rsidRPr="00053347">
        <w:rPr>
          <w:rFonts w:ascii="Times New Roman" w:hAnsi="Times New Roman" w:cs="Times New Roman"/>
          <w:kern w:val="0"/>
          <w14:ligatures w14:val="none"/>
        </w:rPr>
        <w:t xml:space="preserve"> Bed Kaplama (Akışkan Yatak Kaplama): </w:t>
      </w:r>
      <w:proofErr w:type="spellStart"/>
      <w:r w:rsidRPr="00053347">
        <w:rPr>
          <w:rFonts w:ascii="Times New Roman" w:hAnsi="Times New Roman" w:cs="Times New Roman"/>
          <w:kern w:val="0"/>
          <w14:ligatures w14:val="none"/>
        </w:rPr>
        <w:t>Liyofilize</w:t>
      </w:r>
      <w:proofErr w:type="spellEnd"/>
      <w:r w:rsidRPr="00053347">
        <w:rPr>
          <w:rFonts w:ascii="Times New Roman" w:hAnsi="Times New Roman" w:cs="Times New Roman"/>
          <w:kern w:val="0"/>
          <w14:ligatures w14:val="none"/>
        </w:rPr>
        <w:t xml:space="preserve"> probiyotik tozlar, bir akışkan-yatak sisteminde nem çekici ve koruyucu bir matrisle kaplanarak da stabilize edilebilir . Örneğin probiyotik toz partikülleri, laktoz-maltoz şurubu veya protein-polimer karışımı eriyik içinde kısa süreliğine </w:t>
      </w:r>
      <w:proofErr w:type="spellStart"/>
      <w:r w:rsidRPr="00053347">
        <w:rPr>
          <w:rFonts w:ascii="Times New Roman" w:hAnsi="Times New Roman" w:cs="Times New Roman"/>
          <w:kern w:val="0"/>
          <w14:ligatures w14:val="none"/>
        </w:rPr>
        <w:t>süspanse</w:t>
      </w:r>
      <w:proofErr w:type="spellEnd"/>
      <w:r w:rsidRPr="00053347">
        <w:rPr>
          <w:rFonts w:ascii="Times New Roman" w:hAnsi="Times New Roman" w:cs="Times New Roman"/>
          <w:kern w:val="0"/>
          <w14:ligatures w14:val="none"/>
        </w:rPr>
        <w:t xml:space="preserve"> edilip hızla kurutulur. Böylece her bir probiyotik koloni birimi etrafında sertleştirilmiş bir “kılıf” oluşur. Bu yöntem de nem temasını azaltarak </w:t>
      </w:r>
      <w:proofErr w:type="spellStart"/>
      <w:r w:rsidRPr="00053347">
        <w:rPr>
          <w:rFonts w:ascii="Times New Roman" w:hAnsi="Times New Roman" w:cs="Times New Roman"/>
          <w:kern w:val="0"/>
          <w14:ligatures w14:val="none"/>
        </w:rPr>
        <w:t>stabilite</w:t>
      </w:r>
      <w:proofErr w:type="spellEnd"/>
      <w:r w:rsidRPr="00053347">
        <w:rPr>
          <w:rFonts w:ascii="Times New Roman" w:hAnsi="Times New Roman" w:cs="Times New Roman"/>
          <w:kern w:val="0"/>
          <w14:ligatures w14:val="none"/>
        </w:rPr>
        <w:t xml:space="preserve"> verir. Formülümüz için bu teknik de düşünülebilir; kaplanmış probiyotik toz, sıvı ortamda dağılsa bile kendi koruyucu </w:t>
      </w:r>
      <w:proofErr w:type="spellStart"/>
      <w:r w:rsidRPr="00053347">
        <w:rPr>
          <w:rFonts w:ascii="Times New Roman" w:hAnsi="Times New Roman" w:cs="Times New Roman"/>
          <w:kern w:val="0"/>
          <w14:ligatures w14:val="none"/>
        </w:rPr>
        <w:t>camyapı</w:t>
      </w:r>
      <w:proofErr w:type="spellEnd"/>
      <w:r w:rsidRPr="00053347">
        <w:rPr>
          <w:rFonts w:ascii="Times New Roman" w:hAnsi="Times New Roman" w:cs="Times New Roman"/>
          <w:kern w:val="0"/>
          <w14:ligatures w14:val="none"/>
        </w:rPr>
        <w:t xml:space="preserve"> matrisi içinde kaldığından raf ömrü boyunca </w:t>
      </w:r>
      <w:proofErr w:type="spellStart"/>
      <w:r w:rsidRPr="00053347">
        <w:rPr>
          <w:rFonts w:ascii="Times New Roman" w:hAnsi="Times New Roman" w:cs="Times New Roman"/>
          <w:kern w:val="0"/>
          <w14:ligatures w14:val="none"/>
        </w:rPr>
        <w:t>inaktif</w:t>
      </w:r>
      <w:proofErr w:type="spellEnd"/>
      <w:r w:rsidRPr="00053347">
        <w:rPr>
          <w:rFonts w:ascii="Times New Roman" w:hAnsi="Times New Roman" w:cs="Times New Roman"/>
          <w:kern w:val="0"/>
          <w14:ligatures w14:val="none"/>
        </w:rPr>
        <w:t xml:space="preserve"> halde kalır.</w:t>
      </w:r>
    </w:p>
    <w:p w14:paraId="521F4CCA"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Spore-Form</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Bacillus</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Coagulans</w:t>
      </w:r>
      <w:proofErr w:type="spellEnd"/>
      <w:r w:rsidRPr="00053347">
        <w:rPr>
          <w:rFonts w:ascii="Times New Roman" w:hAnsi="Times New Roman" w:cs="Times New Roman"/>
          <w:kern w:val="0"/>
          <w14:ligatures w14:val="none"/>
        </w:rPr>
        <w:t xml:space="preserve"> gibi): </w:t>
      </w:r>
      <w:proofErr w:type="spellStart"/>
      <w:r w:rsidRPr="00053347">
        <w:rPr>
          <w:rFonts w:ascii="Times New Roman" w:hAnsi="Times New Roman" w:cs="Times New Roman"/>
          <w:kern w:val="0"/>
          <w14:ligatures w14:val="none"/>
        </w:rPr>
        <w:t>Mikroenkapsül</w:t>
      </w:r>
      <w:proofErr w:type="spellEnd"/>
      <w:r w:rsidRPr="00053347">
        <w:rPr>
          <w:rFonts w:ascii="Times New Roman" w:hAnsi="Times New Roman" w:cs="Times New Roman"/>
          <w:kern w:val="0"/>
          <w14:ligatures w14:val="none"/>
        </w:rPr>
        <w:t xml:space="preserve"> tekniğine ek/alternatif olarak, spor formunda probiyotik kullanımı da sıvı formüllerde yaygın bir çözümdür. </w:t>
      </w:r>
      <w:proofErr w:type="spellStart"/>
      <w:r w:rsidRPr="00053347">
        <w:rPr>
          <w:rFonts w:ascii="Times New Roman" w:hAnsi="Times New Roman" w:cs="Times New Roman"/>
          <w:kern w:val="0"/>
          <w14:ligatures w14:val="none"/>
        </w:rPr>
        <w:t>Bacillus</w:t>
      </w:r>
      <w:proofErr w:type="spellEnd"/>
      <w:r w:rsidRPr="00053347">
        <w:rPr>
          <w:rFonts w:ascii="Times New Roman" w:hAnsi="Times New Roman" w:cs="Times New Roman"/>
          <w:kern w:val="0"/>
          <w14:ligatures w14:val="none"/>
        </w:rPr>
        <w:t xml:space="preserve"> cinsi probiyotikler (ör. B. </w:t>
      </w:r>
      <w:proofErr w:type="spellStart"/>
      <w:r w:rsidRPr="00053347">
        <w:rPr>
          <w:rFonts w:ascii="Times New Roman" w:hAnsi="Times New Roman" w:cs="Times New Roman"/>
          <w:kern w:val="0"/>
          <w14:ligatures w14:val="none"/>
        </w:rPr>
        <w:t>coagulans</w:t>
      </w:r>
      <w:proofErr w:type="spellEnd"/>
      <w:r w:rsidRPr="00053347">
        <w:rPr>
          <w:rFonts w:ascii="Times New Roman" w:hAnsi="Times New Roman" w:cs="Times New Roman"/>
          <w:kern w:val="0"/>
          <w14:ligatures w14:val="none"/>
        </w:rPr>
        <w:t xml:space="preserve">, B. </w:t>
      </w:r>
      <w:proofErr w:type="spellStart"/>
      <w:r w:rsidRPr="00053347">
        <w:rPr>
          <w:rFonts w:ascii="Times New Roman" w:hAnsi="Times New Roman" w:cs="Times New Roman"/>
          <w:kern w:val="0"/>
          <w14:ligatures w14:val="none"/>
        </w:rPr>
        <w:t>subtilis</w:t>
      </w:r>
      <w:proofErr w:type="spellEnd"/>
      <w:r w:rsidRPr="00053347">
        <w:rPr>
          <w:rFonts w:ascii="Times New Roman" w:hAnsi="Times New Roman" w:cs="Times New Roman"/>
          <w:kern w:val="0"/>
          <w14:ligatures w14:val="none"/>
        </w:rPr>
        <w:t xml:space="preserve">), spor yapıları sayesinde ısıya, aside ve neme son derece dayanıklıdır. Nitekim bir patentli sıvı probiyotik şurup örneğinde, 5 mL’lik doz başına 2×10^9 spor içeren bir formülün oda sıcaklığında 2 yıl stabil kaldığı bildirilmiştir . Spor probiyotikler, formülümüzdeki </w:t>
      </w:r>
      <w:proofErr w:type="spellStart"/>
      <w:r w:rsidRPr="00053347">
        <w:rPr>
          <w:rFonts w:ascii="Times New Roman" w:hAnsi="Times New Roman" w:cs="Times New Roman"/>
          <w:kern w:val="0"/>
          <w14:ligatures w14:val="none"/>
        </w:rPr>
        <w:t>laktobasil</w:t>
      </w:r>
      <w:proofErr w:type="spellEnd"/>
      <w:r w:rsidRPr="00053347">
        <w:rPr>
          <w:rFonts w:ascii="Times New Roman" w:hAnsi="Times New Roman" w:cs="Times New Roman"/>
          <w:kern w:val="0"/>
          <w14:ligatures w14:val="none"/>
        </w:rPr>
        <w:t xml:space="preserve"> ve </w:t>
      </w:r>
      <w:proofErr w:type="spellStart"/>
      <w:r w:rsidRPr="00053347">
        <w:rPr>
          <w:rFonts w:ascii="Times New Roman" w:hAnsi="Times New Roman" w:cs="Times New Roman"/>
          <w:kern w:val="0"/>
          <w14:ligatures w14:val="none"/>
        </w:rPr>
        <w:t>bifidoların</w:t>
      </w:r>
      <w:proofErr w:type="spellEnd"/>
      <w:r w:rsidRPr="00053347">
        <w:rPr>
          <w:rFonts w:ascii="Times New Roman" w:hAnsi="Times New Roman" w:cs="Times New Roman"/>
          <w:kern w:val="0"/>
          <w14:ligatures w14:val="none"/>
        </w:rPr>
        <w:t xml:space="preserve"> yerini tamamen tutmasa da, ilave olarak eklenebilir. Örneğin her dozda 1-2 milyar </w:t>
      </w:r>
      <w:proofErr w:type="spellStart"/>
      <w:r w:rsidRPr="00053347">
        <w:rPr>
          <w:rFonts w:ascii="Times New Roman" w:hAnsi="Times New Roman" w:cs="Times New Roman"/>
          <w:kern w:val="0"/>
          <w14:ligatures w14:val="none"/>
        </w:rPr>
        <w:t>Bacillus</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coagulans</w:t>
      </w:r>
      <w:proofErr w:type="spellEnd"/>
      <w:r w:rsidRPr="00053347">
        <w:rPr>
          <w:rFonts w:ascii="Times New Roman" w:hAnsi="Times New Roman" w:cs="Times New Roman"/>
          <w:kern w:val="0"/>
          <w14:ligatures w14:val="none"/>
        </w:rPr>
        <w:t xml:space="preserve"> eklenirse, ürün rafta dahi </w:t>
      </w:r>
      <w:proofErr w:type="spellStart"/>
      <w:r w:rsidRPr="00053347">
        <w:rPr>
          <w:rFonts w:ascii="Times New Roman" w:hAnsi="Times New Roman" w:cs="Times New Roman"/>
          <w:kern w:val="0"/>
          <w14:ligatures w14:val="none"/>
        </w:rPr>
        <w:t>fermentasyon</w:t>
      </w:r>
      <w:proofErr w:type="spellEnd"/>
      <w:r w:rsidRPr="00053347">
        <w:rPr>
          <w:rFonts w:ascii="Times New Roman" w:hAnsi="Times New Roman" w:cs="Times New Roman"/>
          <w:kern w:val="0"/>
          <w14:ligatures w14:val="none"/>
        </w:rPr>
        <w:t xml:space="preserve"> kabiliyeti olan bir canlı kültür ihtiva eder. Sporlar, karışımda bozulmadan duracak; bağırsakta uygun ortamı bulunca ve </w:t>
      </w:r>
      <w:proofErr w:type="spellStart"/>
      <w:r w:rsidRPr="00053347">
        <w:rPr>
          <w:rFonts w:ascii="Times New Roman" w:hAnsi="Times New Roman" w:cs="Times New Roman"/>
          <w:kern w:val="0"/>
          <w14:ligatures w14:val="none"/>
        </w:rPr>
        <w:t>mikrokapsüllü</w:t>
      </w:r>
      <w:proofErr w:type="spellEnd"/>
      <w:r w:rsidRPr="00053347">
        <w:rPr>
          <w:rFonts w:ascii="Times New Roman" w:hAnsi="Times New Roman" w:cs="Times New Roman"/>
          <w:kern w:val="0"/>
          <w14:ligatures w14:val="none"/>
        </w:rPr>
        <w:t xml:space="preserve"> diğer probiyotikler de serbest kalınca, birlikte kolonize olarak güçlü bir sinerji yaratacaktır. Bu sayede hem aerobik hem anaerobik faydalı bakteriler kullanıcıya ulaşır.</w:t>
      </w:r>
    </w:p>
    <w:p w14:paraId="15D1BE5F"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Raf Ömrü ve </w:t>
      </w:r>
      <w:proofErr w:type="spellStart"/>
      <w:r w:rsidRPr="00053347">
        <w:rPr>
          <w:rFonts w:ascii="Times New Roman" w:hAnsi="Times New Roman" w:cs="Times New Roman"/>
          <w:kern w:val="0"/>
          <w14:ligatures w14:val="none"/>
        </w:rPr>
        <w:t>Stabilite</w:t>
      </w:r>
      <w:proofErr w:type="spellEnd"/>
      <w:r w:rsidRPr="00053347">
        <w:rPr>
          <w:rFonts w:ascii="Times New Roman" w:hAnsi="Times New Roman" w:cs="Times New Roman"/>
          <w:kern w:val="0"/>
          <w14:ligatures w14:val="none"/>
        </w:rPr>
        <w:t xml:space="preserve"> Testleri: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probiyotik teknolojisi sayesinde, BioBot-3.0’ın oda sıcaklığında raf ömrü hedefi en az 12-24 ay olarak öngörülmektedir. Uygulamada, üretim sonrası düzenli aralıklarla canlı bakteri sayımı yapılarak bu </w:t>
      </w:r>
      <w:proofErr w:type="spellStart"/>
      <w:r w:rsidRPr="00053347">
        <w:rPr>
          <w:rFonts w:ascii="Times New Roman" w:hAnsi="Times New Roman" w:cs="Times New Roman"/>
          <w:kern w:val="0"/>
          <w14:ligatures w14:val="none"/>
        </w:rPr>
        <w:t>stabilitenin</w:t>
      </w:r>
      <w:proofErr w:type="spellEnd"/>
      <w:r w:rsidRPr="00053347">
        <w:rPr>
          <w:rFonts w:ascii="Times New Roman" w:hAnsi="Times New Roman" w:cs="Times New Roman"/>
          <w:kern w:val="0"/>
          <w14:ligatures w14:val="none"/>
        </w:rPr>
        <w:t xml:space="preserve"> doğrulanması gerekir. Beklenen, başlangıçta konulan örneğin 10 milyar CFU dozunun, 1 yıl sonunda en az 5 milyarının canlı kalması (yani </w:t>
      </w:r>
      <w:proofErr w:type="spellStart"/>
      <w:r w:rsidRPr="00053347">
        <w:rPr>
          <w:rFonts w:ascii="Times New Roman" w:hAnsi="Times New Roman" w:cs="Times New Roman"/>
          <w:kern w:val="0"/>
          <w14:ligatures w14:val="none"/>
        </w:rPr>
        <w:t>terapötik</w:t>
      </w:r>
      <w:proofErr w:type="spellEnd"/>
      <w:r w:rsidRPr="00053347">
        <w:rPr>
          <w:rFonts w:ascii="Times New Roman" w:hAnsi="Times New Roman" w:cs="Times New Roman"/>
          <w:kern w:val="0"/>
          <w14:ligatures w14:val="none"/>
        </w:rPr>
        <w:t xml:space="preserve"> etkinlik eşiğinin üstünde olması) şeklindedir. Sıvı formda bu oldukça iyi bir başarı sayılır. </w:t>
      </w:r>
      <w:proofErr w:type="spellStart"/>
      <w:r w:rsidRPr="00053347">
        <w:rPr>
          <w:rFonts w:ascii="Times New Roman" w:hAnsi="Times New Roman" w:cs="Times New Roman"/>
          <w:kern w:val="0"/>
          <w14:ligatures w14:val="none"/>
        </w:rPr>
        <w:t>Mikrokapsüller</w:t>
      </w:r>
      <w:proofErr w:type="spellEnd"/>
      <w:r w:rsidRPr="00053347">
        <w:rPr>
          <w:rFonts w:ascii="Times New Roman" w:hAnsi="Times New Roman" w:cs="Times New Roman"/>
          <w:kern w:val="0"/>
          <w14:ligatures w14:val="none"/>
        </w:rPr>
        <w:t xml:space="preserve"> kullanırken dikkat edilmesi gereken, karışımın su aktivitesinin düşük tutulması ve ortam pH’ının nötr civarda kalmasıdır – pekmez/tahin bazlı karışım yaklaşık pH 5-6 olup bu da uygundur (çok asidik ortam da probiyotiklere zarar verebilir). Ayrıca dolum sırasında sıvının aşırı ısıya maruz kalmaması (pastörizasyon vs. probiyotikleri öldüreceğinden, bunun yerine bileşenler ayrı sterilize edilip soğuk karıştırma yapılmalı) kritik bir noktadır. Ürün şişelendikten sonra, her bir doz biriminde (kırılabilir ampuller) minimal baş boşluğu (</w:t>
      </w:r>
      <w:proofErr w:type="spellStart"/>
      <w:r w:rsidRPr="00053347">
        <w:rPr>
          <w:rFonts w:ascii="Times New Roman" w:hAnsi="Times New Roman" w:cs="Times New Roman"/>
          <w:kern w:val="0"/>
          <w14:ligatures w14:val="none"/>
        </w:rPr>
        <w:t>headspace</w:t>
      </w:r>
      <w:proofErr w:type="spellEnd"/>
      <w:r w:rsidRPr="00053347">
        <w:rPr>
          <w:rFonts w:ascii="Times New Roman" w:hAnsi="Times New Roman" w:cs="Times New Roman"/>
          <w:kern w:val="0"/>
          <w14:ligatures w14:val="none"/>
        </w:rPr>
        <w:t xml:space="preserve">) bırakılarak oksidasyon ve nemlenme riski azaltılacaktır. Hatta azot gazıyla dolum atmosferi sağlanarak oksijen tamamen uzaklaştırılabilir – bu, probiyotiklerin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stresten korunmasına ve omega-3 yağının da </w:t>
      </w:r>
      <w:proofErr w:type="spellStart"/>
      <w:r w:rsidRPr="00053347">
        <w:rPr>
          <w:rFonts w:ascii="Times New Roman" w:hAnsi="Times New Roman" w:cs="Times New Roman"/>
          <w:kern w:val="0"/>
          <w14:ligatures w14:val="none"/>
        </w:rPr>
        <w:t>rancidity</w:t>
      </w:r>
      <w:proofErr w:type="spellEnd"/>
      <w:r w:rsidRPr="00053347">
        <w:rPr>
          <w:rFonts w:ascii="Times New Roman" w:hAnsi="Times New Roman" w:cs="Times New Roman"/>
          <w:kern w:val="0"/>
          <w14:ligatures w14:val="none"/>
        </w:rPr>
        <w:t xml:space="preserve"> olmamasına yardımcı olur.</w:t>
      </w:r>
    </w:p>
    <w:p w14:paraId="2A8105F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Mikrokapsülün</w:t>
      </w:r>
      <w:proofErr w:type="spellEnd"/>
      <w:r w:rsidRPr="00053347">
        <w:rPr>
          <w:rFonts w:ascii="Times New Roman" w:hAnsi="Times New Roman" w:cs="Times New Roman"/>
          <w:kern w:val="0"/>
          <w14:ligatures w14:val="none"/>
        </w:rPr>
        <w:t xml:space="preserve"> Tüketici Tarafından </w:t>
      </w:r>
      <w:proofErr w:type="spellStart"/>
      <w:r w:rsidRPr="00053347">
        <w:rPr>
          <w:rFonts w:ascii="Times New Roman" w:hAnsi="Times New Roman" w:cs="Times New Roman"/>
          <w:kern w:val="0"/>
          <w14:ligatures w14:val="none"/>
        </w:rPr>
        <w:t>Hisssedilmemesi</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Mikrokapsüller</w:t>
      </w:r>
      <w:proofErr w:type="spellEnd"/>
      <w:r w:rsidRPr="00053347">
        <w:rPr>
          <w:rFonts w:ascii="Times New Roman" w:hAnsi="Times New Roman" w:cs="Times New Roman"/>
          <w:kern w:val="0"/>
          <w14:ligatures w14:val="none"/>
        </w:rPr>
        <w:t xml:space="preserve"> genellikle çok küçük boyutlarda olduğundan, 10 mL’lik şurubu içen kullanıcı tarafından bir partikül hissi yaratmaz. </w:t>
      </w:r>
      <w:proofErr w:type="spellStart"/>
      <w:r w:rsidRPr="00053347">
        <w:rPr>
          <w:rFonts w:ascii="Times New Roman" w:hAnsi="Times New Roman" w:cs="Times New Roman"/>
          <w:kern w:val="0"/>
          <w14:ligatures w14:val="none"/>
        </w:rPr>
        <w:t>Alginat</w:t>
      </w:r>
      <w:proofErr w:type="spellEnd"/>
      <w:r w:rsidRPr="00053347">
        <w:rPr>
          <w:rFonts w:ascii="Times New Roman" w:hAnsi="Times New Roman" w:cs="Times New Roman"/>
          <w:kern w:val="0"/>
          <w14:ligatures w14:val="none"/>
        </w:rPr>
        <w:t xml:space="preserve"> boncuklar yumuşaktır ve çiğnenmeden yutulabilir; toz halindeki </w:t>
      </w:r>
      <w:proofErr w:type="spellStart"/>
      <w:r w:rsidRPr="00053347">
        <w:rPr>
          <w:rFonts w:ascii="Times New Roman" w:hAnsi="Times New Roman" w:cs="Times New Roman"/>
          <w:kern w:val="0"/>
          <w14:ligatures w14:val="none"/>
        </w:rPr>
        <w:t>mikroenkapsül</w:t>
      </w:r>
      <w:proofErr w:type="spellEnd"/>
      <w:r w:rsidRPr="00053347">
        <w:rPr>
          <w:rFonts w:ascii="Times New Roman" w:hAnsi="Times New Roman" w:cs="Times New Roman"/>
          <w:kern w:val="0"/>
          <w14:ligatures w14:val="none"/>
        </w:rPr>
        <w:t xml:space="preserve"> partikülleri ise dilde fark edilmez. Böylece ürün, bir “kumlu doku” veya “partiküllü his” vermeyecektir. Bu, kullanıcı deneyimini olumlu etkiler. Zaten tahin ve pekmez karışımı hafif partiküllü bir yoğun sıvı olduğu için, </w:t>
      </w:r>
      <w:proofErr w:type="spellStart"/>
      <w:r w:rsidRPr="00053347">
        <w:rPr>
          <w:rFonts w:ascii="Times New Roman" w:hAnsi="Times New Roman" w:cs="Times New Roman"/>
          <w:kern w:val="0"/>
          <w14:ligatures w14:val="none"/>
        </w:rPr>
        <w:t>mikrokapsüller</w:t>
      </w:r>
      <w:proofErr w:type="spellEnd"/>
      <w:r w:rsidRPr="00053347">
        <w:rPr>
          <w:rFonts w:ascii="Times New Roman" w:hAnsi="Times New Roman" w:cs="Times New Roman"/>
          <w:kern w:val="0"/>
          <w14:ligatures w14:val="none"/>
        </w:rPr>
        <w:t xml:space="preserve"> tamamen bunun içinde kamufle olacaktır.</w:t>
      </w:r>
    </w:p>
    <w:p w14:paraId="32CE010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Probiyotiklerin Formül İçindeki Yaşam Döngüsü: Ürün tüketilene dek probiyotikler uykudaki (</w:t>
      </w:r>
      <w:proofErr w:type="spellStart"/>
      <w:r w:rsidRPr="00053347">
        <w:rPr>
          <w:rFonts w:ascii="Times New Roman" w:hAnsi="Times New Roman" w:cs="Times New Roman"/>
          <w:kern w:val="0"/>
          <w14:ligatures w14:val="none"/>
        </w:rPr>
        <w:t>dormant</w:t>
      </w:r>
      <w:proofErr w:type="spellEnd"/>
      <w:r w:rsidRPr="00053347">
        <w:rPr>
          <w:rFonts w:ascii="Times New Roman" w:hAnsi="Times New Roman" w:cs="Times New Roman"/>
          <w:kern w:val="0"/>
          <w14:ligatures w14:val="none"/>
        </w:rPr>
        <w:t xml:space="preserve">) halini koruyacaktır. Tüketici ürünü içtikten sonra, kapsüller mide-bağırsak transitinde yavaşça açılacak veya çözünecektir. Örneğin </w:t>
      </w:r>
      <w:proofErr w:type="spellStart"/>
      <w:r w:rsidRPr="00053347">
        <w:rPr>
          <w:rFonts w:ascii="Times New Roman" w:hAnsi="Times New Roman" w:cs="Times New Roman"/>
          <w:kern w:val="0"/>
          <w14:ligatures w14:val="none"/>
        </w:rPr>
        <w:t>alginat</w:t>
      </w:r>
      <w:proofErr w:type="spellEnd"/>
      <w:r w:rsidRPr="00053347">
        <w:rPr>
          <w:rFonts w:ascii="Times New Roman" w:hAnsi="Times New Roman" w:cs="Times New Roman"/>
          <w:kern w:val="0"/>
          <w14:ligatures w14:val="none"/>
        </w:rPr>
        <w:t xml:space="preserve"> kapsüller mide asidinde büyük ölçüde sağlam kalıp, ince bağırsakta daha yüksek pH’de parçalanmaya başlar (veya </w:t>
      </w:r>
      <w:proofErr w:type="spellStart"/>
      <w:r w:rsidRPr="00053347">
        <w:rPr>
          <w:rFonts w:ascii="Times New Roman" w:hAnsi="Times New Roman" w:cs="Times New Roman"/>
          <w:kern w:val="0"/>
          <w14:ligatures w14:val="none"/>
        </w:rPr>
        <w:t>pankreatik</w:t>
      </w:r>
      <w:proofErr w:type="spellEnd"/>
      <w:r w:rsidRPr="00053347">
        <w:rPr>
          <w:rFonts w:ascii="Times New Roman" w:hAnsi="Times New Roman" w:cs="Times New Roman"/>
          <w:kern w:val="0"/>
          <w14:ligatures w14:val="none"/>
        </w:rPr>
        <w:t xml:space="preserve"> enzimler ve safra tuzlarıyla çözünür). Bu esnada probiyotik bakteriler dışarı çıkar ve bağırsak ortamıyla temas edince hızla aktive olarak çoğalmaya başlayabilir. Aynı </w:t>
      </w:r>
      <w:r w:rsidRPr="00053347">
        <w:rPr>
          <w:rFonts w:ascii="Times New Roman" w:hAnsi="Times New Roman" w:cs="Times New Roman"/>
          <w:kern w:val="0"/>
          <w14:ligatures w14:val="none"/>
        </w:rPr>
        <w:lastRenderedPageBreak/>
        <w:t xml:space="preserve">anda, formüldeki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lifler onlara besi sağlar. Böylelikle, probiyotikler tam da istenen yerde ve zamanda (ince bağırsak sonları ve kalın bağırsak başlangıcında) etki göstermeye başlar. Bu kontrollü salım, probiyotiklerin mide asidinde ölmesini önlediği gibi, bağırsaklarda yeterli canlı hücre olmasını da garantiler .</w:t>
      </w:r>
    </w:p>
    <w:p w14:paraId="240A943B"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44E56CBB"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Özetle, </w:t>
      </w:r>
      <w:proofErr w:type="spellStart"/>
      <w:r w:rsidRPr="00053347">
        <w:rPr>
          <w:rFonts w:ascii="Times New Roman" w:hAnsi="Times New Roman" w:cs="Times New Roman"/>
          <w:kern w:val="0"/>
          <w14:ligatures w14:val="none"/>
        </w:rPr>
        <w:t>mikrokapsülleme</w:t>
      </w:r>
      <w:proofErr w:type="spellEnd"/>
      <w:r w:rsidRPr="00053347">
        <w:rPr>
          <w:rFonts w:ascii="Times New Roman" w:hAnsi="Times New Roman" w:cs="Times New Roman"/>
          <w:kern w:val="0"/>
          <w14:ligatures w14:val="none"/>
        </w:rPr>
        <w:t xml:space="preserve"> teknikleri sayesinde BioBot-3.0’ın probiyotik bileşenleri, sıvı formda bile etkinliklerini yitirmeden raf ömrü boyunca stabil kalabilecektir. Önerilen </w:t>
      </w:r>
      <w:proofErr w:type="spellStart"/>
      <w:r w:rsidRPr="00053347">
        <w:rPr>
          <w:rFonts w:ascii="Times New Roman" w:hAnsi="Times New Roman" w:cs="Times New Roman"/>
          <w:kern w:val="0"/>
          <w14:ligatures w14:val="none"/>
        </w:rPr>
        <w:t>alginat</w:t>
      </w:r>
      <w:proofErr w:type="spellEnd"/>
      <w:r w:rsidRPr="00053347">
        <w:rPr>
          <w:rFonts w:ascii="Times New Roman" w:hAnsi="Times New Roman" w:cs="Times New Roman"/>
          <w:kern w:val="0"/>
          <w14:ligatures w14:val="none"/>
        </w:rPr>
        <w:t xml:space="preserve">+kitosan çift katman tekniği ve/veya çift </w:t>
      </w:r>
      <w:proofErr w:type="spellStart"/>
      <w:r w:rsidRPr="00053347">
        <w:rPr>
          <w:rFonts w:ascii="Times New Roman" w:hAnsi="Times New Roman" w:cs="Times New Roman"/>
          <w:kern w:val="0"/>
          <w14:ligatures w14:val="none"/>
        </w:rPr>
        <w:t>emülsiyon-spray</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dry</w:t>
      </w:r>
      <w:proofErr w:type="spellEnd"/>
      <w:r w:rsidRPr="00053347">
        <w:rPr>
          <w:rFonts w:ascii="Times New Roman" w:hAnsi="Times New Roman" w:cs="Times New Roman"/>
          <w:kern w:val="0"/>
          <w14:ligatures w14:val="none"/>
        </w:rPr>
        <w:t xml:space="preserve"> tekniği, literatürde başarıyla uygulanmış yöntemlerdir ve burada da kullanılmaktadır. Bu, ürünün yenilikçi bir özelliği olup kullanıcılara tek dozda hem </w:t>
      </w:r>
      <w:proofErr w:type="spellStart"/>
      <w:r w:rsidRPr="00053347">
        <w:rPr>
          <w:rFonts w:ascii="Times New Roman" w:hAnsi="Times New Roman" w:cs="Times New Roman"/>
          <w:kern w:val="0"/>
          <w14:ligatures w14:val="none"/>
        </w:rPr>
        <w:t>prebiyotik</w:t>
      </w:r>
      <w:proofErr w:type="spellEnd"/>
      <w:r w:rsidRPr="00053347">
        <w:rPr>
          <w:rFonts w:ascii="Times New Roman" w:hAnsi="Times New Roman" w:cs="Times New Roman"/>
          <w:kern w:val="0"/>
          <w14:ligatures w14:val="none"/>
        </w:rPr>
        <w:t xml:space="preserve">, hem koruyucu </w:t>
      </w:r>
      <w:proofErr w:type="spellStart"/>
      <w:r w:rsidRPr="00053347">
        <w:rPr>
          <w:rFonts w:ascii="Times New Roman" w:hAnsi="Times New Roman" w:cs="Times New Roman"/>
          <w:kern w:val="0"/>
          <w14:ligatures w14:val="none"/>
        </w:rPr>
        <w:t>mikrokapsül</w:t>
      </w:r>
      <w:proofErr w:type="spellEnd"/>
      <w:r w:rsidRPr="00053347">
        <w:rPr>
          <w:rFonts w:ascii="Times New Roman" w:hAnsi="Times New Roman" w:cs="Times New Roman"/>
          <w:kern w:val="0"/>
          <w14:ligatures w14:val="none"/>
        </w:rPr>
        <w:t xml:space="preserve"> probiyotik, hem de bu probiyotiklerin </w:t>
      </w:r>
      <w:proofErr w:type="spellStart"/>
      <w:r w:rsidRPr="00053347">
        <w:rPr>
          <w:rFonts w:ascii="Times New Roman" w:hAnsi="Times New Roman" w:cs="Times New Roman"/>
          <w:kern w:val="0"/>
          <w14:ligatures w14:val="none"/>
        </w:rPr>
        <w:t>metabolitlerini</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bütirat</w:t>
      </w:r>
      <w:proofErr w:type="spellEnd"/>
      <w:r w:rsidRPr="00053347">
        <w:rPr>
          <w:rFonts w:ascii="Times New Roman" w:hAnsi="Times New Roman" w:cs="Times New Roman"/>
          <w:kern w:val="0"/>
          <w14:ligatures w14:val="none"/>
        </w:rPr>
        <w:t xml:space="preserve"> gibi) bir arada sunma imkânı verir. Böyle bir “3’ü 1 arada” yaklaşım, bağırsak </w:t>
      </w:r>
      <w:proofErr w:type="spellStart"/>
      <w:r w:rsidRPr="00053347">
        <w:rPr>
          <w:rFonts w:ascii="Times New Roman" w:hAnsi="Times New Roman" w:cs="Times New Roman"/>
          <w:kern w:val="0"/>
          <w14:ligatures w14:val="none"/>
        </w:rPr>
        <w:t>mikrobiyotasını</w:t>
      </w:r>
      <w:proofErr w:type="spellEnd"/>
      <w:r w:rsidRPr="00053347">
        <w:rPr>
          <w:rFonts w:ascii="Times New Roman" w:hAnsi="Times New Roman" w:cs="Times New Roman"/>
          <w:kern w:val="0"/>
          <w14:ligatures w14:val="none"/>
        </w:rPr>
        <w:t xml:space="preserve"> ve bariyerini desteklemede maksimum sinerji sağlayacaktır.</w:t>
      </w:r>
    </w:p>
    <w:p w14:paraId="30891ED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1771274D"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Ambalajlama ve Raf Ömrü Değerlendirmesi</w:t>
      </w:r>
    </w:p>
    <w:p w14:paraId="6AFD7EDA"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19F84EC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BioBot-3.0 formülasyonunun başarısı, sadece bileşenlerde değil, aynı zamanda doğru ambalajlama ve saklama koşullarında da yatmaktadır. Sıvı ve hassas bir formül olduğu için, uygun ambalaj seçimi ürünün </w:t>
      </w:r>
      <w:proofErr w:type="spellStart"/>
      <w:r w:rsidRPr="00053347">
        <w:rPr>
          <w:rFonts w:ascii="Times New Roman" w:hAnsi="Times New Roman" w:cs="Times New Roman"/>
          <w:kern w:val="0"/>
          <w14:ligatures w14:val="none"/>
        </w:rPr>
        <w:t>stabilitesi</w:t>
      </w:r>
      <w:proofErr w:type="spellEnd"/>
      <w:r w:rsidRPr="00053347">
        <w:rPr>
          <w:rFonts w:ascii="Times New Roman" w:hAnsi="Times New Roman" w:cs="Times New Roman"/>
          <w:kern w:val="0"/>
          <w14:ligatures w14:val="none"/>
        </w:rPr>
        <w:t>, raf ömrü ve kullanıcı güvenliği açısından kritik öneme sahiptir. Bu bölümde, önerilen ambalaj tipi, raf ömrü beklentileri ve pratik uygulanabilirlik ele alınmaktadır:</w:t>
      </w:r>
    </w:p>
    <w:p w14:paraId="65F3238C"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Tek Dozluk Kırılabilir Ampul Ambalaj: Ürün için önerilen ambalaj tipi, 10 mL’lik cam (veya dayanıklı gıda sınıfı plastik) ampul formudur. Kırılabilir ampul, her bir dozu ayrı ve hava geçirmez şekilde muhafaza eden, uç kısmı kullanım anında koparılarak açılan küçük tüp formdaki ambalajdır. Bu yaklaşımın avantajları şunlardır:</w:t>
      </w:r>
    </w:p>
    <w:p w14:paraId="3BA7AA5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Her doz, fabrika dolumundan tüketim anına dek mühürlü kaldığı için, içerik hiçbir şekilde hava, nem ve ışık ile temas etmez. Bu, özellikle omega-3 yağ asitlerinin oksidasyonunu ve probiyotiklerin nem alıp ölmesini önlemek açısından son derece önemlidir. Ampul açıldığı anda tüketileceğinden, çok dozlu bir şişede tekrar tekrar açılıp kapanmaya bağlı </w:t>
      </w:r>
      <w:proofErr w:type="spellStart"/>
      <w:r w:rsidRPr="00053347">
        <w:rPr>
          <w:rFonts w:ascii="Times New Roman" w:hAnsi="Times New Roman" w:cs="Times New Roman"/>
          <w:kern w:val="0"/>
          <w14:ligatures w14:val="none"/>
        </w:rPr>
        <w:t>stabilite</w:t>
      </w:r>
      <w:proofErr w:type="spellEnd"/>
      <w:r w:rsidRPr="00053347">
        <w:rPr>
          <w:rFonts w:ascii="Times New Roman" w:hAnsi="Times New Roman" w:cs="Times New Roman"/>
          <w:kern w:val="0"/>
          <w14:ligatures w14:val="none"/>
        </w:rPr>
        <w:t xml:space="preserve"> sorunları (hava/nem girişine bağlı bozulma, </w:t>
      </w:r>
      <w:proofErr w:type="spellStart"/>
      <w:r w:rsidRPr="00053347">
        <w:rPr>
          <w:rFonts w:ascii="Times New Roman" w:hAnsi="Times New Roman" w:cs="Times New Roman"/>
          <w:kern w:val="0"/>
          <w14:ligatures w14:val="none"/>
        </w:rPr>
        <w:t>kontaminasyon</w:t>
      </w:r>
      <w:proofErr w:type="spellEnd"/>
      <w:r w:rsidRPr="00053347">
        <w:rPr>
          <w:rFonts w:ascii="Times New Roman" w:hAnsi="Times New Roman" w:cs="Times New Roman"/>
          <w:kern w:val="0"/>
          <w14:ligatures w14:val="none"/>
        </w:rPr>
        <w:t xml:space="preserve"> vs.) tamamen ortadan kalkar.</w:t>
      </w:r>
    </w:p>
    <w:p w14:paraId="2A3ECECE"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Cam ampuller (özellikle kehribar renkli/amber cam) ışığa karşı mükemmel bariyer sağlar.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K2 gibi ışığa duyarlı bileşenler amber cam koruması altında </w:t>
      </w:r>
      <w:proofErr w:type="spellStart"/>
      <w:r w:rsidRPr="00053347">
        <w:rPr>
          <w:rFonts w:ascii="Times New Roman" w:hAnsi="Times New Roman" w:cs="Times New Roman"/>
          <w:kern w:val="0"/>
          <w14:ligatures w14:val="none"/>
        </w:rPr>
        <w:t>fotodegradasyona</w:t>
      </w:r>
      <w:proofErr w:type="spellEnd"/>
      <w:r w:rsidRPr="00053347">
        <w:rPr>
          <w:rFonts w:ascii="Times New Roman" w:hAnsi="Times New Roman" w:cs="Times New Roman"/>
          <w:kern w:val="0"/>
          <w14:ligatures w14:val="none"/>
        </w:rPr>
        <w:t xml:space="preserve"> uğramaz. Aynı şekilde D3 ve omega-3 de ışık görmediğinden etkinliğini korur.</w:t>
      </w:r>
    </w:p>
    <w:p w14:paraId="469090B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Tek doz ampuller, tam doğru miktarın alınmasını garantiler. Kullanıcı doz ölçmek zorunda kalmaz, her gün bir ampul kırıp içerek doğru dozu alır. Bu da hasta </w:t>
      </w:r>
      <w:proofErr w:type="spellStart"/>
      <w:r w:rsidRPr="00053347">
        <w:rPr>
          <w:rFonts w:ascii="Times New Roman" w:hAnsi="Times New Roman" w:cs="Times New Roman"/>
          <w:kern w:val="0"/>
          <w14:ligatures w14:val="none"/>
        </w:rPr>
        <w:t>uyuncunu</w:t>
      </w:r>
      <w:proofErr w:type="spellEnd"/>
      <w:r w:rsidRPr="00053347">
        <w:rPr>
          <w:rFonts w:ascii="Times New Roman" w:hAnsi="Times New Roman" w:cs="Times New Roman"/>
          <w:kern w:val="0"/>
          <w14:ligatures w14:val="none"/>
        </w:rPr>
        <w:t xml:space="preserve"> artıran bir faktördür. Ayrıca seyahat vb. durumlarda ampullerin taşınması, büyük bir şişe taşımaktan daha pratiktir; kullanıcı istediği kadar ampul yanına alabilir.</w:t>
      </w:r>
    </w:p>
    <w:p w14:paraId="330BF107"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Ambalaj Malzemesi ve Uygunluk: Tercih sebebi cam olsa da, bazı durumlarda özel farmasötik sınıf plastik ampuller de kullanılabilir (örneğin polietilen tek doz içecek </w:t>
      </w:r>
      <w:proofErr w:type="spellStart"/>
      <w:r w:rsidRPr="00053347">
        <w:rPr>
          <w:rFonts w:ascii="Times New Roman" w:hAnsi="Times New Roman" w:cs="Times New Roman"/>
          <w:kern w:val="0"/>
          <w14:ligatures w14:val="none"/>
        </w:rPr>
        <w:t>shot’ları</w:t>
      </w:r>
      <w:proofErr w:type="spellEnd"/>
      <w:r w:rsidRPr="00053347">
        <w:rPr>
          <w:rFonts w:ascii="Times New Roman" w:hAnsi="Times New Roman" w:cs="Times New Roman"/>
          <w:kern w:val="0"/>
          <w14:ligatures w14:val="none"/>
        </w:rPr>
        <w:t xml:space="preserve">). </w:t>
      </w:r>
      <w:r w:rsidRPr="00053347">
        <w:rPr>
          <w:rFonts w:ascii="Times New Roman" w:hAnsi="Times New Roman" w:cs="Times New Roman"/>
          <w:kern w:val="0"/>
          <w14:ligatures w14:val="none"/>
        </w:rPr>
        <w:lastRenderedPageBreak/>
        <w:t xml:space="preserve">Ancak plastik ambalajlarda genellikle bir miktar oksijen geçirgenliği olabilir, bu da özellikle balık yağı içeren formüllerde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riski artırabilir. Bu nedenle en ideali, Tip 1 farmasötik cam ampul kullanmaktır. Cam, içerikle hiçbir reaksiyona girmeyen </w:t>
      </w:r>
      <w:proofErr w:type="spellStart"/>
      <w:r w:rsidRPr="00053347">
        <w:rPr>
          <w:rFonts w:ascii="Times New Roman" w:hAnsi="Times New Roman" w:cs="Times New Roman"/>
          <w:kern w:val="0"/>
          <w14:ligatures w14:val="none"/>
        </w:rPr>
        <w:t>inert</w:t>
      </w:r>
      <w:proofErr w:type="spellEnd"/>
      <w:r w:rsidRPr="00053347">
        <w:rPr>
          <w:rFonts w:ascii="Times New Roman" w:hAnsi="Times New Roman" w:cs="Times New Roman"/>
          <w:kern w:val="0"/>
          <w14:ligatures w14:val="none"/>
        </w:rPr>
        <w:t xml:space="preserve"> bir malzemedir ve gözeneksizdir (oksijen sızdırmaz). Kırma ucu ise kolay kırılabilir biçimde tasarlanır (kullanıcı ampulün boynunu hafifçe bir mendil ile kavrayıp çıtlatır ve içeriği ağzına boşaltır). Ampulün açılımının kullanıcı için güvenli ve kolay olması için fabrikada skorlama (çentik atma) işlemi uygulanır.</w:t>
      </w:r>
    </w:p>
    <w:p w14:paraId="6C2A76C0"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Dolum ve Kapama: Üretim esnasında, her bir ampul </w:t>
      </w:r>
      <w:proofErr w:type="spellStart"/>
      <w:r w:rsidRPr="00053347">
        <w:rPr>
          <w:rFonts w:ascii="Times New Roman" w:hAnsi="Times New Roman" w:cs="Times New Roman"/>
          <w:kern w:val="0"/>
          <w14:ligatures w14:val="none"/>
        </w:rPr>
        <w:t>aseptik</w:t>
      </w:r>
      <w:proofErr w:type="spellEnd"/>
      <w:r w:rsidRPr="00053347">
        <w:rPr>
          <w:rFonts w:ascii="Times New Roman" w:hAnsi="Times New Roman" w:cs="Times New Roman"/>
          <w:kern w:val="0"/>
          <w14:ligatures w14:val="none"/>
        </w:rPr>
        <w:t xml:space="preserve"> koşullarda doldurulup hemen kapatılır. Ampul kapama işlemi (cam ampul ise alevle boyun kısmını eritir, plastik ise kapak lehimler) sırasında, </w:t>
      </w:r>
      <w:proofErr w:type="spellStart"/>
      <w:r w:rsidRPr="00053347">
        <w:rPr>
          <w:rFonts w:ascii="Times New Roman" w:hAnsi="Times New Roman" w:cs="Times New Roman"/>
          <w:kern w:val="0"/>
          <w14:ligatures w14:val="none"/>
        </w:rPr>
        <w:t>ambül</w:t>
      </w:r>
      <w:proofErr w:type="spellEnd"/>
      <w:r w:rsidRPr="00053347">
        <w:rPr>
          <w:rFonts w:ascii="Times New Roman" w:hAnsi="Times New Roman" w:cs="Times New Roman"/>
          <w:kern w:val="0"/>
          <w14:ligatures w14:val="none"/>
        </w:rPr>
        <w:t xml:space="preserve"> içine </w:t>
      </w:r>
      <w:proofErr w:type="spellStart"/>
      <w:r w:rsidRPr="00053347">
        <w:rPr>
          <w:rFonts w:ascii="Times New Roman" w:hAnsi="Times New Roman" w:cs="Times New Roman"/>
          <w:kern w:val="0"/>
          <w14:ligatures w14:val="none"/>
        </w:rPr>
        <w:t>inert</w:t>
      </w:r>
      <w:proofErr w:type="spellEnd"/>
      <w:r w:rsidRPr="00053347">
        <w:rPr>
          <w:rFonts w:ascii="Times New Roman" w:hAnsi="Times New Roman" w:cs="Times New Roman"/>
          <w:kern w:val="0"/>
          <w14:ligatures w14:val="none"/>
        </w:rPr>
        <w:t xml:space="preserve"> gaz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xml:space="preserve">. nitrojen) verilmesi önerilir. Bu sayede, kapatıldığında ampul içindeki oksijen %1’in altına düşürülmüş olur. Azot </w:t>
      </w:r>
      <w:proofErr w:type="spellStart"/>
      <w:r w:rsidRPr="00053347">
        <w:rPr>
          <w:rFonts w:ascii="Times New Roman" w:hAnsi="Times New Roman" w:cs="Times New Roman"/>
          <w:kern w:val="0"/>
          <w14:ligatures w14:val="none"/>
        </w:rPr>
        <w:t>flush</w:t>
      </w:r>
      <w:proofErr w:type="spellEnd"/>
      <w:r w:rsidRPr="00053347">
        <w:rPr>
          <w:rFonts w:ascii="Times New Roman" w:hAnsi="Times New Roman" w:cs="Times New Roman"/>
          <w:kern w:val="0"/>
          <w14:ligatures w14:val="none"/>
        </w:rPr>
        <w:t xml:space="preserve"> tekniği, gıda ve farmasötik sıvıların raf ömrünü uzatmada standart bir uygulamadır – oksijen yokluğunda </w:t>
      </w:r>
      <w:proofErr w:type="spellStart"/>
      <w:r w:rsidRPr="00053347">
        <w:rPr>
          <w:rFonts w:ascii="Times New Roman" w:hAnsi="Times New Roman" w:cs="Times New Roman"/>
          <w:kern w:val="0"/>
          <w14:ligatures w14:val="none"/>
        </w:rPr>
        <w:t>oksidatif</w:t>
      </w:r>
      <w:proofErr w:type="spellEnd"/>
      <w:r w:rsidRPr="00053347">
        <w:rPr>
          <w:rFonts w:ascii="Times New Roman" w:hAnsi="Times New Roman" w:cs="Times New Roman"/>
          <w:kern w:val="0"/>
          <w14:ligatures w14:val="none"/>
        </w:rPr>
        <w:t xml:space="preserve"> bozulma gerçekleşmez. Balık yağı/Omega-3 gibi bileşenler, antioksidanlarla desteklenmiş olsa bile oksijen varlığında zamanla peroksitlenebilir; nitrojen dolumu bunu engeller. Aynı şekilde probiyotikler de oksijensiz ortamda daha iyi korunur (birçok probiyotik </w:t>
      </w:r>
      <w:proofErr w:type="spellStart"/>
      <w:r w:rsidRPr="00053347">
        <w:rPr>
          <w:rFonts w:ascii="Times New Roman" w:hAnsi="Times New Roman" w:cs="Times New Roman"/>
          <w:kern w:val="0"/>
          <w14:ligatures w14:val="none"/>
        </w:rPr>
        <w:t>fakültatif</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anaerobdur</w:t>
      </w:r>
      <w:proofErr w:type="spellEnd"/>
      <w:r w:rsidRPr="00053347">
        <w:rPr>
          <w:rFonts w:ascii="Times New Roman" w:hAnsi="Times New Roman" w:cs="Times New Roman"/>
          <w:kern w:val="0"/>
          <w14:ligatures w14:val="none"/>
        </w:rPr>
        <w:t>, oksijen varlığında daha hızlı ölür). Yani azotlu dolum, formülün hem yağ kısmını hem biyolojik kısmını korur.</w:t>
      </w:r>
    </w:p>
    <w:p w14:paraId="341AA274"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Raf Ömrü: Doğru formülasyon ve ambalajla, BioBot-3.0’ın beklenen raf ömrü 18-24 ay arasıdır (oda sıcaklığında, serin ve kuru yerde saklandığında). Bu süre zarfında aktif bileşenlerin etiketlenen dozlarının en az %90’ını koruması hedeflenir. Özellikle vitamin D3, K2 gibi vitaminler ile probiyotiklerin zamanla kaybı test edilmelidir. Ampul formunda ve koruyucu önlemlerle bu kayıp minimuma indirilecektir. Ampuller mutlaka kutu içerisinde (ışık görmeyecek şekilde) muhafaza edilmelidir; amber cam olsa bile, kutu dışı uzun süreli güneş </w:t>
      </w:r>
      <w:proofErr w:type="spellStart"/>
      <w:r w:rsidRPr="00053347">
        <w:rPr>
          <w:rFonts w:ascii="Times New Roman" w:hAnsi="Times New Roman" w:cs="Times New Roman"/>
          <w:kern w:val="0"/>
          <w14:ligatures w14:val="none"/>
        </w:rPr>
        <w:t>maruziyeti</w:t>
      </w:r>
      <w:proofErr w:type="spellEnd"/>
      <w:r w:rsidRPr="00053347">
        <w:rPr>
          <w:rFonts w:ascii="Times New Roman" w:hAnsi="Times New Roman" w:cs="Times New Roman"/>
          <w:kern w:val="0"/>
          <w14:ligatures w14:val="none"/>
        </w:rPr>
        <w:t xml:space="preserve"> istenmez. Ayrıca ideal saklama sıcaklığı 25°C altıdır. Çok yüksek sıcaklık (</w:t>
      </w:r>
      <w:proofErr w:type="spellStart"/>
      <w:r w:rsidRPr="00053347">
        <w:rPr>
          <w:rFonts w:ascii="Times New Roman" w:hAnsi="Times New Roman" w:cs="Times New Roman"/>
          <w:kern w:val="0"/>
          <w14:ligatures w14:val="none"/>
        </w:rPr>
        <w:t>örn</w:t>
      </w:r>
      <w:proofErr w:type="spellEnd"/>
      <w:r w:rsidRPr="00053347">
        <w:rPr>
          <w:rFonts w:ascii="Times New Roman" w:hAnsi="Times New Roman" w:cs="Times New Roman"/>
          <w:kern w:val="0"/>
          <w14:ligatures w14:val="none"/>
        </w:rPr>
        <w:t>. 40°C depo, yazın araba içinde unutma vs.) gibi durumlar, probiyotik canlılığına zarar verebilir ve omega-3’ü riske atabilir. Bu yüzden etiket üzerinde serin yerde saklayınız uyarısı bulunması iyi olur. Soğutma gerekliliği olmaması, ürünün pratikliği açısından önemli bir artıdır – ancak mümkünse buzdolabında saklamak probiyotik canlılığını daha da uzun süre koruyacaktır. Örneğin kullanıcı, bir kutu ampulü buzdolabında saklarsa 2 yıl sonra bile probiyotiklerin büyük kısmı hayatta kalabilir. Fakat oda sıcaklığında da en az 1 yıl etkili bir sayı kalmasına dikkat edilmiştir .</w:t>
      </w:r>
    </w:p>
    <w:p w14:paraId="7CD71BF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Taşıma ve Dağıtım: Tek doz cam ampuller, ışık ve kırılmaya karşı ek önlem olarak genellikle strip şeklinde plastik veya karton taşıyıcılara dizilir. Örneğin 10’lu veya 30’lu bir kür halinde </w:t>
      </w:r>
      <w:proofErr w:type="spellStart"/>
      <w:r w:rsidRPr="00053347">
        <w:rPr>
          <w:rFonts w:ascii="Times New Roman" w:hAnsi="Times New Roman" w:cs="Times New Roman"/>
          <w:kern w:val="0"/>
          <w14:ligatures w14:val="none"/>
        </w:rPr>
        <w:t>blister</w:t>
      </w:r>
      <w:proofErr w:type="spellEnd"/>
      <w:r w:rsidRPr="00053347">
        <w:rPr>
          <w:rFonts w:ascii="Times New Roman" w:hAnsi="Times New Roman" w:cs="Times New Roman"/>
          <w:kern w:val="0"/>
          <w14:ligatures w14:val="none"/>
        </w:rPr>
        <w:t xml:space="preserve"> ambalaj benzeri bir tasarım yapılabilir. Böylece lojistik sırasında birbirlerine çarpıp kırılmaları önlenir. Her bir ampul üzerinde ürün adı, son kullanma tarihi ve parti numarası okunaklı olmalıdır. Kutu üzerinde ise kapsamlı içerik listesi ve kullanım talimatları yer alacaktır. Kırılabilir cam ampul kullanımı kullanıcıya yabancı gelebileceği için (daha çok ilaç ampulleri için alışılmıştır), kutu içerisine resimli bir kullanım kılavuzu eklenebilir. Bu kılavuz, ampulün nasıl doğru şekilde kırılıp kullanılacağını gösterir. Ayrıca ampulün kırılan kısmının ele batmaması için kullanıcıya bir küçük gazlı bez veya kırma koruyucu plastik aparat sunulabilir (farmasötik ampullerde bazen verilir).</w:t>
      </w:r>
    </w:p>
    <w:p w14:paraId="6359058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Ürünün Fiziksel </w:t>
      </w:r>
      <w:proofErr w:type="spellStart"/>
      <w:r w:rsidRPr="00053347">
        <w:rPr>
          <w:rFonts w:ascii="Times New Roman" w:hAnsi="Times New Roman" w:cs="Times New Roman"/>
          <w:kern w:val="0"/>
          <w14:ligatures w14:val="none"/>
        </w:rPr>
        <w:t>Stabilitesi</w:t>
      </w:r>
      <w:proofErr w:type="spellEnd"/>
      <w:r w:rsidRPr="00053347">
        <w:rPr>
          <w:rFonts w:ascii="Times New Roman" w:hAnsi="Times New Roman" w:cs="Times New Roman"/>
          <w:kern w:val="0"/>
          <w14:ligatures w14:val="none"/>
        </w:rPr>
        <w:t xml:space="preserve">: Formül, sıvı-pekmez kıvamında viskoz bir karışımdır. Zamanla bileşenlerin dibe çökmesi veya faz ayrışması istenmez. Bu nedenle üretimde homojen bir karışım elde etmek için </w:t>
      </w:r>
      <w:proofErr w:type="spellStart"/>
      <w:r w:rsidRPr="00053347">
        <w:rPr>
          <w:rFonts w:ascii="Times New Roman" w:hAnsi="Times New Roman" w:cs="Times New Roman"/>
          <w:kern w:val="0"/>
          <w14:ligatures w14:val="none"/>
        </w:rPr>
        <w:t>yüksek-shear</w:t>
      </w:r>
      <w:proofErr w:type="spellEnd"/>
      <w:r w:rsidRPr="00053347">
        <w:rPr>
          <w:rFonts w:ascii="Times New Roman" w:hAnsi="Times New Roman" w:cs="Times New Roman"/>
          <w:kern w:val="0"/>
          <w14:ligatures w14:val="none"/>
        </w:rPr>
        <w:t xml:space="preserve"> mikserler kullanılacak, dolum sırasında sürekli karıştırma sağlanacaktır. Tahin bazlı olduğundan bir miktar yağ yüzeye çıkma potansiyeli vardır; ancak küçük ampullerde bu etki minimal olur ve her doz zaten çalkalanmadan </w:t>
      </w:r>
      <w:r w:rsidRPr="00053347">
        <w:rPr>
          <w:rFonts w:ascii="Times New Roman" w:hAnsi="Times New Roman" w:cs="Times New Roman"/>
          <w:kern w:val="0"/>
          <w14:ligatures w14:val="none"/>
        </w:rPr>
        <w:lastRenderedPageBreak/>
        <w:t xml:space="preserve">tüketilecektir (ampul olduğu için çalkalama imkânı yok). Dolayısıyla üretim prosesinde tam homojen süspansiyon elde etmek önemlidir. </w:t>
      </w:r>
      <w:proofErr w:type="spellStart"/>
      <w:r w:rsidRPr="00053347">
        <w:rPr>
          <w:rFonts w:ascii="Times New Roman" w:hAnsi="Times New Roman" w:cs="Times New Roman"/>
          <w:kern w:val="0"/>
          <w14:ligatures w14:val="none"/>
        </w:rPr>
        <w:t>Zeolit</w:t>
      </w:r>
      <w:proofErr w:type="spellEnd"/>
      <w:r w:rsidRPr="00053347">
        <w:rPr>
          <w:rFonts w:ascii="Times New Roman" w:hAnsi="Times New Roman" w:cs="Times New Roman"/>
          <w:kern w:val="0"/>
          <w14:ligatures w14:val="none"/>
        </w:rPr>
        <w:t xml:space="preserve">, çinko </w:t>
      </w:r>
      <w:proofErr w:type="spellStart"/>
      <w:r w:rsidRPr="00053347">
        <w:rPr>
          <w:rFonts w:ascii="Times New Roman" w:hAnsi="Times New Roman" w:cs="Times New Roman"/>
          <w:kern w:val="0"/>
          <w14:ligatures w14:val="none"/>
        </w:rPr>
        <w:t>karnosin</w:t>
      </w:r>
      <w:proofErr w:type="spellEnd"/>
      <w:r w:rsidRPr="00053347">
        <w:rPr>
          <w:rFonts w:ascii="Times New Roman" w:hAnsi="Times New Roman" w:cs="Times New Roman"/>
          <w:kern w:val="0"/>
          <w14:ligatures w14:val="none"/>
        </w:rPr>
        <w:t xml:space="preserve"> gibi çözünmeyen ince partiküller, karışım içinde askıda kalmalıdır. Bunun için gerekirse doğal stabilizatörler eklenebilir (ör. </w:t>
      </w:r>
      <w:proofErr w:type="spellStart"/>
      <w:r w:rsidRPr="00053347">
        <w:rPr>
          <w:rFonts w:ascii="Times New Roman" w:hAnsi="Times New Roman" w:cs="Times New Roman"/>
          <w:kern w:val="0"/>
          <w14:ligatures w14:val="none"/>
        </w:rPr>
        <w:t>ksantan</w:t>
      </w:r>
      <w:proofErr w:type="spellEnd"/>
      <w:r w:rsidRPr="00053347">
        <w:rPr>
          <w:rFonts w:ascii="Times New Roman" w:hAnsi="Times New Roman" w:cs="Times New Roman"/>
          <w:kern w:val="0"/>
          <w14:ligatures w14:val="none"/>
        </w:rPr>
        <w:t xml:space="preserve"> gam, akasya gamı gibi düşük dozda kıvam arttırıcılar, </w:t>
      </w:r>
      <w:proofErr w:type="spellStart"/>
      <w:r w:rsidRPr="00053347">
        <w:rPr>
          <w:rFonts w:ascii="Times New Roman" w:hAnsi="Times New Roman" w:cs="Times New Roman"/>
          <w:kern w:val="0"/>
          <w14:ligatures w14:val="none"/>
        </w:rPr>
        <w:t>sedimentasyonu</w:t>
      </w:r>
      <w:proofErr w:type="spellEnd"/>
      <w:r w:rsidRPr="00053347">
        <w:rPr>
          <w:rFonts w:ascii="Times New Roman" w:hAnsi="Times New Roman" w:cs="Times New Roman"/>
          <w:kern w:val="0"/>
          <w14:ligatures w14:val="none"/>
        </w:rPr>
        <w:t xml:space="preserve"> yavaşlatmak için işe yarar). Ancak halihazırda tahin ve pekmez karışımı oldukça yoğun ve yapışkandır, bu da katıların askıda kalmasına yardımcı olacaktır. Ürün, oda sıcaklığında bekledikçe çok hafif bir faz ayrımı olsa bile (üstte yağ, altta daha yoğun şurup), ampul küçük hacimde olduğu için her dozda bu ihmal edilebilir düzeyde kalır. Yine de, kullanıcıya ampulü kırmadan önce 2-3 kez hafifçe sallaması önerilebilir; bu, içeriğin tam homojen alınmasını sağlar. Cam ampulde sallama ile karışım tekrar harmanlanır (camın kırılmamasına dikkat ederek tabii).</w:t>
      </w:r>
    </w:p>
    <w:p w14:paraId="6935353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Lezzet ve Kullanıcı Deneyimi: Ambalajlamanın bir diğer boyutu da, ürünün tadı ve kullanım kolaylığıdır. Tahin, keçiboynuzu özü ve hurma pekmezi birleşimi oldukça yoğun aromalı, tatlı ve hafif acımsı malt benzeri bir tattadır. Bu tat profili,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acılığını ve balık yağının olası balıksı tadını maskeleyecektir. Ampul içeriği bir seferde yutulacağı için, ağızda kısa süre kalacak ve tat rahatsız edici olmayacaktır. Yine de, istenirse formüle doğal kakao, vanilya veya tarçın gibi tat vericiler eklenebilir (tahin-pekmez karışımına yakışan aromalar). Böylece kullanıcı deneyimi iyileştirilir. Ampul formunda direkt ağıza alınabildiği gibi, dileyen kullanıcı 10 mL’yi yarım bardak suya veya meyve suyuna karıştırıp içebilir – formülün suda çözünürlüğü tam olmasa da süspansiyon şeklinde karışır, bu bir opsiyon olarak belirtilebilir.</w:t>
      </w:r>
    </w:p>
    <w:p w14:paraId="3946D1B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 Yasal ve Teknik Gereklilikler: Cam ampul ambalaj, gıda takviyesi olarak pazarlanacak bir ürün için </w:t>
      </w:r>
      <w:proofErr w:type="spellStart"/>
      <w:r w:rsidRPr="00053347">
        <w:rPr>
          <w:rFonts w:ascii="Times New Roman" w:hAnsi="Times New Roman" w:cs="Times New Roman"/>
          <w:kern w:val="0"/>
          <w14:ligatures w14:val="none"/>
        </w:rPr>
        <w:t>sıradışı</w:t>
      </w:r>
      <w:proofErr w:type="spellEnd"/>
      <w:r w:rsidRPr="00053347">
        <w:rPr>
          <w:rFonts w:ascii="Times New Roman" w:hAnsi="Times New Roman" w:cs="Times New Roman"/>
          <w:kern w:val="0"/>
          <w14:ligatures w14:val="none"/>
        </w:rPr>
        <w:t xml:space="preserve"> gelebilir (daha çok enjeksiyonluk ilaç imajı verebilir). Ancak Avrupa’da ve Türkiye’de içilebilir ampul formunda birçok gıda takviyesi bulunmaya başlamıştır (örneğin kırılabilir ampul içecek kollajen, vitamin, arı poleni şurupları vb). Yine de, üretim tesisinin bu formata uygunluğu önemlidir. Ampul dolum makineleri ve </w:t>
      </w:r>
      <w:proofErr w:type="spellStart"/>
      <w:r w:rsidRPr="00053347">
        <w:rPr>
          <w:rFonts w:ascii="Times New Roman" w:hAnsi="Times New Roman" w:cs="Times New Roman"/>
          <w:kern w:val="0"/>
          <w14:ligatures w14:val="none"/>
        </w:rPr>
        <w:t>aseptik</w:t>
      </w:r>
      <w:proofErr w:type="spellEnd"/>
      <w:r w:rsidRPr="00053347">
        <w:rPr>
          <w:rFonts w:ascii="Times New Roman" w:hAnsi="Times New Roman" w:cs="Times New Roman"/>
          <w:kern w:val="0"/>
          <w14:ligatures w14:val="none"/>
        </w:rPr>
        <w:t xml:space="preserve"> üretim hattı gerekecektir. Bu altyapı mevcut değilse, alternatif olarak 10 mL tek doz </w:t>
      </w:r>
      <w:proofErr w:type="spellStart"/>
      <w:r w:rsidRPr="00053347">
        <w:rPr>
          <w:rFonts w:ascii="Times New Roman" w:hAnsi="Times New Roman" w:cs="Times New Roman"/>
          <w:kern w:val="0"/>
          <w14:ligatures w14:val="none"/>
        </w:rPr>
        <w:t>stick</w:t>
      </w:r>
      <w:proofErr w:type="spellEnd"/>
      <w:r w:rsidRPr="00053347">
        <w:rPr>
          <w:rFonts w:ascii="Times New Roman" w:hAnsi="Times New Roman" w:cs="Times New Roman"/>
          <w:kern w:val="0"/>
          <w14:ligatures w14:val="none"/>
        </w:rPr>
        <w:t xml:space="preserve"> paket (</w:t>
      </w:r>
      <w:proofErr w:type="spellStart"/>
      <w:r w:rsidRPr="00053347">
        <w:rPr>
          <w:rFonts w:ascii="Times New Roman" w:hAnsi="Times New Roman" w:cs="Times New Roman"/>
          <w:kern w:val="0"/>
          <w14:ligatures w14:val="none"/>
        </w:rPr>
        <w:t>sachet</w:t>
      </w:r>
      <w:proofErr w:type="spellEnd"/>
      <w:r w:rsidRPr="00053347">
        <w:rPr>
          <w:rFonts w:ascii="Times New Roman" w:hAnsi="Times New Roman" w:cs="Times New Roman"/>
          <w:kern w:val="0"/>
          <w14:ligatures w14:val="none"/>
        </w:rPr>
        <w:t xml:space="preserve">) formatı veya küçük şişeciklerde (shot form) ambalaj da değerlendirilebilir. </w:t>
      </w:r>
      <w:proofErr w:type="spellStart"/>
      <w:r w:rsidRPr="00053347">
        <w:rPr>
          <w:rFonts w:ascii="Times New Roman" w:hAnsi="Times New Roman" w:cs="Times New Roman"/>
          <w:kern w:val="0"/>
          <w14:ligatures w14:val="none"/>
        </w:rPr>
        <w:t>Stick</w:t>
      </w:r>
      <w:proofErr w:type="spellEnd"/>
      <w:r w:rsidRPr="00053347">
        <w:rPr>
          <w:rFonts w:ascii="Times New Roman" w:hAnsi="Times New Roman" w:cs="Times New Roman"/>
          <w:kern w:val="0"/>
          <w14:ligatures w14:val="none"/>
        </w:rPr>
        <w:t xml:space="preserve"> paket, sıvı yerine akışkan bal kıvamında bir macunu paketlemek için teknik olarak mümkün (bal ve pekmez ürünlerinde kullanılıyor). Ancak probiyotik </w:t>
      </w:r>
      <w:proofErr w:type="spellStart"/>
      <w:r w:rsidRPr="00053347">
        <w:rPr>
          <w:rFonts w:ascii="Times New Roman" w:hAnsi="Times New Roman" w:cs="Times New Roman"/>
          <w:kern w:val="0"/>
          <w14:ligatures w14:val="none"/>
        </w:rPr>
        <w:t>stabilitesi</w:t>
      </w:r>
      <w:proofErr w:type="spellEnd"/>
      <w:r w:rsidRPr="00053347">
        <w:rPr>
          <w:rFonts w:ascii="Times New Roman" w:hAnsi="Times New Roman" w:cs="Times New Roman"/>
          <w:kern w:val="0"/>
          <w14:ligatures w14:val="none"/>
        </w:rPr>
        <w:t xml:space="preserve"> ve oksijen bariyeri açısından </w:t>
      </w:r>
      <w:proofErr w:type="spellStart"/>
      <w:r w:rsidRPr="00053347">
        <w:rPr>
          <w:rFonts w:ascii="Times New Roman" w:hAnsi="Times New Roman" w:cs="Times New Roman"/>
          <w:kern w:val="0"/>
          <w14:ligatures w14:val="none"/>
        </w:rPr>
        <w:t>stick</w:t>
      </w:r>
      <w:proofErr w:type="spellEnd"/>
      <w:r w:rsidRPr="00053347">
        <w:rPr>
          <w:rFonts w:ascii="Times New Roman" w:hAnsi="Times New Roman" w:cs="Times New Roman"/>
          <w:kern w:val="0"/>
          <w14:ligatures w14:val="none"/>
        </w:rPr>
        <w:t xml:space="preserve"> paket, ampul kadar koruyucu olmayabilir (çok katmanlı folyo kullanılsa bile, oksijen transmisyonu bir miktar olur). Küçük 10 mL cam şişecik + vidalı kapak formu da bir çözüm; fakat kullanıcı her seferinde kapağı açıp içeceği için, açıldıktan sonra tüketilmezse </w:t>
      </w:r>
      <w:proofErr w:type="spellStart"/>
      <w:r w:rsidRPr="00053347">
        <w:rPr>
          <w:rFonts w:ascii="Times New Roman" w:hAnsi="Times New Roman" w:cs="Times New Roman"/>
          <w:kern w:val="0"/>
          <w14:ligatures w14:val="none"/>
        </w:rPr>
        <w:t>stabilite</w:t>
      </w:r>
      <w:proofErr w:type="spellEnd"/>
      <w:r w:rsidRPr="00053347">
        <w:rPr>
          <w:rFonts w:ascii="Times New Roman" w:hAnsi="Times New Roman" w:cs="Times New Roman"/>
          <w:kern w:val="0"/>
          <w14:ligatures w14:val="none"/>
        </w:rPr>
        <w:t xml:space="preserve"> bozulur. Bu nedenlerle kırılabilir ampul en tercih edilen form oldu.</w:t>
      </w:r>
    </w:p>
    <w:p w14:paraId="6CE88B2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Etiketleme ve Uyarılar: Ambalajlama konusunun son bir boyutu da ürünün doğru etiketlenmesidir. Her bir ampulün üzerindeki temel bilgiler haricinde, kutu veya prospektüste şu uyarılar yer almalıdır:</w:t>
      </w:r>
    </w:p>
    <w:p w14:paraId="302E8AE4"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Küçük çocukların ampulü kendilerinin kırmaması (cam parçası riski nedeniyle) – çocuk kilidi gerekmez ama ebeveyn gözetimi önerilir.</w:t>
      </w:r>
    </w:p>
    <w:p w14:paraId="04932A1E"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Ampul kırıldıktan hemen sonra tüketilmesi, bekletilmemesi (</w:t>
      </w:r>
      <w:proofErr w:type="spellStart"/>
      <w:r w:rsidRPr="00053347">
        <w:rPr>
          <w:rFonts w:ascii="Times New Roman" w:hAnsi="Times New Roman" w:cs="Times New Roman"/>
          <w:kern w:val="0"/>
          <w14:ligatures w14:val="none"/>
        </w:rPr>
        <w:t>sterilite</w:t>
      </w:r>
      <w:proofErr w:type="spellEnd"/>
      <w:r w:rsidRPr="00053347">
        <w:rPr>
          <w:rFonts w:ascii="Times New Roman" w:hAnsi="Times New Roman" w:cs="Times New Roman"/>
          <w:kern w:val="0"/>
          <w14:ligatures w14:val="none"/>
        </w:rPr>
        <w:t xml:space="preserve"> bozulur, probiyotikler aktive olur).</w:t>
      </w:r>
    </w:p>
    <w:p w14:paraId="1CC379D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Ampul açarken elde bez kullanılması (cam ampul açma standardı).</w:t>
      </w:r>
    </w:p>
    <w:p w14:paraId="12262F1C"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Herhangi bir bileşene alerjisi olanların ürünü kullanmaması (özellikle susam alerjisi olanlar dikkat etmeli, zira tahin içerir).</w:t>
      </w:r>
    </w:p>
    <w:p w14:paraId="5DE9FE44"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Balık alerjisi olanların, balık kaynaklı omega-3 içerdiği konusunda uyarılması.</w:t>
      </w:r>
    </w:p>
    <w:p w14:paraId="74CC6046"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Hamilelik/emzirme durumunda doktora danışarak kullanılması (özellikle yüksek doz vitamin D içeriği nedeniyle).</w:t>
      </w:r>
    </w:p>
    <w:p w14:paraId="5F965B0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Takviye edici gıda olduğu, herhangi bir hastalığın önlenmesi veya tedavisi amacıyla sunulmadığı ifadesi (yasal gereklilik).</w:t>
      </w:r>
    </w:p>
    <w:p w14:paraId="262E460D"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584230E5"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Sonuç olarak, BioBot-3.0 formülasyonu, uygun ambalaj ve saklama stratejileriyle desteklendiğinde uygulanabilir ve sürdürülebilir bir ürün olarak hayata geçirilebilir. Sıvı tek dozluk ampul formatı, hem formülün bütünlüğünü koruyacak, hem kullanıcıya pratiklik sağlayacak, hem de inovatif bir sunum olarak pazarda dikkat çekecektir. Bilimsel olarak optimize edilmiş içerik, doğru teknoloji ve ambalajla birleştiğinde, hedeflenen sağlık faydalarını raf ömrü boyunca sağlayacaktır.</w:t>
      </w:r>
    </w:p>
    <w:p w14:paraId="7E5AA8AA"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p>
    <w:p w14:paraId="77057C0A"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Kaynaklar:</w:t>
      </w:r>
    </w:p>
    <w:p w14:paraId="2874764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1. Pavelić K, et al. “</w:t>
      </w:r>
      <w:proofErr w:type="spellStart"/>
      <w:r w:rsidRPr="00053347">
        <w:rPr>
          <w:rFonts w:ascii="Times New Roman" w:hAnsi="Times New Roman" w:cs="Times New Roman"/>
          <w:kern w:val="0"/>
          <w14:ligatures w14:val="none"/>
        </w:rPr>
        <w:t>Critical</w:t>
      </w:r>
      <w:proofErr w:type="spellEnd"/>
      <w:r w:rsidRPr="00053347">
        <w:rPr>
          <w:rFonts w:ascii="Times New Roman" w:hAnsi="Times New Roman" w:cs="Times New Roman"/>
          <w:kern w:val="0"/>
          <w14:ligatures w14:val="none"/>
        </w:rPr>
        <w:t xml:space="preserve"> Review on </w:t>
      </w:r>
      <w:proofErr w:type="spellStart"/>
      <w:r w:rsidRPr="00053347">
        <w:rPr>
          <w:rFonts w:ascii="Times New Roman" w:hAnsi="Times New Roman" w:cs="Times New Roman"/>
          <w:kern w:val="0"/>
          <w14:ligatures w14:val="none"/>
        </w:rPr>
        <w:t>Zeolite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Clinoptilolite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Safety</w:t>
      </w:r>
      <w:proofErr w:type="spellEnd"/>
      <w:r w:rsidRPr="00053347">
        <w:rPr>
          <w:rFonts w:ascii="Times New Roman" w:hAnsi="Times New Roman" w:cs="Times New Roman"/>
          <w:kern w:val="0"/>
          <w14:ligatures w14:val="none"/>
        </w:rPr>
        <w:t xml:space="preserve"> and Medical Applications in </w:t>
      </w:r>
      <w:proofErr w:type="spellStart"/>
      <w:r w:rsidRPr="00053347">
        <w:rPr>
          <w:rFonts w:ascii="Times New Roman" w:hAnsi="Times New Roman" w:cs="Times New Roman"/>
          <w:kern w:val="0"/>
          <w14:ligatures w14:val="none"/>
        </w:rPr>
        <w:t>Vivo</w:t>
      </w:r>
      <w:proofErr w:type="spellEnd"/>
      <w:r w:rsidRPr="00053347">
        <w:rPr>
          <w:rFonts w:ascii="Times New Roman" w:hAnsi="Times New Roman" w:cs="Times New Roman"/>
          <w:kern w:val="0"/>
          <w14:ligatures w14:val="none"/>
        </w:rPr>
        <w:t xml:space="preserve">.” Front </w:t>
      </w:r>
      <w:proofErr w:type="spellStart"/>
      <w:r w:rsidRPr="00053347">
        <w:rPr>
          <w:rFonts w:ascii="Times New Roman" w:hAnsi="Times New Roman" w:cs="Times New Roman"/>
          <w:kern w:val="0"/>
          <w14:ligatures w14:val="none"/>
        </w:rPr>
        <w:t>Pharmacol</w:t>
      </w:r>
      <w:proofErr w:type="spellEnd"/>
      <w:r w:rsidRPr="00053347">
        <w:rPr>
          <w:rFonts w:ascii="Times New Roman" w:hAnsi="Times New Roman" w:cs="Times New Roman"/>
          <w:kern w:val="0"/>
          <w14:ligatures w14:val="none"/>
        </w:rPr>
        <w:t xml:space="preserve">. 2018 – EFSA değerlendirmesi ve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toksisite</w:t>
      </w:r>
      <w:proofErr w:type="spellEnd"/>
      <w:r w:rsidRPr="00053347">
        <w:rPr>
          <w:rFonts w:ascii="Times New Roman" w:hAnsi="Times New Roman" w:cs="Times New Roman"/>
          <w:kern w:val="0"/>
          <w14:ligatures w14:val="none"/>
        </w:rPr>
        <w:t xml:space="preserve"> etkileşimi  .</w:t>
      </w:r>
    </w:p>
    <w:p w14:paraId="16E987BD"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2. </w:t>
      </w:r>
      <w:proofErr w:type="spellStart"/>
      <w:r w:rsidRPr="00053347">
        <w:rPr>
          <w:rFonts w:ascii="Times New Roman" w:hAnsi="Times New Roman" w:cs="Times New Roman"/>
          <w:kern w:val="0"/>
          <w14:ligatures w14:val="none"/>
        </w:rPr>
        <w:t>Kraljević</w:t>
      </w:r>
      <w:proofErr w:type="spellEnd"/>
      <w:r w:rsidRPr="00053347">
        <w:rPr>
          <w:rFonts w:ascii="Times New Roman" w:hAnsi="Times New Roman" w:cs="Times New Roman"/>
          <w:kern w:val="0"/>
          <w14:ligatures w14:val="none"/>
        </w:rPr>
        <w:t xml:space="preserve"> Pavelić S, et al. “</w:t>
      </w:r>
      <w:proofErr w:type="spellStart"/>
      <w:r w:rsidRPr="00053347">
        <w:rPr>
          <w:rFonts w:ascii="Times New Roman" w:hAnsi="Times New Roman" w:cs="Times New Roman"/>
          <w:kern w:val="0"/>
          <w14:ligatures w14:val="none"/>
        </w:rPr>
        <w:t>Clinical</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Evaluation</w:t>
      </w:r>
      <w:proofErr w:type="spellEnd"/>
      <w:r w:rsidRPr="00053347">
        <w:rPr>
          <w:rFonts w:ascii="Times New Roman" w:hAnsi="Times New Roman" w:cs="Times New Roman"/>
          <w:kern w:val="0"/>
          <w14:ligatures w14:val="none"/>
        </w:rPr>
        <w:t xml:space="preserve"> of a </w:t>
      </w:r>
      <w:proofErr w:type="spellStart"/>
      <w:r w:rsidRPr="00053347">
        <w:rPr>
          <w:rFonts w:ascii="Times New Roman" w:hAnsi="Times New Roman" w:cs="Times New Roman"/>
          <w:kern w:val="0"/>
          <w14:ligatures w14:val="none"/>
        </w:rPr>
        <w:t>Defined</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Zeolite-Clinoptilolite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Supplementation</w:t>
      </w:r>
      <w:proofErr w:type="spellEnd"/>
      <w:r w:rsidRPr="00053347">
        <w:rPr>
          <w:rFonts w:ascii="Times New Roman" w:hAnsi="Times New Roman" w:cs="Times New Roman"/>
          <w:kern w:val="0"/>
          <w14:ligatures w14:val="none"/>
        </w:rPr>
        <w:t xml:space="preserve"> Effect on the </w:t>
      </w:r>
      <w:proofErr w:type="spellStart"/>
      <w:r w:rsidRPr="00053347">
        <w:rPr>
          <w:rFonts w:ascii="Times New Roman" w:hAnsi="Times New Roman" w:cs="Times New Roman"/>
          <w:kern w:val="0"/>
          <w14:ligatures w14:val="none"/>
        </w:rPr>
        <w:t>Selected</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Blood</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Parameters</w:t>
      </w:r>
      <w:proofErr w:type="spellEnd"/>
      <w:r w:rsidRPr="00053347">
        <w:rPr>
          <w:rFonts w:ascii="Times New Roman" w:hAnsi="Times New Roman" w:cs="Times New Roman"/>
          <w:kern w:val="0"/>
          <w14:ligatures w14:val="none"/>
        </w:rPr>
        <w:t xml:space="preserve"> of </w:t>
      </w:r>
      <w:proofErr w:type="spellStart"/>
      <w:r w:rsidRPr="00053347">
        <w:rPr>
          <w:rFonts w:ascii="Times New Roman" w:hAnsi="Times New Roman" w:cs="Times New Roman"/>
          <w:kern w:val="0"/>
          <w14:ligatures w14:val="none"/>
        </w:rPr>
        <w:t>Patients</w:t>
      </w:r>
      <w:proofErr w:type="spellEnd"/>
      <w:r w:rsidRPr="00053347">
        <w:rPr>
          <w:rFonts w:ascii="Times New Roman" w:hAnsi="Times New Roman" w:cs="Times New Roman"/>
          <w:kern w:val="0"/>
          <w14:ligatures w14:val="none"/>
        </w:rPr>
        <w:t xml:space="preserve">.” Front Med (Lausanne). 2022 –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klinik doz kullanımına dair çalışma  .</w:t>
      </w:r>
    </w:p>
    <w:p w14:paraId="1809154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3. </w:t>
      </w:r>
      <w:proofErr w:type="spellStart"/>
      <w:r w:rsidRPr="00053347">
        <w:rPr>
          <w:rFonts w:ascii="Times New Roman" w:hAnsi="Times New Roman" w:cs="Times New Roman"/>
          <w:kern w:val="0"/>
          <w14:ligatures w14:val="none"/>
        </w:rPr>
        <w:t>Restorative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Medicine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Monograph</w:t>
      </w:r>
      <w:proofErr w:type="spellEnd"/>
      <w:r w:rsidRPr="00053347">
        <w:rPr>
          <w:rFonts w:ascii="Times New Roman" w:hAnsi="Times New Roman" w:cs="Times New Roman"/>
          <w:kern w:val="0"/>
          <w14:ligatures w14:val="none"/>
        </w:rPr>
        <w:t xml:space="preserve">. “Piperine, Black Pepper (Piper </w:t>
      </w:r>
      <w:proofErr w:type="spellStart"/>
      <w:r w:rsidRPr="00053347">
        <w:rPr>
          <w:rFonts w:ascii="Times New Roman" w:hAnsi="Times New Roman" w:cs="Times New Roman"/>
          <w:kern w:val="0"/>
          <w14:ligatures w14:val="none"/>
        </w:rPr>
        <w:t>nigrum</w:t>
      </w:r>
      <w:proofErr w:type="spellEnd"/>
      <w:r w:rsidRPr="00053347">
        <w:rPr>
          <w:rFonts w:ascii="Times New Roman" w:hAnsi="Times New Roman" w:cs="Times New Roman"/>
          <w:kern w:val="0"/>
          <w14:ligatures w14:val="none"/>
        </w:rPr>
        <w:t xml:space="preserve">).” 2018 – Piperinin </w:t>
      </w:r>
      <w:proofErr w:type="spellStart"/>
      <w:r w:rsidRPr="00053347">
        <w:rPr>
          <w:rFonts w:ascii="Times New Roman" w:hAnsi="Times New Roman" w:cs="Times New Roman"/>
          <w:kern w:val="0"/>
          <w14:ligatures w14:val="none"/>
        </w:rPr>
        <w:t>kurkumin</w:t>
      </w:r>
      <w:proofErr w:type="spellEnd"/>
      <w:r w:rsidRPr="00053347">
        <w:rPr>
          <w:rFonts w:ascii="Times New Roman" w:hAnsi="Times New Roman" w:cs="Times New Roman"/>
          <w:kern w:val="0"/>
          <w14:ligatures w14:val="none"/>
        </w:rPr>
        <w:t xml:space="preserve"> emilimine etkisi (20 mg </w:t>
      </w:r>
      <w:proofErr w:type="spellStart"/>
      <w:r w:rsidRPr="00053347">
        <w:rPr>
          <w:rFonts w:ascii="Times New Roman" w:hAnsi="Times New Roman" w:cs="Times New Roman"/>
          <w:kern w:val="0"/>
          <w14:ligatures w14:val="none"/>
        </w:rPr>
        <w:t>piperin</w:t>
      </w:r>
      <w:proofErr w:type="spellEnd"/>
      <w:r w:rsidRPr="00053347">
        <w:rPr>
          <w:rFonts w:ascii="Times New Roman" w:hAnsi="Times New Roman" w:cs="Times New Roman"/>
          <w:kern w:val="0"/>
          <w14:ligatures w14:val="none"/>
        </w:rPr>
        <w:t xml:space="preserve"> ile %2000 artış)  .</w:t>
      </w:r>
    </w:p>
    <w:p w14:paraId="2F815646"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4. </w:t>
      </w:r>
      <w:proofErr w:type="spellStart"/>
      <w:r w:rsidRPr="00053347">
        <w:rPr>
          <w:rFonts w:ascii="Times New Roman" w:hAnsi="Times New Roman" w:cs="Times New Roman"/>
          <w:kern w:val="0"/>
          <w14:ligatures w14:val="none"/>
        </w:rPr>
        <w:t>Healthline</w:t>
      </w:r>
      <w:proofErr w:type="spellEnd"/>
      <w:r w:rsidRPr="00053347">
        <w:rPr>
          <w:rFonts w:ascii="Times New Roman" w:hAnsi="Times New Roman" w:cs="Times New Roman"/>
          <w:kern w:val="0"/>
          <w14:ligatures w14:val="none"/>
        </w:rPr>
        <w:t xml:space="preserve"> – “L-Glutamine for IBS: </w:t>
      </w:r>
      <w:proofErr w:type="spellStart"/>
      <w:r w:rsidRPr="00053347">
        <w:rPr>
          <w:rFonts w:ascii="Times New Roman" w:hAnsi="Times New Roman" w:cs="Times New Roman"/>
          <w:kern w:val="0"/>
          <w14:ligatures w14:val="none"/>
        </w:rPr>
        <w:t>Benefits</w:t>
      </w:r>
      <w:proofErr w:type="spellEnd"/>
      <w:r w:rsidRPr="00053347">
        <w:rPr>
          <w:rFonts w:ascii="Times New Roman" w:hAnsi="Times New Roman" w:cs="Times New Roman"/>
          <w:kern w:val="0"/>
          <w14:ligatures w14:val="none"/>
        </w:rPr>
        <w:t xml:space="preserve">, Research, and Side Effects.” 2023 – </w:t>
      </w:r>
      <w:proofErr w:type="spellStart"/>
      <w:r w:rsidRPr="00053347">
        <w:rPr>
          <w:rFonts w:ascii="Times New Roman" w:hAnsi="Times New Roman" w:cs="Times New Roman"/>
          <w:kern w:val="0"/>
          <w14:ligatures w14:val="none"/>
        </w:rPr>
        <w:t>Glutaminin</w:t>
      </w:r>
      <w:proofErr w:type="spellEnd"/>
      <w:r w:rsidRPr="00053347">
        <w:rPr>
          <w:rFonts w:ascii="Times New Roman" w:hAnsi="Times New Roman" w:cs="Times New Roman"/>
          <w:kern w:val="0"/>
          <w14:ligatures w14:val="none"/>
        </w:rPr>
        <w:t xml:space="preserve"> IBS ve bağırsak geçirgenliğine dair doz çalışmaları (15 g/gün kullanım)  .</w:t>
      </w:r>
    </w:p>
    <w:p w14:paraId="0FD79858"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5. Natural </w:t>
      </w:r>
      <w:proofErr w:type="spellStart"/>
      <w:r w:rsidRPr="00053347">
        <w:rPr>
          <w:rFonts w:ascii="Times New Roman" w:hAnsi="Times New Roman" w:cs="Times New Roman"/>
          <w:kern w:val="0"/>
          <w14:ligatures w14:val="none"/>
        </w:rPr>
        <w:t>Medicine</w:t>
      </w:r>
      <w:proofErr w:type="spellEnd"/>
      <w:r w:rsidRPr="00053347">
        <w:rPr>
          <w:rFonts w:ascii="Times New Roman" w:hAnsi="Times New Roman" w:cs="Times New Roman"/>
          <w:kern w:val="0"/>
          <w14:ligatures w14:val="none"/>
        </w:rPr>
        <w:t xml:space="preserve"> Journal – “</w:t>
      </w:r>
      <w:proofErr w:type="spellStart"/>
      <w:r w:rsidRPr="00053347">
        <w:rPr>
          <w:rFonts w:ascii="Times New Roman" w:hAnsi="Times New Roman" w:cs="Times New Roman"/>
          <w:kern w:val="0"/>
          <w14:ligatures w14:val="none"/>
        </w:rPr>
        <w:t>N-Acetylglucosamine</w:t>
      </w:r>
      <w:proofErr w:type="spellEnd"/>
      <w:r w:rsidRPr="00053347">
        <w:rPr>
          <w:rFonts w:ascii="Times New Roman" w:hAnsi="Times New Roman" w:cs="Times New Roman"/>
          <w:kern w:val="0"/>
          <w14:ligatures w14:val="none"/>
        </w:rPr>
        <w:t xml:space="preserve"> for </w:t>
      </w:r>
      <w:proofErr w:type="spellStart"/>
      <w:r w:rsidRPr="00053347">
        <w:rPr>
          <w:rFonts w:ascii="Times New Roman" w:hAnsi="Times New Roman" w:cs="Times New Roman"/>
          <w:kern w:val="0"/>
          <w14:ligatures w14:val="none"/>
        </w:rPr>
        <w:t>Treatment</w:t>
      </w:r>
      <w:proofErr w:type="spellEnd"/>
      <w:r w:rsidRPr="00053347">
        <w:rPr>
          <w:rFonts w:ascii="Times New Roman" w:hAnsi="Times New Roman" w:cs="Times New Roman"/>
          <w:kern w:val="0"/>
          <w14:ligatures w14:val="none"/>
        </w:rPr>
        <w:t xml:space="preserve"> of </w:t>
      </w:r>
      <w:proofErr w:type="spellStart"/>
      <w:r w:rsidRPr="00053347">
        <w:rPr>
          <w:rFonts w:ascii="Times New Roman" w:hAnsi="Times New Roman" w:cs="Times New Roman"/>
          <w:kern w:val="0"/>
          <w14:ligatures w14:val="none"/>
        </w:rPr>
        <w:t>Inflammatory</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Bowel</w:t>
      </w:r>
      <w:proofErr w:type="spellEnd"/>
      <w:r w:rsidRPr="00053347">
        <w:rPr>
          <w:rFonts w:ascii="Times New Roman" w:hAnsi="Times New Roman" w:cs="Times New Roman"/>
          <w:kern w:val="0"/>
          <w14:ligatures w14:val="none"/>
        </w:rPr>
        <w:t xml:space="preserve"> Disease.” 2016 – NAG’ın IBD hastalarında 6 g/gün kullanım çalışması ve sonuçları  .</w:t>
      </w:r>
    </w:p>
    <w:p w14:paraId="5CFC246F"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6. PubMed (</w:t>
      </w:r>
      <w:proofErr w:type="spellStart"/>
      <w:r w:rsidRPr="00053347">
        <w:rPr>
          <w:rFonts w:ascii="Times New Roman" w:hAnsi="Times New Roman" w:cs="Times New Roman"/>
          <w:kern w:val="0"/>
          <w14:ligatures w14:val="none"/>
        </w:rPr>
        <w:t>Ballatori</w:t>
      </w:r>
      <w:proofErr w:type="spellEnd"/>
      <w:r w:rsidRPr="00053347">
        <w:rPr>
          <w:rFonts w:ascii="Times New Roman" w:hAnsi="Times New Roman" w:cs="Times New Roman"/>
          <w:kern w:val="0"/>
          <w14:ligatures w14:val="none"/>
        </w:rPr>
        <w:t xml:space="preserve"> N. et al.) – “</w:t>
      </w:r>
      <w:proofErr w:type="spellStart"/>
      <w:r w:rsidRPr="00053347">
        <w:rPr>
          <w:rFonts w:ascii="Times New Roman" w:hAnsi="Times New Roman" w:cs="Times New Roman"/>
          <w:kern w:val="0"/>
          <w14:ligatures w14:val="none"/>
        </w:rPr>
        <w:t>N-acetylcysteine</w:t>
      </w:r>
      <w:proofErr w:type="spellEnd"/>
      <w:r w:rsidRPr="00053347">
        <w:rPr>
          <w:rFonts w:ascii="Times New Roman" w:hAnsi="Times New Roman" w:cs="Times New Roman"/>
          <w:kern w:val="0"/>
          <w14:ligatures w14:val="none"/>
        </w:rPr>
        <w:t xml:space="preserve"> as an </w:t>
      </w:r>
      <w:proofErr w:type="spellStart"/>
      <w:r w:rsidRPr="00053347">
        <w:rPr>
          <w:rFonts w:ascii="Times New Roman" w:hAnsi="Times New Roman" w:cs="Times New Roman"/>
          <w:kern w:val="0"/>
          <w14:ligatures w14:val="none"/>
        </w:rPr>
        <w:t>antidote</w:t>
      </w:r>
      <w:proofErr w:type="spellEnd"/>
      <w:r w:rsidRPr="00053347">
        <w:rPr>
          <w:rFonts w:ascii="Times New Roman" w:hAnsi="Times New Roman" w:cs="Times New Roman"/>
          <w:kern w:val="0"/>
          <w14:ligatures w14:val="none"/>
        </w:rPr>
        <w:t xml:space="preserve"> in </w:t>
      </w:r>
      <w:proofErr w:type="spellStart"/>
      <w:r w:rsidRPr="00053347">
        <w:rPr>
          <w:rFonts w:ascii="Times New Roman" w:hAnsi="Times New Roman" w:cs="Times New Roman"/>
          <w:kern w:val="0"/>
          <w14:ligatures w14:val="none"/>
        </w:rPr>
        <w:t>methylmercury</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poisoning</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Environ</w:t>
      </w:r>
      <w:proofErr w:type="spellEnd"/>
      <w:r w:rsidRPr="00053347">
        <w:rPr>
          <w:rFonts w:ascii="Times New Roman" w:hAnsi="Times New Roman" w:cs="Times New Roman"/>
          <w:kern w:val="0"/>
          <w14:ligatures w14:val="none"/>
        </w:rPr>
        <w:t xml:space="preserve"> Health </w:t>
      </w:r>
      <w:proofErr w:type="spellStart"/>
      <w:r w:rsidRPr="00053347">
        <w:rPr>
          <w:rFonts w:ascii="Times New Roman" w:hAnsi="Times New Roman" w:cs="Times New Roman"/>
          <w:kern w:val="0"/>
          <w14:ligatures w14:val="none"/>
        </w:rPr>
        <w:t>Perspect</w:t>
      </w:r>
      <w:proofErr w:type="spellEnd"/>
      <w:r w:rsidRPr="00053347">
        <w:rPr>
          <w:rFonts w:ascii="Times New Roman" w:hAnsi="Times New Roman" w:cs="Times New Roman"/>
          <w:kern w:val="0"/>
          <w14:ligatures w14:val="none"/>
        </w:rPr>
        <w:t>. 1998 – NAC’nin metil cıva atılımını dramatik arttırdığı (idrarda hızlandırdığı) deney  .</w:t>
      </w:r>
    </w:p>
    <w:p w14:paraId="500EA691"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7. </w:t>
      </w:r>
      <w:proofErr w:type="spellStart"/>
      <w:r w:rsidRPr="00053347">
        <w:rPr>
          <w:rFonts w:ascii="Times New Roman" w:hAnsi="Times New Roman" w:cs="Times New Roman"/>
          <w:kern w:val="0"/>
          <w14:ligatures w14:val="none"/>
        </w:rPr>
        <w:t>Springer</w:t>
      </w:r>
      <w:proofErr w:type="spellEnd"/>
      <w:r w:rsidRPr="00053347">
        <w:rPr>
          <w:rFonts w:ascii="Times New Roman" w:hAnsi="Times New Roman" w:cs="Times New Roman"/>
          <w:kern w:val="0"/>
          <w14:ligatures w14:val="none"/>
        </w:rPr>
        <w:t xml:space="preserve"> Link – “The Use of </w:t>
      </w:r>
      <w:proofErr w:type="spellStart"/>
      <w:r w:rsidRPr="00053347">
        <w:rPr>
          <w:rFonts w:ascii="Times New Roman" w:hAnsi="Times New Roman" w:cs="Times New Roman"/>
          <w:kern w:val="0"/>
          <w14:ligatures w14:val="none"/>
        </w:rPr>
        <w:t>N-Acetylcysteine</w:t>
      </w:r>
      <w:proofErr w:type="spellEnd"/>
      <w:r w:rsidRPr="00053347">
        <w:rPr>
          <w:rFonts w:ascii="Times New Roman" w:hAnsi="Times New Roman" w:cs="Times New Roman"/>
          <w:kern w:val="0"/>
          <w14:ligatures w14:val="none"/>
        </w:rPr>
        <w:t xml:space="preserve"> as a </w:t>
      </w:r>
      <w:proofErr w:type="spellStart"/>
      <w:r w:rsidRPr="00053347">
        <w:rPr>
          <w:rFonts w:ascii="Times New Roman" w:hAnsi="Times New Roman" w:cs="Times New Roman"/>
          <w:kern w:val="0"/>
          <w14:ligatures w14:val="none"/>
        </w:rPr>
        <w:t>Chelator</w:t>
      </w:r>
      <w:proofErr w:type="spellEnd"/>
      <w:r w:rsidRPr="00053347">
        <w:rPr>
          <w:rFonts w:ascii="Times New Roman" w:hAnsi="Times New Roman" w:cs="Times New Roman"/>
          <w:kern w:val="0"/>
          <w14:ligatures w14:val="none"/>
        </w:rPr>
        <w:t xml:space="preserve"> for Metal </w:t>
      </w:r>
      <w:proofErr w:type="spellStart"/>
      <w:r w:rsidRPr="00053347">
        <w:rPr>
          <w:rFonts w:ascii="Times New Roman" w:hAnsi="Times New Roman" w:cs="Times New Roman"/>
          <w:kern w:val="0"/>
          <w14:ligatures w14:val="none"/>
        </w:rPr>
        <w:t>Toxicity</w:t>
      </w:r>
      <w:proofErr w:type="spellEnd"/>
      <w:r w:rsidRPr="00053347">
        <w:rPr>
          <w:rFonts w:ascii="Times New Roman" w:hAnsi="Times New Roman" w:cs="Times New Roman"/>
          <w:kern w:val="0"/>
          <w14:ligatures w14:val="none"/>
        </w:rPr>
        <w:t xml:space="preserve">.” 2016 – NAC’nin cıva, kadmiyum gibi metalleri </w:t>
      </w:r>
      <w:proofErr w:type="spellStart"/>
      <w:r w:rsidRPr="00053347">
        <w:rPr>
          <w:rFonts w:ascii="Times New Roman" w:hAnsi="Times New Roman" w:cs="Times New Roman"/>
          <w:kern w:val="0"/>
          <w14:ligatures w14:val="none"/>
        </w:rPr>
        <w:t>şelatlama</w:t>
      </w:r>
      <w:proofErr w:type="spellEnd"/>
      <w:r w:rsidRPr="00053347">
        <w:rPr>
          <w:rFonts w:ascii="Times New Roman" w:hAnsi="Times New Roman" w:cs="Times New Roman"/>
          <w:kern w:val="0"/>
          <w14:ligatures w14:val="none"/>
        </w:rPr>
        <w:t xml:space="preserve"> kapasitesi  .</w:t>
      </w:r>
    </w:p>
    <w:p w14:paraId="5D18E64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8. Cleveland </w:t>
      </w:r>
      <w:proofErr w:type="spellStart"/>
      <w:r w:rsidRPr="00053347">
        <w:rPr>
          <w:rFonts w:ascii="Times New Roman" w:hAnsi="Times New Roman" w:cs="Times New Roman"/>
          <w:kern w:val="0"/>
          <w14:ligatures w14:val="none"/>
        </w:rPr>
        <w:t>Clinic</w:t>
      </w:r>
      <w:proofErr w:type="spellEnd"/>
      <w:r w:rsidRPr="00053347">
        <w:rPr>
          <w:rFonts w:ascii="Times New Roman" w:hAnsi="Times New Roman" w:cs="Times New Roman"/>
          <w:kern w:val="0"/>
          <w14:ligatures w14:val="none"/>
        </w:rPr>
        <w:t xml:space="preserve"> (Health </w:t>
      </w:r>
      <w:proofErr w:type="spellStart"/>
      <w:r w:rsidRPr="00053347">
        <w:rPr>
          <w:rFonts w:ascii="Times New Roman" w:hAnsi="Times New Roman" w:cs="Times New Roman"/>
          <w:kern w:val="0"/>
          <w14:ligatures w14:val="none"/>
        </w:rPr>
        <w:t>Essentials</w:t>
      </w:r>
      <w:proofErr w:type="spellEnd"/>
      <w:r w:rsidRPr="00053347">
        <w:rPr>
          <w:rFonts w:ascii="Times New Roman" w:hAnsi="Times New Roman" w:cs="Times New Roman"/>
          <w:kern w:val="0"/>
          <w14:ligatures w14:val="none"/>
        </w:rPr>
        <w:t xml:space="preserve">) – “What Is </w:t>
      </w:r>
      <w:proofErr w:type="spellStart"/>
      <w:r w:rsidRPr="00053347">
        <w:rPr>
          <w:rFonts w:ascii="Times New Roman" w:hAnsi="Times New Roman" w:cs="Times New Roman"/>
          <w:kern w:val="0"/>
          <w14:ligatures w14:val="none"/>
        </w:rPr>
        <w:t>Butyrate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Benefits</w:t>
      </w:r>
      <w:proofErr w:type="spellEnd"/>
      <w:r w:rsidRPr="00053347">
        <w:rPr>
          <w:rFonts w:ascii="Times New Roman" w:hAnsi="Times New Roman" w:cs="Times New Roman"/>
          <w:kern w:val="0"/>
          <w14:ligatures w14:val="none"/>
        </w:rPr>
        <w:t xml:space="preserve"> and Side Effects.” 2022 – </w:t>
      </w:r>
      <w:proofErr w:type="spellStart"/>
      <w:r w:rsidRPr="00053347">
        <w:rPr>
          <w:rFonts w:ascii="Times New Roman" w:hAnsi="Times New Roman" w:cs="Times New Roman"/>
          <w:kern w:val="0"/>
          <w14:ligatures w14:val="none"/>
        </w:rPr>
        <w:t>Bütiratın</w:t>
      </w:r>
      <w:proofErr w:type="spellEnd"/>
      <w:r w:rsidRPr="00053347">
        <w:rPr>
          <w:rFonts w:ascii="Times New Roman" w:hAnsi="Times New Roman" w:cs="Times New Roman"/>
          <w:kern w:val="0"/>
          <w14:ligatures w14:val="none"/>
        </w:rPr>
        <w:t xml:space="preserve"> bağırsak bariyeri üzerine etkileri ve takviyesinin faydaları  .</w:t>
      </w:r>
    </w:p>
    <w:p w14:paraId="1F466D2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9. </w:t>
      </w:r>
      <w:proofErr w:type="spellStart"/>
      <w:r w:rsidRPr="00053347">
        <w:rPr>
          <w:rFonts w:ascii="Times New Roman" w:hAnsi="Times New Roman" w:cs="Times New Roman"/>
          <w:kern w:val="0"/>
          <w14:ligatures w14:val="none"/>
        </w:rPr>
        <w:t>WellnessRD</w:t>
      </w:r>
      <w:proofErr w:type="spellEnd"/>
      <w:r w:rsidRPr="00053347">
        <w:rPr>
          <w:rFonts w:ascii="Times New Roman" w:hAnsi="Times New Roman" w:cs="Times New Roman"/>
          <w:kern w:val="0"/>
          <w14:ligatures w14:val="none"/>
        </w:rPr>
        <w:t xml:space="preserve"> – “Zinc </w:t>
      </w:r>
      <w:proofErr w:type="spellStart"/>
      <w:r w:rsidRPr="00053347">
        <w:rPr>
          <w:rFonts w:ascii="Times New Roman" w:hAnsi="Times New Roman" w:cs="Times New Roman"/>
          <w:kern w:val="0"/>
          <w14:ligatures w14:val="none"/>
        </w:rPr>
        <w:t>Carnosine</w:t>
      </w:r>
      <w:proofErr w:type="spellEnd"/>
      <w:r w:rsidRPr="00053347">
        <w:rPr>
          <w:rFonts w:ascii="Times New Roman" w:hAnsi="Times New Roman" w:cs="Times New Roman"/>
          <w:kern w:val="0"/>
          <w14:ligatures w14:val="none"/>
        </w:rPr>
        <w:t xml:space="preserve"> for </w:t>
      </w:r>
      <w:proofErr w:type="spellStart"/>
      <w:r w:rsidRPr="00053347">
        <w:rPr>
          <w:rFonts w:ascii="Times New Roman" w:hAnsi="Times New Roman" w:cs="Times New Roman"/>
          <w:kern w:val="0"/>
          <w14:ligatures w14:val="none"/>
        </w:rPr>
        <w:t>Leaky</w:t>
      </w:r>
      <w:proofErr w:type="spellEnd"/>
      <w:r w:rsidRPr="00053347">
        <w:rPr>
          <w:rFonts w:ascii="Times New Roman" w:hAnsi="Times New Roman" w:cs="Times New Roman"/>
          <w:kern w:val="0"/>
          <w14:ligatures w14:val="none"/>
        </w:rPr>
        <w:t xml:space="preserve"> Gut: Is it </w:t>
      </w:r>
      <w:proofErr w:type="spellStart"/>
      <w:r w:rsidRPr="00053347">
        <w:rPr>
          <w:rFonts w:ascii="Times New Roman" w:hAnsi="Times New Roman" w:cs="Times New Roman"/>
          <w:kern w:val="0"/>
          <w14:ligatures w14:val="none"/>
        </w:rPr>
        <w:t>Effective</w:t>
      </w:r>
      <w:proofErr w:type="spellEnd"/>
      <w:r w:rsidRPr="00053347">
        <w:rPr>
          <w:rFonts w:ascii="Times New Roman" w:hAnsi="Times New Roman" w:cs="Times New Roman"/>
          <w:kern w:val="0"/>
          <w14:ligatures w14:val="none"/>
        </w:rPr>
        <w:t xml:space="preserve">?” 2021 – Çinko </w:t>
      </w:r>
      <w:proofErr w:type="spellStart"/>
      <w:r w:rsidRPr="00053347">
        <w:rPr>
          <w:rFonts w:ascii="Times New Roman" w:hAnsi="Times New Roman" w:cs="Times New Roman"/>
          <w:kern w:val="0"/>
          <w14:ligatures w14:val="none"/>
        </w:rPr>
        <w:t>karnosinin</w:t>
      </w:r>
      <w:proofErr w:type="spellEnd"/>
      <w:r w:rsidRPr="00053347">
        <w:rPr>
          <w:rFonts w:ascii="Times New Roman" w:hAnsi="Times New Roman" w:cs="Times New Roman"/>
          <w:kern w:val="0"/>
          <w14:ligatures w14:val="none"/>
        </w:rPr>
        <w:t xml:space="preserve"> doz aralığı ve bağırsak geçirgenliğine etkileri  .</w:t>
      </w:r>
    </w:p>
    <w:p w14:paraId="6BD6890C"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lastRenderedPageBreak/>
        <w:t xml:space="preserve">10. Oregon State </w:t>
      </w:r>
      <w:proofErr w:type="spellStart"/>
      <w:r w:rsidRPr="00053347">
        <w:rPr>
          <w:rFonts w:ascii="Times New Roman" w:hAnsi="Times New Roman" w:cs="Times New Roman"/>
          <w:kern w:val="0"/>
          <w14:ligatures w14:val="none"/>
        </w:rPr>
        <w:t>Univ</w:t>
      </w:r>
      <w:proofErr w:type="spellEnd"/>
      <w:r w:rsidRPr="00053347">
        <w:rPr>
          <w:rFonts w:ascii="Times New Roman" w:hAnsi="Times New Roman" w:cs="Times New Roman"/>
          <w:kern w:val="0"/>
          <w14:ligatures w14:val="none"/>
        </w:rPr>
        <w:t xml:space="preserve">. Linus Pauling </w:t>
      </w:r>
      <w:proofErr w:type="spellStart"/>
      <w:r w:rsidRPr="00053347">
        <w:rPr>
          <w:rFonts w:ascii="Times New Roman" w:hAnsi="Times New Roman" w:cs="Times New Roman"/>
          <w:kern w:val="0"/>
          <w14:ligatures w14:val="none"/>
        </w:rPr>
        <w:t>Inst</w:t>
      </w:r>
      <w:proofErr w:type="spellEnd"/>
      <w:r w:rsidRPr="00053347">
        <w:rPr>
          <w:rFonts w:ascii="Times New Roman" w:hAnsi="Times New Roman" w:cs="Times New Roman"/>
          <w:kern w:val="0"/>
          <w14:ligatures w14:val="none"/>
        </w:rPr>
        <w:t>. – “</w:t>
      </w:r>
      <w:proofErr w:type="spellStart"/>
      <w:r w:rsidRPr="00053347">
        <w:rPr>
          <w:rFonts w:ascii="Times New Roman" w:hAnsi="Times New Roman" w:cs="Times New Roman"/>
          <w:kern w:val="0"/>
          <w14:ligatures w14:val="none"/>
        </w:rPr>
        <w:t>Curcumin</w:t>
      </w:r>
      <w:proofErr w:type="spellEnd"/>
      <w:r w:rsidRPr="00053347">
        <w:rPr>
          <w:rFonts w:ascii="Times New Roman" w:hAnsi="Times New Roman" w:cs="Times New Roman"/>
          <w:kern w:val="0"/>
          <w14:ligatures w14:val="none"/>
        </w:rPr>
        <w:t xml:space="preserve"> | </w:t>
      </w:r>
      <w:proofErr w:type="spellStart"/>
      <w:r w:rsidRPr="00053347">
        <w:rPr>
          <w:rFonts w:ascii="Times New Roman" w:hAnsi="Times New Roman" w:cs="Times New Roman"/>
          <w:kern w:val="0"/>
          <w14:ligatures w14:val="none"/>
        </w:rPr>
        <w:t>Micellar</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Curcumin</w:t>
      </w:r>
      <w:proofErr w:type="spellEnd"/>
      <w:r w:rsidRPr="00053347">
        <w:rPr>
          <w:rFonts w:ascii="Times New Roman" w:hAnsi="Times New Roman" w:cs="Times New Roman"/>
          <w:kern w:val="0"/>
          <w14:ligatures w14:val="none"/>
        </w:rPr>
        <w:t xml:space="preserve">.” 2020 – </w:t>
      </w:r>
      <w:proofErr w:type="spellStart"/>
      <w:r w:rsidRPr="00053347">
        <w:rPr>
          <w:rFonts w:ascii="Times New Roman" w:hAnsi="Times New Roman" w:cs="Times New Roman"/>
          <w:kern w:val="0"/>
          <w14:ligatures w14:val="none"/>
        </w:rPr>
        <w:t>Kurkuminin</w:t>
      </w:r>
      <w:proofErr w:type="spellEnd"/>
      <w:r w:rsidRPr="00053347">
        <w:rPr>
          <w:rFonts w:ascii="Times New Roman" w:hAnsi="Times New Roman" w:cs="Times New Roman"/>
          <w:kern w:val="0"/>
          <w14:ligatures w14:val="none"/>
        </w:rPr>
        <w:t xml:space="preserve"> güvenli doz aralıkları ve </w:t>
      </w:r>
      <w:proofErr w:type="spellStart"/>
      <w:r w:rsidRPr="00053347">
        <w:rPr>
          <w:rFonts w:ascii="Times New Roman" w:hAnsi="Times New Roman" w:cs="Times New Roman"/>
          <w:kern w:val="0"/>
          <w14:ligatures w14:val="none"/>
        </w:rPr>
        <w:t>biyoyararlanım</w:t>
      </w:r>
      <w:proofErr w:type="spellEnd"/>
      <w:r w:rsidRPr="00053347">
        <w:rPr>
          <w:rFonts w:ascii="Times New Roman" w:hAnsi="Times New Roman" w:cs="Times New Roman"/>
          <w:kern w:val="0"/>
          <w14:ligatures w14:val="none"/>
        </w:rPr>
        <w:t xml:space="preserve"> sorunları (</w:t>
      </w:r>
      <w:proofErr w:type="spellStart"/>
      <w:r w:rsidRPr="00053347">
        <w:rPr>
          <w:rFonts w:ascii="Times New Roman" w:hAnsi="Times New Roman" w:cs="Times New Roman"/>
          <w:kern w:val="0"/>
          <w14:ligatures w14:val="none"/>
        </w:rPr>
        <w:t>mikellar</w:t>
      </w:r>
      <w:proofErr w:type="spellEnd"/>
      <w:r w:rsidRPr="00053347">
        <w:rPr>
          <w:rFonts w:ascii="Times New Roman" w:hAnsi="Times New Roman" w:cs="Times New Roman"/>
          <w:kern w:val="0"/>
          <w14:ligatures w14:val="none"/>
        </w:rPr>
        <w:t xml:space="preserve"> formlar dahil)  .</w:t>
      </w:r>
    </w:p>
    <w:p w14:paraId="20547252"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11. </w:t>
      </w:r>
      <w:proofErr w:type="spellStart"/>
      <w:r w:rsidRPr="00053347">
        <w:rPr>
          <w:rFonts w:ascii="Times New Roman" w:hAnsi="Times New Roman" w:cs="Times New Roman"/>
          <w:kern w:val="0"/>
          <w14:ligatures w14:val="none"/>
        </w:rPr>
        <w:t>Nature</w:t>
      </w:r>
      <w:proofErr w:type="spellEnd"/>
      <w:r w:rsidRPr="00053347">
        <w:rPr>
          <w:rFonts w:ascii="Times New Roman" w:hAnsi="Times New Roman" w:cs="Times New Roman"/>
          <w:kern w:val="0"/>
          <w14:ligatures w14:val="none"/>
        </w:rPr>
        <w:t xml:space="preserve"> Reviews </w:t>
      </w:r>
      <w:proofErr w:type="spellStart"/>
      <w:r w:rsidRPr="00053347">
        <w:rPr>
          <w:rFonts w:ascii="Times New Roman" w:hAnsi="Times New Roman" w:cs="Times New Roman"/>
          <w:kern w:val="0"/>
          <w14:ligatures w14:val="none"/>
        </w:rPr>
        <w:t>Gastro</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Hepatol</w:t>
      </w:r>
      <w:proofErr w:type="spellEnd"/>
      <w:r w:rsidRPr="00053347">
        <w:rPr>
          <w:rFonts w:ascii="Times New Roman" w:hAnsi="Times New Roman" w:cs="Times New Roman"/>
          <w:kern w:val="0"/>
          <w14:ligatures w14:val="none"/>
        </w:rPr>
        <w:t>. (</w:t>
      </w:r>
      <w:proofErr w:type="spellStart"/>
      <w:r w:rsidRPr="00053347">
        <w:rPr>
          <w:rFonts w:ascii="Times New Roman" w:hAnsi="Times New Roman" w:cs="Times New Roman"/>
          <w:kern w:val="0"/>
          <w14:ligatures w14:val="none"/>
        </w:rPr>
        <w:t>Mahmood</w:t>
      </w:r>
      <w:proofErr w:type="spellEnd"/>
      <w:r w:rsidRPr="00053347">
        <w:rPr>
          <w:rFonts w:ascii="Times New Roman" w:hAnsi="Times New Roman" w:cs="Times New Roman"/>
          <w:kern w:val="0"/>
          <w14:ligatures w14:val="none"/>
        </w:rPr>
        <w:t xml:space="preserve"> A. et al.) – “Zinc </w:t>
      </w:r>
      <w:proofErr w:type="spellStart"/>
      <w:r w:rsidRPr="00053347">
        <w:rPr>
          <w:rFonts w:ascii="Times New Roman" w:hAnsi="Times New Roman" w:cs="Times New Roman"/>
          <w:kern w:val="0"/>
          <w14:ligatures w14:val="none"/>
        </w:rPr>
        <w:t>carnosine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prevents</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NSAID-induced</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injury</w:t>
      </w:r>
      <w:proofErr w:type="spellEnd"/>
      <w:r w:rsidRPr="00053347">
        <w:rPr>
          <w:rFonts w:ascii="Times New Roman" w:hAnsi="Times New Roman" w:cs="Times New Roman"/>
          <w:kern w:val="0"/>
          <w14:ligatures w14:val="none"/>
        </w:rPr>
        <w:t xml:space="preserve"> and </w:t>
      </w:r>
      <w:proofErr w:type="spellStart"/>
      <w:r w:rsidRPr="00053347">
        <w:rPr>
          <w:rFonts w:ascii="Times New Roman" w:hAnsi="Times New Roman" w:cs="Times New Roman"/>
          <w:kern w:val="0"/>
          <w14:ligatures w14:val="none"/>
        </w:rPr>
        <w:t>stimulates</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mucosal</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repair</w:t>
      </w:r>
      <w:proofErr w:type="spellEnd"/>
      <w:r w:rsidRPr="00053347">
        <w:rPr>
          <w:rFonts w:ascii="Times New Roman" w:hAnsi="Times New Roman" w:cs="Times New Roman"/>
          <w:kern w:val="0"/>
          <w14:ligatures w14:val="none"/>
        </w:rPr>
        <w:t xml:space="preserve">.” 2007 – </w:t>
      </w:r>
      <w:proofErr w:type="spellStart"/>
      <w:r w:rsidRPr="00053347">
        <w:rPr>
          <w:rFonts w:ascii="Times New Roman" w:hAnsi="Times New Roman" w:cs="Times New Roman"/>
          <w:kern w:val="0"/>
          <w14:ligatures w14:val="none"/>
        </w:rPr>
        <w:t>Zn-karnosin’in</w:t>
      </w:r>
      <w:proofErr w:type="spellEnd"/>
      <w:r w:rsidRPr="00053347">
        <w:rPr>
          <w:rFonts w:ascii="Times New Roman" w:hAnsi="Times New Roman" w:cs="Times New Roman"/>
          <w:kern w:val="0"/>
          <w14:ligatures w14:val="none"/>
        </w:rPr>
        <w:t xml:space="preserve"> NSAID kaynaklı bağırsak geçirgenliği artışını önlediği (37.5 mg ×2 doz ile)  .</w:t>
      </w:r>
    </w:p>
    <w:p w14:paraId="62B268E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12. </w:t>
      </w:r>
      <w:proofErr w:type="spellStart"/>
      <w:r w:rsidRPr="00053347">
        <w:rPr>
          <w:rFonts w:ascii="Times New Roman" w:hAnsi="Times New Roman" w:cs="Times New Roman"/>
          <w:kern w:val="0"/>
          <w14:ligatures w14:val="none"/>
        </w:rPr>
        <w:t>Probi</w:t>
      </w:r>
      <w:proofErr w:type="spellEnd"/>
      <w:r w:rsidRPr="00053347">
        <w:rPr>
          <w:rFonts w:ascii="Times New Roman" w:hAnsi="Times New Roman" w:cs="Times New Roman"/>
          <w:kern w:val="0"/>
          <w14:ligatures w14:val="none"/>
        </w:rPr>
        <w:t xml:space="preserve"> AB Knowledge Hub – “Good to know </w:t>
      </w:r>
      <w:proofErr w:type="spellStart"/>
      <w:r w:rsidRPr="00053347">
        <w:rPr>
          <w:rFonts w:ascii="Times New Roman" w:hAnsi="Times New Roman" w:cs="Times New Roman"/>
          <w:kern w:val="0"/>
          <w14:ligatures w14:val="none"/>
        </w:rPr>
        <w:t>about</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probiotic</w:t>
      </w:r>
      <w:proofErr w:type="spellEnd"/>
      <w:r w:rsidRPr="00053347">
        <w:rPr>
          <w:rFonts w:ascii="Times New Roman" w:hAnsi="Times New Roman" w:cs="Times New Roman"/>
          <w:kern w:val="0"/>
          <w14:ligatures w14:val="none"/>
        </w:rPr>
        <w:t xml:space="preserve"> product </w:t>
      </w:r>
      <w:proofErr w:type="spellStart"/>
      <w:r w:rsidRPr="00053347">
        <w:rPr>
          <w:rFonts w:ascii="Times New Roman" w:hAnsi="Times New Roman" w:cs="Times New Roman"/>
          <w:kern w:val="0"/>
          <w14:ligatures w14:val="none"/>
        </w:rPr>
        <w:t>stability</w:t>
      </w:r>
      <w:proofErr w:type="spellEnd"/>
      <w:r w:rsidRPr="00053347">
        <w:rPr>
          <w:rFonts w:ascii="Times New Roman" w:hAnsi="Times New Roman" w:cs="Times New Roman"/>
          <w:kern w:val="0"/>
          <w14:ligatures w14:val="none"/>
        </w:rPr>
        <w:t xml:space="preserve">” – Probiyotik </w:t>
      </w:r>
      <w:proofErr w:type="spellStart"/>
      <w:r w:rsidRPr="00053347">
        <w:rPr>
          <w:rFonts w:ascii="Times New Roman" w:hAnsi="Times New Roman" w:cs="Times New Roman"/>
          <w:kern w:val="0"/>
          <w14:ligatures w14:val="none"/>
        </w:rPr>
        <w:t>stabilitesinde</w:t>
      </w:r>
      <w:proofErr w:type="spellEnd"/>
      <w:r w:rsidRPr="00053347">
        <w:rPr>
          <w:rFonts w:ascii="Times New Roman" w:hAnsi="Times New Roman" w:cs="Times New Roman"/>
          <w:kern w:val="0"/>
          <w14:ligatures w14:val="none"/>
        </w:rPr>
        <w:t xml:space="preserve"> su aktivitesi ve formülasyon faktörleri  .</w:t>
      </w:r>
    </w:p>
    <w:p w14:paraId="716FAA87"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13. Scientific </w:t>
      </w:r>
      <w:proofErr w:type="spellStart"/>
      <w:r w:rsidRPr="00053347">
        <w:rPr>
          <w:rFonts w:ascii="Times New Roman" w:hAnsi="Times New Roman" w:cs="Times New Roman"/>
          <w:kern w:val="0"/>
          <w14:ligatures w14:val="none"/>
        </w:rPr>
        <w:t>Archives</w:t>
      </w:r>
      <w:proofErr w:type="spellEnd"/>
      <w:r w:rsidRPr="00053347">
        <w:rPr>
          <w:rFonts w:ascii="Times New Roman" w:hAnsi="Times New Roman" w:cs="Times New Roman"/>
          <w:kern w:val="0"/>
          <w14:ligatures w14:val="none"/>
        </w:rPr>
        <w:t xml:space="preserve"> – “</w:t>
      </w:r>
      <w:proofErr w:type="spellStart"/>
      <w:r w:rsidRPr="00053347">
        <w:rPr>
          <w:rFonts w:ascii="Times New Roman" w:hAnsi="Times New Roman" w:cs="Times New Roman"/>
          <w:kern w:val="0"/>
          <w14:ligatures w14:val="none"/>
        </w:rPr>
        <w:t>Microencapsulation</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Probiotics</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Prebiotics</w:t>
      </w:r>
      <w:proofErr w:type="spellEnd"/>
      <w:r w:rsidRPr="00053347">
        <w:rPr>
          <w:rFonts w:ascii="Times New Roman" w:hAnsi="Times New Roman" w:cs="Times New Roman"/>
          <w:kern w:val="0"/>
          <w14:ligatures w14:val="none"/>
        </w:rPr>
        <w:t xml:space="preserve">, and </w:t>
      </w:r>
      <w:proofErr w:type="spellStart"/>
      <w:r w:rsidRPr="00053347">
        <w:rPr>
          <w:rFonts w:ascii="Times New Roman" w:hAnsi="Times New Roman" w:cs="Times New Roman"/>
          <w:kern w:val="0"/>
          <w14:ligatures w14:val="none"/>
        </w:rPr>
        <w:t>Nutraceuticals</w:t>
      </w:r>
      <w:proofErr w:type="spellEnd"/>
      <w:r w:rsidRPr="00053347">
        <w:rPr>
          <w:rFonts w:ascii="Times New Roman" w:hAnsi="Times New Roman" w:cs="Times New Roman"/>
          <w:kern w:val="0"/>
          <w14:ligatures w14:val="none"/>
        </w:rPr>
        <w:t xml:space="preserve">.” 2021 – Probiyotiklerin </w:t>
      </w:r>
      <w:proofErr w:type="spellStart"/>
      <w:r w:rsidRPr="00053347">
        <w:rPr>
          <w:rFonts w:ascii="Times New Roman" w:hAnsi="Times New Roman" w:cs="Times New Roman"/>
          <w:kern w:val="0"/>
          <w14:ligatures w14:val="none"/>
        </w:rPr>
        <w:t>mikrokapsülleme</w:t>
      </w:r>
      <w:proofErr w:type="spellEnd"/>
      <w:r w:rsidRPr="00053347">
        <w:rPr>
          <w:rFonts w:ascii="Times New Roman" w:hAnsi="Times New Roman" w:cs="Times New Roman"/>
          <w:kern w:val="0"/>
          <w14:ligatures w14:val="none"/>
        </w:rPr>
        <w:t xml:space="preserve"> ile korunması, </w:t>
      </w:r>
      <w:proofErr w:type="spellStart"/>
      <w:r w:rsidRPr="00053347">
        <w:rPr>
          <w:rFonts w:ascii="Times New Roman" w:hAnsi="Times New Roman" w:cs="Times New Roman"/>
          <w:kern w:val="0"/>
          <w14:ligatures w14:val="none"/>
        </w:rPr>
        <w:t>polifenollerle</w:t>
      </w:r>
      <w:proofErr w:type="spellEnd"/>
      <w:r w:rsidRPr="00053347">
        <w:rPr>
          <w:rFonts w:ascii="Times New Roman" w:hAnsi="Times New Roman" w:cs="Times New Roman"/>
          <w:kern w:val="0"/>
          <w14:ligatures w14:val="none"/>
        </w:rPr>
        <w:t xml:space="preserve"> birlikte kullanım imkanları  .</w:t>
      </w:r>
    </w:p>
    <w:p w14:paraId="63EDEEDB"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14. </w:t>
      </w:r>
      <w:proofErr w:type="spellStart"/>
      <w:r w:rsidRPr="00053347">
        <w:rPr>
          <w:rFonts w:ascii="Times New Roman" w:hAnsi="Times New Roman" w:cs="Times New Roman"/>
          <w:kern w:val="0"/>
          <w14:ligatures w14:val="none"/>
        </w:rPr>
        <w:t>Sciencedirect</w:t>
      </w:r>
      <w:proofErr w:type="spellEnd"/>
      <w:r w:rsidRPr="00053347">
        <w:rPr>
          <w:rFonts w:ascii="Times New Roman" w:hAnsi="Times New Roman" w:cs="Times New Roman"/>
          <w:kern w:val="0"/>
          <w14:ligatures w14:val="none"/>
        </w:rPr>
        <w:t xml:space="preserve"> – “Double </w:t>
      </w:r>
      <w:proofErr w:type="spellStart"/>
      <w:r w:rsidRPr="00053347">
        <w:rPr>
          <w:rFonts w:ascii="Times New Roman" w:hAnsi="Times New Roman" w:cs="Times New Roman"/>
          <w:kern w:val="0"/>
          <w14:ligatures w14:val="none"/>
        </w:rPr>
        <w:t>emulsion</w:t>
      </w:r>
      <w:proofErr w:type="spellEnd"/>
      <w:r w:rsidRPr="00053347">
        <w:rPr>
          <w:rFonts w:ascii="Times New Roman" w:hAnsi="Times New Roman" w:cs="Times New Roman"/>
          <w:kern w:val="0"/>
          <w14:ligatures w14:val="none"/>
        </w:rPr>
        <w:t xml:space="preserve"> with </w:t>
      </w:r>
      <w:proofErr w:type="spellStart"/>
      <w:r w:rsidRPr="00053347">
        <w:rPr>
          <w:rFonts w:ascii="Times New Roman" w:hAnsi="Times New Roman" w:cs="Times New Roman"/>
          <w:kern w:val="0"/>
          <w14:ligatures w14:val="none"/>
        </w:rPr>
        <w:t>improved</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stability</w:t>
      </w:r>
      <w:proofErr w:type="spellEnd"/>
      <w:r w:rsidRPr="00053347">
        <w:rPr>
          <w:rFonts w:ascii="Times New Roman" w:hAnsi="Times New Roman" w:cs="Times New Roman"/>
          <w:kern w:val="0"/>
          <w14:ligatures w14:val="none"/>
        </w:rPr>
        <w:t xml:space="preserve"> for </w:t>
      </w:r>
      <w:proofErr w:type="spellStart"/>
      <w:r w:rsidRPr="00053347">
        <w:rPr>
          <w:rFonts w:ascii="Times New Roman" w:hAnsi="Times New Roman" w:cs="Times New Roman"/>
          <w:kern w:val="0"/>
          <w14:ligatures w14:val="none"/>
        </w:rPr>
        <w:t>Lactobacillus</w:t>
      </w:r>
      <w:proofErr w:type="spellEnd"/>
      <w:r w:rsidRPr="00053347">
        <w:rPr>
          <w:rFonts w:ascii="Times New Roman" w:hAnsi="Times New Roman" w:cs="Times New Roman"/>
          <w:kern w:val="0"/>
          <w14:ligatures w14:val="none"/>
        </w:rPr>
        <w:t xml:space="preserve"> … (2024)” – Çift </w:t>
      </w:r>
      <w:proofErr w:type="spellStart"/>
      <w:r w:rsidRPr="00053347">
        <w:rPr>
          <w:rFonts w:ascii="Times New Roman" w:hAnsi="Times New Roman" w:cs="Times New Roman"/>
          <w:kern w:val="0"/>
          <w14:ligatures w14:val="none"/>
        </w:rPr>
        <w:t>emülsiyon</w:t>
      </w:r>
      <w:proofErr w:type="spellEnd"/>
      <w:r w:rsidRPr="00053347">
        <w:rPr>
          <w:rFonts w:ascii="Times New Roman" w:hAnsi="Times New Roman" w:cs="Times New Roman"/>
          <w:kern w:val="0"/>
          <w14:ligatures w14:val="none"/>
        </w:rPr>
        <w:t xml:space="preserve"> tekniğiyle probiyotiklerin sıvı gıdalarda uzun süre stabil tutulabilmesi  .</w:t>
      </w:r>
    </w:p>
    <w:p w14:paraId="39F14477"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15. KMI </w:t>
      </w:r>
      <w:proofErr w:type="spellStart"/>
      <w:r w:rsidRPr="00053347">
        <w:rPr>
          <w:rFonts w:ascii="Times New Roman" w:hAnsi="Times New Roman" w:cs="Times New Roman"/>
          <w:kern w:val="0"/>
          <w14:ligatures w14:val="none"/>
        </w:rPr>
        <w:t>Zeolite</w:t>
      </w:r>
      <w:proofErr w:type="spellEnd"/>
      <w:r w:rsidRPr="00053347">
        <w:rPr>
          <w:rFonts w:ascii="Times New Roman" w:hAnsi="Times New Roman" w:cs="Times New Roman"/>
          <w:kern w:val="0"/>
          <w14:ligatures w14:val="none"/>
        </w:rPr>
        <w:t xml:space="preserve"> Inc. – “The Effect of </w:t>
      </w:r>
      <w:proofErr w:type="spellStart"/>
      <w:r w:rsidRPr="00053347">
        <w:rPr>
          <w:rFonts w:ascii="Times New Roman" w:hAnsi="Times New Roman" w:cs="Times New Roman"/>
          <w:kern w:val="0"/>
          <w14:ligatures w14:val="none"/>
        </w:rPr>
        <w:t>Zeolite</w:t>
      </w:r>
      <w:proofErr w:type="spellEnd"/>
      <w:r w:rsidRPr="00053347">
        <w:rPr>
          <w:rFonts w:ascii="Times New Roman" w:hAnsi="Times New Roman" w:cs="Times New Roman"/>
          <w:kern w:val="0"/>
          <w14:ligatures w14:val="none"/>
        </w:rPr>
        <w:t xml:space="preserve"> on </w:t>
      </w:r>
      <w:proofErr w:type="spellStart"/>
      <w:r w:rsidRPr="00053347">
        <w:rPr>
          <w:rFonts w:ascii="Times New Roman" w:hAnsi="Times New Roman" w:cs="Times New Roman"/>
          <w:kern w:val="0"/>
          <w14:ligatures w14:val="none"/>
        </w:rPr>
        <w:t>Heavy</w:t>
      </w:r>
      <w:proofErr w:type="spellEnd"/>
      <w:r w:rsidRPr="00053347">
        <w:rPr>
          <w:rFonts w:ascii="Times New Roman" w:hAnsi="Times New Roman" w:cs="Times New Roman"/>
          <w:kern w:val="0"/>
          <w14:ligatures w14:val="none"/>
        </w:rPr>
        <w:t xml:space="preserve"> Metal </w:t>
      </w:r>
      <w:proofErr w:type="spellStart"/>
      <w:r w:rsidRPr="00053347">
        <w:rPr>
          <w:rFonts w:ascii="Times New Roman" w:hAnsi="Times New Roman" w:cs="Times New Roman"/>
          <w:kern w:val="0"/>
          <w14:ligatures w14:val="none"/>
        </w:rPr>
        <w:t>Absorption</w:t>
      </w:r>
      <w:proofErr w:type="spellEnd"/>
      <w:r w:rsidRPr="00053347">
        <w:rPr>
          <w:rFonts w:ascii="Times New Roman" w:hAnsi="Times New Roman" w:cs="Times New Roman"/>
          <w:kern w:val="0"/>
          <w14:ligatures w14:val="none"/>
        </w:rPr>
        <w:t xml:space="preserve">.” – </w:t>
      </w:r>
      <w:proofErr w:type="spellStart"/>
      <w:r w:rsidRPr="00053347">
        <w:rPr>
          <w:rFonts w:ascii="Times New Roman" w:hAnsi="Times New Roman" w:cs="Times New Roman"/>
          <w:kern w:val="0"/>
          <w14:ligatures w14:val="none"/>
        </w:rPr>
        <w:t>Zeolitin</w:t>
      </w:r>
      <w:proofErr w:type="spellEnd"/>
      <w:r w:rsidRPr="00053347">
        <w:rPr>
          <w:rFonts w:ascii="Times New Roman" w:hAnsi="Times New Roman" w:cs="Times New Roman"/>
          <w:kern w:val="0"/>
          <w14:ligatures w14:val="none"/>
        </w:rPr>
        <w:t xml:space="preserve"> ağır metal tutma verimi ve kapasitesine dair veriler (Pb, Cd, Zn için %96 uzaklaştırma, kapasite 0.18-0.72 </w:t>
      </w:r>
      <w:proofErr w:type="spellStart"/>
      <w:r w:rsidRPr="00053347">
        <w:rPr>
          <w:rFonts w:ascii="Times New Roman" w:hAnsi="Times New Roman" w:cs="Times New Roman"/>
          <w:kern w:val="0"/>
          <w14:ligatures w14:val="none"/>
        </w:rPr>
        <w:t>meq</w:t>
      </w:r>
      <w:proofErr w:type="spellEnd"/>
      <w:r w:rsidRPr="00053347">
        <w:rPr>
          <w:rFonts w:ascii="Times New Roman" w:hAnsi="Times New Roman" w:cs="Times New Roman"/>
          <w:kern w:val="0"/>
          <w14:ligatures w14:val="none"/>
        </w:rPr>
        <w:t>/g)  .</w:t>
      </w:r>
    </w:p>
    <w:p w14:paraId="77DC5B33"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16. PubMed – “Selenium in the </w:t>
      </w:r>
      <w:proofErr w:type="spellStart"/>
      <w:r w:rsidRPr="00053347">
        <w:rPr>
          <w:rFonts w:ascii="Times New Roman" w:hAnsi="Times New Roman" w:cs="Times New Roman"/>
          <w:kern w:val="0"/>
          <w14:ligatures w14:val="none"/>
        </w:rPr>
        <w:t>treatment</w:t>
      </w:r>
      <w:proofErr w:type="spellEnd"/>
      <w:r w:rsidRPr="00053347">
        <w:rPr>
          <w:rFonts w:ascii="Times New Roman" w:hAnsi="Times New Roman" w:cs="Times New Roman"/>
          <w:kern w:val="0"/>
          <w14:ligatures w14:val="none"/>
        </w:rPr>
        <w:t xml:space="preserve"> of </w:t>
      </w:r>
      <w:proofErr w:type="spellStart"/>
      <w:r w:rsidRPr="00053347">
        <w:rPr>
          <w:rFonts w:ascii="Times New Roman" w:hAnsi="Times New Roman" w:cs="Times New Roman"/>
          <w:kern w:val="0"/>
          <w14:ligatures w14:val="none"/>
        </w:rPr>
        <w:t>heavy</w:t>
      </w:r>
      <w:proofErr w:type="spellEnd"/>
      <w:r w:rsidRPr="00053347">
        <w:rPr>
          <w:rFonts w:ascii="Times New Roman" w:hAnsi="Times New Roman" w:cs="Times New Roman"/>
          <w:kern w:val="0"/>
          <w14:ligatures w14:val="none"/>
        </w:rPr>
        <w:t xml:space="preserve"> metal </w:t>
      </w:r>
      <w:proofErr w:type="spellStart"/>
      <w:r w:rsidRPr="00053347">
        <w:rPr>
          <w:rFonts w:ascii="Times New Roman" w:hAnsi="Times New Roman" w:cs="Times New Roman"/>
          <w:kern w:val="0"/>
          <w14:ligatures w14:val="none"/>
        </w:rPr>
        <w:t>poisoning</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Whanger</w:t>
      </w:r>
      <w:proofErr w:type="spellEnd"/>
      <w:r w:rsidRPr="00053347">
        <w:rPr>
          <w:rFonts w:ascii="Times New Roman" w:hAnsi="Times New Roman" w:cs="Times New Roman"/>
          <w:kern w:val="0"/>
          <w14:ligatures w14:val="none"/>
        </w:rPr>
        <w:t xml:space="preserve"> PD, 1992 – Selenyumun cıva, kadmiyum gibi metallere karşı koruyucu etkisi ve mekanizması (yüksek moleküler ağırlıklı proteinlere yönlendirme)  .</w:t>
      </w:r>
    </w:p>
    <w:p w14:paraId="5BA3A8CA"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17. </w:t>
      </w:r>
      <w:proofErr w:type="spellStart"/>
      <w:r w:rsidRPr="00053347">
        <w:rPr>
          <w:rFonts w:ascii="Times New Roman" w:hAnsi="Times New Roman" w:cs="Times New Roman"/>
          <w:kern w:val="0"/>
          <w14:ligatures w14:val="none"/>
        </w:rPr>
        <w:t>MedicalNewsToday</w:t>
      </w:r>
      <w:proofErr w:type="spellEnd"/>
      <w:r w:rsidRPr="00053347">
        <w:rPr>
          <w:rFonts w:ascii="Times New Roman" w:hAnsi="Times New Roman" w:cs="Times New Roman"/>
          <w:kern w:val="0"/>
          <w14:ligatures w14:val="none"/>
        </w:rPr>
        <w:t xml:space="preserve"> – “What is a </w:t>
      </w:r>
      <w:proofErr w:type="spellStart"/>
      <w:r w:rsidRPr="00053347">
        <w:rPr>
          <w:rFonts w:ascii="Times New Roman" w:hAnsi="Times New Roman" w:cs="Times New Roman"/>
          <w:kern w:val="0"/>
          <w14:ligatures w14:val="none"/>
        </w:rPr>
        <w:t>heavy</w:t>
      </w:r>
      <w:proofErr w:type="spellEnd"/>
      <w:r w:rsidRPr="00053347">
        <w:rPr>
          <w:rFonts w:ascii="Times New Roman" w:hAnsi="Times New Roman" w:cs="Times New Roman"/>
          <w:kern w:val="0"/>
          <w14:ligatures w14:val="none"/>
        </w:rPr>
        <w:t xml:space="preserve"> metal </w:t>
      </w:r>
      <w:proofErr w:type="spellStart"/>
      <w:r w:rsidRPr="00053347">
        <w:rPr>
          <w:rFonts w:ascii="Times New Roman" w:hAnsi="Times New Roman" w:cs="Times New Roman"/>
          <w:kern w:val="0"/>
          <w14:ligatures w14:val="none"/>
        </w:rPr>
        <w:t>detox</w:t>
      </w:r>
      <w:proofErr w:type="spellEnd"/>
      <w:r w:rsidRPr="00053347">
        <w:rPr>
          <w:rFonts w:ascii="Times New Roman" w:hAnsi="Times New Roman" w:cs="Times New Roman"/>
          <w:kern w:val="0"/>
          <w14:ligatures w14:val="none"/>
        </w:rPr>
        <w:t xml:space="preserve">? …” 2019 – Selenyum desteğinin cıva </w:t>
      </w:r>
      <w:proofErr w:type="spellStart"/>
      <w:r w:rsidRPr="00053347">
        <w:rPr>
          <w:rFonts w:ascii="Times New Roman" w:hAnsi="Times New Roman" w:cs="Times New Roman"/>
          <w:kern w:val="0"/>
          <w14:ligatures w14:val="none"/>
        </w:rPr>
        <w:t>maruziyetindeki</w:t>
      </w:r>
      <w:proofErr w:type="spellEnd"/>
      <w:r w:rsidRPr="00053347">
        <w:rPr>
          <w:rFonts w:ascii="Times New Roman" w:hAnsi="Times New Roman" w:cs="Times New Roman"/>
          <w:kern w:val="0"/>
          <w14:ligatures w14:val="none"/>
        </w:rPr>
        <w:t xml:space="preserve"> faydalarına dair (organizma cıvayı temizlemede rolü)  .</w:t>
      </w:r>
    </w:p>
    <w:p w14:paraId="308F3190"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18. </w:t>
      </w:r>
      <w:proofErr w:type="spellStart"/>
      <w:r w:rsidRPr="00053347">
        <w:rPr>
          <w:rFonts w:ascii="Times New Roman" w:hAnsi="Times New Roman" w:cs="Times New Roman"/>
          <w:kern w:val="0"/>
          <w14:ligatures w14:val="none"/>
        </w:rPr>
        <w:t>Dermatology</w:t>
      </w:r>
      <w:proofErr w:type="spellEnd"/>
      <w:r w:rsidRPr="00053347">
        <w:rPr>
          <w:rFonts w:ascii="Times New Roman" w:hAnsi="Times New Roman" w:cs="Times New Roman"/>
          <w:kern w:val="0"/>
          <w14:ligatures w14:val="none"/>
        </w:rPr>
        <w:t xml:space="preserve"> Times – “Effects of Omega-3 Fatty Acid </w:t>
      </w:r>
      <w:proofErr w:type="spellStart"/>
      <w:r w:rsidRPr="00053347">
        <w:rPr>
          <w:rFonts w:ascii="Times New Roman" w:hAnsi="Times New Roman" w:cs="Times New Roman"/>
          <w:kern w:val="0"/>
          <w14:ligatures w14:val="none"/>
        </w:rPr>
        <w:t>Supplementation</w:t>
      </w:r>
      <w:proofErr w:type="spellEnd"/>
      <w:r w:rsidRPr="00053347">
        <w:rPr>
          <w:rFonts w:ascii="Times New Roman" w:hAnsi="Times New Roman" w:cs="Times New Roman"/>
          <w:kern w:val="0"/>
          <w14:ligatures w14:val="none"/>
        </w:rPr>
        <w:t xml:space="preserve"> on </w:t>
      </w:r>
      <w:proofErr w:type="spellStart"/>
      <w:r w:rsidRPr="00053347">
        <w:rPr>
          <w:rFonts w:ascii="Times New Roman" w:hAnsi="Times New Roman" w:cs="Times New Roman"/>
          <w:kern w:val="0"/>
          <w14:ligatures w14:val="none"/>
        </w:rPr>
        <w:t>Atopic</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Dermatitis</w:t>
      </w:r>
      <w:proofErr w:type="spellEnd"/>
      <w:r w:rsidRPr="00053347">
        <w:rPr>
          <w:rFonts w:ascii="Times New Roman" w:hAnsi="Times New Roman" w:cs="Times New Roman"/>
          <w:kern w:val="0"/>
          <w14:ligatures w14:val="none"/>
        </w:rPr>
        <w:t>” 2019 – Omega-3 takviyesinin egzama üzerine etkileri (EPA/DHA dozları ve EASI skor iyileşmeleri)  .</w:t>
      </w:r>
    </w:p>
    <w:p w14:paraId="006D358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19. PubMed – “Omega-3 PUFAs </w:t>
      </w:r>
      <w:proofErr w:type="spellStart"/>
      <w:r w:rsidRPr="00053347">
        <w:rPr>
          <w:rFonts w:ascii="Times New Roman" w:hAnsi="Times New Roman" w:cs="Times New Roman"/>
          <w:kern w:val="0"/>
          <w14:ligatures w14:val="none"/>
        </w:rPr>
        <w:t>improve</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intestinal</w:t>
      </w:r>
      <w:proofErr w:type="spellEnd"/>
      <w:r w:rsidRPr="00053347">
        <w:rPr>
          <w:rFonts w:ascii="Times New Roman" w:hAnsi="Times New Roman" w:cs="Times New Roman"/>
          <w:kern w:val="0"/>
          <w14:ligatures w14:val="none"/>
        </w:rPr>
        <w:t xml:space="preserve"> </w:t>
      </w:r>
      <w:proofErr w:type="spellStart"/>
      <w:r w:rsidRPr="00053347">
        <w:rPr>
          <w:rFonts w:ascii="Times New Roman" w:hAnsi="Times New Roman" w:cs="Times New Roman"/>
          <w:kern w:val="0"/>
          <w14:ligatures w14:val="none"/>
        </w:rPr>
        <w:t>barrier</w:t>
      </w:r>
      <w:proofErr w:type="spellEnd"/>
      <w:r w:rsidRPr="00053347">
        <w:rPr>
          <w:rFonts w:ascii="Times New Roman" w:hAnsi="Times New Roman" w:cs="Times New Roman"/>
          <w:kern w:val="0"/>
          <w14:ligatures w14:val="none"/>
        </w:rPr>
        <w:t xml:space="preserve"> …” 2023 (PMID 37227485) – Omega-3 yağ asitlerinin bağırsak bariyer fonksiyonunu güçlendirdiğine dair </w:t>
      </w:r>
      <w:proofErr w:type="spellStart"/>
      <w:r w:rsidRPr="00053347">
        <w:rPr>
          <w:rFonts w:ascii="Times New Roman" w:hAnsi="Times New Roman" w:cs="Times New Roman"/>
          <w:kern w:val="0"/>
          <w14:ligatures w14:val="none"/>
        </w:rPr>
        <w:t>preklinik</w:t>
      </w:r>
      <w:proofErr w:type="spellEnd"/>
      <w:r w:rsidRPr="00053347">
        <w:rPr>
          <w:rFonts w:ascii="Times New Roman" w:hAnsi="Times New Roman" w:cs="Times New Roman"/>
          <w:kern w:val="0"/>
          <w14:ligatures w14:val="none"/>
        </w:rPr>
        <w:t xml:space="preserve"> bulgular  .</w:t>
      </w:r>
    </w:p>
    <w:p w14:paraId="78AB8289" w14:textId="77777777" w:rsidR="00053347" w:rsidRPr="00053347" w:rsidRDefault="00053347" w:rsidP="00053347">
      <w:pPr>
        <w:spacing w:before="100" w:beforeAutospacing="1" w:after="100" w:afterAutospacing="1" w:line="240" w:lineRule="auto"/>
        <w:divId w:val="593515823"/>
        <w:rPr>
          <w:rFonts w:ascii="Times New Roman" w:hAnsi="Times New Roman" w:cs="Times New Roman"/>
          <w:kern w:val="0"/>
          <w14:ligatures w14:val="none"/>
        </w:rPr>
      </w:pPr>
      <w:r w:rsidRPr="00053347">
        <w:rPr>
          <w:rFonts w:ascii="Times New Roman" w:hAnsi="Times New Roman" w:cs="Times New Roman"/>
          <w:kern w:val="0"/>
          <w14:ligatures w14:val="none"/>
        </w:rPr>
        <w:t xml:space="preserve">20. AJP (Am. J. </w:t>
      </w:r>
      <w:proofErr w:type="spellStart"/>
      <w:r w:rsidRPr="00053347">
        <w:rPr>
          <w:rFonts w:ascii="Times New Roman" w:hAnsi="Times New Roman" w:cs="Times New Roman"/>
          <w:kern w:val="0"/>
          <w14:ligatures w14:val="none"/>
        </w:rPr>
        <w:t>Pathol</w:t>
      </w:r>
      <w:proofErr w:type="spellEnd"/>
      <w:r w:rsidRPr="00053347">
        <w:rPr>
          <w:rFonts w:ascii="Times New Roman" w:hAnsi="Times New Roman" w:cs="Times New Roman"/>
          <w:kern w:val="0"/>
          <w14:ligatures w14:val="none"/>
        </w:rPr>
        <w:t xml:space="preserve">.) – “Vitamin D and </w:t>
      </w:r>
      <w:proofErr w:type="spellStart"/>
      <w:r w:rsidRPr="00053347">
        <w:rPr>
          <w:rFonts w:ascii="Times New Roman" w:hAnsi="Times New Roman" w:cs="Times New Roman"/>
          <w:kern w:val="0"/>
          <w14:ligatures w14:val="none"/>
        </w:rPr>
        <w:t>Microbiome</w:t>
      </w:r>
      <w:proofErr w:type="spellEnd"/>
      <w:r w:rsidRPr="00053347">
        <w:rPr>
          <w:rFonts w:ascii="Times New Roman" w:hAnsi="Times New Roman" w:cs="Times New Roman"/>
          <w:kern w:val="0"/>
          <w14:ligatures w14:val="none"/>
        </w:rPr>
        <w:t xml:space="preserve">: Molecular </w:t>
      </w:r>
      <w:proofErr w:type="spellStart"/>
      <w:r w:rsidRPr="00053347">
        <w:rPr>
          <w:rFonts w:ascii="Times New Roman" w:hAnsi="Times New Roman" w:cs="Times New Roman"/>
          <w:kern w:val="0"/>
          <w14:ligatures w14:val="none"/>
        </w:rPr>
        <w:t>Interaction</w:t>
      </w:r>
      <w:proofErr w:type="spellEnd"/>
      <w:r w:rsidRPr="00053347">
        <w:rPr>
          <w:rFonts w:ascii="Times New Roman" w:hAnsi="Times New Roman" w:cs="Times New Roman"/>
          <w:kern w:val="0"/>
          <w14:ligatures w14:val="none"/>
        </w:rPr>
        <w:t xml:space="preserve"> in IBD.” 2023 – Vitamin D eksikliğinin bağırsak bariyerine etkisi ve IBD riskini artırdığına dair bulgu  .</w:t>
      </w:r>
    </w:p>
    <w:p w14:paraId="16FA1B7E" w14:textId="77777777" w:rsidR="00053347" w:rsidRPr="00B64666" w:rsidRDefault="00053347" w:rsidP="00B64666">
      <w:pPr>
        <w:spacing w:before="100" w:beforeAutospacing="1" w:after="100" w:afterAutospacing="1" w:line="240" w:lineRule="auto"/>
        <w:rPr>
          <w:rFonts w:ascii="Times New Roman" w:hAnsi="Times New Roman" w:cs="Times New Roman"/>
          <w:kern w:val="0"/>
          <w14:ligatures w14:val="none"/>
        </w:rPr>
      </w:pPr>
    </w:p>
    <w:p w14:paraId="03C74EAA" w14:textId="77777777" w:rsidR="00B64666" w:rsidRDefault="00B64666"/>
    <w:sectPr w:rsidR="00B646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66"/>
    <w:rsid w:val="00053347"/>
    <w:rsid w:val="000F51EB"/>
    <w:rsid w:val="00A469D0"/>
    <w:rsid w:val="00B646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45C6BCA"/>
  <w15:chartTrackingRefBased/>
  <w15:docId w15:val="{B7B2F6B4-5E13-6F4D-89C7-665E8258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64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64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6466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6466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6466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6466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6466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6466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6466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6466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6466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6466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6466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6466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6466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6466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6466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64666"/>
    <w:rPr>
      <w:rFonts w:eastAsiaTheme="majorEastAsia" w:cstheme="majorBidi"/>
      <w:color w:val="272727" w:themeColor="text1" w:themeTint="D8"/>
    </w:rPr>
  </w:style>
  <w:style w:type="paragraph" w:styleId="KonuBal">
    <w:name w:val="Title"/>
    <w:basedOn w:val="Normal"/>
    <w:next w:val="Normal"/>
    <w:link w:val="KonuBalChar"/>
    <w:uiPriority w:val="10"/>
    <w:qFormat/>
    <w:rsid w:val="00B64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6466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6466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6466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6466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64666"/>
    <w:rPr>
      <w:i/>
      <w:iCs/>
      <w:color w:val="404040" w:themeColor="text1" w:themeTint="BF"/>
    </w:rPr>
  </w:style>
  <w:style w:type="paragraph" w:styleId="ListeParagraf">
    <w:name w:val="List Paragraph"/>
    <w:basedOn w:val="Normal"/>
    <w:uiPriority w:val="34"/>
    <w:qFormat/>
    <w:rsid w:val="00B64666"/>
    <w:pPr>
      <w:ind w:left="720"/>
      <w:contextualSpacing/>
    </w:pPr>
  </w:style>
  <w:style w:type="character" w:styleId="GlVurgulama">
    <w:name w:val="Intense Emphasis"/>
    <w:basedOn w:val="VarsaylanParagrafYazTipi"/>
    <w:uiPriority w:val="21"/>
    <w:qFormat/>
    <w:rsid w:val="00B64666"/>
    <w:rPr>
      <w:i/>
      <w:iCs/>
      <w:color w:val="2F5496" w:themeColor="accent1" w:themeShade="BF"/>
    </w:rPr>
  </w:style>
  <w:style w:type="paragraph" w:styleId="GlAlnt">
    <w:name w:val="Intense Quote"/>
    <w:basedOn w:val="Normal"/>
    <w:next w:val="Normal"/>
    <w:link w:val="GlAlntChar"/>
    <w:uiPriority w:val="30"/>
    <w:qFormat/>
    <w:rsid w:val="00B64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64666"/>
    <w:rPr>
      <w:i/>
      <w:iCs/>
      <w:color w:val="2F5496" w:themeColor="accent1" w:themeShade="BF"/>
    </w:rPr>
  </w:style>
  <w:style w:type="character" w:styleId="GlBavuru">
    <w:name w:val="Intense Reference"/>
    <w:basedOn w:val="VarsaylanParagrafYazTipi"/>
    <w:uiPriority w:val="32"/>
    <w:qFormat/>
    <w:rsid w:val="00B64666"/>
    <w:rPr>
      <w:b/>
      <w:bCs/>
      <w:smallCaps/>
      <w:color w:val="2F5496" w:themeColor="accent1" w:themeShade="BF"/>
      <w:spacing w:val="5"/>
    </w:rPr>
  </w:style>
  <w:style w:type="paragraph" w:customStyle="1" w:styleId="p1">
    <w:name w:val="p1"/>
    <w:basedOn w:val="Normal"/>
    <w:rsid w:val="00B64666"/>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VarsaylanParagrafYazTipi"/>
    <w:rsid w:val="00B64666"/>
  </w:style>
  <w:style w:type="paragraph" w:customStyle="1" w:styleId="p2">
    <w:name w:val="p2"/>
    <w:basedOn w:val="Normal"/>
    <w:rsid w:val="00B64666"/>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VarsaylanParagrafYazTipi"/>
    <w:rsid w:val="00B64666"/>
  </w:style>
  <w:style w:type="paragraph" w:customStyle="1" w:styleId="p3">
    <w:name w:val="p3"/>
    <w:basedOn w:val="Normal"/>
    <w:rsid w:val="00B64666"/>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VarsaylanParagrafYazTipi"/>
    <w:rsid w:val="00B64666"/>
  </w:style>
  <w:style w:type="paragraph" w:customStyle="1" w:styleId="p4">
    <w:name w:val="p4"/>
    <w:basedOn w:val="Normal"/>
    <w:rsid w:val="00B64666"/>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VarsaylanParagrafYazTipi"/>
    <w:rsid w:val="00B64666"/>
  </w:style>
  <w:style w:type="paragraph" w:customStyle="1" w:styleId="p5">
    <w:name w:val="p5"/>
    <w:basedOn w:val="Normal"/>
    <w:rsid w:val="00B64666"/>
    <w:pPr>
      <w:spacing w:before="100" w:beforeAutospacing="1" w:after="100" w:afterAutospacing="1" w:line="240" w:lineRule="auto"/>
    </w:pPr>
    <w:rPr>
      <w:rFonts w:ascii="Times New Roman" w:hAnsi="Times New Roman" w:cs="Times New Roman"/>
      <w:kern w:val="0"/>
      <w14:ligatures w14:val="none"/>
    </w:rPr>
  </w:style>
  <w:style w:type="character" w:customStyle="1" w:styleId="s5">
    <w:name w:val="s5"/>
    <w:basedOn w:val="VarsaylanParagrafYazTipi"/>
    <w:rsid w:val="00B64666"/>
  </w:style>
  <w:style w:type="character" w:customStyle="1" w:styleId="s6">
    <w:name w:val="s6"/>
    <w:basedOn w:val="VarsaylanParagrafYazTipi"/>
    <w:rsid w:val="00B64666"/>
  </w:style>
  <w:style w:type="character" w:customStyle="1" w:styleId="s7">
    <w:name w:val="s7"/>
    <w:basedOn w:val="VarsaylanParagrafYazTipi"/>
    <w:rsid w:val="00B64666"/>
  </w:style>
  <w:style w:type="paragraph" w:customStyle="1" w:styleId="p6">
    <w:name w:val="p6"/>
    <w:basedOn w:val="Normal"/>
    <w:rsid w:val="00B64666"/>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VarsaylanParagrafYazTipi"/>
    <w:rsid w:val="00B64666"/>
  </w:style>
  <w:style w:type="character" w:customStyle="1" w:styleId="apple-converted-space">
    <w:name w:val="apple-converted-space"/>
    <w:basedOn w:val="VarsaylanParagrafYazTipi"/>
    <w:rsid w:val="00B64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51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23099</Words>
  <Characters>131669</Characters>
  <Application>Microsoft Office Word</Application>
  <DocSecurity>0</DocSecurity>
  <Lines>1097</Lines>
  <Paragraphs>308</Paragraphs>
  <ScaleCrop>false</ScaleCrop>
  <Company/>
  <LinksUpToDate>false</LinksUpToDate>
  <CharactersWithSpaces>154460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yilmaz</dc:creator>
  <cp:keywords/>
  <dc:description/>
  <cp:lastModifiedBy>Yasin yilmaz</cp:lastModifiedBy>
  <cp:revision>2</cp:revision>
  <dcterms:created xsi:type="dcterms:W3CDTF">2025-06-01T14:17:00Z</dcterms:created>
  <dcterms:modified xsi:type="dcterms:W3CDTF">2025-06-01T14:17:00Z</dcterms:modified>
</cp:coreProperties>
</file>