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1A89" w14:textId="76A320E1" w:rsidR="007153E7" w:rsidRPr="00F45066" w:rsidRDefault="00F64C04" w:rsidP="00F4506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FSD自动导航驾驶</w:t>
      </w:r>
      <w:r w:rsidR="00D75D5D" w:rsidRPr="00F45066">
        <w:rPr>
          <w:rFonts w:hint="eastAsia"/>
          <w:b/>
          <w:bCs/>
        </w:rPr>
        <w:t>说明</w:t>
      </w:r>
    </w:p>
    <w:p w14:paraId="31E7CBB1" w14:textId="66FFACCD" w:rsidR="00F45066" w:rsidRPr="00964ADC" w:rsidRDefault="00F45066" w:rsidP="00964ADC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64ADC">
        <w:rPr>
          <w:rFonts w:hint="eastAsia"/>
          <w:b/>
          <w:bCs/>
        </w:rPr>
        <w:t>功能:</w:t>
      </w:r>
    </w:p>
    <w:p w14:paraId="4DBBECB6" w14:textId="480377E0" w:rsidR="00964ADC" w:rsidRDefault="00F45066" w:rsidP="00964ADC">
      <w:pPr>
        <w:pStyle w:val="a9"/>
        <w:numPr>
          <w:ilvl w:val="0"/>
          <w:numId w:val="6"/>
        </w:numPr>
        <w:rPr>
          <w:rFonts w:hint="eastAsia"/>
        </w:rPr>
      </w:pPr>
      <w:r w:rsidRPr="00B56657">
        <w:rPr>
          <w:rFonts w:hint="eastAsia"/>
        </w:rPr>
        <w:t>实现端到端</w:t>
      </w:r>
      <w:r w:rsidR="00964ADC">
        <w:rPr>
          <w:rFonts w:hint="eastAsia"/>
        </w:rPr>
        <w:t>小船</w:t>
      </w:r>
      <w:r w:rsidRPr="00B56657">
        <w:rPr>
          <w:rFonts w:hint="eastAsia"/>
        </w:rPr>
        <w:t>0m跃迁自动导航</w:t>
      </w:r>
      <w:r w:rsidR="005E0F13">
        <w:rPr>
          <w:rFonts w:hint="eastAsia"/>
        </w:rPr>
        <w:t>到目的地</w:t>
      </w:r>
      <w:r w:rsidRPr="00B56657">
        <w:rPr>
          <w:rFonts w:hint="eastAsia"/>
        </w:rPr>
        <w:t>;</w:t>
      </w:r>
      <w:r w:rsidR="00964ADC" w:rsidRPr="00964ADC">
        <w:rPr>
          <w:rFonts w:hint="eastAsia"/>
        </w:rPr>
        <w:t xml:space="preserve"> </w:t>
      </w:r>
      <w:r w:rsidR="00964ADC">
        <w:rPr>
          <w:rFonts w:hint="eastAsia"/>
        </w:rPr>
        <w:t>(使用fsd0.exe)</w:t>
      </w:r>
    </w:p>
    <w:p w14:paraId="40D13D51" w14:textId="41DA2995" w:rsidR="00F45066" w:rsidRPr="00B56657" w:rsidRDefault="00964ADC" w:rsidP="00964ADC">
      <w:pPr>
        <w:pStyle w:val="a9"/>
        <w:numPr>
          <w:ilvl w:val="0"/>
          <w:numId w:val="6"/>
        </w:numPr>
        <w:rPr>
          <w:rFonts w:hint="eastAsia"/>
        </w:rPr>
      </w:pPr>
      <w:r w:rsidRPr="00B56657">
        <w:rPr>
          <w:rFonts w:hint="eastAsia"/>
        </w:rPr>
        <w:t>实现</w:t>
      </w:r>
      <w:r>
        <w:rPr>
          <w:rFonts w:hint="eastAsia"/>
        </w:rPr>
        <w:t>跃迁慢的大船(如小鲸鱼)</w:t>
      </w:r>
      <w:r>
        <w:t xml:space="preserve"> </w:t>
      </w:r>
      <w:r>
        <w:rPr>
          <w:rFonts w:hint="eastAsia"/>
        </w:rPr>
        <w:t>10秒跃迁(使用fsd10.exe)</w:t>
      </w:r>
    </w:p>
    <w:p w14:paraId="04E975F8" w14:textId="07D9CE44" w:rsidR="00964ADC" w:rsidRPr="00B56657" w:rsidRDefault="00F45066" w:rsidP="00964ADC">
      <w:pPr>
        <w:pStyle w:val="a9"/>
        <w:numPr>
          <w:ilvl w:val="0"/>
          <w:numId w:val="6"/>
        </w:numPr>
        <w:rPr>
          <w:rFonts w:hint="eastAsia"/>
        </w:rPr>
      </w:pPr>
      <w:r w:rsidRPr="00B56657">
        <w:rPr>
          <w:rFonts w:hint="eastAsia"/>
        </w:rPr>
        <w:t>支持高安,低安,跳桥,铁壁,空堡,星桥;</w:t>
      </w:r>
      <w:r w:rsidR="00964ADC">
        <w:rPr>
          <w:rFonts w:hint="eastAsia"/>
        </w:rPr>
        <w:t xml:space="preserve"> </w:t>
      </w:r>
    </w:p>
    <w:p w14:paraId="61A59660" w14:textId="77777777" w:rsidR="00F45066" w:rsidRDefault="00F45066" w:rsidP="00F45066">
      <w:pPr>
        <w:rPr>
          <w:rFonts w:hint="eastAsia"/>
          <w:b/>
          <w:bCs/>
        </w:rPr>
      </w:pPr>
    </w:p>
    <w:p w14:paraId="4BDDA0DF" w14:textId="77777777" w:rsidR="00F45066" w:rsidRDefault="00F45066" w:rsidP="00F4506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限制: </w:t>
      </w:r>
    </w:p>
    <w:p w14:paraId="679BC35C" w14:textId="343E38AA" w:rsidR="00F45066" w:rsidRPr="00B56657" w:rsidRDefault="00F45066" w:rsidP="00F45066">
      <w:pPr>
        <w:rPr>
          <w:rFonts w:hint="eastAsia"/>
          <w:color w:val="EE0000"/>
        </w:rPr>
      </w:pPr>
      <w:r w:rsidRPr="00B56657">
        <w:rPr>
          <w:rFonts w:hint="eastAsia"/>
          <w:color w:val="EE0000"/>
        </w:rPr>
        <w:t>高价值舰船不建议自动驾驶,不排除</w:t>
      </w:r>
      <w:r w:rsidR="00617D78">
        <w:rPr>
          <w:rFonts w:hint="eastAsia"/>
          <w:color w:val="EE0000"/>
        </w:rPr>
        <w:t>遇到</w:t>
      </w:r>
      <w:r w:rsidRPr="00B56657">
        <w:rPr>
          <w:rFonts w:hint="eastAsia"/>
          <w:color w:val="EE0000"/>
        </w:rPr>
        <w:t>高安强暴风险;</w:t>
      </w:r>
    </w:p>
    <w:p w14:paraId="1061B9B2" w14:textId="798B4F70" w:rsidR="00F45066" w:rsidRDefault="00F45066" w:rsidP="00F45066">
      <w:pPr>
        <w:rPr>
          <w:rFonts w:hint="eastAsia"/>
          <w:color w:val="EE0000"/>
        </w:rPr>
      </w:pPr>
      <w:r w:rsidRPr="00B56657">
        <w:rPr>
          <w:rFonts w:hint="eastAsia"/>
          <w:color w:val="EE0000"/>
        </w:rPr>
        <w:t>在低安,0</w:t>
      </w:r>
      <w:r w:rsidR="00ED1302">
        <w:rPr>
          <w:rFonts w:hint="eastAsia"/>
          <w:color w:val="EE0000"/>
        </w:rPr>
        <w:t>0可能</w:t>
      </w:r>
      <w:r w:rsidRPr="00B56657">
        <w:rPr>
          <w:rFonts w:hint="eastAsia"/>
          <w:color w:val="EE0000"/>
        </w:rPr>
        <w:t>遇到泡泡拦截或跃迁干扰,需要手动接管;</w:t>
      </w:r>
    </w:p>
    <w:p w14:paraId="4F73DDCD" w14:textId="707385C7" w:rsidR="00964ADC" w:rsidRDefault="00964ADC" w:rsidP="00F45066">
      <w:pPr>
        <w:rPr>
          <w:rFonts w:hint="eastAsia"/>
          <w:color w:val="EE0000"/>
        </w:rPr>
      </w:pPr>
      <w:r>
        <w:rPr>
          <w:rFonts w:hint="eastAsia"/>
          <w:color w:val="EE0000"/>
        </w:rPr>
        <w:t>第一次过叛乱星系,需要将手动弹窗关闭,并</w:t>
      </w:r>
      <w:r w:rsidR="00ED1302">
        <w:rPr>
          <w:rFonts w:hint="eastAsia"/>
          <w:color w:val="EE0000"/>
        </w:rPr>
        <w:t>勾选</w:t>
      </w:r>
      <w:r>
        <w:rPr>
          <w:rFonts w:hint="eastAsia"/>
          <w:color w:val="EE0000"/>
        </w:rPr>
        <w:t>不再提示,</w:t>
      </w:r>
    </w:p>
    <w:p w14:paraId="47434354" w14:textId="77777777" w:rsidR="00F45066" w:rsidRPr="00964ADC" w:rsidRDefault="00F45066" w:rsidP="00F45066">
      <w:pPr>
        <w:rPr>
          <w:rFonts w:hint="eastAsia"/>
          <w:b/>
          <w:bCs/>
        </w:rPr>
      </w:pPr>
    </w:p>
    <w:p w14:paraId="4AB83984" w14:textId="206A5903" w:rsidR="00B037FD" w:rsidRPr="00964ADC" w:rsidRDefault="00B037FD" w:rsidP="00964ADC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64ADC">
        <w:rPr>
          <w:rFonts w:hint="eastAsia"/>
          <w:b/>
          <w:bCs/>
        </w:rPr>
        <w:t>初始设置:</w:t>
      </w:r>
    </w:p>
    <w:p w14:paraId="2869B0BA" w14:textId="357EED7A" w:rsidR="00D75D5D" w:rsidRDefault="00D75D5D" w:rsidP="00B037F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游戏屏幕分辨率 1920*1080 </w:t>
      </w:r>
    </w:p>
    <w:p w14:paraId="296BDD95" w14:textId="77777777" w:rsidR="00854F9B" w:rsidRDefault="00D75D5D" w:rsidP="00D75D5D">
      <w:pPr>
        <w:pStyle w:val="a9"/>
        <w:numPr>
          <w:ilvl w:val="0"/>
          <w:numId w:val="1"/>
        </w:numPr>
        <w:ind w:left="0" w:firstLine="0"/>
        <w:rPr>
          <w:rFonts w:hint="eastAsia"/>
        </w:rPr>
      </w:pPr>
      <w:r>
        <w:rPr>
          <w:rFonts w:hint="eastAsia"/>
        </w:rPr>
        <w:t>界面布局使用默认布局</w:t>
      </w:r>
      <w:r w:rsidR="00854F9B">
        <w:rPr>
          <w:rFonts w:hint="eastAsia"/>
        </w:rPr>
        <w:t xml:space="preserve">, </w:t>
      </w:r>
      <w:r w:rsidR="00B037FD">
        <w:rPr>
          <w:rFonts w:hint="eastAsia"/>
        </w:rPr>
        <w:t>或者确保</w:t>
      </w:r>
      <w:r>
        <w:rPr>
          <w:rFonts w:hint="eastAsia"/>
        </w:rPr>
        <w:t>目标信息和总览窗口在最右侧</w:t>
      </w:r>
      <w:r w:rsidR="00854F9B">
        <w:rPr>
          <w:rFonts w:hint="eastAsia"/>
        </w:rPr>
        <w:t>,控制台在中下,</w:t>
      </w:r>
    </w:p>
    <w:p w14:paraId="5D2583E4" w14:textId="3D816E29" w:rsidR="00493EC0" w:rsidRDefault="00854F9B" w:rsidP="00854F9B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如下图</w:t>
      </w:r>
      <w:r w:rsidR="00493EC0">
        <w:rPr>
          <w:rFonts w:hint="eastAsia"/>
        </w:rPr>
        <w:t>红圈位置,</w:t>
      </w:r>
    </w:p>
    <w:p w14:paraId="4271CF31" w14:textId="70EF5905" w:rsidR="00493EC0" w:rsidRDefault="00854F9B" w:rsidP="00493EC0">
      <w:pPr>
        <w:pStyle w:val="a9"/>
        <w:ind w:left="360"/>
        <w:rPr>
          <w:rFonts w:hint="eastAsia"/>
        </w:rPr>
      </w:pPr>
      <w:r>
        <w:rPr>
          <w:rFonts w:hint="eastAsia"/>
        </w:rPr>
        <w:t>注: 如果</w:t>
      </w:r>
      <w:r w:rsidR="00493EC0">
        <w:rPr>
          <w:rFonts w:hint="eastAsia"/>
        </w:rPr>
        <w:t>使用大船10秒跃迁(FSD10), 请</w:t>
      </w:r>
      <w:r>
        <w:rPr>
          <w:rFonts w:hint="eastAsia"/>
        </w:rPr>
        <w:t>装备微曲,并</w:t>
      </w:r>
      <w:r w:rsidR="00493EC0">
        <w:rPr>
          <w:rFonts w:hint="eastAsia"/>
        </w:rPr>
        <w:t>保持控制台放在游戏界面中下位置;</w:t>
      </w:r>
    </w:p>
    <w:p w14:paraId="2C796EE6" w14:textId="3C19D565" w:rsidR="00964ADC" w:rsidRDefault="00493EC0" w:rsidP="00B037FD">
      <w:pPr>
        <w:pStyle w:val="a9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461C640D" wp14:editId="1BFAC427">
            <wp:extent cx="5274310" cy="3327400"/>
            <wp:effectExtent l="0" t="0" r="2540" b="6350"/>
            <wp:docPr id="77995985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9858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4162" w14:textId="49708757" w:rsidR="00D75D5D" w:rsidRDefault="00D75D5D" w:rsidP="00B037FD">
      <w:pPr>
        <w:pStyle w:val="a9"/>
        <w:ind w:left="0"/>
        <w:rPr>
          <w:rFonts w:hint="eastAsia"/>
        </w:rPr>
      </w:pPr>
      <w:r>
        <w:br/>
      </w:r>
    </w:p>
    <w:p w14:paraId="0C368FB4" w14:textId="77777777" w:rsidR="00D75D5D" w:rsidRDefault="00D75D5D" w:rsidP="00D75D5D">
      <w:pPr>
        <w:pStyle w:val="a9"/>
        <w:ind w:left="360"/>
        <w:rPr>
          <w:rFonts w:hint="eastAsia"/>
        </w:rPr>
      </w:pPr>
    </w:p>
    <w:p w14:paraId="0DE118FE" w14:textId="6018FD1D" w:rsidR="00D75D5D" w:rsidRDefault="00964ADC" w:rsidP="00D75D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如下图</w:t>
      </w:r>
      <w:r w:rsidR="00D75D5D">
        <w:rPr>
          <w:rFonts w:hint="eastAsia"/>
        </w:rPr>
        <w:t>点击右上</w:t>
      </w:r>
      <w:r>
        <w:rPr>
          <w:rFonts w:hint="eastAsia"/>
          <w:b/>
          <w:bCs/>
        </w:rPr>
        <w:t>概览</w:t>
      </w:r>
      <w:r w:rsidR="00D75D5D" w:rsidRPr="00B037FD">
        <w:rPr>
          <w:rFonts w:hint="eastAsia"/>
          <w:b/>
          <w:bCs/>
        </w:rPr>
        <w:t>窗口</w:t>
      </w:r>
      <w:r w:rsidR="00D75D5D">
        <w:rPr>
          <w:rFonts w:hint="eastAsia"/>
        </w:rPr>
        <w:t>的</w:t>
      </w:r>
      <w:r w:rsidR="00D75D5D">
        <w:rPr>
          <w:noProof/>
        </w:rPr>
        <w:drawing>
          <wp:inline distT="0" distB="0" distL="0" distR="0" wp14:anchorId="634EDBA3" wp14:editId="634CDF7E">
            <wp:extent cx="371429" cy="380952"/>
            <wp:effectExtent l="0" t="0" r="0" b="635"/>
            <wp:docPr id="1076119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9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29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D5D">
        <w:rPr>
          <w:rFonts w:hint="eastAsia"/>
        </w:rPr>
        <w:t xml:space="preserve">, </w:t>
      </w:r>
      <w:r w:rsidR="00D75D5D" w:rsidRPr="00B037FD">
        <w:rPr>
          <w:rFonts w:hint="eastAsia"/>
          <w:b/>
          <w:bCs/>
        </w:rPr>
        <w:t>勾选禁用浅色设置和锁定窗口</w:t>
      </w:r>
      <w:r w:rsidR="00D75D5D">
        <w:rPr>
          <w:rFonts w:hint="eastAsia"/>
        </w:rPr>
        <w:t>,如下图:</w:t>
      </w:r>
    </w:p>
    <w:p w14:paraId="30B0FCC4" w14:textId="77777777" w:rsidR="00D75D5D" w:rsidRDefault="00D75D5D" w:rsidP="00D75D5D">
      <w:pPr>
        <w:pStyle w:val="a9"/>
        <w:ind w:left="360"/>
        <w:rPr>
          <w:rFonts w:hint="eastAsia"/>
        </w:rPr>
      </w:pPr>
    </w:p>
    <w:p w14:paraId="48C7FD70" w14:textId="7D5E49A9" w:rsidR="00D75D5D" w:rsidRDefault="00D75D5D" w:rsidP="00B037FD">
      <w:pPr>
        <w:pStyle w:val="a9"/>
        <w:ind w:left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3CCFE8" wp14:editId="16EC15A6">
            <wp:extent cx="3275463" cy="2548284"/>
            <wp:effectExtent l="0" t="0" r="1270" b="4445"/>
            <wp:docPr id="123476288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2887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609" cy="256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C525" w14:textId="0CA3055B" w:rsidR="00D75D5D" w:rsidRDefault="00D75D5D" w:rsidP="009E5684">
      <w:pPr>
        <w:pStyle w:val="a9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65111C46" wp14:editId="4E955BA7">
            <wp:extent cx="3275330" cy="2390097"/>
            <wp:effectExtent l="0" t="0" r="1270" b="0"/>
            <wp:docPr id="1335794743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4743" name="图片 1" descr="屏幕上有字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583" cy="24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8219" w14:textId="77777777" w:rsidR="00D75D5D" w:rsidRDefault="00D75D5D" w:rsidP="00D75D5D">
      <w:pPr>
        <w:pStyle w:val="a9"/>
        <w:ind w:left="360"/>
        <w:rPr>
          <w:rFonts w:hint="eastAsia"/>
        </w:rPr>
      </w:pPr>
    </w:p>
    <w:p w14:paraId="6F7E17FD" w14:textId="3989143B" w:rsidR="00D75D5D" w:rsidRDefault="00D75D5D" w:rsidP="00D75D5D">
      <w:pPr>
        <w:pStyle w:val="a9"/>
        <w:ind w:left="0"/>
        <w:rPr>
          <w:rFonts w:hint="eastAsia"/>
        </w:rPr>
      </w:pPr>
    </w:p>
    <w:p w14:paraId="70C2F201" w14:textId="6EC22F72" w:rsidR="00D75D5D" w:rsidRDefault="00D75D5D" w:rsidP="00D75D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同样操作,</w:t>
      </w:r>
      <w:r w:rsidRPr="00B037FD">
        <w:rPr>
          <w:rFonts w:hint="eastAsia"/>
          <w:b/>
          <w:bCs/>
        </w:rPr>
        <w:t>设置</w:t>
      </w:r>
      <w:r w:rsidR="009E5684" w:rsidRPr="00B037FD">
        <w:rPr>
          <w:rFonts w:hint="eastAsia"/>
          <w:b/>
          <w:bCs/>
        </w:rPr>
        <w:t>总览</w:t>
      </w:r>
      <w:r w:rsidRPr="00B037FD">
        <w:rPr>
          <w:rFonts w:hint="eastAsia"/>
          <w:b/>
          <w:bCs/>
        </w:rPr>
        <w:t>窗口,勾选禁用浅色设置和锁定窗口,</w:t>
      </w:r>
    </w:p>
    <w:p w14:paraId="761C362D" w14:textId="741118E3" w:rsidR="009E5684" w:rsidRDefault="009E5684" w:rsidP="009E5684">
      <w:pPr>
        <w:pStyle w:val="a9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6C4CE25E" wp14:editId="5053A4C1">
            <wp:extent cx="3370997" cy="2494915"/>
            <wp:effectExtent l="0" t="0" r="1270" b="635"/>
            <wp:docPr id="170408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157" cy="24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BFD1" w14:textId="77777777" w:rsidR="009E5684" w:rsidRDefault="009E5684" w:rsidP="009E5684">
      <w:pPr>
        <w:pStyle w:val="a9"/>
        <w:ind w:left="0"/>
        <w:rPr>
          <w:rFonts w:hint="eastAsia"/>
        </w:rPr>
      </w:pPr>
    </w:p>
    <w:p w14:paraId="02AC12F0" w14:textId="77777777" w:rsidR="00B037FD" w:rsidRDefault="00B037FD" w:rsidP="00B037FD">
      <w:pPr>
        <w:pStyle w:val="a9"/>
        <w:ind w:left="360"/>
        <w:rPr>
          <w:rFonts w:hint="eastAsia"/>
          <w:b/>
          <w:bCs/>
        </w:rPr>
      </w:pPr>
    </w:p>
    <w:p w14:paraId="625D2653" w14:textId="2B2D5582" w:rsidR="00B037FD" w:rsidRDefault="00964ADC" w:rsidP="00964ADC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启动</w:t>
      </w:r>
      <w:r w:rsidR="00B037FD">
        <w:rPr>
          <w:rFonts w:hint="eastAsia"/>
          <w:b/>
          <w:bCs/>
        </w:rPr>
        <w:t>自动导航</w:t>
      </w:r>
    </w:p>
    <w:p w14:paraId="2A400F67" w14:textId="68AAAFFD" w:rsidR="00B037FD" w:rsidRPr="00B037FD" w:rsidRDefault="00B037FD" w:rsidP="00B037FD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舰船</w:t>
      </w:r>
      <w:r w:rsidRPr="00B037FD">
        <w:rPr>
          <w:rFonts w:hint="eastAsia"/>
          <w:b/>
          <w:bCs/>
        </w:rPr>
        <w:t>设定导航目标:</w:t>
      </w:r>
    </w:p>
    <w:p w14:paraId="16B5639B" w14:textId="26E4954A" w:rsidR="009E5684" w:rsidRDefault="009E5684" w:rsidP="00B037FD">
      <w:pPr>
        <w:pStyle w:val="a9"/>
        <w:ind w:left="360"/>
        <w:rPr>
          <w:rFonts w:hint="eastAsia"/>
        </w:rPr>
      </w:pPr>
      <w:r>
        <w:rPr>
          <w:rFonts w:hint="eastAsia"/>
        </w:rPr>
        <w:t>根据需要设定跃迁目标, 可在总览中看到小黄门</w:t>
      </w:r>
    </w:p>
    <w:p w14:paraId="70C9E174" w14:textId="12777117" w:rsidR="009E5684" w:rsidRDefault="009E5684" w:rsidP="009E5684">
      <w:pPr>
        <w:pStyle w:val="a9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0B3A348F" wp14:editId="2CD75DCE">
            <wp:extent cx="4171429" cy="1600000"/>
            <wp:effectExtent l="0" t="0" r="635" b="635"/>
            <wp:docPr id="1103841240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1240" name="图片 1" descr="屏幕上有字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F4AB" w14:textId="1E1CDD83" w:rsidR="009E5684" w:rsidRPr="009E5684" w:rsidRDefault="009E5684" w:rsidP="00B037FD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9E5684">
        <w:rPr>
          <w:rFonts w:hint="eastAsia"/>
          <w:b/>
          <w:bCs/>
        </w:rPr>
        <w:t>启动自动导航</w:t>
      </w:r>
    </w:p>
    <w:p w14:paraId="4A470EC5" w14:textId="3DFFD8C3" w:rsidR="009E5684" w:rsidRDefault="00B037FD" w:rsidP="009E5684">
      <w:pPr>
        <w:rPr>
          <w:rFonts w:hint="eastAsia"/>
        </w:rPr>
      </w:pPr>
      <w:r>
        <w:rPr>
          <w:rFonts w:hint="eastAsia"/>
        </w:rPr>
        <w:t>回到桌面,</w:t>
      </w:r>
      <w:r w:rsidR="009E5684">
        <w:rPr>
          <w:rFonts w:hint="eastAsia"/>
        </w:rPr>
        <w:t>双击执行FSD</w:t>
      </w:r>
      <w:r w:rsidR="00854F9B">
        <w:rPr>
          <w:rFonts w:hint="eastAsia"/>
        </w:rPr>
        <w:t>0</w:t>
      </w:r>
      <w:r w:rsidR="009E5684">
        <w:rPr>
          <w:rFonts w:hint="eastAsia"/>
        </w:rPr>
        <w:t xml:space="preserve">.EXE, </w:t>
      </w:r>
      <w:r w:rsidR="00854F9B">
        <w:rPr>
          <w:rFonts w:hint="eastAsia"/>
        </w:rPr>
        <w:t>(如果是大船10秒跃迁则是FSD10.EXE)</w:t>
      </w:r>
      <w:r w:rsidR="009E5684">
        <w:br/>
      </w:r>
      <w:r w:rsidR="009E5684">
        <w:rPr>
          <w:rFonts w:hint="eastAsia"/>
        </w:rPr>
        <w:t>按alt+tab键切换回到游戏窗口, 等待10-20秒程序加载,启动导航</w:t>
      </w:r>
    </w:p>
    <w:p w14:paraId="1AB8F1B6" w14:textId="6700BF65" w:rsidR="00B037FD" w:rsidRDefault="00B037FD" w:rsidP="009E5684">
      <w:pPr>
        <w:rPr>
          <w:rFonts w:hint="eastAsia"/>
        </w:rPr>
      </w:pPr>
      <w:r>
        <w:rPr>
          <w:rFonts w:hint="eastAsia"/>
        </w:rPr>
        <w:t>如果超过30秒未启动导航,并且程序窗口自动退出,请检查初始设置;</w:t>
      </w:r>
    </w:p>
    <w:p w14:paraId="018C2E6C" w14:textId="77777777" w:rsidR="009E5684" w:rsidRDefault="009E5684" w:rsidP="009E5684">
      <w:pPr>
        <w:rPr>
          <w:rFonts w:hint="eastAsia"/>
        </w:rPr>
      </w:pPr>
    </w:p>
    <w:p w14:paraId="31C28909" w14:textId="57C02A69" w:rsidR="009E5684" w:rsidRPr="009E5684" w:rsidRDefault="009E5684" w:rsidP="00B037FD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9E5684">
        <w:rPr>
          <w:rFonts w:hint="eastAsia"/>
          <w:b/>
          <w:bCs/>
        </w:rPr>
        <w:t>自动导航过程中</w:t>
      </w:r>
    </w:p>
    <w:p w14:paraId="3795E7D1" w14:textId="4C9B06A9" w:rsidR="009E5684" w:rsidRDefault="009E5684" w:rsidP="009E5684">
      <w:pPr>
        <w:pStyle w:val="a9"/>
        <w:ind w:left="360"/>
        <w:rPr>
          <w:rFonts w:hint="eastAsia"/>
        </w:rPr>
      </w:pPr>
      <w:r>
        <w:rPr>
          <w:rFonts w:hint="eastAsia"/>
        </w:rPr>
        <w:t>保持屏幕显示游戏窗口, 为避免干扰,不建议移动鼠标;</w:t>
      </w:r>
    </w:p>
    <w:p w14:paraId="5AD4F617" w14:textId="77777777" w:rsidR="009E5684" w:rsidRPr="009E5684" w:rsidRDefault="009E5684" w:rsidP="00B037FD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9E5684">
        <w:rPr>
          <w:rFonts w:hint="eastAsia"/>
          <w:b/>
          <w:bCs/>
        </w:rPr>
        <w:t>停止导航:</w:t>
      </w:r>
    </w:p>
    <w:p w14:paraId="65F9A978" w14:textId="008959DB" w:rsidR="009E5684" w:rsidRDefault="009E5684" w:rsidP="00796337">
      <w:pPr>
        <w:ind w:left="360"/>
        <w:rPr>
          <w:rFonts w:hint="eastAsia"/>
        </w:rPr>
      </w:pPr>
      <w:r>
        <w:rPr>
          <w:rFonts w:hint="eastAsia"/>
        </w:rPr>
        <w:t>当舰船到达目的地,进入空间站自动导航会停止;</w:t>
      </w:r>
    </w:p>
    <w:p w14:paraId="4BA679CA" w14:textId="77777777" w:rsidR="00796337" w:rsidRDefault="00796337" w:rsidP="00796337">
      <w:pPr>
        <w:ind w:left="360"/>
      </w:pPr>
      <w:r>
        <w:rPr>
          <w:rFonts w:hint="eastAsia"/>
        </w:rPr>
        <w:t>按ctrl+F12(5秒后停止)</w:t>
      </w:r>
    </w:p>
    <w:p w14:paraId="20CCE7E4" w14:textId="1BE21759" w:rsidR="00796337" w:rsidRDefault="00796337" w:rsidP="00796337">
      <w:pPr>
        <w:ind w:left="360"/>
        <w:rPr>
          <w:rFonts w:hint="eastAsia"/>
        </w:rPr>
      </w:pPr>
      <w:r>
        <w:rPr>
          <w:rFonts w:hint="eastAsia"/>
        </w:rPr>
        <w:t>切换到程序界面关闭窗口</w:t>
      </w:r>
    </w:p>
    <w:p w14:paraId="30E9D812" w14:textId="77777777" w:rsidR="009E5684" w:rsidRPr="00796337" w:rsidRDefault="009E5684" w:rsidP="009E5684">
      <w:pPr>
        <w:rPr>
          <w:rFonts w:hint="eastAsia"/>
        </w:rPr>
      </w:pPr>
    </w:p>
    <w:p w14:paraId="508729FC" w14:textId="0BC00AE8" w:rsidR="00B6291C" w:rsidRDefault="00B6291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F9AA95E" w14:textId="77777777" w:rsidR="00B6291C" w:rsidRDefault="00B6291C" w:rsidP="00B6291C">
      <w:pPr>
        <w:widowControl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免责声明</w:t>
      </w:r>
    </w:p>
    <w:p w14:paraId="6B6076DA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重要提示：在下载、安装、使用【</w:t>
      </w:r>
      <w:r w:rsidRPr="004D4A17">
        <w:rPr>
          <w:rFonts w:hint="eastAsia"/>
          <w:sz w:val="15"/>
          <w:szCs w:val="15"/>
        </w:rPr>
        <w:t>FsdGuard</w:t>
      </w:r>
      <w:r w:rsidRPr="004D4A17">
        <w:rPr>
          <w:sz w:val="15"/>
          <w:szCs w:val="15"/>
        </w:rPr>
        <w:t>】（以下简称“本软件”）前，请您务必仔细阅读并充分理解本免责声明。您一旦安装、复制、下载、访问或以其他方式使用本软件，即视为您已阅读并同意本免责声明的全部内容。</w:t>
      </w:r>
    </w:p>
    <w:p w14:paraId="6EBC8533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1. 软件性质与使用风险</w:t>
      </w:r>
    </w:p>
    <w:p w14:paraId="514EE70B" w14:textId="77777777" w:rsidR="00B6291C" w:rsidRPr="004D4A17" w:rsidRDefault="00B6291C" w:rsidP="00B6291C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本软件仅供学习研究、技术交流与测试目的使用（如：代码研究、逆向分析学习、功能演示等）。</w:t>
      </w:r>
    </w:p>
    <w:p w14:paraId="5B027207" w14:textId="77777777" w:rsidR="00B6291C" w:rsidRPr="004D4A17" w:rsidRDefault="00B6291C" w:rsidP="00B6291C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您理解并同意：使用本软件可能违反相关游戏的用户协议、服务条款或当地法律法规，并可能导致包括但不限于：账号封禁、数据清空、财产损失、设备风险、法律责任等后果。</w:t>
      </w:r>
    </w:p>
    <w:p w14:paraId="07DD5901" w14:textId="77777777" w:rsidR="00B6291C" w:rsidRPr="004D4A17" w:rsidRDefault="00B6291C" w:rsidP="00B6291C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您应自行评估并承担使用本软件的一切风险与责任。</w:t>
      </w:r>
    </w:p>
    <w:p w14:paraId="51AC2266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2. 责任限制</w:t>
      </w:r>
    </w:p>
    <w:p w14:paraId="53B0953F" w14:textId="77777777" w:rsidR="00B6291C" w:rsidRPr="004D4A17" w:rsidRDefault="00B6291C" w:rsidP="00B6291C">
      <w:pPr>
        <w:widowControl/>
        <w:numPr>
          <w:ilvl w:val="0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在法律允许的最大范围内，开发者/提供者对因使用或无法使用本软件而产生的任何直接、间接、附带、特殊、惩罚性或后果性损害不承担责任，包括但不限于：</w:t>
      </w:r>
    </w:p>
    <w:p w14:paraId="385A64D5" w14:textId="77777777" w:rsidR="00B6291C" w:rsidRPr="004D4A17" w:rsidRDefault="00B6291C" w:rsidP="00B6291C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账号封禁、封号回滚、道具/货币损失</w:t>
      </w:r>
    </w:p>
    <w:p w14:paraId="7EDB1C23" w14:textId="77777777" w:rsidR="00B6291C" w:rsidRPr="004D4A17" w:rsidRDefault="00B6291C" w:rsidP="00B6291C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设备异常、系统崩溃、数据丢失</w:t>
      </w:r>
    </w:p>
    <w:p w14:paraId="36D365F9" w14:textId="77777777" w:rsidR="00B6291C" w:rsidRPr="004D4A17" w:rsidRDefault="00B6291C" w:rsidP="00B6291C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第三方索赔、法律纠纷、行政处罚等</w:t>
      </w:r>
    </w:p>
    <w:p w14:paraId="66FBD3A7" w14:textId="77777777" w:rsidR="00B6291C" w:rsidRPr="004D4A17" w:rsidRDefault="00B6291C" w:rsidP="00B6291C">
      <w:pPr>
        <w:widowControl/>
        <w:numPr>
          <w:ilvl w:val="0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开发者/提供者不对本软件的适用性、稳定性、准确性、持续可用性作任何明示或默示保证。</w:t>
      </w:r>
    </w:p>
    <w:p w14:paraId="65F39178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3. 第三方与知识产权声明</w:t>
      </w:r>
    </w:p>
    <w:p w14:paraId="4C20A6B3" w14:textId="77777777" w:rsidR="00B6291C" w:rsidRPr="004D4A17" w:rsidRDefault="00B6291C" w:rsidP="00B6291C">
      <w:pPr>
        <w:widowControl/>
        <w:numPr>
          <w:ilvl w:val="0"/>
          <w:numId w:val="10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本软件与任何游戏厂商、平台或运营方不存在任何隶属、授权、合作关系。游戏名称、商标、LOGO及相关权益归其权利人所有。</w:t>
      </w:r>
    </w:p>
    <w:p w14:paraId="1BA7EF68" w14:textId="77777777" w:rsidR="00B6291C" w:rsidRPr="004D4A17" w:rsidRDefault="00B6291C" w:rsidP="00B6291C">
      <w:pPr>
        <w:widowControl/>
        <w:numPr>
          <w:ilvl w:val="0"/>
          <w:numId w:val="10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如本软件中包含第三方组件或开源库，其版权归原作者所有，使用须遵守相应许可协议。</w:t>
      </w:r>
    </w:p>
    <w:p w14:paraId="14981C1C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4. 用户行为承诺</w:t>
      </w:r>
    </w:p>
    <w:p w14:paraId="2A7B21E9" w14:textId="77777777" w:rsidR="00B6291C" w:rsidRPr="004D4A17" w:rsidRDefault="00B6291C" w:rsidP="00B6291C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您承诺不将本软件用于任何违法用途或任何可能损害他人合法权益、破坏公平竞技、扰乱服务秩序的行为。</w:t>
      </w:r>
    </w:p>
    <w:p w14:paraId="50D0A2EA" w14:textId="77777777" w:rsidR="00B6291C" w:rsidRPr="004D4A17" w:rsidRDefault="00B6291C" w:rsidP="00B6291C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您不得将本软件用于商业用途（如：售卖、代练牟利、出租、提供付费服务等），除非得到开发者书面授权并符合当地法律法规。</w:t>
      </w:r>
    </w:p>
    <w:p w14:paraId="6F06B87B" w14:textId="77777777" w:rsidR="00B6291C" w:rsidRPr="004D4A17" w:rsidRDefault="00B6291C" w:rsidP="00B6291C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若您违反上述承诺导致任何纠纷、索赔或处罚，均由您自行承担全部责任；开发者/提供者因此遭受损失的，您应承担赔偿责任。</w:t>
      </w:r>
    </w:p>
    <w:p w14:paraId="6FE03FD7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5. 更新、停止与终止</w:t>
      </w:r>
    </w:p>
    <w:p w14:paraId="08FE105F" w14:textId="77777777" w:rsidR="00B6291C" w:rsidRPr="004D4A17" w:rsidRDefault="00B6291C" w:rsidP="00B6291C">
      <w:pPr>
        <w:widowControl/>
        <w:numPr>
          <w:ilvl w:val="0"/>
          <w:numId w:val="12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开发者/提供者有权在任何时候对本软件进行修改、暂停、终止或删除，且无需事先通知。</w:t>
      </w:r>
    </w:p>
    <w:p w14:paraId="15C6CA55" w14:textId="77777777" w:rsidR="00B6291C" w:rsidRPr="004D4A17" w:rsidRDefault="00B6291C" w:rsidP="00B6291C">
      <w:pPr>
        <w:widowControl/>
        <w:numPr>
          <w:ilvl w:val="0"/>
          <w:numId w:val="12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若您不同意本免责声明任何条款，请立即停止使用并删除本软件及其相关文件。</w:t>
      </w:r>
    </w:p>
    <w:p w14:paraId="064CCCBD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6. 适用法律与争议解决</w:t>
      </w:r>
    </w:p>
    <w:p w14:paraId="4B57286E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本免责声明的解释与适用以【国家/地区】法律为准。因本免责声明或本软件使用产生的争议，双方应友好协商解决；协商不成的，提交【管辖法院/仲裁机构】处理。</w:t>
      </w:r>
    </w:p>
    <w:p w14:paraId="69B6DF85" w14:textId="77777777" w:rsidR="00B6291C" w:rsidRPr="004D4A17" w:rsidRDefault="00B6291C" w:rsidP="00B6291C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br/>
        <w:t>发布日期：【</w:t>
      </w:r>
      <w:r>
        <w:rPr>
          <w:rFonts w:hint="eastAsia"/>
          <w:sz w:val="15"/>
          <w:szCs w:val="15"/>
        </w:rPr>
        <w:t>2026</w:t>
      </w:r>
      <w:r w:rsidRPr="004D4A17"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>2</w:t>
      </w:r>
      <w:r w:rsidRPr="004D4A17">
        <w:rPr>
          <w:sz w:val="15"/>
          <w:szCs w:val="15"/>
        </w:rPr>
        <w:t>月】</w:t>
      </w:r>
    </w:p>
    <w:p w14:paraId="616F22E6" w14:textId="77777777" w:rsidR="00B6291C" w:rsidRDefault="00B6291C" w:rsidP="00B6291C">
      <w:pPr>
        <w:ind w:leftChars="171" w:left="359"/>
        <w:rPr>
          <w:rFonts w:hint="eastAsia"/>
        </w:rPr>
      </w:pPr>
    </w:p>
    <w:sectPr w:rsidR="00B62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419C" w14:textId="77777777" w:rsidR="00FB6644" w:rsidRDefault="00FB6644" w:rsidP="00796337">
      <w:pPr>
        <w:rPr>
          <w:rFonts w:hint="eastAsia"/>
        </w:rPr>
      </w:pPr>
      <w:r>
        <w:separator/>
      </w:r>
    </w:p>
  </w:endnote>
  <w:endnote w:type="continuationSeparator" w:id="0">
    <w:p w14:paraId="676624AC" w14:textId="77777777" w:rsidR="00FB6644" w:rsidRDefault="00FB6644" w:rsidP="007963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1A2B" w14:textId="77777777" w:rsidR="00FB6644" w:rsidRDefault="00FB6644" w:rsidP="00796337">
      <w:pPr>
        <w:rPr>
          <w:rFonts w:hint="eastAsia"/>
        </w:rPr>
      </w:pPr>
      <w:r>
        <w:separator/>
      </w:r>
    </w:p>
  </w:footnote>
  <w:footnote w:type="continuationSeparator" w:id="0">
    <w:p w14:paraId="6546CF3E" w14:textId="77777777" w:rsidR="00FB6644" w:rsidRDefault="00FB6644" w:rsidP="007963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E4C"/>
    <w:multiLevelType w:val="multilevel"/>
    <w:tmpl w:val="1B0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3B9"/>
    <w:multiLevelType w:val="hybridMultilevel"/>
    <w:tmpl w:val="ED683412"/>
    <w:lvl w:ilvl="0" w:tplc="9C1EC6D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4F732B"/>
    <w:multiLevelType w:val="multilevel"/>
    <w:tmpl w:val="FB4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94CA7"/>
    <w:multiLevelType w:val="hybridMultilevel"/>
    <w:tmpl w:val="141849A8"/>
    <w:lvl w:ilvl="0" w:tplc="205E241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2437A1"/>
    <w:multiLevelType w:val="multilevel"/>
    <w:tmpl w:val="ABF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D2E92"/>
    <w:multiLevelType w:val="hybridMultilevel"/>
    <w:tmpl w:val="675457FE"/>
    <w:lvl w:ilvl="0" w:tplc="04885244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C12FD6"/>
    <w:multiLevelType w:val="hybridMultilevel"/>
    <w:tmpl w:val="3F782E56"/>
    <w:lvl w:ilvl="0" w:tplc="E2D6AC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2A0306A"/>
    <w:multiLevelType w:val="multilevel"/>
    <w:tmpl w:val="1E8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34FBA"/>
    <w:multiLevelType w:val="hybridMultilevel"/>
    <w:tmpl w:val="2FBC9F38"/>
    <w:lvl w:ilvl="0" w:tplc="DEACFC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39F3F44"/>
    <w:multiLevelType w:val="hybridMultilevel"/>
    <w:tmpl w:val="A73AD2C4"/>
    <w:lvl w:ilvl="0" w:tplc="A04AE30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705B61"/>
    <w:multiLevelType w:val="multilevel"/>
    <w:tmpl w:val="E6A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A6EDF"/>
    <w:multiLevelType w:val="hybridMultilevel"/>
    <w:tmpl w:val="8FD08550"/>
    <w:lvl w:ilvl="0" w:tplc="014C40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294433">
    <w:abstractNumId w:val="5"/>
  </w:num>
  <w:num w:numId="2" w16cid:durableId="1888834237">
    <w:abstractNumId w:val="6"/>
  </w:num>
  <w:num w:numId="3" w16cid:durableId="1005668948">
    <w:abstractNumId w:val="9"/>
  </w:num>
  <w:num w:numId="4" w16cid:durableId="452558404">
    <w:abstractNumId w:val="1"/>
  </w:num>
  <w:num w:numId="5" w16cid:durableId="436288612">
    <w:abstractNumId w:val="11"/>
  </w:num>
  <w:num w:numId="6" w16cid:durableId="985402764">
    <w:abstractNumId w:val="8"/>
  </w:num>
  <w:num w:numId="7" w16cid:durableId="1110515523">
    <w:abstractNumId w:val="3"/>
  </w:num>
  <w:num w:numId="8" w16cid:durableId="135073094">
    <w:abstractNumId w:val="0"/>
  </w:num>
  <w:num w:numId="9" w16cid:durableId="337077012">
    <w:abstractNumId w:val="10"/>
  </w:num>
  <w:num w:numId="10" w16cid:durableId="2016228182">
    <w:abstractNumId w:val="7"/>
  </w:num>
  <w:num w:numId="11" w16cid:durableId="836001205">
    <w:abstractNumId w:val="2"/>
  </w:num>
  <w:num w:numId="12" w16cid:durableId="1050614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5D"/>
    <w:rsid w:val="00211A86"/>
    <w:rsid w:val="002841DB"/>
    <w:rsid w:val="002C3472"/>
    <w:rsid w:val="00361C85"/>
    <w:rsid w:val="00493EC0"/>
    <w:rsid w:val="005E0F13"/>
    <w:rsid w:val="00617D78"/>
    <w:rsid w:val="007153E7"/>
    <w:rsid w:val="00792F51"/>
    <w:rsid w:val="00796337"/>
    <w:rsid w:val="00854F9B"/>
    <w:rsid w:val="00964ADC"/>
    <w:rsid w:val="009E5684"/>
    <w:rsid w:val="00A712A0"/>
    <w:rsid w:val="00B037FD"/>
    <w:rsid w:val="00B56657"/>
    <w:rsid w:val="00B6291C"/>
    <w:rsid w:val="00BF399B"/>
    <w:rsid w:val="00BF6251"/>
    <w:rsid w:val="00D75D5D"/>
    <w:rsid w:val="00DC7AF0"/>
    <w:rsid w:val="00ED1302"/>
    <w:rsid w:val="00F45066"/>
    <w:rsid w:val="00F64C04"/>
    <w:rsid w:val="00FB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D800C"/>
  <w15:chartTrackingRefBased/>
  <w15:docId w15:val="{6239A9E4-E95E-4338-9DDF-5EBFD58E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5D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D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D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D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D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D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D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D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D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D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D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5D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D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D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D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D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D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D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D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D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D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D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D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63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63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63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63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yongzhi Ma</dc:creator>
  <cp:keywords/>
  <dc:description/>
  <cp:lastModifiedBy>yongzhi Ma</cp:lastModifiedBy>
  <cp:revision>5</cp:revision>
  <dcterms:created xsi:type="dcterms:W3CDTF">2026-02-26T03:15:00Z</dcterms:created>
  <dcterms:modified xsi:type="dcterms:W3CDTF">2026-02-27T05:51:00Z</dcterms:modified>
</cp:coreProperties>
</file>