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Muhammad Zaim Bin Rusli</w:t>
      </w:r>
    </w:p>
    <w:p>
      <w:pPr>
        <w:jc w:val="center"/>
      </w:pPr>
      <w:r>
        <w:rPr>
          <w:b w:val="0"/>
          <w:sz w:val="24"/>
        </w:rPr>
        <w:t>Senior System Validation &amp; Silicon Debug Engineer</w:t>
      </w:r>
    </w:p>
    <w:p>
      <w:pPr>
        <w:jc w:val="center"/>
      </w:pPr>
      <w:r>
        <w:rPr>
          <w:b w:val="0"/>
          <w:sz w:val="22"/>
        </w:rPr>
        <w:t>mzaimrusli@gmail.com | +60 16-610 4339 | linkedin.com/in/muhammad-zaim-rusli-805715108 | Penang, Malaysia</w:t>
      </w:r>
    </w:p>
    <w:p>
      <w:pPr>
        <w:spacing w:before="280" w:after="80"/>
      </w:pPr>
      <w:r>
        <w:rPr>
          <w:b/>
          <w:sz w:val="24"/>
        </w:rPr>
        <w:t>PROFESSIONAL SUMMARY</w:t>
      </w:r>
    </w:p>
    <w:p>
      <w:r>
        <w:rPr>
          <w:b w:val="0"/>
          <w:sz w:val="22"/>
        </w:rPr>
        <w:t>Senior System Validation and Silicon Debug Engineer with nearly 10 years of experience spanning semiconductor manufacturing, ATE test development, pre-silicon verification, post-silicon validation, System Level Test (SLT) and data center platform qualification across Intel Xeon and AMD EPYC server processors.</w:t>
      </w:r>
    </w:p>
    <w:p>
      <w:r>
        <w:rPr>
          <w:b w:val="0"/>
          <w:sz w:val="22"/>
        </w:rPr>
        <w:t>Proven expertise in system-level validation, production readiness qualification, silicon bring-up, failure analysis, yield improvement, debug, hardware-software-firmware integration and manufacturing test optimization. Experienced in developing automated validation scripts using Python and Shell scripting while driving cross-domain root cause analysis across silicon, firmware, BIOS, operating systems and platform hardware.</w:t>
      </w:r>
    </w:p>
    <w:p>
      <w:r>
        <w:rPr>
          <w:b w:val="0"/>
          <w:sz w:val="22"/>
        </w:rPr>
        <w:t>Unique background spanning wafer sort, package test, ATE, SLT, pre-silicon verification and post-silicon validation enables strong correlation across manufacturing, lab validation and field deployment environments.</w:t>
      </w:r>
    </w:p>
    <w:p>
      <w:pPr>
        <w:spacing w:before="280" w:after="80"/>
      </w:pPr>
      <w:r>
        <w:rPr>
          <w:b/>
          <w:sz w:val="24"/>
        </w:rPr>
        <w:t>SYSTEM LEVEL TEST AND MANUFACTURING HIGHLIGHTS</w:t>
      </w:r>
    </w:p>
    <w:p>
      <w:pPr>
        <w:pStyle w:val="ListBullet"/>
      </w:pPr>
      <w:r>
        <w:t>Nearly 10 years of experience across semiconductor manufacturing test, ATE, post-silicon validation and production qualification.</w:t>
      </w:r>
    </w:p>
    <w:p>
      <w:pPr>
        <w:pStyle w:val="ListBullet"/>
      </w:pPr>
      <w:r>
        <w:t>Hands-on experience supporting High Volume Manufacturing (HVM) environments.</w:t>
      </w:r>
    </w:p>
    <w:p>
      <w:pPr>
        <w:pStyle w:val="ListBullet"/>
      </w:pPr>
      <w:r>
        <w:t>Developed and maintained automated test scripts for validation and production readiness.</w:t>
      </w:r>
    </w:p>
    <w:p>
      <w:pPr>
        <w:pStyle w:val="ListBullet"/>
      </w:pPr>
      <w:r>
        <w:t>Expertise correlating manufacturing failures, system-level failures and silicon root causes.</w:t>
      </w:r>
    </w:p>
    <w:p>
      <w:pPr>
        <w:pStyle w:val="ListBullet"/>
      </w:pPr>
      <w:r>
        <w:t>Extensive experience debugging issues across hardware, firmware, BIOS and operating system boundaries.</w:t>
      </w:r>
    </w:p>
    <w:p>
      <w:pPr>
        <w:pStyle w:val="ListBullet"/>
      </w:pPr>
      <w:r>
        <w:t>Strong background in server platform bring-up including CPU, memory, PCIe devices, NICs and OpenBMC infrastructures.</w:t>
      </w:r>
    </w:p>
    <w:p>
      <w:pPr>
        <w:pStyle w:val="ListBullet"/>
      </w:pPr>
      <w:r>
        <w:t>Experience supporting release and manufacturing decisions based on validation readiness.</w:t>
      </w:r>
    </w:p>
    <w:p>
      <w:pPr>
        <w:pStyle w:val="ListBullet"/>
      </w:pPr>
      <w:r>
        <w:t>Proven ability to identify validation and test coverage gaps through structured failure analysis.</w:t>
      </w:r>
    </w:p>
    <w:p>
      <w:pPr>
        <w:pStyle w:val="ListBullet"/>
      </w:pPr>
      <w:r>
        <w:t>Experienced in SLT, Manufacturing Readiness, Production Qualification, Yield Improvement, Failure Correlation, Tester Correlation, Root Cause Analysis, Platform Bring-up.</w:t>
      </w:r>
    </w:p>
    <w:p>
      <w:pPr>
        <w:spacing w:before="280" w:after="80"/>
      </w:pPr>
      <w:r>
        <w:rPr>
          <w:b/>
          <w:sz w:val="24"/>
        </w:rPr>
        <w:t>TECHNICAL SKILLS</w:t>
      </w:r>
    </w:p>
    <w:p>
      <w:r>
        <w:rPr>
          <w:b w:val="0"/>
          <w:sz w:val="22"/>
        </w:rPr>
        <w:t>Architecture &amp; Platforms: AMD EPYC, Intel Xeon, x86 Architecture, Server Platforms, Datacenter Infrastructure, PCIe Gen5/Gen6, DDR4/DDR5, BIOS/UEFI, OpenBMC</w:t>
      </w:r>
    </w:p>
    <w:p>
      <w:r>
        <w:rPr>
          <w:b w:val="0"/>
          <w:sz w:val="22"/>
        </w:rPr>
        <w:t>Programming &amp; Automation: Python, PyTest, Shell/Bash, C/C++, SystemVerilog, UVM, Simics Automation</w:t>
      </w:r>
    </w:p>
    <w:p>
      <w:r>
        <w:rPr>
          <w:b w:val="0"/>
          <w:sz w:val="22"/>
        </w:rPr>
        <w:t>Debug &amp; Diagnostics: Machine Check Exceptions (MCE), WHEA, BERT, Error Injection, Status Registers, Scan Dumps, dmesg, serial/UART console, SPI flash reprogramming, JTAG</w:t>
      </w:r>
    </w:p>
    <w:p>
      <w:r>
        <w:rPr>
          <w:b w:val="0"/>
          <w:sz w:val="22"/>
        </w:rPr>
        <w:t>Tools: PRISM, HEXA, Git, JIRA, Confluence, Simics, Verdi, DediProg, Linux, Windows, Xilinx Vivado</w:t>
      </w:r>
    </w:p>
    <w:p>
      <w:pPr>
        <w:spacing w:before="280" w:after="80"/>
      </w:pPr>
      <w:r>
        <w:rPr>
          <w:b/>
          <w:sz w:val="24"/>
        </w:rPr>
        <w:t>PROFESSIONAL EXPERIENCE</w:t>
      </w:r>
    </w:p>
    <w:p>
      <w:pPr>
        <w:tabs>
          <w:tab w:pos="8600" w:val="left"/>
        </w:tabs>
      </w:pPr>
      <w:r>
        <w:rPr>
          <w:b/>
        </w:rPr>
        <w:t>Functional Validation Engineer — Advanced Micro Devices (AMD), Penang, Malaysia</w:t>
      </w:r>
      <w:r>
        <w:tab/>
        <w:t>June 2024 - Present</w:t>
      </w:r>
    </w:p>
    <w:p>
      <w:pPr>
        <w:pStyle w:val="ListBullet"/>
      </w:pPr>
      <w:r>
        <w:t>Bring up new AMD EPYC server platforms end-to-end from receipt of engineering systems, including HW installation (DIMM, CPU), troubleshooting (NIC, LAN, component), firmware flashing (BIOS, BMC, FPGA), OS provisioning and OpenBMC configuration, to establish a stable boot baseline ahead of RAS test execution.</w:t>
      </w:r>
    </w:p>
    <w:p>
      <w:pPr>
        <w:pStyle w:val="ListBullet"/>
      </w:pPr>
      <w:r>
        <w:t>Triage platform bring-up failures on new silicon, isolating root cause across DIMM faults, CPLD corruption, outdated firmware recipes (BMC/BIOS/FPGA version mismatches), physically damaged components, leakage and device enumeration failures preventing system boot.</w:t>
      </w:r>
    </w:p>
    <w:p>
      <w:pPr>
        <w:pStyle w:val="ListBullet"/>
      </w:pPr>
      <w:r>
        <w:t>Validate RAS error detection, classification and recovery behavior for XGMI flit errors, PCIe AER (Correctable/Non-Fatal/Fatal) and DRAM ECC (single-bit/multi-bit) on server platforms.</w:t>
      </w:r>
    </w:p>
    <w:p>
      <w:pPr>
        <w:pStyle w:val="ListBullet"/>
      </w:pPr>
      <w:r>
        <w:t>Analyze error logs and traces across dmesg, BERT, register dump, Sherlock, WinDbg and DebugView to confirm errors are correctly detected, logged and surfaced to the OS/firmware without being silently dropped or misclassified.</w:t>
      </w:r>
    </w:p>
    <w:p>
      <w:pPr>
        <w:pStyle w:val="ListBullet"/>
      </w:pPr>
      <w:r>
        <w:t>Develop and maintain a pytest-based PCIe AER RAS validation suite covering correctable and uncorrectable (fatal/non-fatal) error types such as LCRC, ECRC and poisoned TLP, across OS-First and Firmware-First (SMI/MPRAS) reporting modes, with Downstream Port Containment on/off, using both ACPI EINJ and direct register-level (SMN) error injection.</w:t>
      </w:r>
    </w:p>
    <w:p>
      <w:pPr>
        <w:pStyle w:val="ListBullet"/>
      </w:pPr>
      <w:r>
        <w:t>Implement register-level PCI configuration space overrides (via setpci) to force root-port DPC and error-mask register state to match intended test conditions when BIOS defaults diverged, restoring original state after each test.</w:t>
      </w:r>
    </w:p>
    <w:p>
      <w:pPr>
        <w:pStyle w:val="ListBullet"/>
      </w:pPr>
      <w:r>
        <w:t>Leverage AI coding assistants (Claude) to accelerate development and maintenance of Python-based RAS validation scripts, freeing up engineering time for validation, debug and silicon root-cause analysis.</w:t>
      </w:r>
    </w:p>
    <w:p>
      <w:pPr>
        <w:pStyle w:val="ListBullet"/>
      </w:pPr>
      <w:r>
        <w:t>Own regression across platform configurations against evolving FW builds within the PRISM framework, triaging failures to root cause across script, framework, platform or silicon.</w:t>
      </w:r>
    </w:p>
    <w:p>
      <w:pPr>
        <w:pStyle w:val="ListBullet"/>
      </w:pPr>
      <w:r>
        <w:t>Collaborate cross-functionally with architecture, firmware, BIOS and HW teams to close out complex system-level RAS issues and improve validation coverage, tracking issues in Jira and maintaining debug/validation documentation in Confluence.</w:t>
      </w:r>
    </w:p>
    <w:p>
      <w:pPr>
        <w:tabs>
          <w:tab w:pos="8600" w:val="left"/>
        </w:tabs>
      </w:pPr>
      <w:r>
        <w:rPr>
          <w:b/>
        </w:rPr>
        <w:t>System Validation Engineer — Intel Microelectronics, Kulim, Malaysia</w:t>
      </w:r>
      <w:r>
        <w:tab/>
        <w:t>August 2019 - May 2024</w:t>
      </w:r>
    </w:p>
    <w:p>
      <w:r>
        <w:rPr>
          <w:b/>
          <w:sz w:val="22"/>
        </w:rPr>
        <w:t>Post-Silicon System Validation</w:t>
      </w:r>
    </w:p>
    <w:p>
      <w:pPr>
        <w:pStyle w:val="ListBullet"/>
      </w:pPr>
      <w:r>
        <w:t>Improved and executed structured test plans and silicon qualification activities on the Intel Xeon server platform, defining system-level validation methodologies that directly supported production release decisions.</w:t>
      </w:r>
    </w:p>
    <w:p>
      <w:pPr>
        <w:pStyle w:val="ListBullet"/>
      </w:pPr>
      <w:r>
        <w:t>Developed and maintained Python and Shell-based automation within the HEXA validation framework to improve regression efficiency and validation scalability.</w:t>
      </w:r>
    </w:p>
    <w:p>
      <w:pPr>
        <w:pStyle w:val="ListBullet"/>
      </w:pPr>
      <w:r>
        <w:t>Validated ACM authentication and SEAM Loader boot/initialization flows for TDX, confirming correct TDX module measurement and loading across BIOS and microcode updates.</w:t>
      </w:r>
    </w:p>
    <w:p>
      <w:pPr>
        <w:pStyle w:val="ListBullet"/>
      </w:pPr>
      <w:r>
        <w:t>Validated SGX and TDX attestation flows, confirming enclave/TD quotes correctly reflect genuine platform and measurement state.</w:t>
      </w:r>
    </w:p>
    <w:p>
      <w:pPr>
        <w:pStyle w:val="ListBullet"/>
      </w:pPr>
      <w:r>
        <w:t>Validated concurrency and stress testing involving hundreds of simultaneous enclaves/Trust Domains to characterize silicon reliability and validate isolation integrity under production-like load.</w:t>
      </w:r>
    </w:p>
    <w:p>
      <w:pPr>
        <w:pStyle w:val="ListBullet"/>
      </w:pPr>
      <w:r>
        <w:t>Performed root cause analysis across hardware, BIOS, firmware and OS layers, collaborating with architecture teams to resolve manufacturing-blocking and customer-impacting silicon defects.</w:t>
      </w:r>
    </w:p>
    <w:p>
      <w:r>
        <w:rPr>
          <w:b/>
          <w:sz w:val="22"/>
        </w:rPr>
        <w:t>Pre-Silicon Validation and Emulation</w:t>
      </w:r>
    </w:p>
    <w:p>
      <w:pPr>
        <w:pStyle w:val="ListBullet"/>
      </w:pPr>
      <w:r>
        <w:t>Responsible for SoC functional validation of Intel Xeon server processors in Simics Virtual Platform and FPGA emulation environments ahead of silicon availability.</w:t>
      </w:r>
    </w:p>
    <w:p>
      <w:pPr>
        <w:pStyle w:val="ListBullet"/>
      </w:pPr>
      <w:r>
        <w:t>Developed JSON-configurable automation to drive boot sequences and verify TDX/SGX-related register state against specification, enabling fast scenario experimentation without code changes.</w:t>
      </w:r>
    </w:p>
    <w:p>
      <w:pPr>
        <w:pStyle w:val="ListBullet"/>
      </w:pPr>
      <w:r>
        <w:t>Debugged cases where expected registers failed to reach their specified state, tracing root cause across initialization ordering and distinguishing genuine design issues from virtual-platform model limitations.</w:t>
      </w:r>
    </w:p>
    <w:p>
      <w:r>
        <w:rPr>
          <w:b/>
          <w:sz w:val="22"/>
        </w:rPr>
        <w:t>Client and Embedded Validation</w:t>
      </w:r>
    </w:p>
    <w:p>
      <w:pPr>
        <w:pStyle w:val="ListBullet"/>
      </w:pPr>
      <w:r>
        <w:t>Performed functional validation on client/laptop platform SoCs using Simics Virtual Platform, developing automation (legacy in-house framework) to drive the full flow from system boot through BIOS configuration changes to device/register verification on the system under test.</w:t>
      </w:r>
    </w:p>
    <w:p>
      <w:pPr>
        <w:pStyle w:val="ListBullet"/>
      </w:pPr>
      <w:r>
        <w:t>Collaborated with firmware and software teams to resolve integration issues and improve platform stability.</w:t>
      </w:r>
    </w:p>
    <w:p>
      <w:pPr>
        <w:tabs>
          <w:tab w:pos="8600" w:val="left"/>
        </w:tabs>
      </w:pPr>
      <w:r>
        <w:rPr>
          <w:b/>
        </w:rPr>
        <w:t>IP Verification Engineer — Intel Microelectronics, Penang, Malaysia</w:t>
      </w:r>
      <w:r>
        <w:tab/>
        <w:t>March 2018 - August 2019</w:t>
      </w:r>
    </w:p>
    <w:p>
      <w:pPr>
        <w:pStyle w:val="ListBullet"/>
      </w:pPr>
      <w:r>
        <w:t>Verified a soft IP block's functionality using SystemVerilog/UVM, improving and extending constrained-random test scenarios that uncovered handshake failures and timing-window violations in signal insertion, broadening test coverage to catch them.</w:t>
      </w:r>
    </w:p>
    <w:p>
      <w:pPr>
        <w:pStyle w:val="ListBullet"/>
      </w:pPr>
      <w:r>
        <w:t>Performed waveform-level root cause analysis using Verdi to debug the protocol and timing issues identified during verification.</w:t>
      </w:r>
    </w:p>
    <w:p>
      <w:pPr>
        <w:pStyle w:val="ListBullet"/>
      </w:pPr>
      <w:r>
        <w:t>Collaborated with RTL design and architecture teams to resolve protocol and integration issues or limitations ahead of release.</w:t>
      </w:r>
    </w:p>
    <w:p>
      <w:pPr>
        <w:tabs>
          <w:tab w:pos="8600" w:val="left"/>
        </w:tabs>
      </w:pPr>
      <w:r>
        <w:rPr>
          <w:b/>
        </w:rPr>
        <w:t>Test and Product Engineer — Malaysia Microelectronic Solutions (MyMS), Selangor, Malaysia</w:t>
      </w:r>
      <w:r>
        <w:tab/>
        <w:t>August 2017 - March 2018</w:t>
      </w:r>
    </w:p>
    <w:p>
      <w:pPr>
        <w:pStyle w:val="ListBullet"/>
      </w:pPr>
      <w:r>
        <w:t>Developed and debugged ATE test programs on Credence Kalos testers for production IC test, including a smart card (payphone card) product for an overseas telecom customer.</w:t>
      </w:r>
    </w:p>
    <w:p>
      <w:pPr>
        <w:pStyle w:val="ListBullet"/>
      </w:pPr>
      <w:r>
        <w:t>Performed wafer probing on an Electroglas EG4090µ wafer prober loaned from MIMOS, diagnosing probe-related hardware issues including prober die-indexing/mapping mismatches and resolving them in coordination with MIMOS, while supporting yield analysis and electrical characterization for production release readiness.</w:t>
      </w:r>
    </w:p>
    <w:p>
      <w:pPr>
        <w:tabs>
          <w:tab w:pos="8600" w:val="left"/>
        </w:tabs>
      </w:pPr>
      <w:r>
        <w:rPr>
          <w:b/>
        </w:rPr>
        <w:t>Graduate Engineer — NXP Semiconductors, Selangor, Malaysia</w:t>
      </w:r>
      <w:r>
        <w:tab/>
        <w:t>September 2016 - July 2017</w:t>
      </w:r>
    </w:p>
    <w:p>
      <w:pPr>
        <w:pStyle w:val="ListBullet"/>
      </w:pPr>
      <w:r>
        <w:t>Enhanced Teradyne J750 production test programs for automotive MCU devices as part of the NVM (non-volatile memory) test team.</w:t>
      </w:r>
    </w:p>
    <w:p>
      <w:pPr>
        <w:pStyle w:val="ListBullet"/>
      </w:pPr>
      <w:r>
        <w:t>Performed device characterization and tester-to-golden-unit correlation to validate test accuracy, supporting failure analysis, yield improvement and production qualification.</w:t>
      </w:r>
    </w:p>
    <w:p>
      <w:pPr>
        <w:spacing w:before="280" w:after="80"/>
      </w:pPr>
      <w:r>
        <w:rPr>
          <w:b/>
          <w:sz w:val="24"/>
        </w:rPr>
        <w:t>EDUCATION</w:t>
      </w:r>
    </w:p>
    <w:p>
      <w:r>
        <w:rPr>
          <w:b w:val="0"/>
          <w:sz w:val="22"/>
        </w:rPr>
        <w:t>Bachelor of Engineering (Hons.), Electronic Engineering — Universiti Teknologi MARA (UiTM), 2016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