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2D18" w:rsidRPr="00152D18" w:rsidRDefault="00152D18" w:rsidP="00152D18">
      <w:pPr>
        <w:pStyle w:val="NormalWeb"/>
        <w:rPr>
          <w:rFonts w:ascii="Avenir Next" w:hAnsi="Avenir Next"/>
        </w:rPr>
      </w:pPr>
      <w:r w:rsidRPr="00152D18">
        <w:rPr>
          <w:rFonts w:ascii="Avenir Next" w:hAnsi="Avenir Next"/>
          <w:b/>
          <w:bCs/>
        </w:rPr>
        <w:t xml:space="preserve">Bridging Horizons: A Multifaceted Odyssey from English as a Foreign Language (EFL) to Asia-Pacific Regional Studies </w:t>
      </w:r>
    </w:p>
    <w:p w:rsidR="00152D18" w:rsidRPr="00152D18" w:rsidRDefault="00152D18" w:rsidP="00152D18">
      <w:pPr>
        <w:pStyle w:val="NormalWeb"/>
        <w:rPr>
          <w:rFonts w:ascii="Avenir Next" w:hAnsi="Avenir Next"/>
        </w:rPr>
      </w:pPr>
      <w:r w:rsidRPr="00152D18">
        <w:rPr>
          <w:rFonts w:ascii="Avenir Next" w:hAnsi="Avenir Next"/>
        </w:rPr>
        <w:t xml:space="preserve">© 2023 </w:t>
      </w:r>
      <w:r w:rsidRPr="00152D18">
        <w:rPr>
          <w:rFonts w:ascii="Avenir Next" w:hAnsi="Avenir Next"/>
          <w:color w:val="0F0F0F"/>
        </w:rPr>
        <w:t>by the author</w:t>
      </w:r>
      <w:r w:rsidRPr="00152D18">
        <w:rPr>
          <w:rFonts w:ascii="Avenir Next" w:hAnsi="Avenir Next"/>
        </w:rPr>
        <w:t xml:space="preserve"> </w:t>
      </w:r>
    </w:p>
    <w:p w:rsidR="00152D18" w:rsidRPr="00152D18" w:rsidRDefault="00152D18" w:rsidP="00152D18">
      <w:pPr>
        <w:pStyle w:val="NormalWeb"/>
        <w:jc w:val="both"/>
        <w:rPr>
          <w:rFonts w:ascii="Avenir Next" w:hAnsi="Avenir Next"/>
        </w:rPr>
      </w:pPr>
      <w:r w:rsidRPr="00152D18">
        <w:rPr>
          <w:rFonts w:ascii="Avenir Next" w:hAnsi="Avenir Next"/>
          <w:color w:val="0F0F0F"/>
        </w:rPr>
        <w:t>The copyright of protected material belongs to the Author, while design and publishing rights belong to CV Epigraf Komunikata Prima. Reproduction of this book, in part or in whole, in any form, without permission from the Publisher is prohibited.</w:t>
      </w:r>
    </w:p>
    <w:p w:rsidR="00152D18" w:rsidRPr="00152D18" w:rsidRDefault="00152D18" w:rsidP="00152D18">
      <w:pPr>
        <w:pStyle w:val="NormalWeb"/>
        <w:rPr>
          <w:rFonts w:ascii="Avenir Next" w:hAnsi="Avenir Next"/>
        </w:rPr>
      </w:pPr>
      <w:r w:rsidRPr="00152D18">
        <w:rPr>
          <w:rFonts w:ascii="Avenir Next" w:hAnsi="Avenir Next"/>
          <w:color w:val="0F0F0F"/>
        </w:rPr>
        <w:t>First Edition, ... ISBN: ...</w:t>
      </w:r>
      <w:r w:rsidRPr="00152D18">
        <w:rPr>
          <w:rFonts w:ascii="Avenir Next" w:hAnsi="Avenir Next"/>
        </w:rPr>
        <w:t xml:space="preserve"> </w:t>
      </w:r>
    </w:p>
    <w:p w:rsidR="00152D18" w:rsidRPr="00152D18" w:rsidRDefault="00152D18" w:rsidP="00152D18">
      <w:pPr>
        <w:pStyle w:val="NormalWeb"/>
        <w:rPr>
          <w:rFonts w:ascii="Avenir Next" w:hAnsi="Avenir Next"/>
        </w:rPr>
      </w:pPr>
      <w:r w:rsidRPr="00152D18">
        <w:rPr>
          <w:rFonts w:ascii="Avenir Next" w:hAnsi="Avenir Next"/>
          <w:color w:val="0F0F0F"/>
        </w:rPr>
        <w:t>Author: Abdul Halim Editor: ...</w:t>
      </w:r>
      <w:r w:rsidRPr="00152D18">
        <w:rPr>
          <w:rFonts w:ascii="Avenir Next" w:hAnsi="Avenir Next"/>
        </w:rPr>
        <w:t xml:space="preserve"> </w:t>
      </w:r>
      <w:r w:rsidRPr="00152D18">
        <w:rPr>
          <w:rFonts w:ascii="Avenir Next" w:hAnsi="Avenir Next"/>
        </w:rPr>
        <w:br/>
      </w:r>
      <w:r w:rsidRPr="00152D18">
        <w:rPr>
          <w:rFonts w:ascii="Avenir Next" w:hAnsi="Avenir Next"/>
          <w:color w:val="0F0F0F"/>
        </w:rPr>
        <w:t>Content Designer: ... Cover Designer: ...</w:t>
      </w:r>
      <w:r w:rsidRPr="00152D18">
        <w:rPr>
          <w:rFonts w:ascii="Avenir Next" w:hAnsi="Avenir Next"/>
        </w:rPr>
        <w:t xml:space="preserve"> </w:t>
      </w:r>
    </w:p>
    <w:p w:rsidR="00152D18" w:rsidRPr="00152D18" w:rsidRDefault="00152D18" w:rsidP="00152D18">
      <w:pPr>
        <w:pStyle w:val="NormalWeb"/>
        <w:rPr>
          <w:rFonts w:ascii="Avenir Next" w:hAnsi="Avenir Next"/>
        </w:rPr>
      </w:pPr>
      <w:r w:rsidRPr="00152D18">
        <w:rPr>
          <w:rFonts w:ascii="Avenir Next" w:hAnsi="Avenir Next"/>
        </w:rPr>
        <w:t xml:space="preserve">v + 283 </w:t>
      </w:r>
      <w:r w:rsidRPr="00152D18">
        <w:rPr>
          <w:rFonts w:ascii="Avenir Next" w:hAnsi="Avenir Next"/>
          <w:lang w:val="en-US"/>
        </w:rPr>
        <w:t>Pages</w:t>
      </w:r>
      <w:r w:rsidRPr="00152D18">
        <w:rPr>
          <w:rFonts w:ascii="Avenir Next" w:hAnsi="Avenir Next"/>
        </w:rPr>
        <w:br/>
        <w:t>14.8 x 21 cm</w:t>
      </w:r>
      <w:r w:rsidRPr="00152D18">
        <w:rPr>
          <w:rFonts w:ascii="Avenir Next" w:hAnsi="Avenir Next"/>
        </w:rPr>
        <w:br/>
        <w:t>Epigraf Komunikata Prima</w:t>
      </w:r>
      <w:r w:rsidRPr="00152D18">
        <w:rPr>
          <w:rFonts w:ascii="Avenir Next" w:hAnsi="Avenir Next"/>
        </w:rPr>
        <w:br/>
        <w:t>Pondok Baru Permai, Jln. Nuri Blok A3, No. 9 Gentan, Baki, Sukoharjo, 57556</w:t>
      </w:r>
      <w:r w:rsidRPr="00152D18">
        <w:rPr>
          <w:rFonts w:ascii="Avenir Next" w:hAnsi="Avenir Next"/>
        </w:rPr>
        <w:br/>
        <w:t>Telp. +62 812-9252-6552</w:t>
      </w:r>
      <w:r w:rsidRPr="00152D18">
        <w:rPr>
          <w:rFonts w:ascii="Avenir Next" w:hAnsi="Avenir Next"/>
        </w:rPr>
        <w:br/>
        <w:t xml:space="preserve">Pos-el: epigrafkomunikata.id@gmail.com </w:t>
      </w:r>
      <w:r w:rsidRPr="00152D18">
        <w:rPr>
          <w:rFonts w:ascii="Avenir Next" w:hAnsi="Avenir Next"/>
          <w:color w:val="0000FF"/>
        </w:rPr>
        <w:t xml:space="preserve">www.literator.id https://shopee.ee/7A3ky0jL20 </w:t>
      </w:r>
    </w:p>
    <w:p w:rsidR="009F4F9C" w:rsidRPr="009F4F9C" w:rsidRDefault="009F4F9C" w:rsidP="00221DB9">
      <w:pPr>
        <w:rPr>
          <w:rFonts w:ascii="Times New Roman" w:hAnsi="Times New Roman" w:cs="Times New Roman"/>
          <w:color w:val="0F0F0F"/>
        </w:rPr>
      </w:pPr>
    </w:p>
    <w:sectPr w:rsidR="009F4F9C" w:rsidRPr="009F4F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F9C"/>
    <w:rsid w:val="00064C30"/>
    <w:rsid w:val="001504E7"/>
    <w:rsid w:val="00152D18"/>
    <w:rsid w:val="00221DB9"/>
    <w:rsid w:val="009C3BD4"/>
    <w:rsid w:val="009F4F9C"/>
    <w:rsid w:val="00C317E8"/>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A256A30"/>
  <w15:chartTrackingRefBased/>
  <w15:docId w15:val="{5AD9CB4A-FDFE-6B4C-9DE7-0B5EC278C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2D18"/>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837909">
      <w:bodyDiv w:val="1"/>
      <w:marLeft w:val="0"/>
      <w:marRight w:val="0"/>
      <w:marTop w:val="0"/>
      <w:marBottom w:val="0"/>
      <w:divBdr>
        <w:top w:val="none" w:sz="0" w:space="0" w:color="auto"/>
        <w:left w:val="none" w:sz="0" w:space="0" w:color="auto"/>
        <w:bottom w:val="none" w:sz="0" w:space="0" w:color="auto"/>
        <w:right w:val="none" w:sz="0" w:space="0" w:color="auto"/>
      </w:divBdr>
      <w:divsChild>
        <w:div w:id="1762681841">
          <w:marLeft w:val="0"/>
          <w:marRight w:val="0"/>
          <w:marTop w:val="0"/>
          <w:marBottom w:val="0"/>
          <w:divBdr>
            <w:top w:val="none" w:sz="0" w:space="0" w:color="auto"/>
            <w:left w:val="none" w:sz="0" w:space="0" w:color="auto"/>
            <w:bottom w:val="none" w:sz="0" w:space="0" w:color="auto"/>
            <w:right w:val="none" w:sz="0" w:space="0" w:color="auto"/>
          </w:divBdr>
          <w:divsChild>
            <w:div w:id="549877157">
              <w:marLeft w:val="0"/>
              <w:marRight w:val="0"/>
              <w:marTop w:val="0"/>
              <w:marBottom w:val="0"/>
              <w:divBdr>
                <w:top w:val="none" w:sz="0" w:space="0" w:color="auto"/>
                <w:left w:val="none" w:sz="0" w:space="0" w:color="auto"/>
                <w:bottom w:val="none" w:sz="0" w:space="0" w:color="auto"/>
                <w:right w:val="none" w:sz="0" w:space="0" w:color="auto"/>
              </w:divBdr>
              <w:divsChild>
                <w:div w:id="3240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2023-11-23T06:29:00Z</dcterms:created>
  <dcterms:modified xsi:type="dcterms:W3CDTF">2023-11-23T07:01:00Z</dcterms:modified>
</cp:coreProperties>
</file>