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CAF12" w14:textId="0E1A52A8" w:rsidR="001910D6" w:rsidRPr="00C46685" w:rsidRDefault="00D9595F" w:rsidP="009524EA">
      <w:pPr>
        <w:jc w:val="center"/>
        <w:rPr>
          <w:rFonts w:cs="KFGQPC Uthmanic Script HAFS"/>
          <w:b/>
          <w:bCs/>
          <w:sz w:val="28"/>
          <w:szCs w:val="28"/>
        </w:rPr>
      </w:pPr>
      <w:r w:rsidRPr="00C46685">
        <w:rPr>
          <w:rFonts w:cs="KFGQPC Uthmanic Script HAFS" w:hint="cs"/>
          <w:b/>
          <w:bCs/>
          <w:sz w:val="28"/>
          <w:szCs w:val="28"/>
          <w:rtl/>
        </w:rPr>
        <w:t>اَل</w:t>
      </w:r>
      <w:r w:rsidR="00A770E4">
        <w:rPr>
          <w:rFonts w:cs="KFGQPC Uthmanic Script HAFS" w:hint="cs"/>
          <w:b/>
          <w:bCs/>
          <w:sz w:val="28"/>
          <w:szCs w:val="28"/>
          <w:rtl/>
        </w:rPr>
        <w:t>ۡ</w:t>
      </w:r>
      <w:r w:rsidRPr="00C46685">
        <w:rPr>
          <w:rFonts w:cs="KFGQPC Uthmanic Script HAFS" w:hint="cs"/>
          <w:b/>
          <w:bCs/>
          <w:sz w:val="28"/>
          <w:szCs w:val="28"/>
          <w:rtl/>
        </w:rPr>
        <w:t>إِن</w:t>
      </w:r>
      <w:r w:rsidR="00A770E4">
        <w:rPr>
          <w:rFonts w:cs="KFGQPC Uthmanic Script HAFS" w:hint="cs"/>
          <w:b/>
          <w:bCs/>
          <w:sz w:val="28"/>
          <w:szCs w:val="28"/>
          <w:rtl/>
        </w:rPr>
        <w:t>ۡ</w:t>
      </w:r>
      <w:r w:rsidRPr="00C46685">
        <w:rPr>
          <w:rFonts w:cs="KFGQPC Uthmanic Script HAFS" w:hint="cs"/>
          <w:b/>
          <w:bCs/>
          <w:sz w:val="28"/>
          <w:szCs w:val="28"/>
          <w:rtl/>
        </w:rPr>
        <w:t>حِرَافُ</w:t>
      </w:r>
      <w:r w:rsidRPr="00C46685">
        <w:rPr>
          <w:rFonts w:cs="KFGQPC Uthmanic Script HAFS"/>
          <w:b/>
          <w:bCs/>
          <w:sz w:val="28"/>
          <w:szCs w:val="28"/>
        </w:rPr>
        <w:t xml:space="preserve"> (</w:t>
      </w:r>
      <w:r w:rsidR="001910D6" w:rsidRPr="00C46685">
        <w:rPr>
          <w:rFonts w:cs="KFGQPC Uthmanic Script HAFS"/>
          <w:b/>
          <w:bCs/>
          <w:sz w:val="28"/>
          <w:szCs w:val="28"/>
        </w:rPr>
        <w:t>AL INHIROF</w:t>
      </w:r>
      <w:r w:rsidRPr="00C46685">
        <w:rPr>
          <w:rFonts w:cs="KFGQPC Uthmanic Script HAFS"/>
          <w:b/>
          <w:bCs/>
          <w:sz w:val="28"/>
          <w:szCs w:val="28"/>
        </w:rPr>
        <w:t>)</w:t>
      </w:r>
    </w:p>
    <w:p w14:paraId="192FF3FE" w14:textId="0B3452DB" w:rsidR="00D9595F" w:rsidRPr="00C46685" w:rsidRDefault="001910D6" w:rsidP="009524EA">
      <w:pPr>
        <w:jc w:val="center"/>
        <w:rPr>
          <w:rFonts w:cs="KFGQPC Uthmanic Script HAFS"/>
          <w:sz w:val="28"/>
          <w:szCs w:val="28"/>
          <w:rtl/>
        </w:rPr>
      </w:pPr>
      <w:r w:rsidRPr="00C46685">
        <w:rPr>
          <w:rFonts w:cs="KFGQPC Uthmanic Script HAFS"/>
          <w:sz w:val="28"/>
          <w:szCs w:val="28"/>
        </w:rPr>
        <w:t>Inhirof menurut bahasa</w:t>
      </w:r>
      <w:r w:rsidR="00D9595F" w:rsidRPr="00C46685">
        <w:rPr>
          <w:rFonts w:cs="KFGQPC Uthmanic Script HAFS" w:hint="cs"/>
          <w:sz w:val="28"/>
          <w:szCs w:val="28"/>
          <w:rtl/>
        </w:rPr>
        <w:t>ال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="00D9595F" w:rsidRPr="00C46685">
        <w:rPr>
          <w:rFonts w:cs="KFGQPC Uthmanic Script HAFS" w:hint="cs"/>
          <w:sz w:val="28"/>
          <w:szCs w:val="28"/>
          <w:rtl/>
        </w:rPr>
        <w:t>مَي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="00D9595F" w:rsidRPr="00C46685">
        <w:rPr>
          <w:rFonts w:cs="KFGQPC Uthmanic Script HAFS" w:hint="cs"/>
          <w:sz w:val="28"/>
          <w:szCs w:val="28"/>
          <w:rtl/>
        </w:rPr>
        <w:t>لُ أَوِ ال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="00D9595F" w:rsidRPr="00C46685">
        <w:rPr>
          <w:rFonts w:cs="KFGQPC Uthmanic Script HAFS" w:hint="cs"/>
          <w:sz w:val="28"/>
          <w:szCs w:val="28"/>
          <w:rtl/>
        </w:rPr>
        <w:t>عُدُو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="00D9595F" w:rsidRPr="00C46685">
        <w:rPr>
          <w:rFonts w:cs="KFGQPC Uthmanic Script HAFS" w:hint="cs"/>
          <w:sz w:val="28"/>
          <w:szCs w:val="28"/>
          <w:rtl/>
        </w:rPr>
        <w:t xml:space="preserve">لُ </w:t>
      </w:r>
      <w:r w:rsidRPr="00C46685">
        <w:rPr>
          <w:rFonts w:cs="KFGQPC Uthmanic Script HAFS"/>
          <w:sz w:val="28"/>
          <w:szCs w:val="28"/>
        </w:rPr>
        <w:t xml:space="preserve"> artinya condong atau miring, sedang menurut istilah inhirof </w:t>
      </w:r>
      <w:r w:rsidR="00D9595F" w:rsidRPr="00C46685">
        <w:rPr>
          <w:rFonts w:cs="KFGQPC Uthmanic Script HAFS"/>
          <w:sz w:val="28"/>
          <w:szCs w:val="28"/>
        </w:rPr>
        <w:t>adalah</w:t>
      </w:r>
      <w:r w:rsidR="00D9595F" w:rsidRPr="00C46685">
        <w:rPr>
          <w:rFonts w:cs="KFGQPC Uthmanic Script HAFS" w:hint="cs"/>
          <w:sz w:val="28"/>
          <w:szCs w:val="28"/>
          <w:rtl/>
        </w:rPr>
        <w:t>:</w:t>
      </w:r>
    </w:p>
    <w:p w14:paraId="021D1C75" w14:textId="200702FB" w:rsidR="00D9595F" w:rsidRPr="00C46685" w:rsidRDefault="00D9595F" w:rsidP="009524EA">
      <w:pPr>
        <w:bidi/>
        <w:jc w:val="center"/>
        <w:rPr>
          <w:rFonts w:cs="KFGQPC Uthmanic Script HAFS"/>
          <w:sz w:val="28"/>
          <w:szCs w:val="28"/>
          <w:rtl/>
        </w:rPr>
      </w:pPr>
      <w:r w:rsidRPr="00C46685">
        <w:rPr>
          <w:rFonts w:cs="KFGQPC Uthmanic Script HAFS" w:hint="cs"/>
          <w:sz w:val="28"/>
          <w:szCs w:val="28"/>
          <w:rtl/>
        </w:rPr>
        <w:t>اَل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Pr="00C46685">
        <w:rPr>
          <w:rFonts w:cs="KFGQPC Uthmanic Script HAFS" w:hint="cs"/>
          <w:sz w:val="28"/>
          <w:szCs w:val="28"/>
          <w:rtl/>
        </w:rPr>
        <w:t>إِن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Pr="00C46685">
        <w:rPr>
          <w:rFonts w:cs="KFGQPC Uthmanic Script HAFS" w:hint="cs"/>
          <w:sz w:val="28"/>
          <w:szCs w:val="28"/>
          <w:rtl/>
        </w:rPr>
        <w:t>حِرَافُ هُوَ مَي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Pr="00C46685">
        <w:rPr>
          <w:rFonts w:cs="KFGQPC Uthmanic Script HAFS" w:hint="cs"/>
          <w:sz w:val="28"/>
          <w:szCs w:val="28"/>
          <w:rtl/>
        </w:rPr>
        <w:t>لُ صَو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Pr="00C46685">
        <w:rPr>
          <w:rFonts w:cs="KFGQPC Uthmanic Script HAFS" w:hint="cs"/>
          <w:sz w:val="28"/>
          <w:szCs w:val="28"/>
          <w:rtl/>
        </w:rPr>
        <w:t>تِ ال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Pr="00C46685">
        <w:rPr>
          <w:rFonts w:cs="KFGQPC Uthmanic Script HAFS" w:hint="cs"/>
          <w:sz w:val="28"/>
          <w:szCs w:val="28"/>
          <w:rtl/>
        </w:rPr>
        <w:t>حَر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Pr="00C46685">
        <w:rPr>
          <w:rFonts w:cs="KFGQPC Uthmanic Script HAFS" w:hint="cs"/>
          <w:sz w:val="28"/>
          <w:szCs w:val="28"/>
          <w:rtl/>
        </w:rPr>
        <w:t>فِ لِعَدَمِ كَمَالِ جَرَيَانِهِ بِسَبَبِ اع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Pr="00C46685">
        <w:rPr>
          <w:rFonts w:cs="KFGQPC Uthmanic Script HAFS" w:hint="cs"/>
          <w:sz w:val="28"/>
          <w:szCs w:val="28"/>
          <w:rtl/>
        </w:rPr>
        <w:t>تِرَاضِ اللِّسَانِ طَرِي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Pr="00C46685">
        <w:rPr>
          <w:rFonts w:cs="KFGQPC Uthmanic Script HAFS" w:hint="cs"/>
          <w:sz w:val="28"/>
          <w:szCs w:val="28"/>
          <w:rtl/>
        </w:rPr>
        <w:t>قَهُ.</w:t>
      </w:r>
    </w:p>
    <w:p w14:paraId="7C95857E" w14:textId="77777777" w:rsidR="00D9595F" w:rsidRPr="00C46685" w:rsidRDefault="001910D6" w:rsidP="009524EA">
      <w:pPr>
        <w:jc w:val="center"/>
        <w:rPr>
          <w:rFonts w:cs="KFGQPC Uthmanic Script HAFS"/>
          <w:i/>
          <w:iCs/>
          <w:sz w:val="28"/>
          <w:szCs w:val="28"/>
          <w:rtl/>
        </w:rPr>
      </w:pPr>
      <w:r w:rsidRPr="00C46685">
        <w:rPr>
          <w:rFonts w:cs="KFGQPC Uthmanic Script HAFS"/>
          <w:i/>
          <w:iCs/>
          <w:sz w:val="28"/>
          <w:szCs w:val="28"/>
        </w:rPr>
        <w:t>condongnya suara huruf karena berjalan dengan tidak sempurna disebabkan lidah menghalangi jalannya</w:t>
      </w:r>
      <w:r w:rsidR="00D9595F" w:rsidRPr="00C46685">
        <w:rPr>
          <w:rFonts w:cs="KFGQPC Uthmanic Script HAFS" w:hint="cs"/>
          <w:i/>
          <w:iCs/>
          <w:sz w:val="28"/>
          <w:szCs w:val="28"/>
          <w:rtl/>
        </w:rPr>
        <w:t>.</w:t>
      </w:r>
    </w:p>
    <w:p w14:paraId="33C9749A" w14:textId="203978C7" w:rsidR="001910D6" w:rsidRPr="00C46685" w:rsidRDefault="001910D6" w:rsidP="009524EA">
      <w:pPr>
        <w:jc w:val="center"/>
        <w:rPr>
          <w:rFonts w:cs="KFGQPC Uthmanic Script HAFS"/>
          <w:sz w:val="28"/>
          <w:szCs w:val="28"/>
          <w:rtl/>
        </w:rPr>
      </w:pPr>
      <w:r w:rsidRPr="00C46685">
        <w:rPr>
          <w:rFonts w:cs="KFGQPC Uthmanic Script HAFS"/>
          <w:sz w:val="28"/>
          <w:szCs w:val="28"/>
        </w:rPr>
        <w:t>terdapat pada dua huruf yaitu</w:t>
      </w:r>
      <w:r w:rsidR="00D9595F" w:rsidRPr="00C46685">
        <w:rPr>
          <w:rFonts w:cs="KFGQPC Uthmanic Script HAFS" w:hint="cs"/>
          <w:sz w:val="28"/>
          <w:szCs w:val="28"/>
          <w:rtl/>
        </w:rPr>
        <w:t xml:space="preserve"> :</w:t>
      </w:r>
      <w:r w:rsidRPr="00C46685">
        <w:rPr>
          <w:rFonts w:cs="KFGQPC Uthmanic Script HAFS"/>
          <w:sz w:val="28"/>
          <w:szCs w:val="28"/>
        </w:rPr>
        <w:t>Lam dan Ro’</w:t>
      </w:r>
    </w:p>
    <w:p w14:paraId="57DB2A48" w14:textId="6CE24376" w:rsidR="00D9595F" w:rsidRPr="00C46685" w:rsidRDefault="00D9595F" w:rsidP="00C46685">
      <w:pPr>
        <w:jc w:val="center"/>
        <w:rPr>
          <w:rFonts w:cs="KFGQPC Uthmanic Script HAFS"/>
          <w:sz w:val="28"/>
          <w:szCs w:val="28"/>
        </w:rPr>
      </w:pPr>
    </w:p>
    <w:p w14:paraId="2DE7EE3E" w14:textId="46A64850" w:rsidR="001910D6" w:rsidRPr="00C46685" w:rsidRDefault="00D9595F" w:rsidP="009524EA">
      <w:pPr>
        <w:jc w:val="center"/>
        <w:rPr>
          <w:rFonts w:cs="KFGQPC Uthmanic Script HAFS"/>
          <w:b/>
          <w:bCs/>
          <w:sz w:val="28"/>
          <w:szCs w:val="28"/>
        </w:rPr>
      </w:pPr>
      <w:r w:rsidRPr="00C46685">
        <w:rPr>
          <w:rFonts w:cs="KFGQPC Uthmanic Script HAFS" w:hint="cs"/>
          <w:b/>
          <w:bCs/>
          <w:sz w:val="28"/>
          <w:szCs w:val="28"/>
          <w:rtl/>
        </w:rPr>
        <w:t>التَّك</w:t>
      </w:r>
      <w:r w:rsidR="00A770E4">
        <w:rPr>
          <w:rFonts w:cs="KFGQPC Uthmanic Script HAFS" w:hint="cs"/>
          <w:b/>
          <w:bCs/>
          <w:sz w:val="28"/>
          <w:szCs w:val="28"/>
          <w:rtl/>
        </w:rPr>
        <w:t>ۡ</w:t>
      </w:r>
      <w:r w:rsidRPr="00C46685">
        <w:rPr>
          <w:rFonts w:cs="KFGQPC Uthmanic Script HAFS" w:hint="cs"/>
          <w:b/>
          <w:bCs/>
          <w:sz w:val="28"/>
          <w:szCs w:val="28"/>
          <w:rtl/>
        </w:rPr>
        <w:t>رِي</w:t>
      </w:r>
      <w:r w:rsidR="00A770E4">
        <w:rPr>
          <w:rFonts w:cs="KFGQPC Uthmanic Script HAFS" w:hint="cs"/>
          <w:b/>
          <w:bCs/>
          <w:sz w:val="28"/>
          <w:szCs w:val="28"/>
          <w:rtl/>
        </w:rPr>
        <w:t>ۡ</w:t>
      </w:r>
      <w:r w:rsidRPr="00C46685">
        <w:rPr>
          <w:rFonts w:cs="KFGQPC Uthmanic Script HAFS" w:hint="cs"/>
          <w:b/>
          <w:bCs/>
          <w:sz w:val="28"/>
          <w:szCs w:val="28"/>
          <w:rtl/>
        </w:rPr>
        <w:t>رُ</w:t>
      </w:r>
      <w:r w:rsidR="009E3AAF" w:rsidRPr="00C46685">
        <w:rPr>
          <w:rFonts w:cs="KFGQPC Uthmanic Script HAFS"/>
          <w:b/>
          <w:bCs/>
          <w:sz w:val="28"/>
          <w:szCs w:val="28"/>
        </w:rPr>
        <w:t xml:space="preserve"> </w:t>
      </w:r>
      <w:r w:rsidRPr="00C46685">
        <w:rPr>
          <w:rFonts w:cs="KFGQPC Uthmanic Script HAFS"/>
          <w:b/>
          <w:bCs/>
          <w:sz w:val="28"/>
          <w:szCs w:val="28"/>
        </w:rPr>
        <w:t>(</w:t>
      </w:r>
      <w:r w:rsidR="001910D6" w:rsidRPr="00C46685">
        <w:rPr>
          <w:rFonts w:cs="KFGQPC Uthmanic Script HAFS"/>
          <w:b/>
          <w:bCs/>
          <w:sz w:val="28"/>
          <w:szCs w:val="28"/>
        </w:rPr>
        <w:t>TAKRIR</w:t>
      </w:r>
      <w:r w:rsidRPr="00C46685">
        <w:rPr>
          <w:rFonts w:cs="KFGQPC Uthmanic Script HAFS"/>
          <w:b/>
          <w:bCs/>
          <w:sz w:val="28"/>
          <w:szCs w:val="28"/>
        </w:rPr>
        <w:t>)</w:t>
      </w:r>
    </w:p>
    <w:p w14:paraId="77FC2D1A" w14:textId="123635BC" w:rsidR="00D9595F" w:rsidRPr="00C46685" w:rsidRDefault="001910D6" w:rsidP="009524EA">
      <w:pPr>
        <w:jc w:val="center"/>
        <w:rPr>
          <w:rFonts w:cs="KFGQPC Uthmanic Script HAFS"/>
          <w:sz w:val="28"/>
          <w:szCs w:val="28"/>
          <w:rtl/>
        </w:rPr>
      </w:pPr>
      <w:r w:rsidRPr="00C46685">
        <w:rPr>
          <w:rFonts w:cs="KFGQPC Uthmanic Script HAFS"/>
          <w:sz w:val="28"/>
          <w:szCs w:val="28"/>
        </w:rPr>
        <w:t>Takrir menurut bahasa</w:t>
      </w:r>
      <w:r w:rsidR="00D9595F" w:rsidRPr="00C46685">
        <w:rPr>
          <w:rFonts w:cs="KFGQPC Uthmanic Script HAFS" w:hint="cs"/>
          <w:sz w:val="28"/>
          <w:szCs w:val="28"/>
          <w:rtl/>
        </w:rPr>
        <w:t>إِعَادَةُ الشَّي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="00D9595F" w:rsidRPr="00C46685">
        <w:rPr>
          <w:rFonts w:cs="KFGQPC Uthmanic Script HAFS" w:hint="cs"/>
          <w:sz w:val="28"/>
          <w:szCs w:val="28"/>
          <w:rtl/>
        </w:rPr>
        <w:t>ءِ أَك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="00D9595F" w:rsidRPr="00C46685">
        <w:rPr>
          <w:rFonts w:cs="KFGQPC Uthmanic Script HAFS" w:hint="cs"/>
          <w:sz w:val="28"/>
          <w:szCs w:val="28"/>
          <w:rtl/>
        </w:rPr>
        <w:t>ثَرُ مَن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="00D9595F" w:rsidRPr="00C46685">
        <w:rPr>
          <w:rFonts w:cs="KFGQPC Uthmanic Script HAFS" w:hint="cs"/>
          <w:sz w:val="28"/>
          <w:szCs w:val="28"/>
          <w:rtl/>
        </w:rPr>
        <w:t xml:space="preserve"> مَرَّةٍ </w:t>
      </w:r>
      <w:r w:rsidRPr="00C46685">
        <w:rPr>
          <w:rFonts w:cs="KFGQPC Uthmanic Script HAFS"/>
          <w:sz w:val="28"/>
          <w:szCs w:val="28"/>
        </w:rPr>
        <w:t xml:space="preserve"> artinya mengulang sesuatu lebih dari satu kali. Sedang menurut bahasa adalah</w:t>
      </w:r>
      <w:r w:rsidR="00D9595F" w:rsidRPr="00C46685">
        <w:rPr>
          <w:rFonts w:cs="KFGQPC Uthmanic Script HAFS" w:hint="cs"/>
          <w:sz w:val="28"/>
          <w:szCs w:val="28"/>
          <w:rtl/>
        </w:rPr>
        <w:t>:</w:t>
      </w:r>
    </w:p>
    <w:p w14:paraId="66C18096" w14:textId="11BDF760" w:rsidR="00D9595F" w:rsidRPr="00C46685" w:rsidRDefault="00ED33CB" w:rsidP="009524EA">
      <w:pPr>
        <w:bidi/>
        <w:jc w:val="center"/>
        <w:rPr>
          <w:rFonts w:cs="KFGQPC Uthmanic Script HAFS"/>
          <w:sz w:val="28"/>
          <w:szCs w:val="28"/>
          <w:rtl/>
        </w:rPr>
      </w:pPr>
      <w:r w:rsidRPr="00C46685">
        <w:rPr>
          <w:rFonts w:cs="KFGQPC Uthmanic Script HAFS" w:hint="cs"/>
          <w:sz w:val="28"/>
          <w:szCs w:val="28"/>
          <w:rtl/>
        </w:rPr>
        <w:t>التًّك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Pr="00C46685">
        <w:rPr>
          <w:rFonts w:cs="KFGQPC Uthmanic Script HAFS" w:hint="cs"/>
          <w:sz w:val="28"/>
          <w:szCs w:val="28"/>
          <w:rtl/>
        </w:rPr>
        <w:t>رِي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Pr="00C46685">
        <w:rPr>
          <w:rFonts w:cs="KFGQPC Uthmanic Script HAFS" w:hint="cs"/>
          <w:sz w:val="28"/>
          <w:szCs w:val="28"/>
          <w:rtl/>
        </w:rPr>
        <w:t>رُهُوَار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Pr="00C46685">
        <w:rPr>
          <w:rFonts w:cs="KFGQPC Uthmanic Script HAFS" w:hint="cs"/>
          <w:sz w:val="28"/>
          <w:szCs w:val="28"/>
          <w:rtl/>
        </w:rPr>
        <w:t>تِعَادُ اللِّسَانِ بِالرَّ</w:t>
      </w:r>
      <w:r w:rsidR="00594A52" w:rsidRPr="00C46685">
        <w:rPr>
          <w:rFonts w:cs="KFGQPC Uthmanic Script HAFS" w:hint="cs"/>
          <w:sz w:val="28"/>
          <w:szCs w:val="28"/>
          <w:rtl/>
        </w:rPr>
        <w:t>اءِ ار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="00594A52" w:rsidRPr="00C46685">
        <w:rPr>
          <w:rFonts w:cs="KFGQPC Uthmanic Script HAFS" w:hint="cs"/>
          <w:sz w:val="28"/>
          <w:szCs w:val="28"/>
          <w:rtl/>
        </w:rPr>
        <w:t>تِعَادَا خَفِيَّا نَتِي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="00594A52" w:rsidRPr="00C46685">
        <w:rPr>
          <w:rFonts w:cs="KFGQPC Uthmanic Script HAFS" w:hint="cs"/>
          <w:sz w:val="28"/>
          <w:szCs w:val="28"/>
          <w:rtl/>
        </w:rPr>
        <w:t>جَةَ ضَي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="00594A52" w:rsidRPr="00C46685">
        <w:rPr>
          <w:rFonts w:cs="KFGQPC Uthmanic Script HAFS" w:hint="cs"/>
          <w:sz w:val="28"/>
          <w:szCs w:val="28"/>
          <w:rtl/>
        </w:rPr>
        <w:t>قِ مَخ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="00594A52" w:rsidRPr="00C46685">
        <w:rPr>
          <w:rFonts w:cs="KFGQPC Uthmanic Script HAFS" w:hint="cs"/>
          <w:sz w:val="28"/>
          <w:szCs w:val="28"/>
          <w:rtl/>
        </w:rPr>
        <w:t>رَجِهَا.</w:t>
      </w:r>
    </w:p>
    <w:p w14:paraId="35C7494D" w14:textId="205B39B4" w:rsidR="001910D6" w:rsidRPr="00C46685" w:rsidRDefault="001910D6" w:rsidP="009524EA">
      <w:pPr>
        <w:jc w:val="center"/>
        <w:rPr>
          <w:rFonts w:cs="KFGQPC Uthmanic Script HAFS"/>
          <w:i/>
          <w:iCs/>
          <w:sz w:val="28"/>
          <w:szCs w:val="28"/>
        </w:rPr>
      </w:pPr>
      <w:r w:rsidRPr="00C46685">
        <w:rPr>
          <w:rFonts w:cs="KFGQPC Uthmanic Script HAFS"/>
          <w:i/>
          <w:iCs/>
          <w:sz w:val="28"/>
          <w:szCs w:val="28"/>
        </w:rPr>
        <w:t xml:space="preserve">bergetarnya ujung lidah saat mengucapkan huruf Ra’ dengan geteran halus (ringan) sebagai akibat dari </w:t>
      </w:r>
      <w:r w:rsidR="00441462" w:rsidRPr="00C46685">
        <w:rPr>
          <w:rFonts w:cs="KFGQPC Uthmanic Script HAFS"/>
          <w:i/>
          <w:iCs/>
          <w:sz w:val="28"/>
          <w:szCs w:val="28"/>
        </w:rPr>
        <w:t>sempitnya tempat keluar huruf ra’</w:t>
      </w:r>
    </w:p>
    <w:p w14:paraId="42941E16" w14:textId="4FC966D1" w:rsidR="00FC16B5" w:rsidRPr="00C46685" w:rsidRDefault="00441462" w:rsidP="009E3AAF">
      <w:pPr>
        <w:jc w:val="center"/>
        <w:rPr>
          <w:rFonts w:cs="KFGQPC Uthmanic Script HAFS"/>
          <w:sz w:val="28"/>
          <w:szCs w:val="28"/>
        </w:rPr>
      </w:pPr>
      <w:r w:rsidRPr="00C46685">
        <w:rPr>
          <w:rFonts w:cs="KFGQPC Uthmanic Script HAFS"/>
          <w:sz w:val="28"/>
          <w:szCs w:val="28"/>
        </w:rPr>
        <w:t>Terdapat pada huruf ra’ dari hendaknya pembaca tidak berlebihan dalam menggetarkan lidahnya sehingga nampak huruf Ro’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C46685" w:rsidRPr="00C46685" w14:paraId="3135635C" w14:textId="77777777" w:rsidTr="00C46685">
        <w:tc>
          <w:tcPr>
            <w:tcW w:w="9350" w:type="dxa"/>
          </w:tcPr>
          <w:p w14:paraId="06777E4F" w14:textId="27923135" w:rsidR="00C46685" w:rsidRPr="00C46685" w:rsidRDefault="00C46685" w:rsidP="00317E42">
            <w:pPr>
              <w:bidi/>
              <w:jc w:val="center"/>
              <w:rPr>
                <w:rFonts w:cs="KFGQPC Uthmanic Script HAFS"/>
                <w:sz w:val="60"/>
                <w:szCs w:val="60"/>
                <w:rtl/>
              </w:rPr>
            </w:pPr>
            <w:r w:rsidRPr="00C46685">
              <w:rPr>
                <w:rFonts w:cs="KFGQPC Uthmanic Script HAFS"/>
                <w:sz w:val="60"/>
                <w:szCs w:val="60"/>
                <w:rtl/>
              </w:rPr>
              <w:lastRenderedPageBreak/>
              <w:t>رَّبُّكُم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أَع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>لَمُ بِكُم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ۖ إِن يَشَ</w:t>
            </w:r>
            <w:r w:rsidR="00D74A59">
              <w:rPr>
                <w:rFonts w:cs="KFGQPC Uthmanic Script HAFS"/>
                <w:sz w:val="60"/>
                <w:szCs w:val="60"/>
                <w:rtl/>
              </w:rPr>
              <w:t>اْ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يَر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>حَم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>كُم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أَو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إِن يَشَ</w:t>
            </w:r>
            <w:r w:rsidR="00D74A59">
              <w:rPr>
                <w:rFonts w:cs="KFGQPC Uthmanic Script HAFS"/>
                <w:sz w:val="60"/>
                <w:szCs w:val="60"/>
                <w:rtl/>
              </w:rPr>
              <w:t>اْ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يُعَذِّب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>كُم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ۚ وَمَآ أَر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>سَل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>نَـٰكَ عَلَي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>هِم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وَكِيلًا </w:t>
            </w:r>
            <w:r w:rsidRPr="00C46685">
              <w:rPr>
                <w:rFonts w:cs="KFGQPC Uthmanic Script HAFS"/>
                <w:color w:val="000000"/>
                <w:sz w:val="60"/>
                <w:szCs w:val="60"/>
                <w:rtl/>
              </w:rPr>
              <w:t>٥٤</w:t>
            </w:r>
          </w:p>
        </w:tc>
      </w:tr>
      <w:tr w:rsidR="00C46685" w:rsidRPr="00C46685" w14:paraId="4DDE9D37" w14:textId="77777777" w:rsidTr="00C46685">
        <w:tc>
          <w:tcPr>
            <w:tcW w:w="9350" w:type="dxa"/>
          </w:tcPr>
          <w:p w14:paraId="68317EE9" w14:textId="77777777" w:rsidR="00C46685" w:rsidRPr="00C46685" w:rsidRDefault="00C46685" w:rsidP="00317E42">
            <w:pPr>
              <w:bidi/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46685">
              <w:rPr>
                <w:rFonts w:cs="KFGQPC Uthmanic Script HAFS"/>
                <w:color w:val="000000"/>
                <w:sz w:val="60"/>
                <w:szCs w:val="60"/>
                <w:rtl/>
              </w:rPr>
              <w:t>وَكُلُّ شَيۡءٖ فَعَلُوهُ فِي ٱلزُّبُرِ</w:t>
            </w:r>
            <w:r w:rsidRPr="00C46685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</w:t>
            </w:r>
            <w:r w:rsidRPr="00C46685">
              <w:rPr>
                <w:rFonts w:cs="KFGQPC Uthmanic Script HAFS"/>
                <w:color w:val="000000"/>
                <w:sz w:val="60"/>
                <w:szCs w:val="60"/>
                <w:rtl/>
              </w:rPr>
              <w:t>٥٢ وَكُلُّ صَغِيرٖ وَكَبِيرٖ مُّسۡتَطَرٌ ٥٣ إِنَّ ٱلۡمُتَّقِينَ فِي جَنَّٰتٖ وَنَهَرٖ ٥٤ فِي مَقۡعَدِ صِدۡقٍ عِندَ مَلِيكٖ مُّقۡتَدِرِۢ ٥٥</w:t>
            </w:r>
          </w:p>
        </w:tc>
      </w:tr>
    </w:tbl>
    <w:p w14:paraId="7A9E2538" w14:textId="77777777" w:rsidR="00FC16B5" w:rsidRPr="00C46685" w:rsidRDefault="00FC16B5" w:rsidP="009524EA">
      <w:pPr>
        <w:bidi/>
        <w:jc w:val="center"/>
        <w:rPr>
          <w:rFonts w:cs="KFGQPC Uthmanic Script HAFS"/>
          <w:sz w:val="28"/>
          <w:szCs w:val="28"/>
        </w:rPr>
      </w:pPr>
    </w:p>
    <w:p w14:paraId="1861D269" w14:textId="433818E3" w:rsidR="00D9595F" w:rsidRPr="00C46685" w:rsidRDefault="009E3AAF" w:rsidP="009E3AAF">
      <w:pPr>
        <w:bidi/>
        <w:jc w:val="center"/>
        <w:rPr>
          <w:rFonts w:cs="KFGQPC Uthmanic Script HAFS"/>
          <w:b/>
          <w:bCs/>
          <w:sz w:val="28"/>
          <w:szCs w:val="28"/>
        </w:rPr>
      </w:pPr>
      <w:r w:rsidRPr="00C46685">
        <w:rPr>
          <w:rFonts w:cs="KFGQPC Uthmanic Script HAFS"/>
          <w:b/>
          <w:bCs/>
          <w:sz w:val="28"/>
          <w:szCs w:val="28"/>
        </w:rPr>
        <w:t xml:space="preserve"> </w:t>
      </w:r>
      <w:r w:rsidR="00D9595F" w:rsidRPr="00C46685">
        <w:rPr>
          <w:rFonts w:cs="KFGQPC Uthmanic Script HAFS"/>
          <w:b/>
          <w:bCs/>
          <w:sz w:val="28"/>
          <w:szCs w:val="28"/>
        </w:rPr>
        <w:t>(TAFASYI)</w:t>
      </w:r>
      <w:r w:rsidRPr="00C46685">
        <w:rPr>
          <w:rFonts w:cs="KFGQPC Uthmanic Script HAFS" w:hint="cs"/>
          <w:b/>
          <w:bCs/>
          <w:sz w:val="28"/>
          <w:szCs w:val="28"/>
          <w:rtl/>
        </w:rPr>
        <w:t>التَّفَشِّي</w:t>
      </w:r>
    </w:p>
    <w:p w14:paraId="6390A7D3" w14:textId="55F9FB01" w:rsidR="00456CAC" w:rsidRPr="00C46685" w:rsidRDefault="00D9595F" w:rsidP="009524EA">
      <w:pPr>
        <w:jc w:val="center"/>
        <w:rPr>
          <w:rFonts w:cs="KFGQPC Uthmanic Script HAFS"/>
          <w:sz w:val="28"/>
          <w:szCs w:val="28"/>
          <w:rtl/>
        </w:rPr>
      </w:pPr>
      <w:r w:rsidRPr="00C46685">
        <w:rPr>
          <w:rFonts w:cs="KFGQPC Uthmanic Script HAFS"/>
          <w:sz w:val="28"/>
          <w:szCs w:val="28"/>
        </w:rPr>
        <w:t>Tafasyi menurut bahasa adalah</w:t>
      </w:r>
      <w:r w:rsidR="009E3AAF" w:rsidRPr="00C46685">
        <w:rPr>
          <w:rFonts w:cs="KFGQPC Uthmanic Script HAFS" w:hint="cs"/>
          <w:sz w:val="28"/>
          <w:szCs w:val="28"/>
          <w:rtl/>
        </w:rPr>
        <w:t>ال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="009E3AAF" w:rsidRPr="00C46685">
        <w:rPr>
          <w:rFonts w:cs="KFGQPC Uthmanic Script HAFS" w:hint="cs"/>
          <w:sz w:val="28"/>
          <w:szCs w:val="28"/>
          <w:rtl/>
        </w:rPr>
        <w:t>اِتِشَارُوَالاِتِّسَاع</w:t>
      </w:r>
      <w:r w:rsidR="00A770E4">
        <w:rPr>
          <w:rFonts w:cs="KFGQPC Uthmanic Script HAFS" w:hint="cs"/>
          <w:sz w:val="28"/>
          <w:szCs w:val="28"/>
          <w:rtl/>
        </w:rPr>
        <w:t>ۡ</w:t>
      </w:r>
      <w:r w:rsidR="009E3AAF" w:rsidRPr="00C46685">
        <w:rPr>
          <w:rFonts w:cs="KFGQPC Uthmanic Script HAFS" w:hint="cs"/>
          <w:sz w:val="28"/>
          <w:szCs w:val="28"/>
          <w:rtl/>
        </w:rPr>
        <w:t xml:space="preserve"> </w:t>
      </w:r>
      <w:r w:rsidRPr="00C46685">
        <w:rPr>
          <w:rFonts w:cs="KFGQPC Uthmanic Script HAFS"/>
          <w:sz w:val="28"/>
          <w:szCs w:val="28"/>
        </w:rPr>
        <w:t xml:space="preserve"> artinya menyebar dan meluas. Dan menurut istilah Tafasyi adalah: </w:t>
      </w:r>
    </w:p>
    <w:p w14:paraId="26F2338E" w14:textId="34225ACC" w:rsidR="00456CAC" w:rsidRPr="00C46685" w:rsidRDefault="00456CAC" w:rsidP="009524EA">
      <w:pPr>
        <w:jc w:val="center"/>
        <w:rPr>
          <w:rFonts w:cs="KFGQPC Uthmanic Script HAFS"/>
          <w:sz w:val="28"/>
          <w:szCs w:val="28"/>
          <w:rtl/>
        </w:rPr>
      </w:pPr>
      <w:r w:rsidRPr="00C46685">
        <w:rPr>
          <w:rFonts w:cs="KFGQPC Uthmanic Script HAFS"/>
          <w:sz w:val="28"/>
          <w:szCs w:val="28"/>
          <w:rtl/>
        </w:rPr>
        <w:lastRenderedPageBreak/>
        <w:t>التَّفَ</w:t>
      </w:r>
      <w:r w:rsidRPr="00C46685">
        <w:rPr>
          <w:rFonts w:cs="KFGQPC Uthmanic Script HAFS" w:hint="cs"/>
          <w:sz w:val="28"/>
          <w:szCs w:val="28"/>
          <w:rtl/>
        </w:rPr>
        <w:t>شِّ</w:t>
      </w:r>
      <w:r w:rsidRPr="00C46685">
        <w:rPr>
          <w:rFonts w:cs="KFGQPC Uthmanic Script HAFS"/>
          <w:sz w:val="28"/>
          <w:szCs w:val="28"/>
          <w:rtl/>
        </w:rPr>
        <w:t>ي هُوَ ان</w:t>
      </w:r>
      <w:r w:rsidR="00A770E4">
        <w:rPr>
          <w:rFonts w:cs="KFGQPC Uthmanic Script HAFS"/>
          <w:sz w:val="28"/>
          <w:szCs w:val="28"/>
          <w:rtl/>
        </w:rPr>
        <w:t>ۡ</w:t>
      </w:r>
      <w:r w:rsidRPr="00C46685">
        <w:rPr>
          <w:rFonts w:cs="KFGQPC Uthmanic Script HAFS"/>
          <w:sz w:val="28"/>
          <w:szCs w:val="28"/>
          <w:rtl/>
        </w:rPr>
        <w:t>تِشَارُ صَو</w:t>
      </w:r>
      <w:r w:rsidR="00A770E4">
        <w:rPr>
          <w:rFonts w:cs="KFGQPC Uthmanic Script HAFS"/>
          <w:sz w:val="28"/>
          <w:szCs w:val="28"/>
          <w:rtl/>
        </w:rPr>
        <w:t>ۡ</w:t>
      </w:r>
      <w:r w:rsidRPr="00C46685">
        <w:rPr>
          <w:rFonts w:cs="KFGQPC Uthmanic Script HAFS"/>
          <w:sz w:val="28"/>
          <w:szCs w:val="28"/>
          <w:rtl/>
        </w:rPr>
        <w:t>تِ الش</w:t>
      </w:r>
      <w:r w:rsidRPr="00C46685">
        <w:rPr>
          <w:rFonts w:cs="KFGQPC Uthmanic Script HAFS" w:hint="cs"/>
          <w:sz w:val="28"/>
          <w:szCs w:val="28"/>
          <w:rtl/>
        </w:rPr>
        <w:t>ِّ</w:t>
      </w:r>
      <w:r w:rsidRPr="00C46685">
        <w:rPr>
          <w:rFonts w:cs="KFGQPC Uthmanic Script HAFS"/>
          <w:sz w:val="28"/>
          <w:szCs w:val="28"/>
          <w:rtl/>
        </w:rPr>
        <w:t>ي</w:t>
      </w:r>
      <w:r w:rsidR="00A770E4">
        <w:rPr>
          <w:rFonts w:cs="KFGQPC Uthmanic Script HAFS"/>
          <w:sz w:val="28"/>
          <w:szCs w:val="28"/>
          <w:rtl/>
        </w:rPr>
        <w:t>ۡ</w:t>
      </w:r>
      <w:r w:rsidRPr="00C46685">
        <w:rPr>
          <w:rFonts w:cs="KFGQPC Uthmanic Script HAFS"/>
          <w:sz w:val="28"/>
          <w:szCs w:val="28"/>
          <w:rtl/>
        </w:rPr>
        <w:t>نِ مِن</w:t>
      </w:r>
      <w:r w:rsidR="00A770E4">
        <w:rPr>
          <w:rFonts w:cs="KFGQPC Uthmanic Script HAFS"/>
          <w:sz w:val="28"/>
          <w:szCs w:val="28"/>
          <w:rtl/>
        </w:rPr>
        <w:t>ۡ</w:t>
      </w:r>
      <w:r w:rsidRPr="00C46685">
        <w:rPr>
          <w:rFonts w:cs="KFGQPC Uthmanic Script HAFS"/>
          <w:sz w:val="28"/>
          <w:szCs w:val="28"/>
          <w:rtl/>
        </w:rPr>
        <w:t xml:space="preserve"> مَخ</w:t>
      </w:r>
      <w:r w:rsidR="00A770E4">
        <w:rPr>
          <w:rFonts w:cs="KFGQPC Uthmanic Script HAFS"/>
          <w:sz w:val="28"/>
          <w:szCs w:val="28"/>
          <w:rtl/>
        </w:rPr>
        <w:t>ۡ</w:t>
      </w:r>
      <w:r w:rsidRPr="00C46685">
        <w:rPr>
          <w:rFonts w:cs="KFGQPC Uthmanic Script HAFS"/>
          <w:sz w:val="28"/>
          <w:szCs w:val="28"/>
          <w:rtl/>
        </w:rPr>
        <w:t>رَجِهِ حَتَّى يَص</w:t>
      </w:r>
      <w:r w:rsidR="00A770E4">
        <w:rPr>
          <w:rFonts w:cs="KFGQPC Uthmanic Script HAFS"/>
          <w:sz w:val="28"/>
          <w:szCs w:val="28"/>
          <w:rtl/>
        </w:rPr>
        <w:t>ۡ</w:t>
      </w:r>
      <w:r w:rsidRPr="00C46685">
        <w:rPr>
          <w:rFonts w:cs="KFGQPC Uthmanic Script HAFS"/>
          <w:sz w:val="28"/>
          <w:szCs w:val="28"/>
          <w:rtl/>
        </w:rPr>
        <w:t>طَدِمَ بِالصَّف</w:t>
      </w:r>
      <w:r w:rsidR="00A770E4">
        <w:rPr>
          <w:rFonts w:cs="KFGQPC Uthmanic Script HAFS"/>
          <w:sz w:val="28"/>
          <w:szCs w:val="28"/>
          <w:rtl/>
        </w:rPr>
        <w:t>ۡ</w:t>
      </w:r>
      <w:r w:rsidRPr="00C46685">
        <w:rPr>
          <w:rFonts w:cs="KFGQPC Uthmanic Script HAFS"/>
          <w:sz w:val="28"/>
          <w:szCs w:val="28"/>
          <w:rtl/>
        </w:rPr>
        <w:t>حَةِ الدَّاخِلِيَّةِ لِل</w:t>
      </w:r>
      <w:r w:rsidR="00A770E4">
        <w:rPr>
          <w:rFonts w:cs="KFGQPC Uthmanic Script HAFS"/>
          <w:sz w:val="28"/>
          <w:szCs w:val="28"/>
          <w:rtl/>
        </w:rPr>
        <w:t>ۡ</w:t>
      </w:r>
      <w:r w:rsidRPr="00C46685">
        <w:rPr>
          <w:rFonts w:cs="KFGQPC Uthmanic Script HAFS"/>
          <w:sz w:val="28"/>
          <w:szCs w:val="28"/>
          <w:rtl/>
        </w:rPr>
        <w:t>أَس</w:t>
      </w:r>
      <w:r w:rsidR="00A770E4">
        <w:rPr>
          <w:rFonts w:cs="KFGQPC Uthmanic Script HAFS"/>
          <w:sz w:val="28"/>
          <w:szCs w:val="28"/>
          <w:rtl/>
        </w:rPr>
        <w:t>ۡ</w:t>
      </w:r>
      <w:r w:rsidRPr="00C46685">
        <w:rPr>
          <w:rFonts w:cs="KFGQPC Uthmanic Script HAFS"/>
          <w:sz w:val="28"/>
          <w:szCs w:val="28"/>
          <w:rtl/>
        </w:rPr>
        <w:t>نَانِ ال</w:t>
      </w:r>
      <w:r w:rsidR="00A770E4">
        <w:rPr>
          <w:rFonts w:cs="KFGQPC Uthmanic Script HAFS"/>
          <w:sz w:val="28"/>
          <w:szCs w:val="28"/>
          <w:rtl/>
        </w:rPr>
        <w:t>ۡ</w:t>
      </w:r>
      <w:r w:rsidRPr="00C46685">
        <w:rPr>
          <w:rFonts w:cs="KFGQPC Uthmanic Script HAFS"/>
          <w:sz w:val="28"/>
          <w:szCs w:val="28"/>
          <w:rtl/>
        </w:rPr>
        <w:t>عُل</w:t>
      </w:r>
      <w:r w:rsidR="00A770E4">
        <w:rPr>
          <w:rFonts w:cs="KFGQPC Uthmanic Script HAFS"/>
          <w:sz w:val="28"/>
          <w:szCs w:val="28"/>
          <w:rtl/>
        </w:rPr>
        <w:t>ۡ</w:t>
      </w:r>
      <w:r w:rsidRPr="00C46685">
        <w:rPr>
          <w:rFonts w:cs="KFGQPC Uthmanic Script HAFS"/>
          <w:sz w:val="28"/>
          <w:szCs w:val="28"/>
          <w:rtl/>
        </w:rPr>
        <w:t>يَا وَالسُّف</w:t>
      </w:r>
      <w:r w:rsidR="00A770E4">
        <w:rPr>
          <w:rFonts w:cs="KFGQPC Uthmanic Script HAFS"/>
          <w:sz w:val="28"/>
          <w:szCs w:val="28"/>
          <w:rtl/>
        </w:rPr>
        <w:t>ۡ</w:t>
      </w:r>
      <w:r w:rsidRPr="00C46685">
        <w:rPr>
          <w:rFonts w:cs="KFGQPC Uthmanic Script HAFS"/>
          <w:sz w:val="28"/>
          <w:szCs w:val="28"/>
          <w:rtl/>
        </w:rPr>
        <w:t>لَى</w:t>
      </w:r>
    </w:p>
    <w:p w14:paraId="5ABD2CFE" w14:textId="664E5B2C" w:rsidR="00D9595F" w:rsidRDefault="00D9595F" w:rsidP="009524EA">
      <w:pPr>
        <w:jc w:val="center"/>
        <w:rPr>
          <w:rFonts w:cs="KFGQPC Uthmanic Script HAFS"/>
          <w:sz w:val="28"/>
          <w:szCs w:val="28"/>
          <w:rtl/>
        </w:rPr>
      </w:pPr>
      <w:r w:rsidRPr="00C46685">
        <w:rPr>
          <w:rFonts w:cs="KFGQPC Uthmanic Script HAFS"/>
          <w:sz w:val="28"/>
          <w:szCs w:val="28"/>
        </w:rPr>
        <w:t>Menyebarnya suara huruf Syin dari makhrojnya sehi</w:t>
      </w:r>
      <w:r w:rsidR="00456CAC" w:rsidRPr="00C46685">
        <w:rPr>
          <w:rFonts w:cs="KFGQPC Uthmanic Script HAFS"/>
          <w:sz w:val="28"/>
          <w:szCs w:val="28"/>
        </w:rPr>
        <w:t>n</w:t>
      </w:r>
      <w:r w:rsidRPr="00C46685">
        <w:rPr>
          <w:rFonts w:cs="KFGQPC Uthmanic Script HAFS"/>
          <w:sz w:val="28"/>
          <w:szCs w:val="28"/>
        </w:rPr>
        <w:t>gga membentur dinding dalam gigi atas dan bawah.</w:t>
      </w:r>
    </w:p>
    <w:p w14:paraId="670C9893" w14:textId="77777777" w:rsidR="00C46685" w:rsidRPr="00C46685" w:rsidRDefault="00C46685" w:rsidP="009524EA">
      <w:pPr>
        <w:jc w:val="center"/>
        <w:rPr>
          <w:rFonts w:cs="KFGQPC Uthmanic Script HAFS"/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C46685" w:rsidRPr="00C46685" w14:paraId="3CD9BB2F" w14:textId="77777777" w:rsidTr="00C46685">
        <w:tc>
          <w:tcPr>
            <w:tcW w:w="9350" w:type="dxa"/>
          </w:tcPr>
          <w:p w14:paraId="785A5772" w14:textId="2CF4815B" w:rsidR="00C46685" w:rsidRPr="00C46685" w:rsidRDefault="00C46685" w:rsidP="000501AA">
            <w:pPr>
              <w:bidi/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46685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وَحِيلَ بَيۡنَهُمۡ وَبَيۡنَ مَا يَشۡتَهُونَ كَمَا فُعِلَ بِأَشۡيَاعِهِم مِّن قَبۡلُۚ إِنَّهُ</w:t>
            </w:r>
            <w:bookmarkStart w:id="0" w:name="_GoBack"/>
            <w:bookmarkEnd w:id="0"/>
            <w:r w:rsidRPr="00C46685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مۡ كَانُو</w:t>
            </w:r>
            <w:r w:rsidR="00D74A59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اْ</w:t>
            </w:r>
            <w:r w:rsidRPr="00C46685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فِي شَكّ</w:t>
            </w:r>
            <w:r w:rsidRPr="00C46685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C46685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مُّرِيبِۢ ٥٤</w:t>
            </w:r>
          </w:p>
        </w:tc>
      </w:tr>
      <w:tr w:rsidR="00C46685" w:rsidRPr="00C46685" w14:paraId="6E89DD98" w14:textId="77777777" w:rsidTr="00C46685">
        <w:tc>
          <w:tcPr>
            <w:tcW w:w="9350" w:type="dxa"/>
          </w:tcPr>
          <w:p w14:paraId="07EEC861" w14:textId="0F7F4DB2" w:rsidR="00C46685" w:rsidRPr="00C46685" w:rsidRDefault="00C46685" w:rsidP="000501AA">
            <w:pPr>
              <w:bidi/>
              <w:jc w:val="center"/>
              <w:rPr>
                <w:rFonts w:cs="KFGQPC Uthmanic Script HAFS"/>
                <w:sz w:val="60"/>
                <w:szCs w:val="60"/>
                <w:rtl/>
              </w:rPr>
            </w:pPr>
            <w:r w:rsidRPr="00C46685">
              <w:rPr>
                <w:rFonts w:cs="KFGQPC Uthmanic Script HAFS"/>
                <w:sz w:val="60"/>
                <w:szCs w:val="60"/>
                <w:rtl/>
              </w:rPr>
              <w:t>إنَّ ال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>مُبَذِّرِينَ كَانُوا إِخ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>وَنَ الشَّيَاطِينِ وَكَانَ الشَّي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>طَانُ لِرَبِّهِ كَفُورً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 xml:space="preserve"> ا 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>٢٧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 xml:space="preserve">   </w:t>
            </w:r>
          </w:p>
        </w:tc>
      </w:tr>
    </w:tbl>
    <w:p w14:paraId="37705DC3" w14:textId="77777777" w:rsidR="00B81664" w:rsidRPr="00C46685" w:rsidRDefault="00B81664" w:rsidP="009524EA">
      <w:pPr>
        <w:jc w:val="center"/>
        <w:rPr>
          <w:rFonts w:cs="KFGQPC Uthmanic Script HAFS"/>
          <w:sz w:val="28"/>
          <w:szCs w:val="28"/>
        </w:rPr>
      </w:pPr>
    </w:p>
    <w:p w14:paraId="396CE7E7" w14:textId="70BFB80C" w:rsidR="00D9595F" w:rsidRPr="00C46685" w:rsidRDefault="00D9595F" w:rsidP="00C46685">
      <w:pPr>
        <w:bidi/>
        <w:jc w:val="center"/>
        <w:rPr>
          <w:rFonts w:cs="KFGQPC Uthmanic Script HAFS"/>
          <w:b/>
          <w:bCs/>
          <w:sz w:val="28"/>
          <w:szCs w:val="28"/>
        </w:rPr>
      </w:pPr>
      <w:r w:rsidRPr="00C46685">
        <w:rPr>
          <w:rFonts w:cs="KFGQPC Uthmanic Script HAFS"/>
          <w:b/>
          <w:bCs/>
          <w:sz w:val="28"/>
          <w:szCs w:val="28"/>
        </w:rPr>
        <w:t>(ISTHITHOLAH)</w:t>
      </w:r>
      <w:r w:rsidR="00C46685" w:rsidRPr="00C46685">
        <w:rPr>
          <w:rFonts w:cs="KFGQPC Uthmanic Script HAFS" w:hint="cs"/>
          <w:b/>
          <w:bCs/>
          <w:sz w:val="28"/>
          <w:szCs w:val="28"/>
          <w:rtl/>
        </w:rPr>
        <w:t xml:space="preserve"> </w:t>
      </w:r>
      <w:r w:rsidR="00C46685" w:rsidRPr="00C46685">
        <w:rPr>
          <w:rFonts w:cs="KFGQPC Uthmanic Script HAFS"/>
          <w:b/>
          <w:bCs/>
          <w:sz w:val="28"/>
          <w:szCs w:val="28"/>
          <w:rtl/>
        </w:rPr>
        <w:t>ال</w:t>
      </w:r>
      <w:r w:rsidR="00A770E4">
        <w:rPr>
          <w:rFonts w:cs="KFGQPC Uthmanic Script HAFS"/>
          <w:b/>
          <w:bCs/>
          <w:sz w:val="28"/>
          <w:szCs w:val="28"/>
          <w:rtl/>
        </w:rPr>
        <w:t>ۡ</w:t>
      </w:r>
      <w:r w:rsidR="00C46685" w:rsidRPr="00C46685">
        <w:rPr>
          <w:rFonts w:cs="KFGQPC Uthmanic Script HAFS"/>
          <w:b/>
          <w:bCs/>
          <w:sz w:val="28"/>
          <w:szCs w:val="28"/>
          <w:rtl/>
        </w:rPr>
        <w:t>اِس</w:t>
      </w:r>
      <w:r w:rsidR="00A770E4">
        <w:rPr>
          <w:rFonts w:cs="KFGQPC Uthmanic Script HAFS"/>
          <w:b/>
          <w:bCs/>
          <w:sz w:val="28"/>
          <w:szCs w:val="28"/>
          <w:rtl/>
        </w:rPr>
        <w:t>ۡ</w:t>
      </w:r>
      <w:r w:rsidR="00C46685" w:rsidRPr="00C46685">
        <w:rPr>
          <w:rFonts w:cs="KFGQPC Uthmanic Script HAFS"/>
          <w:b/>
          <w:bCs/>
          <w:sz w:val="28"/>
          <w:szCs w:val="28"/>
          <w:rtl/>
        </w:rPr>
        <w:t>تِطَالَةُ</w:t>
      </w:r>
    </w:p>
    <w:p w14:paraId="5B1D102B" w14:textId="6FDB72FC" w:rsidR="00D9595F" w:rsidRDefault="00D9595F" w:rsidP="009524EA">
      <w:pPr>
        <w:jc w:val="center"/>
        <w:rPr>
          <w:rFonts w:cs="KFGQPC Uthmanic Script HAFS"/>
          <w:sz w:val="28"/>
          <w:szCs w:val="28"/>
          <w:rtl/>
        </w:rPr>
      </w:pPr>
      <w:r w:rsidRPr="00C46685">
        <w:rPr>
          <w:rFonts w:cs="KFGQPC Uthmanic Script HAFS"/>
          <w:sz w:val="28"/>
          <w:szCs w:val="28"/>
        </w:rPr>
        <w:t xml:space="preserve">Isthitholah menurut bahasa adalah artinya memanjang. Sedang menurut bahasa isthitolah ialah: Terdorongnya lidah ketika mengucapkan huruf dhod dari belakang mulut sampai </w:t>
      </w:r>
      <w:r w:rsidRPr="00C46685">
        <w:rPr>
          <w:rFonts w:cs="KFGQPC Uthmanic Script HAFS"/>
          <w:sz w:val="28"/>
          <w:szCs w:val="28"/>
        </w:rPr>
        <w:lastRenderedPageBreak/>
        <w:t>ke depan sehingga ujung lidah menyentuh pangkal dua gigi seri atas, hal itu terjadinya karena tekanan udara dari belakang lidah</w:t>
      </w:r>
    </w:p>
    <w:p w14:paraId="50D71506" w14:textId="77777777" w:rsidR="00C46685" w:rsidRPr="00C46685" w:rsidRDefault="00C46685" w:rsidP="009524EA">
      <w:pPr>
        <w:jc w:val="center"/>
        <w:rPr>
          <w:rFonts w:cs="KFGQPC Uthmanic Script HAFS"/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C46685" w:rsidRPr="00C46685" w14:paraId="331A33C3" w14:textId="77777777" w:rsidTr="00C46685">
        <w:tc>
          <w:tcPr>
            <w:tcW w:w="9350" w:type="dxa"/>
          </w:tcPr>
          <w:p w14:paraId="5703427A" w14:textId="34711E92" w:rsidR="00C46685" w:rsidRPr="00C46685" w:rsidRDefault="00C46685" w:rsidP="00E728E0">
            <w:pPr>
              <w:bidi/>
              <w:jc w:val="center"/>
              <w:rPr>
                <w:rFonts w:cs="KFGQPC Uthmanic Script HAFS"/>
                <w:sz w:val="60"/>
                <w:szCs w:val="60"/>
                <w:rtl/>
              </w:rPr>
            </w:pPr>
            <w:r w:rsidRPr="00C46685">
              <w:rPr>
                <w:rFonts w:cs="KFGQPC Uthmanic Script HAFS" w:hint="cs"/>
                <w:sz w:val="60"/>
                <w:szCs w:val="60"/>
                <w:rtl/>
              </w:rPr>
              <w:t>(ض)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ab/>
              <w:t>لِّئَلَّا يَع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>لَمَ أَه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لُ 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</w:t>
            </w:r>
            <w:r w:rsidR="00A770E4">
              <w:rPr>
                <w:rFonts w:cs="KFGQPC Uthmanic Script HAFS" w:hint="eastAsia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كِتَـٰبِ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أَلَّا يَق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>دِرُونَ عَلَىٰ شَى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>ءٍۢ مِّن فَض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لِ 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للَّهِ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ۙ وَأَنَّ 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</w:t>
            </w:r>
            <w:r w:rsidR="00A770E4">
              <w:rPr>
                <w:rFonts w:cs="KFGQPC Uthmanic Script HAFS" w:hint="eastAsia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فَض</w:t>
            </w:r>
            <w:r w:rsidR="00A770E4">
              <w:rPr>
                <w:rFonts w:cs="KFGQPC Uthmanic Script HAFS" w:hint="eastAsia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لَ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بِيَدِ 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للَّهِ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يُؤ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>تِيهِ مَن يَشَآءُ ۚ وَ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للَّهُ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ذُو 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</w:t>
            </w:r>
            <w:r w:rsidR="00A770E4">
              <w:rPr>
                <w:rFonts w:cs="KFGQPC Uthmanic Script HAFS" w:hint="eastAsia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فَض</w:t>
            </w:r>
            <w:r w:rsidR="00A770E4">
              <w:rPr>
                <w:rFonts w:cs="KFGQPC Uthmanic Script HAFS" w:hint="eastAsia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لِ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</w:t>
            </w:r>
            <w:r w:rsidR="00A770E4">
              <w:rPr>
                <w:rFonts w:cs="KFGQPC Uthmanic Script HAFS" w:hint="eastAsia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عَظِيمِ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٢٩</w:t>
            </w:r>
          </w:p>
        </w:tc>
      </w:tr>
      <w:tr w:rsidR="00C46685" w:rsidRPr="00C46685" w14:paraId="3C5A39A0" w14:textId="77777777" w:rsidTr="00C46685">
        <w:tc>
          <w:tcPr>
            <w:tcW w:w="9350" w:type="dxa"/>
          </w:tcPr>
          <w:p w14:paraId="0F4099D5" w14:textId="1A566CA8" w:rsidR="00C46685" w:rsidRPr="00C46685" w:rsidRDefault="00C46685" w:rsidP="00E728E0">
            <w:pPr>
              <w:bidi/>
              <w:jc w:val="center"/>
              <w:rPr>
                <w:rFonts w:cs="KFGQPC Uthmanic Script HAFS"/>
                <w:sz w:val="60"/>
                <w:szCs w:val="60"/>
              </w:rPr>
            </w:pPr>
            <w:r w:rsidRPr="00C46685">
              <w:rPr>
                <w:rFonts w:cs="KFGQPC Uthmanic Script HAFS"/>
                <w:sz w:val="60"/>
                <w:szCs w:val="60"/>
                <w:rtl/>
              </w:rPr>
              <w:t>فَ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نقَلَبُوا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بِنِع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مَةٍۢ مِّنَ 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للَّهِ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وَفَض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>لٍۢ لَّم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يَم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>سَس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>هُم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سُوٓءٌ وَ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تَّبَعُوا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رِض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وَٰنَ 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للَّهِ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ۗ وَ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للَّهُ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ذُو فَض</w:t>
            </w:r>
            <w:r w:rsidR="00A770E4">
              <w:rPr>
                <w:rFonts w:cs="KFGQPC Uthmanic Script HAFS"/>
                <w:sz w:val="60"/>
                <w:szCs w:val="60"/>
                <w:rtl/>
              </w:rPr>
              <w:t>ۡ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>لٍ عَظِيمٍ ١٧٤</w:t>
            </w:r>
          </w:p>
        </w:tc>
      </w:tr>
    </w:tbl>
    <w:p w14:paraId="5CDA9C88" w14:textId="77777777" w:rsidR="009E3AAF" w:rsidRPr="00C46685" w:rsidRDefault="009E3AAF" w:rsidP="009524EA">
      <w:pPr>
        <w:jc w:val="center"/>
        <w:rPr>
          <w:rFonts w:cs="KFGQPC Uthmanic Script HAFS"/>
          <w:sz w:val="28"/>
          <w:szCs w:val="28"/>
        </w:rPr>
      </w:pPr>
    </w:p>
    <w:p w14:paraId="36278A0B" w14:textId="25FEA14E" w:rsidR="00D9595F" w:rsidRPr="00C46685" w:rsidRDefault="00D9595F" w:rsidP="009524EA">
      <w:pPr>
        <w:bidi/>
        <w:jc w:val="center"/>
        <w:rPr>
          <w:rFonts w:cs="KFGQPC Uthmanic Script HAFS"/>
          <w:b/>
          <w:bCs/>
          <w:sz w:val="28"/>
          <w:szCs w:val="28"/>
        </w:rPr>
      </w:pPr>
      <w:r w:rsidRPr="00C46685">
        <w:rPr>
          <w:rFonts w:cs="KFGQPC Uthmanic Script HAFS"/>
          <w:b/>
          <w:bCs/>
          <w:sz w:val="28"/>
          <w:szCs w:val="28"/>
        </w:rPr>
        <w:t>(GHUNNAH)</w:t>
      </w:r>
      <w:r w:rsidR="009524EA" w:rsidRPr="00C46685">
        <w:rPr>
          <w:rFonts w:cs="KFGQPC Uthmanic Script HAFS" w:hint="cs"/>
          <w:b/>
          <w:bCs/>
          <w:sz w:val="28"/>
          <w:szCs w:val="28"/>
          <w:rtl/>
        </w:rPr>
        <w:t xml:space="preserve"> ال</w:t>
      </w:r>
      <w:r w:rsidR="00A770E4">
        <w:rPr>
          <w:rFonts w:cs="KFGQPC Uthmanic Script HAFS" w:hint="cs"/>
          <w:b/>
          <w:bCs/>
          <w:sz w:val="28"/>
          <w:szCs w:val="28"/>
          <w:rtl/>
        </w:rPr>
        <w:t>ۡ</w:t>
      </w:r>
      <w:r w:rsidR="009524EA" w:rsidRPr="00C46685">
        <w:rPr>
          <w:rFonts w:cs="KFGQPC Uthmanic Script HAFS" w:hint="cs"/>
          <w:b/>
          <w:bCs/>
          <w:sz w:val="28"/>
          <w:szCs w:val="28"/>
          <w:rtl/>
        </w:rPr>
        <w:t>غ</w:t>
      </w:r>
      <w:r w:rsidR="00C46685">
        <w:rPr>
          <w:rFonts w:cs="KFGQPC Uthmanic Script HAFS" w:hint="cs"/>
          <w:b/>
          <w:bCs/>
          <w:sz w:val="28"/>
          <w:szCs w:val="28"/>
          <w:rtl/>
        </w:rPr>
        <w:t>ُ</w:t>
      </w:r>
      <w:r w:rsidR="009524EA" w:rsidRPr="00C46685">
        <w:rPr>
          <w:rFonts w:cs="KFGQPC Uthmanic Script HAFS" w:hint="cs"/>
          <w:b/>
          <w:bCs/>
          <w:sz w:val="28"/>
          <w:szCs w:val="28"/>
          <w:rtl/>
        </w:rPr>
        <w:t>ن</w:t>
      </w:r>
      <w:r w:rsidR="00C46685">
        <w:rPr>
          <w:rFonts w:cs="KFGQPC Uthmanic Script HAFS" w:hint="cs"/>
          <w:b/>
          <w:bCs/>
          <w:sz w:val="28"/>
          <w:szCs w:val="28"/>
          <w:rtl/>
        </w:rPr>
        <w:t>َّ</w:t>
      </w:r>
      <w:r w:rsidR="009524EA" w:rsidRPr="00C46685">
        <w:rPr>
          <w:rFonts w:cs="KFGQPC Uthmanic Script HAFS" w:hint="cs"/>
          <w:b/>
          <w:bCs/>
          <w:sz w:val="28"/>
          <w:szCs w:val="28"/>
          <w:rtl/>
        </w:rPr>
        <w:t>ة</w:t>
      </w:r>
      <w:r w:rsidR="00C46685">
        <w:rPr>
          <w:rFonts w:cs="KFGQPC Uthmanic Script HAFS" w:hint="cs"/>
          <w:b/>
          <w:bCs/>
          <w:sz w:val="28"/>
          <w:szCs w:val="28"/>
          <w:rtl/>
        </w:rPr>
        <w:t>ُ</w:t>
      </w:r>
    </w:p>
    <w:p w14:paraId="2211F1CB" w14:textId="215A9395" w:rsidR="009524EA" w:rsidRPr="00C46685" w:rsidRDefault="00D9595F" w:rsidP="009524EA">
      <w:pPr>
        <w:jc w:val="center"/>
        <w:rPr>
          <w:rFonts w:cs="KFGQPC Uthmanic Script HAFS"/>
          <w:sz w:val="28"/>
          <w:szCs w:val="28"/>
        </w:rPr>
      </w:pPr>
      <w:r w:rsidRPr="00C46685">
        <w:rPr>
          <w:rFonts w:cs="KFGQPC Uthmanic Script HAFS"/>
          <w:sz w:val="28"/>
          <w:szCs w:val="28"/>
        </w:rPr>
        <w:lastRenderedPageBreak/>
        <w:t>Ghunnah menurut bahasa adalah</w:t>
      </w:r>
      <w:r w:rsidR="009524EA" w:rsidRPr="00C46685">
        <w:rPr>
          <w:rFonts w:cs="KFGQPC Uthmanic Script HAFS"/>
          <w:sz w:val="28"/>
          <w:szCs w:val="28"/>
        </w:rPr>
        <w:t xml:space="preserve"> </w:t>
      </w:r>
      <w:r w:rsidR="009524EA" w:rsidRPr="00C46685">
        <w:rPr>
          <w:rFonts w:cs="KFGQPC Uthmanic Script HAFS" w:hint="cs"/>
          <w:sz w:val="28"/>
          <w:szCs w:val="28"/>
          <w:rtl/>
        </w:rPr>
        <w:t>صوت في الخيشوم</w:t>
      </w:r>
      <w:r w:rsidRPr="00C46685">
        <w:rPr>
          <w:rFonts w:cs="KFGQPC Uthmanic Script HAFS"/>
          <w:sz w:val="28"/>
          <w:szCs w:val="28"/>
        </w:rPr>
        <w:t xml:space="preserve"> artinya suara yang keluar dari pangkal hidung. Sedang menurut istilah  Ghunnah adalah:</w:t>
      </w:r>
    </w:p>
    <w:p w14:paraId="319B9301" w14:textId="5827AB50" w:rsidR="009524EA" w:rsidRPr="00C46685" w:rsidRDefault="009524EA" w:rsidP="009524EA">
      <w:pPr>
        <w:bidi/>
        <w:jc w:val="center"/>
        <w:rPr>
          <w:rFonts w:cs="KFGQPC Uthmanic Script HAFS"/>
          <w:sz w:val="28"/>
          <w:szCs w:val="28"/>
        </w:rPr>
      </w:pPr>
      <w:r w:rsidRPr="00C46685">
        <w:rPr>
          <w:rFonts w:cs="KFGQPC Uthmanic Script HAFS" w:hint="cs"/>
          <w:sz w:val="28"/>
          <w:szCs w:val="28"/>
          <w:rtl/>
        </w:rPr>
        <w:t>الغنة هي صوت لذيذ مركب في جسم النون والميم فهي ثابتة فيهما مطلقا</w:t>
      </w:r>
    </w:p>
    <w:p w14:paraId="4599D299" w14:textId="142A19E8" w:rsidR="00D9595F" w:rsidRPr="00C46685" w:rsidRDefault="00D9595F" w:rsidP="009524EA">
      <w:pPr>
        <w:jc w:val="center"/>
        <w:rPr>
          <w:rFonts w:cs="KFGQPC Uthmanic Script HAFS"/>
          <w:i/>
          <w:iCs/>
          <w:sz w:val="28"/>
          <w:szCs w:val="28"/>
        </w:rPr>
      </w:pPr>
      <w:r w:rsidRPr="00C46685">
        <w:rPr>
          <w:rFonts w:cs="KFGQPC Uthmanic Script HAFS"/>
          <w:i/>
          <w:iCs/>
          <w:sz w:val="28"/>
          <w:szCs w:val="28"/>
        </w:rPr>
        <w:t>Suara yang enak yang tersusun dalam huruf Nun dan Mim</w:t>
      </w:r>
      <w:r w:rsidR="009524EA" w:rsidRPr="00C46685">
        <w:rPr>
          <w:rFonts w:cs="KFGQPC Uthmanic Script HAFS"/>
          <w:i/>
          <w:iCs/>
          <w:sz w:val="28"/>
          <w:szCs w:val="28"/>
        </w:rPr>
        <w:t>. Ghunnah selalu menyertai Nun dan Mim</w:t>
      </w:r>
      <w:r w:rsidRPr="00C46685">
        <w:rPr>
          <w:rFonts w:cs="KFGQPC Uthmanic Script HAFS"/>
          <w:i/>
          <w:iCs/>
          <w:sz w:val="28"/>
          <w:szCs w:val="28"/>
        </w:rPr>
        <w:t xml:space="preserve"> dalam kondisi apa saja.</w:t>
      </w:r>
    </w:p>
    <w:sectPr w:rsidR="00D9595F" w:rsidRPr="00C46685" w:rsidSect="003E2DB2"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Jameel Noori Nastaleeq"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D6"/>
    <w:rsid w:val="001910D6"/>
    <w:rsid w:val="00345C19"/>
    <w:rsid w:val="003E2DB2"/>
    <w:rsid w:val="0041663E"/>
    <w:rsid w:val="00441462"/>
    <w:rsid w:val="00456CAC"/>
    <w:rsid w:val="005725B5"/>
    <w:rsid w:val="00594A52"/>
    <w:rsid w:val="0070652C"/>
    <w:rsid w:val="009524EA"/>
    <w:rsid w:val="009E3AAF"/>
    <w:rsid w:val="00A770E4"/>
    <w:rsid w:val="00AF104F"/>
    <w:rsid w:val="00B81664"/>
    <w:rsid w:val="00C46685"/>
    <w:rsid w:val="00D74A59"/>
    <w:rsid w:val="00D9595F"/>
    <w:rsid w:val="00DB3C60"/>
    <w:rsid w:val="00ED33CB"/>
    <w:rsid w:val="00FB39E4"/>
    <w:rsid w:val="00FC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C1E7"/>
  <w15:chartTrackingRefBased/>
  <w15:docId w15:val="{3C9A4267-7D44-4D13-A412-00E8D48A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2023-08-16T14:26:00Z</dcterms:created>
  <dcterms:modified xsi:type="dcterms:W3CDTF">2023-08-31T06:28:00Z</dcterms:modified>
</cp:coreProperties>
</file>