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DD85" w14:textId="77777777" w:rsidR="00A857C4" w:rsidRDefault="00A857C4" w:rsidP="00A857C4">
      <w:pPr>
        <w:jc w:val="center"/>
        <w:rPr>
          <w:sz w:val="52"/>
          <w:szCs w:val="52"/>
          <w:lang w:val="en"/>
        </w:rPr>
      </w:pPr>
    </w:p>
    <w:p w14:paraId="4EA72310" w14:textId="77777777" w:rsidR="00A857C4" w:rsidRDefault="00A857C4" w:rsidP="00A857C4">
      <w:pPr>
        <w:jc w:val="center"/>
        <w:rPr>
          <w:lang w:val="en"/>
        </w:rPr>
      </w:pPr>
    </w:p>
    <w:p w14:paraId="7CF8FE4A" w14:textId="77777777" w:rsidR="00A857C4" w:rsidRDefault="00A857C4" w:rsidP="00A857C4">
      <w:pPr>
        <w:jc w:val="center"/>
        <w:rPr>
          <w:lang w:val="en"/>
        </w:rPr>
      </w:pPr>
    </w:p>
    <w:p w14:paraId="77406925" w14:textId="77777777" w:rsidR="00A857C4" w:rsidRPr="00570C55" w:rsidRDefault="00A857C4" w:rsidP="00A857C4">
      <w:pPr>
        <w:jc w:val="center"/>
        <w:rPr>
          <w:sz w:val="56"/>
          <w:szCs w:val="56"/>
          <w:lang w:val="en"/>
        </w:rPr>
      </w:pPr>
    </w:p>
    <w:p w14:paraId="7D0EB1D7" w14:textId="77777777" w:rsidR="00A857C4" w:rsidRDefault="00A857C4" w:rsidP="00A857C4">
      <w:pPr>
        <w:jc w:val="center"/>
        <w:rPr>
          <w:lang w:val="en"/>
        </w:rPr>
      </w:pPr>
    </w:p>
    <w:p w14:paraId="37C9799F" w14:textId="77777777" w:rsidR="00A857C4" w:rsidRDefault="00A857C4" w:rsidP="00A857C4">
      <w:pPr>
        <w:jc w:val="center"/>
        <w:rPr>
          <w:lang w:val="en"/>
        </w:rPr>
      </w:pPr>
    </w:p>
    <w:p w14:paraId="474B8D9F" w14:textId="77777777" w:rsidR="00A857C4" w:rsidRDefault="00A857C4" w:rsidP="00A857C4">
      <w:pPr>
        <w:jc w:val="center"/>
        <w:rPr>
          <w:lang w:val="en"/>
        </w:rPr>
      </w:pPr>
      <w:r>
        <w:rPr>
          <w:lang w:val="en"/>
        </w:rPr>
        <w:t>Buku ini milik:</w:t>
      </w:r>
    </w:p>
    <w:p w14:paraId="3884E3D4" w14:textId="77777777" w:rsidR="00A857C4" w:rsidRDefault="00A857C4" w:rsidP="00A857C4">
      <w:pPr>
        <w:jc w:val="center"/>
        <w:rPr>
          <w:lang w:val="en"/>
        </w:rPr>
      </w:pPr>
    </w:p>
    <w:p w14:paraId="5D251867" w14:textId="77777777" w:rsidR="00A857C4" w:rsidRDefault="00A857C4" w:rsidP="00A857C4">
      <w:pPr>
        <w:jc w:val="center"/>
        <w:rPr>
          <w:lang w:val="en"/>
        </w:rPr>
      </w:pPr>
      <w:r>
        <w:rPr>
          <w:lang w:val="en"/>
        </w:rPr>
        <w:t>__________________________________</w:t>
      </w:r>
    </w:p>
    <w:p w14:paraId="7325FFD5" w14:textId="77777777" w:rsidR="00A857C4" w:rsidRDefault="00A857C4" w:rsidP="00A857C4">
      <w:pPr>
        <w:tabs>
          <w:tab w:val="center" w:pos="1320"/>
          <w:tab w:val="center" w:pos="3960"/>
        </w:tabs>
        <w:spacing w:after="0" w:line="23" w:lineRule="atLeast"/>
        <w:jc w:val="both"/>
        <w:rPr>
          <w:rFonts w:ascii="Candara" w:hAnsi="Candara" w:cs="Candara"/>
          <w:bCs/>
          <w:sz w:val="24"/>
          <w:szCs w:val="24"/>
          <w:lang w:val="en"/>
        </w:rPr>
      </w:pPr>
      <w:r>
        <w:rPr>
          <w:rFonts w:ascii="Candara" w:hAnsi="Candara" w:cs="Candara"/>
          <w:bCs/>
          <w:sz w:val="24"/>
          <w:szCs w:val="24"/>
          <w:lang w:val="en"/>
        </w:rPr>
        <w:br w:type="page"/>
      </w:r>
      <w:r>
        <w:rPr>
          <w:rFonts w:ascii="Candara" w:hAnsi="Candara" w:cs="Candara"/>
          <w:bCs/>
          <w:sz w:val="24"/>
          <w:szCs w:val="24"/>
          <w:lang w:val="en"/>
        </w:rPr>
        <w:lastRenderedPageBreak/>
        <w:br w:type="page"/>
      </w:r>
    </w:p>
    <w:p w14:paraId="13D4751C" w14:textId="77777777" w:rsidR="00A857C4" w:rsidRDefault="00A857C4" w:rsidP="00A857C4">
      <w:pPr>
        <w:spacing w:after="0" w:line="23" w:lineRule="atLeast"/>
        <w:jc w:val="center"/>
        <w:rPr>
          <w:rFonts w:ascii="Candara" w:hAnsi="Candara" w:cs="Candara"/>
          <w:bCs/>
          <w:sz w:val="24"/>
          <w:szCs w:val="24"/>
          <w:lang w:val="en"/>
        </w:rPr>
      </w:pPr>
    </w:p>
    <w:p w14:paraId="589D67D8" w14:textId="77777777" w:rsidR="00A857C4" w:rsidRDefault="00A857C4" w:rsidP="00A857C4">
      <w:pPr>
        <w:spacing w:after="0" w:line="23" w:lineRule="atLeast"/>
        <w:jc w:val="center"/>
        <w:rPr>
          <w:rFonts w:ascii="Candara" w:hAnsi="Candara" w:cs="Candara"/>
          <w:bCs/>
          <w:sz w:val="24"/>
          <w:szCs w:val="24"/>
          <w:lang w:val="en"/>
        </w:rPr>
      </w:pPr>
    </w:p>
    <w:p w14:paraId="29A5BDE9" w14:textId="77777777" w:rsidR="00A857C4" w:rsidRDefault="00A857C4" w:rsidP="00A857C4">
      <w:pPr>
        <w:spacing w:after="0" w:line="23" w:lineRule="atLeast"/>
        <w:jc w:val="center"/>
        <w:rPr>
          <w:rFonts w:ascii="Candara" w:hAnsi="Candara" w:cs="Candara"/>
          <w:bCs/>
          <w:sz w:val="24"/>
          <w:szCs w:val="24"/>
          <w:lang w:val="en"/>
        </w:rPr>
      </w:pPr>
    </w:p>
    <w:p w14:paraId="56735176" w14:textId="77777777" w:rsidR="00A857C4" w:rsidRDefault="00A857C4" w:rsidP="00A857C4">
      <w:pPr>
        <w:spacing w:after="0" w:line="23" w:lineRule="atLeast"/>
        <w:jc w:val="center"/>
        <w:rPr>
          <w:rFonts w:ascii="Candara" w:hAnsi="Candara" w:cs="Candara"/>
          <w:bCs/>
          <w:sz w:val="24"/>
          <w:szCs w:val="24"/>
          <w:lang w:val="en"/>
        </w:rPr>
      </w:pPr>
    </w:p>
    <w:p w14:paraId="2108F017" w14:textId="77777777" w:rsidR="00A857C4" w:rsidRDefault="00A857C4" w:rsidP="00A857C4">
      <w:pPr>
        <w:spacing w:after="0" w:line="23" w:lineRule="atLeast"/>
        <w:jc w:val="center"/>
        <w:rPr>
          <w:rFonts w:ascii="Candara" w:hAnsi="Candara" w:cs="Candara"/>
          <w:bCs/>
          <w:sz w:val="24"/>
          <w:szCs w:val="24"/>
          <w:lang w:val="en"/>
        </w:rPr>
      </w:pPr>
    </w:p>
    <w:p w14:paraId="6EEF5C1F" w14:textId="77777777" w:rsidR="00A857C4" w:rsidRDefault="00A857C4" w:rsidP="00A857C4">
      <w:pPr>
        <w:spacing w:after="0" w:line="23" w:lineRule="atLeast"/>
        <w:jc w:val="center"/>
        <w:rPr>
          <w:rFonts w:ascii="Candara" w:hAnsi="Candara" w:cs="Candara"/>
          <w:bCs/>
          <w:sz w:val="24"/>
          <w:szCs w:val="24"/>
          <w:lang w:val="en"/>
        </w:rPr>
      </w:pPr>
    </w:p>
    <w:p w14:paraId="6FAE132F" w14:textId="77777777" w:rsidR="00A857C4" w:rsidRDefault="00A857C4" w:rsidP="00A857C4">
      <w:pPr>
        <w:spacing w:after="0" w:line="23" w:lineRule="atLeast"/>
        <w:jc w:val="center"/>
        <w:rPr>
          <w:rFonts w:ascii="Candara" w:hAnsi="Candara" w:cs="Candara"/>
          <w:bCs/>
          <w:sz w:val="24"/>
          <w:szCs w:val="24"/>
          <w:lang w:val="en"/>
        </w:rPr>
      </w:pPr>
    </w:p>
    <w:p w14:paraId="0422F115" w14:textId="77777777" w:rsidR="00A857C4" w:rsidRDefault="00A857C4" w:rsidP="00A857C4">
      <w:pPr>
        <w:spacing w:after="0" w:line="23" w:lineRule="atLeast"/>
        <w:jc w:val="center"/>
        <w:rPr>
          <w:rFonts w:ascii="Candara" w:hAnsi="Candara" w:cs="Candara"/>
          <w:bCs/>
          <w:sz w:val="24"/>
          <w:szCs w:val="24"/>
          <w:lang w:val="en"/>
        </w:rPr>
      </w:pPr>
    </w:p>
    <w:p w14:paraId="4B87619C" w14:textId="77777777" w:rsidR="00A857C4" w:rsidRDefault="00A857C4" w:rsidP="00A857C4">
      <w:pPr>
        <w:spacing w:after="0" w:line="23" w:lineRule="atLeast"/>
        <w:jc w:val="center"/>
        <w:rPr>
          <w:rFonts w:ascii="Candara" w:hAnsi="Candara" w:cs="Candara"/>
          <w:bCs/>
          <w:sz w:val="24"/>
          <w:szCs w:val="24"/>
          <w:lang w:val="en"/>
        </w:rPr>
      </w:pPr>
    </w:p>
    <w:p w14:paraId="23B8733E" w14:textId="77777777" w:rsidR="00A857C4" w:rsidRDefault="00A857C4" w:rsidP="00A857C4">
      <w:pPr>
        <w:spacing w:after="0" w:line="23" w:lineRule="atLeast"/>
        <w:jc w:val="center"/>
        <w:rPr>
          <w:rFonts w:ascii="Candara" w:hAnsi="Candara" w:cs="Candara"/>
          <w:bCs/>
          <w:sz w:val="24"/>
          <w:szCs w:val="24"/>
          <w:lang w:val="en"/>
        </w:rPr>
      </w:pPr>
    </w:p>
    <w:p w14:paraId="7629D5A1" w14:textId="77777777" w:rsidR="00A857C4" w:rsidRDefault="00A857C4" w:rsidP="00A857C4">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3DF585F6" w14:textId="40D4FE60" w:rsidR="00A857C4" w:rsidRPr="00D03F25" w:rsidRDefault="00A857C4" w:rsidP="00A857C4">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 xml:space="preserve">Tingkat </w:t>
      </w:r>
      <w:r w:rsidR="002E3476">
        <w:rPr>
          <w:rFonts w:ascii="Monotype Corsiva" w:hAnsi="Monotype Corsiva" w:cs="Monotype Corsiva"/>
          <w:bCs/>
          <w:sz w:val="56"/>
          <w:szCs w:val="40"/>
          <w:lang w:val="en-US"/>
        </w:rPr>
        <w:t>Tengah</w:t>
      </w:r>
    </w:p>
    <w:p w14:paraId="0F210D9B" w14:textId="77777777" w:rsidR="00A857C4" w:rsidRDefault="00A857C4" w:rsidP="00A857C4">
      <w:pPr>
        <w:spacing w:after="0" w:line="23" w:lineRule="atLeast"/>
        <w:jc w:val="center"/>
        <w:outlineLvl w:val="0"/>
        <w:rPr>
          <w:rFonts w:ascii="Monotype Corsiva" w:hAnsi="Monotype Corsiva" w:cs="Monotype Corsiva"/>
          <w:bCs/>
          <w:sz w:val="20"/>
          <w:szCs w:val="13"/>
        </w:rPr>
      </w:pPr>
      <w:r>
        <w:rPr>
          <w:rFonts w:ascii="Monotype Corsiva" w:hAnsi="Monotype Corsiva" w:cs="Monotype Corsiva"/>
          <w:bCs/>
          <w:sz w:val="24"/>
          <w:szCs w:val="18"/>
        </w:rPr>
        <w:t xml:space="preserve"> </w:t>
      </w:r>
    </w:p>
    <w:p w14:paraId="0213A19E" w14:textId="77777777" w:rsidR="00A857C4" w:rsidRDefault="00A857C4" w:rsidP="00A857C4">
      <w:pPr>
        <w:spacing w:after="0" w:line="23" w:lineRule="atLeast"/>
        <w:jc w:val="both"/>
        <w:rPr>
          <w:rFonts w:ascii="Times New Roman" w:hAnsi="Times New Roman" w:cs="Times New Roman"/>
          <w:b/>
          <w:sz w:val="380"/>
          <w:szCs w:val="380"/>
          <w:lang w:val="en"/>
        </w:rPr>
      </w:pPr>
      <w:r>
        <w:rPr>
          <w:rFonts w:ascii="Times New Roman" w:hAnsi="Times New Roman" w:cs="Times New Roman"/>
          <w:b/>
          <w:lang w:val="en"/>
        </w:rPr>
        <w:br w:type="page"/>
      </w:r>
    </w:p>
    <w:p w14:paraId="462BE79D" w14:textId="77777777" w:rsidR="00A857C4" w:rsidRPr="006D1AEB" w:rsidRDefault="00A857C4" w:rsidP="00A857C4">
      <w:pPr>
        <w:spacing w:after="0" w:line="23" w:lineRule="atLeast"/>
        <w:jc w:val="both"/>
        <w:rPr>
          <w:rFonts w:ascii="Times New Roman" w:hAnsi="Times New Roman" w:cs="Times New Roman"/>
          <w:sz w:val="500"/>
          <w:szCs w:val="500"/>
          <w:lang w:val="en"/>
        </w:rPr>
      </w:pPr>
    </w:p>
    <w:p w14:paraId="1D615B3D" w14:textId="77777777" w:rsidR="00A857C4" w:rsidRDefault="00A857C4" w:rsidP="00A857C4">
      <w:pPr>
        <w:spacing w:after="0" w:line="23" w:lineRule="atLeast"/>
        <w:jc w:val="both"/>
        <w:rPr>
          <w:rFonts w:ascii="Times New Roman" w:hAnsi="Times New Roman" w:cs="Times New Roman"/>
          <w:sz w:val="24"/>
          <w:szCs w:val="24"/>
          <w:lang w:val="en"/>
        </w:rPr>
      </w:pPr>
      <w:r>
        <w:rPr>
          <w:rFonts w:ascii="Times New Roman" w:hAnsi="Times New Roman" w:cs="Times New Roman"/>
          <w:noProof/>
          <w:sz w:val="24"/>
          <w:szCs w:val="24"/>
          <w:lang w:val="en"/>
        </w:rPr>
        <mc:AlternateContent>
          <mc:Choice Requires="wps">
            <w:drawing>
              <wp:inline distT="0" distB="0" distL="0" distR="0" wp14:anchorId="21611CCA" wp14:editId="259A46A7">
                <wp:extent cx="4421875" cy="2511188"/>
                <wp:effectExtent l="0" t="0" r="17145" b="22860"/>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1875" cy="2511188"/>
                        </a:xfrm>
                        <a:prstGeom prst="flowChartAlternateProcess">
                          <a:avLst/>
                        </a:prstGeom>
                        <a:solidFill>
                          <a:srgbClr val="FFFFFF"/>
                        </a:solidFill>
                        <a:ln w="9525" cmpd="sng">
                          <a:solidFill>
                            <a:srgbClr val="000000"/>
                          </a:solidFill>
                          <a:miter lim="800000"/>
                          <a:headEnd/>
                          <a:tailEnd/>
                        </a:ln>
                      </wps:spPr>
                      <wps:txbx>
                        <w:txbxContent>
                          <w:p w14:paraId="5A897D94" w14:textId="77777777" w:rsidR="00A857C4" w:rsidRDefault="00A857C4" w:rsidP="00A857C4">
                            <w:pPr>
                              <w:spacing w:after="0" w:line="240" w:lineRule="auto"/>
                              <w:jc w:val="center"/>
                              <w:outlineLvl w:val="0"/>
                              <w:rPr>
                                <w:rFonts w:ascii="Times New Roman" w:hAnsi="Times New Roman" w:cs="Times New Roman"/>
                                <w:sz w:val="18"/>
                                <w:szCs w:val="18"/>
                                <w:lang w:val="en"/>
                              </w:rPr>
                            </w:pPr>
                            <w:r>
                              <w:rPr>
                                <w:rFonts w:ascii="Times New Roman" w:hAnsi="Times New Roman" w:cs="Times New Roman"/>
                                <w:sz w:val="18"/>
                                <w:szCs w:val="18"/>
                                <w:lang w:val="en"/>
                              </w:rPr>
                              <w:t>Undang-undang Republik Indonesia Nomor 19 Tahun 2002</w:t>
                            </w:r>
                          </w:p>
                          <w:p w14:paraId="67A36FC8" w14:textId="77777777" w:rsidR="00A857C4" w:rsidRDefault="00A857C4" w:rsidP="00A857C4">
                            <w:pPr>
                              <w:spacing w:after="0" w:line="240" w:lineRule="auto"/>
                              <w:jc w:val="center"/>
                              <w:outlineLvl w:val="0"/>
                              <w:rPr>
                                <w:rFonts w:ascii="Times New Roman" w:hAnsi="Times New Roman" w:cs="Times New Roman"/>
                                <w:sz w:val="18"/>
                                <w:szCs w:val="18"/>
                                <w:lang w:val="en"/>
                              </w:rPr>
                            </w:pPr>
                            <w:r>
                              <w:rPr>
                                <w:rFonts w:ascii="Times New Roman" w:hAnsi="Times New Roman" w:cs="Times New Roman"/>
                                <w:sz w:val="18"/>
                                <w:szCs w:val="18"/>
                                <w:lang w:val="en"/>
                              </w:rPr>
                              <w:t>Tentang Hak Cipta</w:t>
                            </w:r>
                          </w:p>
                          <w:p w14:paraId="04043469" w14:textId="77777777" w:rsidR="00A857C4" w:rsidRDefault="00A857C4" w:rsidP="00A857C4">
                            <w:pPr>
                              <w:spacing w:after="0" w:line="240" w:lineRule="auto"/>
                              <w:jc w:val="both"/>
                              <w:outlineLvl w:val="0"/>
                              <w:rPr>
                                <w:rFonts w:ascii="Times New Roman" w:hAnsi="Times New Roman" w:cs="Times New Roman"/>
                                <w:sz w:val="18"/>
                                <w:szCs w:val="18"/>
                                <w:lang w:val="en"/>
                              </w:rPr>
                            </w:pPr>
                          </w:p>
                          <w:p w14:paraId="305B5113" w14:textId="77777777" w:rsidR="00A857C4" w:rsidRDefault="00A857C4" w:rsidP="00A857C4">
                            <w:pPr>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Ketentuan Pidana:</w:t>
                            </w:r>
                          </w:p>
                          <w:p w14:paraId="3A4210D5" w14:textId="77777777" w:rsidR="00A857C4" w:rsidRDefault="00A857C4" w:rsidP="00A857C4">
                            <w:pPr>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Pasal 72</w:t>
                            </w:r>
                          </w:p>
                          <w:p w14:paraId="138C876F" w14:textId="77777777" w:rsidR="00A857C4" w:rsidRDefault="00A857C4" w:rsidP="00A857C4">
                            <w:pPr>
                              <w:numPr>
                                <w:ilvl w:val="0"/>
                                <w:numId w:val="1"/>
                              </w:numPr>
                              <w:tabs>
                                <w:tab w:val="left" w:pos="425"/>
                              </w:tabs>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Barangsiapa dengan sengaja melanggar dan tanpa hak melakukan perbuatan sebagaimana dimaksud dalam Pasal 2 Ayat (1) atau Pasal 49 Ayat (1) dan Ayat (2) dipidana dengan pidana penjara masing-masing paling singkat 1 (satu) bulan dan/atau denda paling sedikit Rp1.000.000,00 (satu juta rupiah), atau pidana penjara paling lama 7 (tujuh) tahun dan/atau denda paling banyak Rp5.000.000.000,00 (lima miliar rupiah).</w:t>
                            </w:r>
                          </w:p>
                          <w:p w14:paraId="11346ED1" w14:textId="77777777" w:rsidR="00A857C4" w:rsidRDefault="00A857C4" w:rsidP="00A857C4">
                            <w:pPr>
                              <w:numPr>
                                <w:ilvl w:val="0"/>
                                <w:numId w:val="1"/>
                              </w:numPr>
                              <w:tabs>
                                <w:tab w:val="left" w:pos="425"/>
                              </w:tabs>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Barangsiapa dengan sengaja menyiarkan, memamerkan, mengedarkan, atau menjual kepada umum suatu ciptaan atau barang hasil pelanggaran hak cipta atau hak terkait sebagai dimaksud pada Ayat (1) dipidana dengan pidana penjara paling lama 5 (lima) tahun dan/atau denda paling banyak Rp500.000.000,00 (lima ratus juta rupiah).</w:t>
                            </w:r>
                          </w:p>
                          <w:p w14:paraId="238BF1F6" w14:textId="77777777" w:rsidR="00A857C4" w:rsidRDefault="00A857C4" w:rsidP="00A857C4">
                            <w:pPr>
                              <w:rPr>
                                <w:sz w:val="18"/>
                                <w:szCs w:val="18"/>
                              </w:rPr>
                            </w:pPr>
                          </w:p>
                        </w:txbxContent>
                      </wps:txbx>
                      <wps:bodyPr rot="0" vert="horz" wrap="square" lIns="91440" tIns="45720" rIns="91440" bIns="45720" anchor="t" anchorCtr="0" upright="1">
                        <a:noAutofit/>
                      </wps:bodyPr>
                    </wps:wsp>
                  </a:graphicData>
                </a:graphic>
              </wp:inline>
            </w:drawing>
          </mc:Choice>
          <mc:Fallback>
            <w:pict>
              <v:shapetype w14:anchorId="21611CC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width:348.2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">
                <v:textbox>
                  <w:txbxContent>
                    <w:p w14:paraId="5A897D94" w14:textId="77777777" w:rsidR="00A857C4" w:rsidRDefault="00A857C4" w:rsidP="00A857C4">
                      <w:pPr>
                        <w:spacing w:after="0" w:line="240" w:lineRule="auto"/>
                        <w:jc w:val="center"/>
                        <w:outlineLvl w:val="0"/>
                        <w:rPr>
                          <w:rFonts w:ascii="Times New Roman" w:hAnsi="Times New Roman" w:cs="Times New Roman"/>
                          <w:sz w:val="18"/>
                          <w:szCs w:val="18"/>
                          <w:lang w:val="en"/>
                        </w:rPr>
                      </w:pPr>
                      <w:r>
                        <w:rPr>
                          <w:rFonts w:ascii="Times New Roman" w:hAnsi="Times New Roman" w:cs="Times New Roman"/>
                          <w:sz w:val="18"/>
                          <w:szCs w:val="18"/>
                          <w:lang w:val="en"/>
                        </w:rPr>
                        <w:t>Undang-undang Republik Indonesia Nomor 19 Tahun 2002</w:t>
                      </w:r>
                    </w:p>
                    <w:p w14:paraId="67A36FC8" w14:textId="77777777" w:rsidR="00A857C4" w:rsidRDefault="00A857C4" w:rsidP="00A857C4">
                      <w:pPr>
                        <w:spacing w:after="0" w:line="240" w:lineRule="auto"/>
                        <w:jc w:val="center"/>
                        <w:outlineLvl w:val="0"/>
                        <w:rPr>
                          <w:rFonts w:ascii="Times New Roman" w:hAnsi="Times New Roman" w:cs="Times New Roman"/>
                          <w:sz w:val="18"/>
                          <w:szCs w:val="18"/>
                          <w:lang w:val="en"/>
                        </w:rPr>
                      </w:pPr>
                      <w:r>
                        <w:rPr>
                          <w:rFonts w:ascii="Times New Roman" w:hAnsi="Times New Roman" w:cs="Times New Roman"/>
                          <w:sz w:val="18"/>
                          <w:szCs w:val="18"/>
                          <w:lang w:val="en"/>
                        </w:rPr>
                        <w:t>Tentang Hak Cipta</w:t>
                      </w:r>
                    </w:p>
                    <w:p w14:paraId="04043469" w14:textId="77777777" w:rsidR="00A857C4" w:rsidRDefault="00A857C4" w:rsidP="00A857C4">
                      <w:pPr>
                        <w:spacing w:after="0" w:line="240" w:lineRule="auto"/>
                        <w:jc w:val="both"/>
                        <w:outlineLvl w:val="0"/>
                        <w:rPr>
                          <w:rFonts w:ascii="Times New Roman" w:hAnsi="Times New Roman" w:cs="Times New Roman"/>
                          <w:sz w:val="18"/>
                          <w:szCs w:val="18"/>
                          <w:lang w:val="en"/>
                        </w:rPr>
                      </w:pPr>
                    </w:p>
                    <w:p w14:paraId="305B5113" w14:textId="77777777" w:rsidR="00A857C4" w:rsidRDefault="00A857C4" w:rsidP="00A857C4">
                      <w:pPr>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Ketentuan Pidana:</w:t>
                      </w:r>
                    </w:p>
                    <w:p w14:paraId="3A4210D5" w14:textId="77777777" w:rsidR="00A857C4" w:rsidRDefault="00A857C4" w:rsidP="00A857C4">
                      <w:pPr>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Pasal 72</w:t>
                      </w:r>
                    </w:p>
                    <w:p w14:paraId="138C876F" w14:textId="77777777" w:rsidR="00A857C4" w:rsidRDefault="00A857C4" w:rsidP="00A857C4">
                      <w:pPr>
                        <w:numPr>
                          <w:ilvl w:val="0"/>
                          <w:numId w:val="1"/>
                        </w:numPr>
                        <w:tabs>
                          <w:tab w:val="left" w:pos="425"/>
                        </w:tabs>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Barangsiapa dengan sengaja melanggar dan tanpa hak melakukan perbuatan sebagaimana dimaksud dalam Pasal 2 Ayat (1) atau Pasal 49 Ayat (1) dan Ayat (2) dipidana dengan pidana penjara masing-masing paling singkat 1 (satu) bulan dan/atau denda paling sedikit Rp1.000.000,00 (satu juta rupiah), atau pidana penjara paling lama 7 (tujuh) tahun dan/atau denda paling banyak Rp5.000.000.000,00 (lima miliar rupiah).</w:t>
                      </w:r>
                    </w:p>
                    <w:p w14:paraId="11346ED1" w14:textId="77777777" w:rsidR="00A857C4" w:rsidRDefault="00A857C4" w:rsidP="00A857C4">
                      <w:pPr>
                        <w:numPr>
                          <w:ilvl w:val="0"/>
                          <w:numId w:val="1"/>
                        </w:numPr>
                        <w:tabs>
                          <w:tab w:val="left" w:pos="425"/>
                        </w:tabs>
                        <w:spacing w:after="0" w:line="240" w:lineRule="auto"/>
                        <w:jc w:val="both"/>
                        <w:outlineLvl w:val="0"/>
                        <w:rPr>
                          <w:rFonts w:ascii="Times New Roman" w:hAnsi="Times New Roman" w:cs="Times New Roman"/>
                          <w:sz w:val="18"/>
                          <w:szCs w:val="18"/>
                          <w:lang w:val="en"/>
                        </w:rPr>
                      </w:pPr>
                      <w:r>
                        <w:rPr>
                          <w:rFonts w:ascii="Times New Roman" w:hAnsi="Times New Roman" w:cs="Times New Roman"/>
                          <w:sz w:val="18"/>
                          <w:szCs w:val="18"/>
                          <w:lang w:val="en"/>
                        </w:rPr>
                        <w:t>Barangsiapa dengan sengaja menyiarkan, memamerkan, mengedarkan, atau menjual kepada umum suatu ciptaan atau barang hasil pelanggaran hak cipta atau hak terkait sebagai dimaksud pada Ayat (1) dipidana dengan pidana penjara paling lama 5 (lima) tahun dan/atau denda paling banyak Rp500.000.000,00 (lima ratus juta rupiah).</w:t>
                      </w:r>
                    </w:p>
                    <w:p w14:paraId="238BF1F6" w14:textId="77777777" w:rsidR="00A857C4" w:rsidRDefault="00A857C4" w:rsidP="00A857C4">
                      <w:pPr>
                        <w:rPr>
                          <w:sz w:val="18"/>
                          <w:szCs w:val="18"/>
                        </w:rPr>
                      </w:pPr>
                    </w:p>
                  </w:txbxContent>
                </v:textbox>
                <w10:anchorlock/>
              </v:shape>
            </w:pict>
          </mc:Fallback>
        </mc:AlternateContent>
      </w:r>
    </w:p>
    <w:p w14:paraId="3AF5FE8A" w14:textId="77777777" w:rsidR="00A857C4" w:rsidRPr="006A1943" w:rsidRDefault="00A857C4" w:rsidP="00A857C4">
      <w:pPr>
        <w:jc w:val="center"/>
        <w:outlineLvl w:val="0"/>
        <w:rPr>
          <w:rFonts w:ascii="Times New Roman" w:eastAsia="Times New Roman" w:hAnsi="Times New Roman" w:cs="Times New Roman"/>
          <w:bCs/>
          <w:color w:val="1D2129"/>
          <w:sz w:val="32"/>
          <w:szCs w:val="32"/>
          <w:highlight w:val="yellow"/>
          <w:lang w:val="en-US"/>
        </w:rPr>
      </w:pPr>
      <w:r>
        <w:rPr>
          <w:rFonts w:ascii="Times New Roman" w:hAnsi="Times New Roman" w:cs="Times New Roman"/>
          <w:sz w:val="24"/>
          <w:szCs w:val="24"/>
          <w:lang w:val="en"/>
        </w:rPr>
        <w:br w:type="page"/>
      </w:r>
      <w:r>
        <w:rPr>
          <w:rFonts w:ascii="Times New Roman" w:eastAsia="Times New Roman" w:hAnsi="Times New Roman" w:cs="Times New Roman"/>
          <w:bCs/>
          <w:color w:val="1D2129"/>
          <w:sz w:val="32"/>
          <w:szCs w:val="32"/>
          <w:lang w:val="en-US"/>
        </w:rPr>
        <w:lastRenderedPageBreak/>
        <w:t>Tim Penyusun Modul Tahsin</w:t>
      </w:r>
    </w:p>
    <w:p w14:paraId="0A32C3A3" w14:textId="77777777" w:rsidR="00A857C4" w:rsidRPr="00B41929" w:rsidRDefault="00A857C4" w:rsidP="00A857C4">
      <w:pPr>
        <w:jc w:val="center"/>
        <w:rPr>
          <w:sz w:val="220"/>
          <w:szCs w:val="220"/>
          <w:lang w:val="en"/>
        </w:rPr>
      </w:pPr>
    </w:p>
    <w:p w14:paraId="5887ECFA" w14:textId="77777777" w:rsidR="00A857C4" w:rsidRDefault="00A857C4" w:rsidP="00A857C4">
      <w:pPr>
        <w:jc w:val="center"/>
        <w:outlineLvl w:val="0"/>
        <w:rPr>
          <w:sz w:val="44"/>
          <w:szCs w:val="44"/>
          <w:lang w:val="en-US"/>
        </w:rPr>
      </w:pPr>
      <w:r>
        <w:rPr>
          <w:sz w:val="44"/>
          <w:szCs w:val="44"/>
          <w:lang w:val="en-US"/>
        </w:rPr>
        <w:t xml:space="preserve">Modul Tahsin Mabaiz </w:t>
      </w:r>
    </w:p>
    <w:p w14:paraId="719B0577" w14:textId="442CBE8A" w:rsidR="00A857C4" w:rsidRPr="00F954D3" w:rsidRDefault="00A857C4" w:rsidP="00A857C4">
      <w:pPr>
        <w:jc w:val="center"/>
        <w:outlineLvl w:val="0"/>
        <w:rPr>
          <w:sz w:val="96"/>
          <w:szCs w:val="96"/>
          <w:lang w:val="en-US"/>
        </w:rPr>
      </w:pPr>
      <w:r>
        <w:rPr>
          <w:sz w:val="44"/>
          <w:szCs w:val="44"/>
          <w:lang w:val="en-US"/>
        </w:rPr>
        <w:t xml:space="preserve">Tingkat </w:t>
      </w:r>
      <w:r w:rsidR="004661BD">
        <w:rPr>
          <w:sz w:val="44"/>
          <w:szCs w:val="44"/>
          <w:lang w:val="en-US"/>
        </w:rPr>
        <w:t>Tengah</w:t>
      </w:r>
    </w:p>
    <w:p w14:paraId="632D8D7B" w14:textId="77777777" w:rsidR="00A857C4" w:rsidRDefault="00A857C4" w:rsidP="00A857C4">
      <w:pPr>
        <w:jc w:val="center"/>
        <w:rPr>
          <w:sz w:val="40"/>
          <w:szCs w:val="40"/>
          <w:highlight w:val="yellow"/>
          <w:lang w:val="en"/>
        </w:rPr>
      </w:pPr>
    </w:p>
    <w:p w14:paraId="65998D36" w14:textId="77777777" w:rsidR="00A857C4" w:rsidRDefault="00A857C4" w:rsidP="00A857C4">
      <w:pPr>
        <w:jc w:val="center"/>
        <w:rPr>
          <w:sz w:val="24"/>
          <w:szCs w:val="24"/>
          <w:highlight w:val="yellow"/>
          <w:lang w:val="en"/>
        </w:rPr>
      </w:pPr>
    </w:p>
    <w:p w14:paraId="4ECB2F2D" w14:textId="77777777" w:rsidR="00A857C4" w:rsidRPr="00B41929" w:rsidRDefault="00A857C4" w:rsidP="00A857C4">
      <w:pPr>
        <w:jc w:val="center"/>
        <w:rPr>
          <w:sz w:val="160"/>
          <w:szCs w:val="160"/>
          <w:lang w:val="en"/>
        </w:rPr>
      </w:pPr>
    </w:p>
    <w:p w14:paraId="63DDB407" w14:textId="77777777" w:rsidR="00A857C4" w:rsidRDefault="00A857C4" w:rsidP="00A857C4">
      <w:pPr>
        <w:jc w:val="center"/>
        <w:rPr>
          <w:lang w:val="en"/>
        </w:rPr>
      </w:pPr>
      <w:r w:rsidRPr="00161F96">
        <w:rPr>
          <w:rFonts w:ascii="Raleway" w:hAnsi="Raleway" w:cs="Tahoma"/>
          <w:noProof/>
        </w:rPr>
        <w:drawing>
          <wp:inline distT="0" distB="0" distL="0" distR="0" wp14:anchorId="2A954345" wp14:editId="3B42764C">
            <wp:extent cx="887105" cy="1006482"/>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4B5052D9" w14:textId="59B92546" w:rsidR="00A857C4" w:rsidRPr="008B7805" w:rsidRDefault="00A857C4" w:rsidP="00A857C4">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7E5CB2">
        <w:rPr>
          <w:rFonts w:ascii="Times New Roman" w:hAnsi="Times New Roman" w:cs="Times New Roman"/>
          <w:b/>
          <w:bCs/>
          <w:sz w:val="21"/>
          <w:szCs w:val="21"/>
          <w:lang w:val="en-US"/>
        </w:rPr>
        <w:t>Tengah</w:t>
      </w:r>
    </w:p>
    <w:p w14:paraId="638734A8" w14:textId="77777777" w:rsidR="00A857C4" w:rsidRPr="008B7805" w:rsidRDefault="00A857C4" w:rsidP="00A857C4">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54FC0B77" w14:textId="77777777" w:rsidR="00A857C4" w:rsidRDefault="00A857C4" w:rsidP="00A857C4">
      <w:pPr>
        <w:spacing w:after="0" w:line="240" w:lineRule="auto"/>
        <w:rPr>
          <w:rFonts w:ascii="Times New Roman" w:hAnsi="Times New Roman" w:cs="Times New Roman"/>
          <w:sz w:val="21"/>
          <w:szCs w:val="21"/>
        </w:rPr>
      </w:pPr>
    </w:p>
    <w:p w14:paraId="6450A66D" w14:textId="77777777" w:rsidR="00A857C4" w:rsidRPr="002F6EEB" w:rsidRDefault="00A857C4" w:rsidP="00A857C4">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050D8768" w14:textId="76F45CD9" w:rsidR="00A857C4" w:rsidRPr="00E71158" w:rsidRDefault="00A857C4" w:rsidP="00A857C4">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163C76">
        <w:rPr>
          <w:rFonts w:ascii="Times New Roman" w:hAnsi="Times New Roman" w:cs="Times New Roman"/>
          <w:sz w:val="21"/>
          <w:szCs w:val="21"/>
          <w:lang w:val="en-US"/>
        </w:rPr>
        <w:t>Ustadz Abdul Latip, Ustadz Zaki Azzhar, Ustadzah Afif Husniatur Rosyida, S.Psi.</w:t>
      </w:r>
    </w:p>
    <w:p w14:paraId="73105228" w14:textId="77777777" w:rsidR="00A857C4" w:rsidRPr="00910282" w:rsidRDefault="00A857C4" w:rsidP="00A857C4">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542CBD45" w14:textId="77777777" w:rsidR="00A857C4" w:rsidRDefault="00A857C4" w:rsidP="00A857C4">
      <w:pPr>
        <w:spacing w:after="0" w:line="240" w:lineRule="auto"/>
        <w:rPr>
          <w:rFonts w:ascii="Times New Roman" w:hAnsi="Times New Roman" w:cs="Times New Roman"/>
          <w:sz w:val="21"/>
          <w:szCs w:val="21"/>
        </w:rPr>
      </w:pPr>
    </w:p>
    <w:p w14:paraId="5365D9E8" w14:textId="77777777" w:rsidR="00A857C4" w:rsidRPr="00CF6138" w:rsidRDefault="00A857C4" w:rsidP="00A857C4">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05656AF5" w14:textId="77777777" w:rsidR="00A857C4" w:rsidRPr="00BF6992"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1EC4EC08" w14:textId="77777777" w:rsidR="00A857C4" w:rsidRDefault="00A857C4" w:rsidP="00A857C4">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039FBD23" w14:textId="77777777" w:rsidR="00A857C4"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22278D1B" w14:textId="77777777" w:rsidR="00A857C4"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625D10C9" w14:textId="77777777" w:rsidR="00A857C4" w:rsidRPr="00502900" w:rsidRDefault="00A857C4" w:rsidP="00A857C4">
      <w:pPr>
        <w:spacing w:after="0" w:line="240" w:lineRule="auto"/>
        <w:rPr>
          <w:rFonts w:ascii="Times New Roman" w:hAnsi="Times New Roman" w:cs="Times New Roman"/>
          <w:sz w:val="21"/>
          <w:szCs w:val="21"/>
          <w:lang w:val="en-US"/>
        </w:rPr>
      </w:pPr>
    </w:p>
    <w:p w14:paraId="2759CFE7" w14:textId="77777777" w:rsidR="00A857C4" w:rsidRPr="00CF6138" w:rsidRDefault="00A857C4" w:rsidP="00A857C4">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3B89A570" w14:textId="77777777" w:rsidR="00A857C4" w:rsidRPr="00BF6992"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2A9C8F55" w14:textId="77777777" w:rsidR="00A857C4" w:rsidRDefault="00A857C4" w:rsidP="00A857C4">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3337AF5" w14:textId="77777777" w:rsidR="00A857C4"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7900E2FD" w14:textId="77777777" w:rsidR="00A857C4"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321109E2" w14:textId="77777777" w:rsidR="00A857C4" w:rsidRDefault="00A857C4" w:rsidP="00A857C4">
      <w:pPr>
        <w:spacing w:after="0" w:line="240" w:lineRule="auto"/>
        <w:rPr>
          <w:rFonts w:ascii="Times New Roman" w:hAnsi="Times New Roman" w:cs="Times New Roman"/>
          <w:sz w:val="21"/>
          <w:szCs w:val="21"/>
        </w:rPr>
      </w:pPr>
    </w:p>
    <w:p w14:paraId="52B4F440" w14:textId="77777777" w:rsidR="00A857C4" w:rsidRPr="00723F6E" w:rsidRDefault="00A857C4" w:rsidP="00A857C4">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Pr>
          <w:rFonts w:ascii="Times New Roman" w:hAnsi="Times New Roman" w:cs="Times New Roman"/>
          <w:sz w:val="21"/>
          <w:szCs w:val="21"/>
          <w:lang w:val="en-US"/>
        </w:rPr>
        <w:t>Juli 2023</w:t>
      </w:r>
    </w:p>
    <w:p w14:paraId="030B0A3A" w14:textId="77777777" w:rsidR="00A857C4" w:rsidRPr="00932CF9" w:rsidRDefault="00A857C4" w:rsidP="00A857C4">
      <w:pPr>
        <w:spacing w:after="0" w:line="240" w:lineRule="auto"/>
        <w:rPr>
          <w:rFonts w:ascii="Times New Roman" w:hAnsi="Times New Roman" w:cs="Times New Roman"/>
          <w:sz w:val="380"/>
          <w:szCs w:val="380"/>
        </w:rPr>
      </w:pPr>
    </w:p>
    <w:p w14:paraId="1DB34796" w14:textId="599417C7" w:rsidR="00A857C4" w:rsidRDefault="00A857C4" w:rsidP="00A857C4">
      <w:pPr>
        <w:jc w:val="center"/>
        <w:rPr>
          <w:rFonts w:ascii="Candara" w:hAnsi="Candara"/>
          <w:sz w:val="24"/>
          <w:szCs w:val="24"/>
        </w:rPr>
      </w:pPr>
      <w:r>
        <w:rPr>
          <w:rFonts w:ascii="Times New Roman" w:hAnsi="Times New Roman" w:cs="Times New Roman"/>
          <w:sz w:val="21"/>
          <w:szCs w:val="21"/>
        </w:rPr>
        <w:t>Hak cipta dilindungi undang-undang</w:t>
      </w:r>
      <w:r>
        <w:rPr>
          <w:rFonts w:ascii="Times New Roman" w:hAnsi="Times New Roman" w:cs="Times New Roman"/>
          <w:sz w:val="21"/>
          <w:szCs w:val="21"/>
        </w:rPr>
        <w:br/>
        <w:t>Dilarang memperbanyak karya tulis ini dalam bentuk dan</w:t>
      </w:r>
      <w:r>
        <w:rPr>
          <w:rFonts w:ascii="Times New Roman" w:hAnsi="Times New Roman" w:cs="Times New Roman"/>
          <w:sz w:val="21"/>
          <w:szCs w:val="21"/>
          <w:lang w:val="en"/>
        </w:rPr>
        <w:t xml:space="preserve"> </w:t>
      </w:r>
      <w:r>
        <w:rPr>
          <w:rFonts w:ascii="Times New Roman" w:hAnsi="Times New Roman" w:cs="Times New Roman"/>
          <w:sz w:val="21"/>
          <w:szCs w:val="21"/>
        </w:rPr>
        <w:t xml:space="preserve">dengan cara apapun tanpa </w:t>
      </w:r>
      <w:r>
        <w:rPr>
          <w:rFonts w:ascii="Times New Roman" w:hAnsi="Times New Roman" w:cs="Times New Roman"/>
          <w:sz w:val="21"/>
          <w:szCs w:val="21"/>
          <w:lang w:val="en"/>
        </w:rPr>
        <w:t>iz</w:t>
      </w:r>
      <w:r>
        <w:rPr>
          <w:rFonts w:ascii="Times New Roman" w:hAnsi="Times New Roman" w:cs="Times New Roman"/>
          <w:sz w:val="21"/>
          <w:szCs w:val="21"/>
        </w:rPr>
        <w:t>in tertulis dari penerbit.</w:t>
      </w:r>
      <w:r>
        <w:rPr>
          <w:rFonts w:ascii="Candara" w:hAnsi="Candara"/>
          <w:sz w:val="24"/>
          <w:szCs w:val="24"/>
        </w:rPr>
        <w:br w:type="page"/>
      </w:r>
    </w:p>
    <w:p w14:paraId="689F6EA1" w14:textId="4A82F9BB" w:rsidR="001935D3" w:rsidRDefault="001935D3" w:rsidP="001935D3">
      <w:pPr>
        <w:spacing w:line="360" w:lineRule="auto"/>
        <w:jc w:val="center"/>
        <w:rPr>
          <w:rFonts w:ascii="Candara" w:hAnsi="Candara"/>
          <w:sz w:val="24"/>
          <w:szCs w:val="24"/>
        </w:rPr>
      </w:pPr>
      <w:r>
        <w:rPr>
          <w:rFonts w:ascii="Candara" w:hAnsi="Candara"/>
          <w:sz w:val="24"/>
          <w:szCs w:val="24"/>
        </w:rPr>
        <w:lastRenderedPageBreak/>
        <w:t>KATA PENGANTAR</w:t>
      </w:r>
    </w:p>
    <w:p w14:paraId="4763FE1D" w14:textId="77777777" w:rsidR="001935D3" w:rsidRPr="00C42741" w:rsidRDefault="001935D3" w:rsidP="001935D3">
      <w:pPr>
        <w:bidi/>
        <w:spacing w:line="360" w:lineRule="auto"/>
        <w:ind w:firstLine="567"/>
        <w:jc w:val="both"/>
        <w:rPr>
          <w:rFonts w:ascii="Candara" w:hAnsi="Candara" w:cs="KFGQPC HAFS Uthmanic Script"/>
          <w:sz w:val="28"/>
          <w:szCs w:val="28"/>
          <w:rtl/>
        </w:rPr>
      </w:pPr>
      <w:r w:rsidRPr="00C42741">
        <w:rPr>
          <w:rFonts w:ascii="Candara" w:hAnsi="Candara" w:cs="KFGQPC HAFS Uthmanic Script" w:hint="cs"/>
          <w:sz w:val="28"/>
          <w:szCs w:val="28"/>
          <w:rtl/>
        </w:rPr>
        <w:t>بسم الله الرحمن الرحيم</w:t>
      </w:r>
    </w:p>
    <w:p w14:paraId="32F8328D" w14:textId="2B323610" w:rsidR="001935D3" w:rsidRPr="00FA081A" w:rsidRDefault="001935D3" w:rsidP="00586FBA">
      <w:pPr>
        <w:bidi/>
        <w:spacing w:line="360" w:lineRule="auto"/>
        <w:ind w:firstLine="567"/>
        <w:jc w:val="both"/>
        <w:rPr>
          <w:rFonts w:ascii="Candara" w:hAnsi="Candara" w:cs="KFGQPC HAFS Uthmanic Script"/>
          <w:sz w:val="28"/>
          <w:szCs w:val="28"/>
        </w:rPr>
      </w:pPr>
      <w:r w:rsidRPr="00FA081A">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Pr>
          <w:rFonts w:ascii="Candara" w:hAnsi="Candara" w:cs="Calibri" w:hint="cs"/>
          <w:sz w:val="28"/>
          <w:szCs w:val="28"/>
          <w:rtl/>
        </w:rPr>
        <w:t xml:space="preserve">. </w:t>
      </w:r>
      <w:r w:rsidRPr="00FA081A">
        <w:rPr>
          <w:rFonts w:ascii="Candara" w:hAnsi="Candara" w:cs="KFGQPC HAFS Uthmanic Script" w:hint="cs"/>
          <w:sz w:val="28"/>
          <w:szCs w:val="28"/>
          <w:rtl/>
        </w:rPr>
        <w:t xml:space="preserve">أشهد أن لا إله إلا الله وأشهد أن محمدا </w:t>
      </w:r>
      <w:r>
        <w:rPr>
          <w:rFonts w:ascii="Candara" w:hAnsi="Candara" w:cs="KFGQPC HAFS Uthmanic Script" w:hint="cs"/>
          <w:sz w:val="28"/>
          <w:szCs w:val="28"/>
          <w:rtl/>
        </w:rPr>
        <w:t>عبده ورسوله لا نبي ولا رسول بعده</w:t>
      </w:r>
      <w:r w:rsidR="00586FBA">
        <w:rPr>
          <w:rFonts w:ascii="Candara" w:hAnsi="Candara" w:cs="Calibri" w:hint="cs"/>
          <w:sz w:val="28"/>
          <w:szCs w:val="28"/>
          <w:rtl/>
        </w:rPr>
        <w:t xml:space="preserve">. </w:t>
      </w:r>
      <w:r>
        <w:rPr>
          <w:rFonts w:ascii="Candara" w:hAnsi="Candara" w:cs="KFGQPC HAFS Uthmanic Script" w:hint="cs"/>
          <w:sz w:val="28"/>
          <w:szCs w:val="28"/>
          <w:rtl/>
        </w:rPr>
        <w:t>أما بعد</w:t>
      </w:r>
    </w:p>
    <w:p w14:paraId="76B81B2B"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Default="001935D3" w:rsidP="001935D3">
      <w:pPr>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w:t>
      </w:r>
      <w:r>
        <w:rPr>
          <w:rFonts w:ascii="Candara" w:hAnsi="Candara"/>
          <w:i/>
          <w:iCs/>
          <w:sz w:val="24"/>
          <w:szCs w:val="24"/>
        </w:rPr>
        <w:lastRenderedPageBreak/>
        <w:t xml:space="preserve">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1D96D9E4"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3F31C7D6"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w:t>
      </w:r>
      <w:r>
        <w:rPr>
          <w:rFonts w:ascii="Candara" w:hAnsi="Candara"/>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kebaikan pula” (Qs. Ar Rahman). </w:t>
      </w:r>
      <w:r>
        <w:rPr>
          <w:rFonts w:ascii="Candara" w:hAnsi="Candara"/>
          <w:sz w:val="24"/>
          <w:szCs w:val="24"/>
        </w:rPr>
        <w:t>Semoga modul ini menjadi kebaikan dunia dan akhirat untuk tim yang sudah menyusunnya.</w:t>
      </w:r>
    </w:p>
    <w:p w14:paraId="2FF5766E" w14:textId="77777777" w:rsidR="001935D3" w:rsidRDefault="001935D3" w:rsidP="001935D3">
      <w:pPr>
        <w:spacing w:line="360" w:lineRule="auto"/>
        <w:jc w:val="right"/>
        <w:rPr>
          <w:rFonts w:ascii="Candara" w:hAnsi="Candara"/>
          <w:i/>
          <w:iCs/>
          <w:sz w:val="24"/>
          <w:szCs w:val="24"/>
        </w:rPr>
      </w:pPr>
      <w:r>
        <w:rPr>
          <w:rFonts w:ascii="Candara" w:hAnsi="Candara"/>
          <w:i/>
          <w:iCs/>
          <w:sz w:val="24"/>
          <w:szCs w:val="24"/>
        </w:rPr>
        <w:t>Samarinda, 22 juli 2023</w:t>
      </w:r>
    </w:p>
    <w:p w14:paraId="76CD2257" w14:textId="77777777" w:rsidR="001935D3" w:rsidRDefault="001935D3" w:rsidP="001935D3">
      <w:pPr>
        <w:spacing w:line="360" w:lineRule="auto"/>
        <w:jc w:val="right"/>
        <w:rPr>
          <w:rFonts w:ascii="Candara" w:hAnsi="Candara"/>
          <w:sz w:val="24"/>
          <w:szCs w:val="24"/>
        </w:rPr>
      </w:pPr>
      <w:r>
        <w:rPr>
          <w:rFonts w:ascii="Candara" w:hAnsi="Candara"/>
          <w:sz w:val="24"/>
          <w:szCs w:val="24"/>
        </w:rPr>
        <w:t>Kepala Sekolah Madrasah Baitul Izzah</w:t>
      </w:r>
    </w:p>
    <w:p w14:paraId="650D3161" w14:textId="77777777" w:rsidR="001935D3" w:rsidRDefault="001935D3" w:rsidP="001935D3">
      <w:pPr>
        <w:spacing w:line="360" w:lineRule="auto"/>
        <w:jc w:val="right"/>
        <w:rPr>
          <w:rFonts w:ascii="Candara" w:hAnsi="Candara"/>
          <w:sz w:val="24"/>
          <w:szCs w:val="24"/>
        </w:rPr>
      </w:pPr>
    </w:p>
    <w:p w14:paraId="462C473B" w14:textId="77777777" w:rsidR="001935D3" w:rsidRPr="00F86D3B" w:rsidRDefault="001935D3" w:rsidP="001935D3">
      <w:pPr>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r w:rsidRPr="00F86D3B">
        <w:rPr>
          <w:rFonts w:asciiTheme="majorBidi" w:hAnsiTheme="majorBidi" w:cstheme="majorBidi"/>
          <w:sz w:val="36"/>
          <w:szCs w:val="36"/>
        </w:rPr>
        <w:t xml:space="preserve"> </w:t>
      </w:r>
      <w:bookmarkStart w:id="0" w:name="_GoBack"/>
      <w:bookmarkEnd w:id="0"/>
    </w:p>
    <w:sectPr w:rsidR="001935D3" w:rsidRPr="00F86D3B" w:rsidSect="00FA573D">
      <w:footerReference w:type="default" r:id="rId13"/>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2872" w14:textId="77777777" w:rsidR="004F2C28" w:rsidRDefault="004F2C28" w:rsidP="00912D44">
      <w:pPr>
        <w:spacing w:after="0" w:line="240" w:lineRule="auto"/>
      </w:pPr>
      <w:r>
        <w:separator/>
      </w:r>
    </w:p>
  </w:endnote>
  <w:endnote w:type="continuationSeparator" w:id="0">
    <w:p w14:paraId="125DC000" w14:textId="77777777" w:rsidR="004F2C28" w:rsidRDefault="004F2C28"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panose1 w:val="02000000000000000000"/>
    <w:charset w:val="B2"/>
    <w:family w:val="auto"/>
    <w:pitch w:val="variable"/>
    <w:sig w:usb0="00002001" w:usb1="8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181802" w:rsidRDefault="0018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181802" w:rsidRDefault="0018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8F091" w14:textId="77777777" w:rsidR="004F2C28" w:rsidRDefault="004F2C28" w:rsidP="00912D44">
      <w:pPr>
        <w:spacing w:after="0" w:line="240" w:lineRule="auto"/>
      </w:pPr>
      <w:r>
        <w:separator/>
      </w:r>
    </w:p>
  </w:footnote>
  <w:footnote w:type="continuationSeparator" w:id="0">
    <w:p w14:paraId="0262D3D6" w14:textId="77777777" w:rsidR="004F2C28" w:rsidRDefault="004F2C28"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11327"/>
    <w:rsid w:val="0001172F"/>
    <w:rsid w:val="00012397"/>
    <w:rsid w:val="00012E7B"/>
    <w:rsid w:val="00022983"/>
    <w:rsid w:val="00023FC1"/>
    <w:rsid w:val="0002484B"/>
    <w:rsid w:val="0002513F"/>
    <w:rsid w:val="00027737"/>
    <w:rsid w:val="000340A2"/>
    <w:rsid w:val="0003660C"/>
    <w:rsid w:val="000366FB"/>
    <w:rsid w:val="00041012"/>
    <w:rsid w:val="000521AC"/>
    <w:rsid w:val="00055764"/>
    <w:rsid w:val="000651A0"/>
    <w:rsid w:val="00074239"/>
    <w:rsid w:val="00077352"/>
    <w:rsid w:val="00077A84"/>
    <w:rsid w:val="0008095A"/>
    <w:rsid w:val="000B1334"/>
    <w:rsid w:val="000B16C5"/>
    <w:rsid w:val="000B73D6"/>
    <w:rsid w:val="000C009F"/>
    <w:rsid w:val="000C65EF"/>
    <w:rsid w:val="000E0777"/>
    <w:rsid w:val="000E39BC"/>
    <w:rsid w:val="000E491A"/>
    <w:rsid w:val="000F19BC"/>
    <w:rsid w:val="000F6B24"/>
    <w:rsid w:val="001001BD"/>
    <w:rsid w:val="001008BC"/>
    <w:rsid w:val="00115C03"/>
    <w:rsid w:val="00116E93"/>
    <w:rsid w:val="0012043A"/>
    <w:rsid w:val="001205B5"/>
    <w:rsid w:val="00121C92"/>
    <w:rsid w:val="001228E1"/>
    <w:rsid w:val="001260E0"/>
    <w:rsid w:val="00126545"/>
    <w:rsid w:val="00131018"/>
    <w:rsid w:val="00135989"/>
    <w:rsid w:val="00136771"/>
    <w:rsid w:val="0013699C"/>
    <w:rsid w:val="001410D7"/>
    <w:rsid w:val="00156E56"/>
    <w:rsid w:val="001632C4"/>
    <w:rsid w:val="00163C76"/>
    <w:rsid w:val="00173E87"/>
    <w:rsid w:val="00175C33"/>
    <w:rsid w:val="00181802"/>
    <w:rsid w:val="001827AB"/>
    <w:rsid w:val="00185D45"/>
    <w:rsid w:val="00186ECF"/>
    <w:rsid w:val="00187207"/>
    <w:rsid w:val="001935D3"/>
    <w:rsid w:val="001976F0"/>
    <w:rsid w:val="001A0702"/>
    <w:rsid w:val="001A1C67"/>
    <w:rsid w:val="001A1DBC"/>
    <w:rsid w:val="001B57AA"/>
    <w:rsid w:val="001C1254"/>
    <w:rsid w:val="001C248A"/>
    <w:rsid w:val="001C5120"/>
    <w:rsid w:val="001C5846"/>
    <w:rsid w:val="001C6483"/>
    <w:rsid w:val="001D4344"/>
    <w:rsid w:val="001D44D8"/>
    <w:rsid w:val="001D4F5B"/>
    <w:rsid w:val="001E7DFA"/>
    <w:rsid w:val="001F7601"/>
    <w:rsid w:val="0020173E"/>
    <w:rsid w:val="00206DF4"/>
    <w:rsid w:val="002132E6"/>
    <w:rsid w:val="00216173"/>
    <w:rsid w:val="00216B73"/>
    <w:rsid w:val="00222A62"/>
    <w:rsid w:val="0022399D"/>
    <w:rsid w:val="00224233"/>
    <w:rsid w:val="00224F76"/>
    <w:rsid w:val="0022564C"/>
    <w:rsid w:val="00226843"/>
    <w:rsid w:val="00236941"/>
    <w:rsid w:val="002405BC"/>
    <w:rsid w:val="002438AA"/>
    <w:rsid w:val="0024501C"/>
    <w:rsid w:val="002507BF"/>
    <w:rsid w:val="00253A5E"/>
    <w:rsid w:val="00254AEF"/>
    <w:rsid w:val="002608A6"/>
    <w:rsid w:val="00264533"/>
    <w:rsid w:val="00267A4B"/>
    <w:rsid w:val="00274119"/>
    <w:rsid w:val="002802F4"/>
    <w:rsid w:val="0028342B"/>
    <w:rsid w:val="00286635"/>
    <w:rsid w:val="002928F1"/>
    <w:rsid w:val="00292AFA"/>
    <w:rsid w:val="002957EB"/>
    <w:rsid w:val="002A0D8D"/>
    <w:rsid w:val="002B4BBA"/>
    <w:rsid w:val="002B7A48"/>
    <w:rsid w:val="002C2454"/>
    <w:rsid w:val="002D5703"/>
    <w:rsid w:val="002E0407"/>
    <w:rsid w:val="002E2AD5"/>
    <w:rsid w:val="002E3476"/>
    <w:rsid w:val="002E57AD"/>
    <w:rsid w:val="00300DA0"/>
    <w:rsid w:val="00302046"/>
    <w:rsid w:val="003025C1"/>
    <w:rsid w:val="0030262A"/>
    <w:rsid w:val="0031278C"/>
    <w:rsid w:val="003138C4"/>
    <w:rsid w:val="00314092"/>
    <w:rsid w:val="00327B8C"/>
    <w:rsid w:val="00340429"/>
    <w:rsid w:val="00357D21"/>
    <w:rsid w:val="00360102"/>
    <w:rsid w:val="00360C47"/>
    <w:rsid w:val="00366D55"/>
    <w:rsid w:val="00381BF3"/>
    <w:rsid w:val="00382CA6"/>
    <w:rsid w:val="003934CF"/>
    <w:rsid w:val="00393B13"/>
    <w:rsid w:val="003945A8"/>
    <w:rsid w:val="003B044F"/>
    <w:rsid w:val="003B6A02"/>
    <w:rsid w:val="003C6E6C"/>
    <w:rsid w:val="003C782D"/>
    <w:rsid w:val="003E06A0"/>
    <w:rsid w:val="003F64F0"/>
    <w:rsid w:val="00401B80"/>
    <w:rsid w:val="00402B46"/>
    <w:rsid w:val="0040463F"/>
    <w:rsid w:val="00422C04"/>
    <w:rsid w:val="00424B8F"/>
    <w:rsid w:val="004332A3"/>
    <w:rsid w:val="0043453B"/>
    <w:rsid w:val="004355FF"/>
    <w:rsid w:val="00435BD1"/>
    <w:rsid w:val="0044078F"/>
    <w:rsid w:val="0044597D"/>
    <w:rsid w:val="00453318"/>
    <w:rsid w:val="00453F38"/>
    <w:rsid w:val="004560EE"/>
    <w:rsid w:val="0046037E"/>
    <w:rsid w:val="00462012"/>
    <w:rsid w:val="004661BD"/>
    <w:rsid w:val="00473284"/>
    <w:rsid w:val="004765A4"/>
    <w:rsid w:val="004773E6"/>
    <w:rsid w:val="00497C5F"/>
    <w:rsid w:val="00497CD0"/>
    <w:rsid w:val="00497E24"/>
    <w:rsid w:val="004B5BA6"/>
    <w:rsid w:val="004C2D59"/>
    <w:rsid w:val="004D61FC"/>
    <w:rsid w:val="004E2EB8"/>
    <w:rsid w:val="004E4F92"/>
    <w:rsid w:val="004E4F9F"/>
    <w:rsid w:val="004F28BA"/>
    <w:rsid w:val="004F2C28"/>
    <w:rsid w:val="004F2F9E"/>
    <w:rsid w:val="00503F5C"/>
    <w:rsid w:val="005040B9"/>
    <w:rsid w:val="005057C4"/>
    <w:rsid w:val="005059C4"/>
    <w:rsid w:val="005169A0"/>
    <w:rsid w:val="005256C5"/>
    <w:rsid w:val="00525E0C"/>
    <w:rsid w:val="00536FE2"/>
    <w:rsid w:val="0054225C"/>
    <w:rsid w:val="0054617D"/>
    <w:rsid w:val="00546871"/>
    <w:rsid w:val="00550E60"/>
    <w:rsid w:val="00552919"/>
    <w:rsid w:val="00552B15"/>
    <w:rsid w:val="00553A78"/>
    <w:rsid w:val="00554B5A"/>
    <w:rsid w:val="00556CFA"/>
    <w:rsid w:val="00561E3B"/>
    <w:rsid w:val="005628BF"/>
    <w:rsid w:val="0056496B"/>
    <w:rsid w:val="0057068D"/>
    <w:rsid w:val="00573CEB"/>
    <w:rsid w:val="005749C8"/>
    <w:rsid w:val="00584BCC"/>
    <w:rsid w:val="00586FBA"/>
    <w:rsid w:val="0059295C"/>
    <w:rsid w:val="00593DE2"/>
    <w:rsid w:val="005A0DD9"/>
    <w:rsid w:val="005B1190"/>
    <w:rsid w:val="005B4285"/>
    <w:rsid w:val="005B7123"/>
    <w:rsid w:val="005C24BD"/>
    <w:rsid w:val="005C4D83"/>
    <w:rsid w:val="005C6101"/>
    <w:rsid w:val="005C70FC"/>
    <w:rsid w:val="005D0588"/>
    <w:rsid w:val="005D0D39"/>
    <w:rsid w:val="005D1BF8"/>
    <w:rsid w:val="005D68FE"/>
    <w:rsid w:val="005D7191"/>
    <w:rsid w:val="005E1F2D"/>
    <w:rsid w:val="005E2B50"/>
    <w:rsid w:val="005F00F1"/>
    <w:rsid w:val="00604951"/>
    <w:rsid w:val="0060513D"/>
    <w:rsid w:val="006143D2"/>
    <w:rsid w:val="00614DA1"/>
    <w:rsid w:val="00616DEB"/>
    <w:rsid w:val="006222A5"/>
    <w:rsid w:val="00640385"/>
    <w:rsid w:val="00640E3C"/>
    <w:rsid w:val="00642A20"/>
    <w:rsid w:val="00642BF5"/>
    <w:rsid w:val="006464A3"/>
    <w:rsid w:val="00646723"/>
    <w:rsid w:val="0064793A"/>
    <w:rsid w:val="006503D7"/>
    <w:rsid w:val="006513F8"/>
    <w:rsid w:val="00651D95"/>
    <w:rsid w:val="00653B4B"/>
    <w:rsid w:val="00671192"/>
    <w:rsid w:val="00671475"/>
    <w:rsid w:val="006757FE"/>
    <w:rsid w:val="006807D4"/>
    <w:rsid w:val="00687358"/>
    <w:rsid w:val="00691BB2"/>
    <w:rsid w:val="006930B6"/>
    <w:rsid w:val="00694FA8"/>
    <w:rsid w:val="006A610F"/>
    <w:rsid w:val="006A75D5"/>
    <w:rsid w:val="006B2A1B"/>
    <w:rsid w:val="006B3349"/>
    <w:rsid w:val="006B4F0E"/>
    <w:rsid w:val="006B5848"/>
    <w:rsid w:val="006B5F6A"/>
    <w:rsid w:val="006B7DD2"/>
    <w:rsid w:val="006C1DAF"/>
    <w:rsid w:val="006D7245"/>
    <w:rsid w:val="006D7A5C"/>
    <w:rsid w:val="006E420C"/>
    <w:rsid w:val="006F0962"/>
    <w:rsid w:val="007076D7"/>
    <w:rsid w:val="007248A8"/>
    <w:rsid w:val="00731C51"/>
    <w:rsid w:val="00740C81"/>
    <w:rsid w:val="00742C7F"/>
    <w:rsid w:val="00743187"/>
    <w:rsid w:val="00750203"/>
    <w:rsid w:val="00754D66"/>
    <w:rsid w:val="0076206D"/>
    <w:rsid w:val="007621D7"/>
    <w:rsid w:val="00765BAA"/>
    <w:rsid w:val="00782BBB"/>
    <w:rsid w:val="00784E32"/>
    <w:rsid w:val="00790B87"/>
    <w:rsid w:val="0079287F"/>
    <w:rsid w:val="00794BA8"/>
    <w:rsid w:val="007B506D"/>
    <w:rsid w:val="007C2083"/>
    <w:rsid w:val="007D430F"/>
    <w:rsid w:val="007D734A"/>
    <w:rsid w:val="007E1D40"/>
    <w:rsid w:val="007E5CB2"/>
    <w:rsid w:val="007F6BD5"/>
    <w:rsid w:val="0080415D"/>
    <w:rsid w:val="008139FF"/>
    <w:rsid w:val="00814EE0"/>
    <w:rsid w:val="00815745"/>
    <w:rsid w:val="008159AC"/>
    <w:rsid w:val="008169F5"/>
    <w:rsid w:val="00816EDE"/>
    <w:rsid w:val="0082037A"/>
    <w:rsid w:val="008209C9"/>
    <w:rsid w:val="00827D74"/>
    <w:rsid w:val="00837EE0"/>
    <w:rsid w:val="0084535C"/>
    <w:rsid w:val="00847086"/>
    <w:rsid w:val="00851087"/>
    <w:rsid w:val="0085150A"/>
    <w:rsid w:val="00851CBF"/>
    <w:rsid w:val="00852DE0"/>
    <w:rsid w:val="00853CF6"/>
    <w:rsid w:val="00856431"/>
    <w:rsid w:val="008647DE"/>
    <w:rsid w:val="00873F58"/>
    <w:rsid w:val="00880A23"/>
    <w:rsid w:val="00881790"/>
    <w:rsid w:val="00883339"/>
    <w:rsid w:val="00884CF2"/>
    <w:rsid w:val="008875A3"/>
    <w:rsid w:val="00890BFC"/>
    <w:rsid w:val="00890C0E"/>
    <w:rsid w:val="008A4D3E"/>
    <w:rsid w:val="008A5E2C"/>
    <w:rsid w:val="008A7E7C"/>
    <w:rsid w:val="008B2B14"/>
    <w:rsid w:val="008B73FD"/>
    <w:rsid w:val="008C3226"/>
    <w:rsid w:val="008C56FC"/>
    <w:rsid w:val="008C67EB"/>
    <w:rsid w:val="008C743C"/>
    <w:rsid w:val="008E05DB"/>
    <w:rsid w:val="008E0820"/>
    <w:rsid w:val="008E1653"/>
    <w:rsid w:val="008E33E7"/>
    <w:rsid w:val="008E75B9"/>
    <w:rsid w:val="008F1981"/>
    <w:rsid w:val="008F261E"/>
    <w:rsid w:val="008F677B"/>
    <w:rsid w:val="008F6975"/>
    <w:rsid w:val="008F7785"/>
    <w:rsid w:val="0090189F"/>
    <w:rsid w:val="00904ED4"/>
    <w:rsid w:val="00904FED"/>
    <w:rsid w:val="00906A18"/>
    <w:rsid w:val="009079F9"/>
    <w:rsid w:val="00912D44"/>
    <w:rsid w:val="00920070"/>
    <w:rsid w:val="0094226E"/>
    <w:rsid w:val="00943D5F"/>
    <w:rsid w:val="0097730E"/>
    <w:rsid w:val="00980794"/>
    <w:rsid w:val="009817DD"/>
    <w:rsid w:val="009A64B4"/>
    <w:rsid w:val="009B5189"/>
    <w:rsid w:val="009C4605"/>
    <w:rsid w:val="009C46A8"/>
    <w:rsid w:val="009D4787"/>
    <w:rsid w:val="009E7D7C"/>
    <w:rsid w:val="009F0832"/>
    <w:rsid w:val="009F1FFB"/>
    <w:rsid w:val="009F488A"/>
    <w:rsid w:val="00A1142D"/>
    <w:rsid w:val="00A114D1"/>
    <w:rsid w:val="00A11B85"/>
    <w:rsid w:val="00A1761F"/>
    <w:rsid w:val="00A179D4"/>
    <w:rsid w:val="00A311E6"/>
    <w:rsid w:val="00A348BF"/>
    <w:rsid w:val="00A44950"/>
    <w:rsid w:val="00A465E3"/>
    <w:rsid w:val="00A50EE1"/>
    <w:rsid w:val="00A5208C"/>
    <w:rsid w:val="00A528F0"/>
    <w:rsid w:val="00A62272"/>
    <w:rsid w:val="00A67E5C"/>
    <w:rsid w:val="00A73EF2"/>
    <w:rsid w:val="00A75B97"/>
    <w:rsid w:val="00A7692A"/>
    <w:rsid w:val="00A778EC"/>
    <w:rsid w:val="00A8075E"/>
    <w:rsid w:val="00A857C4"/>
    <w:rsid w:val="00A910BB"/>
    <w:rsid w:val="00A949B7"/>
    <w:rsid w:val="00A96E19"/>
    <w:rsid w:val="00A96F50"/>
    <w:rsid w:val="00AB123A"/>
    <w:rsid w:val="00AC0EB0"/>
    <w:rsid w:val="00AC6583"/>
    <w:rsid w:val="00AD4286"/>
    <w:rsid w:val="00AD61CA"/>
    <w:rsid w:val="00AD76CB"/>
    <w:rsid w:val="00AE6F71"/>
    <w:rsid w:val="00AF0625"/>
    <w:rsid w:val="00B00068"/>
    <w:rsid w:val="00B03C87"/>
    <w:rsid w:val="00B12168"/>
    <w:rsid w:val="00B165A5"/>
    <w:rsid w:val="00B303AE"/>
    <w:rsid w:val="00B30C68"/>
    <w:rsid w:val="00B31219"/>
    <w:rsid w:val="00B31FA4"/>
    <w:rsid w:val="00B3406C"/>
    <w:rsid w:val="00B35F77"/>
    <w:rsid w:val="00B416B2"/>
    <w:rsid w:val="00B426B5"/>
    <w:rsid w:val="00B42E37"/>
    <w:rsid w:val="00B5377B"/>
    <w:rsid w:val="00B5769F"/>
    <w:rsid w:val="00B60275"/>
    <w:rsid w:val="00B626D4"/>
    <w:rsid w:val="00B65D74"/>
    <w:rsid w:val="00B7480C"/>
    <w:rsid w:val="00B82F48"/>
    <w:rsid w:val="00B838C6"/>
    <w:rsid w:val="00B87E27"/>
    <w:rsid w:val="00B97FCE"/>
    <w:rsid w:val="00BA0613"/>
    <w:rsid w:val="00BA0B28"/>
    <w:rsid w:val="00BA6287"/>
    <w:rsid w:val="00BC10D8"/>
    <w:rsid w:val="00BC1E63"/>
    <w:rsid w:val="00BC36E7"/>
    <w:rsid w:val="00BC55C7"/>
    <w:rsid w:val="00BC71F7"/>
    <w:rsid w:val="00BD169C"/>
    <w:rsid w:val="00BD384F"/>
    <w:rsid w:val="00BD5094"/>
    <w:rsid w:val="00BD5C44"/>
    <w:rsid w:val="00BE0326"/>
    <w:rsid w:val="00BE683B"/>
    <w:rsid w:val="00BF0784"/>
    <w:rsid w:val="00BF57FF"/>
    <w:rsid w:val="00BF5EF7"/>
    <w:rsid w:val="00C0328A"/>
    <w:rsid w:val="00C03ACB"/>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9154E"/>
    <w:rsid w:val="00C9442B"/>
    <w:rsid w:val="00C94479"/>
    <w:rsid w:val="00C95ACA"/>
    <w:rsid w:val="00C962DE"/>
    <w:rsid w:val="00CA1269"/>
    <w:rsid w:val="00CA2471"/>
    <w:rsid w:val="00CA50E2"/>
    <w:rsid w:val="00CA5675"/>
    <w:rsid w:val="00CC3FDA"/>
    <w:rsid w:val="00CE12A9"/>
    <w:rsid w:val="00CE2E7B"/>
    <w:rsid w:val="00CE502D"/>
    <w:rsid w:val="00CF69B5"/>
    <w:rsid w:val="00D0122D"/>
    <w:rsid w:val="00D12945"/>
    <w:rsid w:val="00D23C6F"/>
    <w:rsid w:val="00D3371A"/>
    <w:rsid w:val="00D377A0"/>
    <w:rsid w:val="00D43347"/>
    <w:rsid w:val="00D454E2"/>
    <w:rsid w:val="00D458D2"/>
    <w:rsid w:val="00D45E46"/>
    <w:rsid w:val="00D506B5"/>
    <w:rsid w:val="00D539BB"/>
    <w:rsid w:val="00D57EEC"/>
    <w:rsid w:val="00D66BE9"/>
    <w:rsid w:val="00D71777"/>
    <w:rsid w:val="00D7224B"/>
    <w:rsid w:val="00D723A8"/>
    <w:rsid w:val="00D725C6"/>
    <w:rsid w:val="00D82115"/>
    <w:rsid w:val="00D85A30"/>
    <w:rsid w:val="00D9091C"/>
    <w:rsid w:val="00D92000"/>
    <w:rsid w:val="00D92854"/>
    <w:rsid w:val="00DC7283"/>
    <w:rsid w:val="00DD14C2"/>
    <w:rsid w:val="00DE4E61"/>
    <w:rsid w:val="00DE5CFC"/>
    <w:rsid w:val="00E05117"/>
    <w:rsid w:val="00E12BB4"/>
    <w:rsid w:val="00E13815"/>
    <w:rsid w:val="00E14281"/>
    <w:rsid w:val="00E16854"/>
    <w:rsid w:val="00E16BC8"/>
    <w:rsid w:val="00E23E97"/>
    <w:rsid w:val="00E26C32"/>
    <w:rsid w:val="00E4646F"/>
    <w:rsid w:val="00E50BF4"/>
    <w:rsid w:val="00E57054"/>
    <w:rsid w:val="00E71840"/>
    <w:rsid w:val="00E9038B"/>
    <w:rsid w:val="00E96F71"/>
    <w:rsid w:val="00EA0B61"/>
    <w:rsid w:val="00EA47E4"/>
    <w:rsid w:val="00EB250A"/>
    <w:rsid w:val="00EB5547"/>
    <w:rsid w:val="00EC497C"/>
    <w:rsid w:val="00EC6747"/>
    <w:rsid w:val="00ED3B0F"/>
    <w:rsid w:val="00EE1085"/>
    <w:rsid w:val="00EE1BE6"/>
    <w:rsid w:val="00EE70B6"/>
    <w:rsid w:val="00EE71A1"/>
    <w:rsid w:val="00EF4133"/>
    <w:rsid w:val="00F0459D"/>
    <w:rsid w:val="00F07F0D"/>
    <w:rsid w:val="00F11806"/>
    <w:rsid w:val="00F1238C"/>
    <w:rsid w:val="00F21848"/>
    <w:rsid w:val="00F21FF9"/>
    <w:rsid w:val="00F3683C"/>
    <w:rsid w:val="00F450F2"/>
    <w:rsid w:val="00F46B21"/>
    <w:rsid w:val="00F47821"/>
    <w:rsid w:val="00F5504C"/>
    <w:rsid w:val="00F5713A"/>
    <w:rsid w:val="00F6357A"/>
    <w:rsid w:val="00F71928"/>
    <w:rsid w:val="00F7192D"/>
    <w:rsid w:val="00F73AA3"/>
    <w:rsid w:val="00F820B6"/>
    <w:rsid w:val="00F850B5"/>
    <w:rsid w:val="00F871A5"/>
    <w:rsid w:val="00F92097"/>
    <w:rsid w:val="00FA573D"/>
    <w:rsid w:val="00FA7391"/>
    <w:rsid w:val="00FB2895"/>
    <w:rsid w:val="00FB3D9C"/>
    <w:rsid w:val="00FB4791"/>
    <w:rsid w:val="00FB52E3"/>
    <w:rsid w:val="00FB7475"/>
    <w:rsid w:val="00FC0981"/>
    <w:rsid w:val="00FC1C06"/>
    <w:rsid w:val="00FC2397"/>
    <w:rsid w:val="00FC564F"/>
    <w:rsid w:val="00FD615F"/>
    <w:rsid w:val="00FD7A39"/>
    <w:rsid w:val="00FE4DD8"/>
    <w:rsid w:val="00FE5EB2"/>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A85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5C9F-BC65-4DD9-9C8B-09ADAA27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9</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356</cp:revision>
  <dcterms:created xsi:type="dcterms:W3CDTF">2023-07-14T13:37:00Z</dcterms:created>
  <dcterms:modified xsi:type="dcterms:W3CDTF">2023-07-28T13:02:00Z</dcterms:modified>
</cp:coreProperties>
</file>