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43F22739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DA0BA9">
              <w:rPr>
                <w:rFonts w:asciiTheme="majorBidi" w:eastAsia="Times New Roman" w:hAnsiTheme="majorBidi" w:cstheme="majorBidi"/>
                <w:color w:val="000000"/>
              </w:rPr>
              <w:t>Tsa</w:t>
            </w:r>
            <w:r w:rsidR="001B43A4">
              <w:rPr>
                <w:rFonts w:asciiTheme="majorBidi" w:eastAsia="Times New Roman" w:hAnsiTheme="majorBidi" w:cstheme="majorBidi"/>
                <w:color w:val="000000"/>
              </w:rPr>
              <w:t>litsah</w:t>
            </w:r>
            <w:r w:rsidR="007A444B">
              <w:rPr>
                <w:rFonts w:asciiTheme="majorBidi" w:eastAsia="Times New Roman" w:hAnsiTheme="majorBidi" w:cstheme="majorBidi"/>
                <w:color w:val="000000"/>
              </w:rPr>
              <w:t xml:space="preserve"> (Kelas Siap)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2C27F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675793">
              <w:rPr>
                <w:rFonts w:asciiTheme="majorBidi" w:eastAsia="Times New Roman" w:hAnsiTheme="majorBidi" w:cstheme="majorBidi"/>
                <w:color w:val="000000"/>
              </w:rPr>
              <w:t>Tahsin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EDD4523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A35CF4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7E51D6A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Ghunnah musyaddadah terjadi apabila kedua huruf bertasydid. Kedua huruf tersebut adalah….</w:t>
      </w:r>
    </w:p>
    <w:p w14:paraId="24A5F4C8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bookmarkStart w:id="0" w:name="_Hlk167220429"/>
      <w:r w:rsidRPr="00C566CA">
        <w:rPr>
          <w:rFonts w:asciiTheme="majorBidi" w:hAnsiTheme="majorBidi" w:cstheme="majorBidi"/>
        </w:rPr>
        <w:t>qaf dan dal</w:t>
      </w:r>
    </w:p>
    <w:p w14:paraId="0DAC6437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nun dan mim</w:t>
      </w:r>
    </w:p>
    <w:p w14:paraId="298D575E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jim dan kha’</w:t>
      </w:r>
    </w:p>
    <w:p w14:paraId="2E5D6C45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mim dan ya’</w:t>
      </w:r>
    </w:p>
    <w:bookmarkEnd w:id="0"/>
    <w:p w14:paraId="510F529B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53E0DF5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Hukum mim sakinah terbagi menjadi tiga cabang. Salah satu hukumnya adalah….</w:t>
      </w:r>
    </w:p>
    <w:p w14:paraId="74E52768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</w:t>
      </w:r>
    </w:p>
    <w:p w14:paraId="1625A4F7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halqi</w:t>
      </w:r>
    </w:p>
    <w:p w14:paraId="3D3645A9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 ghunnah</w:t>
      </w:r>
    </w:p>
    <w:p w14:paraId="661B4B7E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mimi</w:t>
      </w:r>
    </w:p>
    <w:p w14:paraId="402C1E94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79DECA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hukum nun sukun dan tanwin, izdhar terjadi apabila nun sukun atau tanwin bertemu dengan….</w:t>
      </w:r>
    </w:p>
    <w:p w14:paraId="008BC6AA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 tenggorokan</w:t>
      </w:r>
    </w:p>
    <w:p w14:paraId="0D512A13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huruf rongga hidung</w:t>
      </w:r>
    </w:p>
    <w:p w14:paraId="7DC7C4DC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huruf bibir</w:t>
      </w:r>
    </w:p>
    <w:p w14:paraId="73D82CD5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 memantul</w:t>
      </w:r>
    </w:p>
    <w:p w14:paraId="473CE82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06A40FD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 qalqalah secara bahasa artinya….</w:t>
      </w:r>
    </w:p>
    <w:p w14:paraId="5F0090DB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gemetar dan bergerak</w:t>
      </w:r>
    </w:p>
    <w:p w14:paraId="33C21506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berhenti</w:t>
      </w:r>
    </w:p>
    <w:p w14:paraId="37AD5D7F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jelas</w:t>
      </w:r>
    </w:p>
    <w:p w14:paraId="10E8B492" w14:textId="77777777" w:rsidR="00156037" w:rsidRPr="00C566CA" w:rsidRDefault="00156037" w:rsidP="000663DF">
      <w:pPr>
        <w:pStyle w:val="ListParagraph"/>
        <w:numPr>
          <w:ilvl w:val="0"/>
          <w:numId w:val="7"/>
        </w:numPr>
        <w:spacing w:after="0"/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tambahan</w:t>
      </w:r>
    </w:p>
    <w:p w14:paraId="3A81FC70" w14:textId="77777777" w:rsidR="00156037" w:rsidRPr="00C566CA" w:rsidRDefault="00156037" w:rsidP="008A7112">
      <w:pPr>
        <w:spacing w:after="0" w:line="240" w:lineRule="auto"/>
        <w:rPr>
          <w:rFonts w:asciiTheme="majorBidi" w:hAnsiTheme="majorBidi" w:cstheme="majorBidi"/>
        </w:rPr>
      </w:pPr>
    </w:p>
    <w:p w14:paraId="27BE2A0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Apabila huruf mim bersukun bertemu dengan huruf ba’, maka hukumnya adalah….</w:t>
      </w:r>
    </w:p>
    <w:p w14:paraId="455F4A79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bookmarkStart w:id="1" w:name="_Hlk167220841"/>
      <w:r w:rsidRPr="00C566CA">
        <w:rPr>
          <w:rFonts w:asciiTheme="majorBidi" w:hAnsiTheme="majorBidi" w:cstheme="majorBidi"/>
        </w:rPr>
        <w:t>ikhfa haqiqi</w:t>
      </w:r>
    </w:p>
    <w:p w14:paraId="73B8EE6D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syafawi</w:t>
      </w:r>
    </w:p>
    <w:p w14:paraId="189FD013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mutamatsilain</w:t>
      </w:r>
    </w:p>
    <w:p w14:paraId="45FE21C6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syafawi</w:t>
      </w:r>
    </w:p>
    <w:bookmarkEnd w:id="1"/>
    <w:p w14:paraId="41627D9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793A29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antara dua huruf dengan makhroj yang sejenis namun berbeda sifatnya, dan huruf yang pertama bersukun, maka hukumnya adalah….</w:t>
      </w:r>
    </w:p>
    <w:p w14:paraId="17B92019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mutaqoribaan</w:t>
      </w:r>
    </w:p>
    <w:p w14:paraId="34111375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bilaghunnah</w:t>
      </w:r>
    </w:p>
    <w:p w14:paraId="0E244813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mutajanisaan</w:t>
      </w:r>
    </w:p>
    <w:p w14:paraId="20EDA8D7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mutamatsilaan</w:t>
      </w:r>
    </w:p>
    <w:p w14:paraId="587312D3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51A616D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yang dihukumi pada hukum lafdzul jalalah adalah huruf….</w:t>
      </w:r>
    </w:p>
    <w:p w14:paraId="6BC84A44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alif</w:t>
      </w:r>
    </w:p>
    <w:p w14:paraId="7DD60A0F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</w:t>
      </w:r>
    </w:p>
    <w:p w14:paraId="174CEF4B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lam</w:t>
      </w:r>
    </w:p>
    <w:p w14:paraId="7D84BDE0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nun</w:t>
      </w:r>
    </w:p>
    <w:p w14:paraId="68752BF7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2248AA7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Lafdzul jalalah dibagi menjadi dua jenis, yaitu….</w:t>
      </w:r>
    </w:p>
    <w:p w14:paraId="7EE82665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taglidz dan tarqiq</w:t>
      </w:r>
    </w:p>
    <w:p w14:paraId="2B15E91A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kubra dan sugra</w:t>
      </w:r>
    </w:p>
    <w:p w14:paraId="029C6064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bighunnah dan bilaghunnah</w:t>
      </w:r>
    </w:p>
    <w:p w14:paraId="442A9CEB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ashli dan far’i</w:t>
      </w:r>
    </w:p>
    <w:p w14:paraId="31D2ACE1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3F057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yang nun sukun atau tanwinnya bertemu dengan salah satu dari huruf ta, ha’, dan dal. Maka disebut….</w:t>
      </w:r>
    </w:p>
    <w:p w14:paraId="5EC24667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ab’ad</w:t>
      </w:r>
    </w:p>
    <w:p w14:paraId="5E13CE09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halqi</w:t>
      </w:r>
    </w:p>
    <w:p w14:paraId="38D40956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awsath</w:t>
      </w:r>
    </w:p>
    <w:p w14:paraId="3976E875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aqrab</w:t>
      </w:r>
    </w:p>
    <w:p w14:paraId="21C09D88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756839C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dibaca dengan panjang….</w:t>
      </w:r>
    </w:p>
    <w:p w14:paraId="3A7C88AA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 harakat</w:t>
      </w:r>
    </w:p>
    <w:p w14:paraId="5693BCCB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harakat</w:t>
      </w:r>
    </w:p>
    <w:p w14:paraId="7CBEAC2E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harakat</w:t>
      </w:r>
    </w:p>
    <w:p w14:paraId="39E06B41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harakat</w:t>
      </w:r>
    </w:p>
    <w:p w14:paraId="100E6E1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14A27752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sifatul Huruf di bawah ini, yang bukan merupakan sifat huruf yang tidak memiliki lawan adalah….</w:t>
      </w:r>
    </w:p>
    <w:p w14:paraId="37C84E25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shafir</w:t>
      </w:r>
    </w:p>
    <w:p w14:paraId="1A6AB49D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tafasyi</w:t>
      </w:r>
    </w:p>
    <w:p w14:paraId="0A9FB657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liin</w:t>
      </w:r>
    </w:p>
    <w:p w14:paraId="2C22F023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istifal</w:t>
      </w:r>
    </w:p>
    <w:p w14:paraId="536341F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1E64CA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 </w:t>
      </w:r>
      <w:r w:rsidRPr="00C566CA">
        <w:rPr>
          <w:rStyle w:val="textwebstyledtext-sc-1ed9ao-0"/>
          <w:rFonts w:asciiTheme="majorBidi" w:hAnsiTheme="majorBidi" w:cstheme="majorBidi"/>
          <w:rtl/>
        </w:rPr>
        <w:t>الۤمّۤ</w:t>
      </w:r>
      <w:r w:rsidRPr="00C566CA">
        <w:rPr>
          <w:rStyle w:val="textwebstyledtext-sc-1ed9ao-0"/>
          <w:rFonts w:asciiTheme="majorBidi" w:hAnsiTheme="majorBidi" w:cstheme="majorBidi"/>
        </w:rPr>
        <w:t xml:space="preserve"> </w:t>
      </w:r>
    </w:p>
    <w:p w14:paraId="1B16F3F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Lafal tersebut merupakan bacaan….</w:t>
      </w:r>
    </w:p>
    <w:p w14:paraId="5A9B0487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kilmi</w:t>
      </w:r>
    </w:p>
    <w:p w14:paraId="0809A429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kilmi</w:t>
      </w:r>
    </w:p>
    <w:p w14:paraId="74EB68B2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harfi</w:t>
      </w:r>
    </w:p>
    <w:p w14:paraId="061C7086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harfi</w:t>
      </w:r>
    </w:p>
    <w:p w14:paraId="0C1581E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3025176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Hamzah washal ketika diawal kalimat akan di baca kasrah ketika….</w:t>
      </w:r>
    </w:p>
    <w:p w14:paraId="19FF321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kasrah dan sukun</w:t>
      </w:r>
    </w:p>
    <w:p w14:paraId="6E308EBD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kasrah</w:t>
      </w:r>
    </w:p>
    <w:p w14:paraId="57E0DD53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sukun dan kasrah</w:t>
      </w:r>
    </w:p>
    <w:p w14:paraId="68978BF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dhummah</w:t>
      </w:r>
    </w:p>
    <w:p w14:paraId="18E0B81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0039A9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hukum bacaan yang panjangnya 4 harakat adalah mad….</w:t>
      </w:r>
    </w:p>
    <w:p w14:paraId="254E1781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shilah sugro dan shilah kubro</w:t>
      </w:r>
    </w:p>
    <w:p w14:paraId="3FE86D62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thobi’i dan badal</w:t>
      </w:r>
    </w:p>
    <w:p w14:paraId="52B90EC5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iwadh dan lazim</w:t>
      </w:r>
    </w:p>
    <w:p w14:paraId="20788CB6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wajib muttashil dan arid lis sukun</w:t>
      </w:r>
    </w:p>
    <w:p w14:paraId="4BBAE03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B39278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Dalam sifat huruf ardhiyah, sifat jahr memiliki beberapa huruf yaitu berjumlah….</w:t>
      </w:r>
    </w:p>
    <w:p w14:paraId="3AAE35B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10 huruf</w:t>
      </w:r>
    </w:p>
    <w:p w14:paraId="484EA45D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14 huruf</w:t>
      </w:r>
    </w:p>
    <w:p w14:paraId="0C044E3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17 huruf</w:t>
      </w:r>
    </w:p>
    <w:p w14:paraId="1C386F7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19 huruf</w:t>
      </w:r>
    </w:p>
    <w:p w14:paraId="3C17FA06" w14:textId="3AEF3E39" w:rsidR="00156037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732D605" w14:textId="444931F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70EBAC1" w14:textId="1B1F58C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C9D9BE4" w14:textId="77777777" w:rsidR="00DE4A6B" w:rsidRPr="00C566CA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7EDF85F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 xml:space="preserve">Berikut ini adalah sifat – sifat yang dimiliki huruf </w:t>
      </w:r>
      <w:r w:rsidRPr="00C566CA">
        <w:rPr>
          <w:rFonts w:asciiTheme="majorBidi" w:hAnsiTheme="majorBidi" w:cstheme="majorBidi"/>
          <w:rtl/>
        </w:rPr>
        <w:t xml:space="preserve"> ر</w:t>
      </w:r>
      <w:r w:rsidRPr="00C566CA">
        <w:rPr>
          <w:rFonts w:asciiTheme="majorBidi" w:hAnsiTheme="majorBidi" w:cstheme="majorBidi"/>
        </w:rPr>
        <w:t>, kecuali….</w:t>
      </w:r>
    </w:p>
    <w:p w14:paraId="6022D04F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jahr</w:t>
      </w:r>
    </w:p>
    <w:p w14:paraId="329E4B7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syiddah</w:t>
      </w:r>
    </w:p>
    <w:p w14:paraId="7DC26CE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takrir</w:t>
      </w:r>
    </w:p>
    <w:p w14:paraId="26D97F44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infitah</w:t>
      </w:r>
    </w:p>
    <w:p w14:paraId="00F40BF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D7C391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huruf dibawah ini, huruf yang memiliki sifat idzlaq adalah….</w:t>
      </w:r>
    </w:p>
    <w:p w14:paraId="11A79EFF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ر</w:t>
      </w:r>
    </w:p>
    <w:p w14:paraId="668B67FA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ض</w:t>
      </w:r>
    </w:p>
    <w:p w14:paraId="0D20C105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ش</w:t>
      </w:r>
    </w:p>
    <w:p w14:paraId="3C999ADC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ع</w:t>
      </w:r>
    </w:p>
    <w:p w14:paraId="6BD6ACAE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5AB8959" w14:textId="6B52BF95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B63AF8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adalah….</w:t>
      </w:r>
    </w:p>
    <w:p w14:paraId="40C0D1CE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infitah merupakan lawan dari sifat inhiraf</w:t>
      </w:r>
    </w:p>
    <w:p w14:paraId="403DA7B3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liin adalah sifat pertengahan antara syiddah dan rikhwah</w:t>
      </w:r>
    </w:p>
    <w:p w14:paraId="18574C08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ishmat adalah cepatnya suara ketika mengucapkan huruf</w:t>
      </w:r>
    </w:p>
    <w:p w14:paraId="680C85C0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istitholah secara bahasa artinya memanjang</w:t>
      </w:r>
    </w:p>
    <w:p w14:paraId="43741574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767E2E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Jumlah huruf yang keluar lewat tenggorokan adalah….</w:t>
      </w:r>
    </w:p>
    <w:p w14:paraId="477870A3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</w:t>
      </w:r>
    </w:p>
    <w:p w14:paraId="72860A4F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</w:t>
      </w:r>
    </w:p>
    <w:p w14:paraId="1B466486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7 huruf</w:t>
      </w:r>
    </w:p>
    <w:p w14:paraId="768B2AD7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8 huruf</w:t>
      </w:r>
    </w:p>
    <w:p w14:paraId="53F762D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4984300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Berikut ini merupakan huruf yang memiliki makhraj sama dengan huruf jim (</w:t>
      </w:r>
      <w:r w:rsidRPr="00C566CA">
        <w:rPr>
          <w:rFonts w:asciiTheme="majorBidi" w:hAnsiTheme="majorBidi" w:cstheme="majorBidi"/>
          <w:rtl/>
        </w:rPr>
        <w:t>ج</w:t>
      </w:r>
      <w:r w:rsidRPr="00C566CA">
        <w:rPr>
          <w:rFonts w:asciiTheme="majorBidi" w:hAnsiTheme="majorBidi" w:cstheme="majorBidi"/>
        </w:rPr>
        <w:t>) adalah….</w:t>
      </w:r>
    </w:p>
    <w:p w14:paraId="704F2FDD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syin ( </w:t>
      </w:r>
      <w:r w:rsidRPr="00C566CA">
        <w:rPr>
          <w:rFonts w:asciiTheme="majorBidi" w:hAnsiTheme="majorBidi" w:cstheme="majorBidi"/>
          <w:rtl/>
        </w:rPr>
        <w:t>ش</w:t>
      </w:r>
      <w:r w:rsidRPr="00C566CA">
        <w:rPr>
          <w:rFonts w:asciiTheme="majorBidi" w:hAnsiTheme="majorBidi" w:cstheme="majorBidi"/>
        </w:rPr>
        <w:t>)</w:t>
      </w:r>
    </w:p>
    <w:p w14:paraId="28EC1B76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fa (</w:t>
      </w:r>
      <w:r w:rsidRPr="00C566CA">
        <w:rPr>
          <w:rFonts w:asciiTheme="majorBidi" w:hAnsiTheme="majorBidi" w:cstheme="majorBidi"/>
          <w:rtl/>
        </w:rPr>
        <w:t>ف</w:t>
      </w:r>
      <w:r w:rsidRPr="00C566CA">
        <w:rPr>
          <w:rFonts w:asciiTheme="majorBidi" w:hAnsiTheme="majorBidi" w:cstheme="majorBidi"/>
        </w:rPr>
        <w:t xml:space="preserve"> )</w:t>
      </w:r>
    </w:p>
    <w:p w14:paraId="04E6402F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lam (</w:t>
      </w:r>
      <w:r w:rsidRPr="00C566CA">
        <w:rPr>
          <w:rFonts w:asciiTheme="majorBidi" w:hAnsiTheme="majorBidi" w:cstheme="majorBidi"/>
          <w:rtl/>
        </w:rPr>
        <w:t>ل</w:t>
      </w:r>
      <w:r w:rsidRPr="00C566CA">
        <w:rPr>
          <w:rFonts w:asciiTheme="majorBidi" w:hAnsiTheme="majorBidi" w:cstheme="majorBidi"/>
        </w:rPr>
        <w:t xml:space="preserve"> )</w:t>
      </w:r>
    </w:p>
    <w:p w14:paraId="1038F50A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nun (</w:t>
      </w:r>
      <w:r w:rsidRPr="00C566CA">
        <w:rPr>
          <w:rFonts w:asciiTheme="majorBidi" w:hAnsiTheme="majorBidi" w:cstheme="majorBidi"/>
          <w:rtl/>
        </w:rPr>
        <w:t>ن</w:t>
      </w:r>
      <w:r w:rsidRPr="00C566CA">
        <w:rPr>
          <w:rFonts w:asciiTheme="majorBidi" w:hAnsiTheme="majorBidi" w:cstheme="majorBidi"/>
        </w:rPr>
        <w:t xml:space="preserve"> )</w:t>
      </w:r>
    </w:p>
    <w:p w14:paraId="741D2951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DC6FA7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qaf ( </w:t>
      </w:r>
      <w:r w:rsidRPr="00C566CA">
        <w:rPr>
          <w:rFonts w:asciiTheme="majorBidi" w:hAnsiTheme="majorBidi" w:cstheme="majorBidi"/>
          <w:rtl/>
        </w:rPr>
        <w:t>ﻕ</w:t>
      </w:r>
      <w:r w:rsidRPr="00C566CA">
        <w:rPr>
          <w:rFonts w:asciiTheme="majorBidi" w:hAnsiTheme="majorBidi" w:cstheme="majorBidi"/>
        </w:rPr>
        <w:t xml:space="preserve"> ) merupakan huruf yang keluar dari lidah bagian….</w:t>
      </w:r>
    </w:p>
    <w:p w14:paraId="758392C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pangkal Lidah</w:t>
      </w:r>
    </w:p>
    <w:p w14:paraId="53A1C2B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ujung Lidah</w:t>
      </w:r>
    </w:p>
    <w:p w14:paraId="7FB6CC59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tengah Lidah</w:t>
      </w:r>
    </w:p>
    <w:p w14:paraId="22CA808C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tepi Lidah</w:t>
      </w:r>
    </w:p>
    <w:p w14:paraId="4DB24B68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C03B8BC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‘aridh lissukun terjadi disebabkan karena….</w:t>
      </w:r>
    </w:p>
    <w:p w14:paraId="45D2E9F9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waqaf</w:t>
      </w:r>
    </w:p>
    <w:p w14:paraId="4766E1F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washal</w:t>
      </w:r>
    </w:p>
    <w:p w14:paraId="50F7281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saktah</w:t>
      </w:r>
    </w:p>
    <w:p w14:paraId="34C96A52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naql</w:t>
      </w:r>
    </w:p>
    <w:p w14:paraId="2E00AA93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6A9C9A9F" w14:textId="7A6DC1D1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CC7839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mengenai kaidah terjadinya iltiqous sakinain adalah….</w:t>
      </w:r>
    </w:p>
    <w:p w14:paraId="14E4C21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sukun dan alif lam</w:t>
      </w:r>
    </w:p>
    <w:p w14:paraId="26F5ED21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tanwin dan hamzah washal</w:t>
      </w:r>
    </w:p>
    <w:p w14:paraId="4396D47E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lam ta’rif dengan hamzah washal</w:t>
      </w:r>
    </w:p>
    <w:p w14:paraId="0C62C6E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bertasydid dengan hamzah washal</w:t>
      </w:r>
    </w:p>
    <w:p w14:paraId="44748F2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6A5078A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adalah pernyataan yang tepat mengenai istmamul harakat, kecuali….</w:t>
      </w:r>
    </w:p>
    <w:p w14:paraId="441F055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mengucapkan huruf sesuai makhroj dan sifat</w:t>
      </w:r>
    </w:p>
    <w:p w14:paraId="751C83AA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 pada harakat kasroh</w:t>
      </w:r>
    </w:p>
    <w:p w14:paraId="61F3FF4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gigi pada makhorijul huruf nun</w:t>
      </w:r>
    </w:p>
    <w:p w14:paraId="68951DA2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 pada pengucapan harakat fathah</w:t>
      </w:r>
    </w:p>
    <w:p w14:paraId="3B9EBDB2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3E03A71" w14:textId="43172186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Pada bab istmamul harakat, pada setiap harakat memiliki kaidah saat pengucapan. Di</w:t>
      </w:r>
      <w:r w:rsidR="00063DFD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 yang termasuk dalam kaidah istmamul harakat dhummah adalah….</w:t>
      </w:r>
    </w:p>
    <w:p w14:paraId="5C2EE6A7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</w:t>
      </w:r>
    </w:p>
    <w:p w14:paraId="0E537A33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kedua bibir</w:t>
      </w:r>
    </w:p>
    <w:p w14:paraId="2EC8ED40" w14:textId="77777777" w:rsidR="000C7319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</w:t>
      </w:r>
    </w:p>
    <w:p w14:paraId="0D54C21B" w14:textId="7A7D2A33" w:rsidR="00E060F0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memonyongkan kedua bibir  </w:t>
      </w:r>
    </w:p>
    <w:p w14:paraId="09F44BFB" w14:textId="77777777" w:rsidR="00B04574" w:rsidRPr="00C566CA" w:rsidRDefault="00B04574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C566CA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C566CA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C566CA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3FDB99A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pembagian hukum idghom beserta definisinya !</w:t>
      </w:r>
    </w:p>
    <w:p w14:paraId="66A2C275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D0AE91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69C97A7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072D761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0BD8BDE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2AB7F38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Tulislah bait syair dalam sifat syiddah !</w:t>
      </w:r>
    </w:p>
    <w:p w14:paraId="083C4A5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BFC6CB1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DE28A4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6DFAD94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kesalahan dalam qolqolah !</w:t>
      </w:r>
    </w:p>
    <w:p w14:paraId="6E12DF8E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5172DCA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45448B1B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19953C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4 ayat pada Al Quran yang terdapat hukum saktah !</w:t>
      </w:r>
    </w:p>
    <w:p w14:paraId="22304314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08A0FE3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B90451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8B76417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  <w:rtl/>
        </w:rPr>
      </w:pPr>
      <w:r w:rsidRPr="00C566CA">
        <w:rPr>
          <w:rFonts w:asciiTheme="majorBidi" w:hAnsiTheme="majorBidi" w:cstheme="majorBidi"/>
        </w:rPr>
        <w:t>Jelaskan 3 keadaan pada kaidah nabr !</w:t>
      </w:r>
    </w:p>
    <w:p w14:paraId="1E878CF1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5136B112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3A33F03B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7593E876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4649FFB0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AB26F30" w14:textId="77777777" w:rsidR="002B5DD3" w:rsidRPr="00C566CA" w:rsidRDefault="002B5DD3" w:rsidP="00EB08A0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513BD36D" w14:textId="7F2AEAE3" w:rsidR="002B5DD3" w:rsidRPr="00C566CA" w:rsidRDefault="002B5DD3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2C82150E" w14:textId="77777777" w:rsidR="002B5DD3" w:rsidRPr="00C566CA" w:rsidRDefault="002B5DD3" w:rsidP="002B5DD3">
      <w:pPr>
        <w:spacing w:line="240" w:lineRule="auto"/>
        <w:rPr>
          <w:rFonts w:asciiTheme="majorBidi" w:hAnsiTheme="majorBidi" w:cstheme="majorBidi"/>
        </w:rPr>
      </w:pPr>
    </w:p>
    <w:p w14:paraId="7F6116AA" w14:textId="77777777" w:rsidR="002C2A2B" w:rsidRPr="00C566CA" w:rsidRDefault="002C2A2B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C566CA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Selamat Mengerjakan…</w:t>
      </w:r>
    </w:p>
    <w:sectPr w:rsidR="003B0C54" w:rsidRPr="00C566CA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0E89" w14:textId="77777777" w:rsidR="003A493E" w:rsidRDefault="003A493E" w:rsidP="00F23EB7">
      <w:pPr>
        <w:spacing w:after="0" w:line="240" w:lineRule="auto"/>
      </w:pPr>
      <w:r>
        <w:separator/>
      </w:r>
    </w:p>
  </w:endnote>
  <w:endnote w:type="continuationSeparator" w:id="0">
    <w:p w14:paraId="399B3FB5" w14:textId="77777777" w:rsidR="003A493E" w:rsidRDefault="003A493E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1A5C" w14:textId="77777777" w:rsidR="003A493E" w:rsidRDefault="003A493E" w:rsidP="00F23EB7">
      <w:pPr>
        <w:spacing w:after="0" w:line="240" w:lineRule="auto"/>
      </w:pPr>
      <w:r>
        <w:separator/>
      </w:r>
    </w:p>
  </w:footnote>
  <w:footnote w:type="continuationSeparator" w:id="0">
    <w:p w14:paraId="14F843E3" w14:textId="77777777" w:rsidR="003A493E" w:rsidRDefault="003A493E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1B"/>
    <w:multiLevelType w:val="hybridMultilevel"/>
    <w:tmpl w:val="FE1C1DD4"/>
    <w:lvl w:ilvl="0" w:tplc="BF501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348"/>
    <w:multiLevelType w:val="hybridMultilevel"/>
    <w:tmpl w:val="4D089CFA"/>
    <w:lvl w:ilvl="0" w:tplc="EDBCC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B0B68"/>
    <w:multiLevelType w:val="hybridMultilevel"/>
    <w:tmpl w:val="9A367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C19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BB16A6"/>
    <w:multiLevelType w:val="hybridMultilevel"/>
    <w:tmpl w:val="E3DC10F6"/>
    <w:lvl w:ilvl="0" w:tplc="B8C29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148B3"/>
    <w:multiLevelType w:val="hybridMultilevel"/>
    <w:tmpl w:val="2FFAD69A"/>
    <w:lvl w:ilvl="0" w:tplc="750E1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24C21"/>
    <w:multiLevelType w:val="hybridMultilevel"/>
    <w:tmpl w:val="26E6C20A"/>
    <w:lvl w:ilvl="0" w:tplc="F2E02F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320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75B4B"/>
    <w:multiLevelType w:val="hybridMultilevel"/>
    <w:tmpl w:val="112C33A6"/>
    <w:lvl w:ilvl="0" w:tplc="791A7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94E81"/>
    <w:multiLevelType w:val="hybridMultilevel"/>
    <w:tmpl w:val="17DCB390"/>
    <w:lvl w:ilvl="0" w:tplc="1F729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46148"/>
    <w:multiLevelType w:val="hybridMultilevel"/>
    <w:tmpl w:val="DB725560"/>
    <w:lvl w:ilvl="0" w:tplc="E154F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1F53E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B215AC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8258A7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553B8"/>
    <w:multiLevelType w:val="hybridMultilevel"/>
    <w:tmpl w:val="FE56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30661"/>
    <w:multiLevelType w:val="hybridMultilevel"/>
    <w:tmpl w:val="3372FB14"/>
    <w:lvl w:ilvl="0" w:tplc="8562A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400A9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D4924"/>
    <w:multiLevelType w:val="hybridMultilevel"/>
    <w:tmpl w:val="17545B26"/>
    <w:lvl w:ilvl="0" w:tplc="66E27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31477"/>
    <w:multiLevelType w:val="hybridMultilevel"/>
    <w:tmpl w:val="923A567E"/>
    <w:lvl w:ilvl="0" w:tplc="D1C88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E474C"/>
    <w:multiLevelType w:val="hybridMultilevel"/>
    <w:tmpl w:val="F2DC9DD2"/>
    <w:lvl w:ilvl="0" w:tplc="3530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0282B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2C3665"/>
    <w:multiLevelType w:val="hybridMultilevel"/>
    <w:tmpl w:val="D368E1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65AA1"/>
    <w:multiLevelType w:val="hybridMultilevel"/>
    <w:tmpl w:val="FE8628E2"/>
    <w:lvl w:ilvl="0" w:tplc="D0D2A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A24B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E4582"/>
    <w:multiLevelType w:val="hybridMultilevel"/>
    <w:tmpl w:val="59BA893E"/>
    <w:lvl w:ilvl="0" w:tplc="01CC6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D3F0A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14"/>
  </w:num>
  <w:num w:numId="8">
    <w:abstractNumId w:val="22"/>
  </w:num>
  <w:num w:numId="9">
    <w:abstractNumId w:val="27"/>
  </w:num>
  <w:num w:numId="10">
    <w:abstractNumId w:val="25"/>
  </w:num>
  <w:num w:numId="11">
    <w:abstractNumId w:val="2"/>
  </w:num>
  <w:num w:numId="12">
    <w:abstractNumId w:val="18"/>
  </w:num>
  <w:num w:numId="13">
    <w:abstractNumId w:val="7"/>
  </w:num>
  <w:num w:numId="14">
    <w:abstractNumId w:val="0"/>
  </w:num>
  <w:num w:numId="15">
    <w:abstractNumId w:val="20"/>
  </w:num>
  <w:num w:numId="16">
    <w:abstractNumId w:val="5"/>
  </w:num>
  <w:num w:numId="17">
    <w:abstractNumId w:val="21"/>
  </w:num>
  <w:num w:numId="18">
    <w:abstractNumId w:val="19"/>
  </w:num>
  <w:num w:numId="19">
    <w:abstractNumId w:val="23"/>
  </w:num>
  <w:num w:numId="20">
    <w:abstractNumId w:val="4"/>
  </w:num>
  <w:num w:numId="21">
    <w:abstractNumId w:val="9"/>
  </w:num>
  <w:num w:numId="22">
    <w:abstractNumId w:val="26"/>
  </w:num>
  <w:num w:numId="23">
    <w:abstractNumId w:val="10"/>
  </w:num>
  <w:num w:numId="24">
    <w:abstractNumId w:val="6"/>
  </w:num>
  <w:num w:numId="25">
    <w:abstractNumId w:val="17"/>
  </w:num>
  <w:num w:numId="26">
    <w:abstractNumId w:val="8"/>
  </w:num>
  <w:num w:numId="27">
    <w:abstractNumId w:val="24"/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5758"/>
    <w:rsid w:val="000125F6"/>
    <w:rsid w:val="00024B80"/>
    <w:rsid w:val="00045442"/>
    <w:rsid w:val="00056C5A"/>
    <w:rsid w:val="00063DFD"/>
    <w:rsid w:val="000656E8"/>
    <w:rsid w:val="000663DF"/>
    <w:rsid w:val="000721E8"/>
    <w:rsid w:val="00080B18"/>
    <w:rsid w:val="0009688F"/>
    <w:rsid w:val="000C37E6"/>
    <w:rsid w:val="000C7319"/>
    <w:rsid w:val="000D57F4"/>
    <w:rsid w:val="000E40B2"/>
    <w:rsid w:val="000F408F"/>
    <w:rsid w:val="00100283"/>
    <w:rsid w:val="0012401D"/>
    <w:rsid w:val="00131B55"/>
    <w:rsid w:val="0014069F"/>
    <w:rsid w:val="0014118A"/>
    <w:rsid w:val="001464B9"/>
    <w:rsid w:val="00151EEB"/>
    <w:rsid w:val="00156037"/>
    <w:rsid w:val="0015612D"/>
    <w:rsid w:val="00167926"/>
    <w:rsid w:val="00182D33"/>
    <w:rsid w:val="00191C1A"/>
    <w:rsid w:val="001A1F97"/>
    <w:rsid w:val="001B43A4"/>
    <w:rsid w:val="001C37C0"/>
    <w:rsid w:val="001D0B0F"/>
    <w:rsid w:val="001D14BA"/>
    <w:rsid w:val="0020107D"/>
    <w:rsid w:val="00220C05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493E"/>
    <w:rsid w:val="003A758A"/>
    <w:rsid w:val="003B0C54"/>
    <w:rsid w:val="003E441A"/>
    <w:rsid w:val="003E6559"/>
    <w:rsid w:val="003F1B6D"/>
    <w:rsid w:val="00410D04"/>
    <w:rsid w:val="004207B5"/>
    <w:rsid w:val="00430E23"/>
    <w:rsid w:val="00433085"/>
    <w:rsid w:val="004504F3"/>
    <w:rsid w:val="00477C20"/>
    <w:rsid w:val="00485C4E"/>
    <w:rsid w:val="004B3DF2"/>
    <w:rsid w:val="004B7973"/>
    <w:rsid w:val="0051168E"/>
    <w:rsid w:val="005142B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5C6A"/>
    <w:rsid w:val="00675793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A444B"/>
    <w:rsid w:val="007B5D9B"/>
    <w:rsid w:val="007C1589"/>
    <w:rsid w:val="007C5E12"/>
    <w:rsid w:val="007D0E20"/>
    <w:rsid w:val="007E3E0E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A7112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4828"/>
    <w:rsid w:val="009A5E77"/>
    <w:rsid w:val="009A6E38"/>
    <w:rsid w:val="009D5430"/>
    <w:rsid w:val="009D7DEE"/>
    <w:rsid w:val="00A267E9"/>
    <w:rsid w:val="00A33F6F"/>
    <w:rsid w:val="00A35CF4"/>
    <w:rsid w:val="00A95C64"/>
    <w:rsid w:val="00A96B81"/>
    <w:rsid w:val="00AE08CC"/>
    <w:rsid w:val="00AE6129"/>
    <w:rsid w:val="00B04574"/>
    <w:rsid w:val="00B63AF8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66CA"/>
    <w:rsid w:val="00C57185"/>
    <w:rsid w:val="00C74A9F"/>
    <w:rsid w:val="00C93BAB"/>
    <w:rsid w:val="00C9426B"/>
    <w:rsid w:val="00CC7839"/>
    <w:rsid w:val="00CE042B"/>
    <w:rsid w:val="00CF3892"/>
    <w:rsid w:val="00CF3F89"/>
    <w:rsid w:val="00CF5B45"/>
    <w:rsid w:val="00D17EA7"/>
    <w:rsid w:val="00D45C7C"/>
    <w:rsid w:val="00D630AD"/>
    <w:rsid w:val="00D65F07"/>
    <w:rsid w:val="00D7530D"/>
    <w:rsid w:val="00D80B25"/>
    <w:rsid w:val="00D9684D"/>
    <w:rsid w:val="00DA0BA9"/>
    <w:rsid w:val="00DA18BC"/>
    <w:rsid w:val="00DA3898"/>
    <w:rsid w:val="00DC2670"/>
    <w:rsid w:val="00DD5CEF"/>
    <w:rsid w:val="00DD609F"/>
    <w:rsid w:val="00DE4A6B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08A0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  <w:style w:type="character" w:customStyle="1" w:styleId="textwebstyledtext-sc-1ed9ao-0">
    <w:name w:val="textweb__styledtext-sc-1ed9ao-0"/>
    <w:basedOn w:val="DefaultParagraphFont"/>
    <w:rsid w:val="0015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96</cp:revision>
  <cp:lastPrinted>2023-11-30T15:17:00Z</cp:lastPrinted>
  <dcterms:created xsi:type="dcterms:W3CDTF">2023-11-30T15:18:00Z</dcterms:created>
  <dcterms:modified xsi:type="dcterms:W3CDTF">2024-05-31T12:31:00Z</dcterms:modified>
</cp:coreProperties>
</file>