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0E1A4" w14:textId="77777777" w:rsidR="00107C61" w:rsidRPr="00FF2DA2" w:rsidRDefault="00107C61" w:rsidP="00107C61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63908050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4DFD0806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F29B7E6" w14:textId="77777777" w:rsidR="00107C61" w:rsidRPr="00107C61" w:rsidRDefault="00107C61" w:rsidP="00107C61">
      <w:pPr>
        <w:pStyle w:val="NoSpacing"/>
        <w:rPr>
          <w:rFonts w:ascii="Britannic Bold" w:hAnsi="Britannic Bold"/>
          <w:sz w:val="44"/>
          <w:szCs w:val="44"/>
        </w:rPr>
      </w:pPr>
    </w:p>
    <w:p w14:paraId="7E80FE11" w14:textId="77777777" w:rsidR="00107C61" w:rsidRPr="009B0376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59FDAC5" w14:textId="77777777" w:rsidR="00107C61" w:rsidRPr="000E23F5" w:rsidRDefault="00107C61" w:rsidP="00107C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48F346" wp14:editId="4478CF52">
            <wp:extent cx="1276350" cy="1430655"/>
            <wp:effectExtent l="0" t="0" r="0" b="38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9680" w14:textId="77777777" w:rsidR="00107C61" w:rsidRPr="00107C61" w:rsidRDefault="00107C61" w:rsidP="00107C61">
      <w:pPr>
        <w:pStyle w:val="NoSpacing"/>
        <w:rPr>
          <w:rFonts w:ascii="Britannic Bold" w:hAnsi="Britannic Bold"/>
        </w:rPr>
      </w:pPr>
    </w:p>
    <w:p w14:paraId="08D28BAA" w14:textId="77777777" w:rsidR="00107C61" w:rsidRDefault="00107C61" w:rsidP="00107C61">
      <w:pPr>
        <w:pStyle w:val="NoSpacing"/>
        <w:rPr>
          <w:rFonts w:ascii="Britannic Bold" w:hAnsi="Britannic Bold"/>
          <w:sz w:val="36"/>
          <w:szCs w:val="36"/>
        </w:rPr>
      </w:pPr>
    </w:p>
    <w:p w14:paraId="1044A019" w14:textId="77777777" w:rsidR="00107C61" w:rsidRPr="00FF3678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2FB99" wp14:editId="1A0AF9DF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AB8CF" w14:textId="11A7A63F" w:rsidR="00107C61" w:rsidRDefault="00107C61" w:rsidP="00107C61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 w:cs="Noto Sans"/>
                                <w:b/>
                                <w:bCs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2FB9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7E1AB8CF" w14:textId="11A7A63F" w:rsidR="00107C61" w:rsidRDefault="00107C61" w:rsidP="00107C61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 w:cs="Noto Sans"/>
                          <w:b/>
                          <w:bCs/>
                          <w:sz w:val="144"/>
                          <w:szCs w:val="1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33BEA06C" w14:textId="77777777" w:rsidR="00107C61" w:rsidRDefault="00107C61" w:rsidP="00107C6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1D11B2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3CB7EC" w14:textId="77777777" w:rsidR="00107C61" w:rsidRDefault="00107C61" w:rsidP="00107C61">
      <w:pPr>
        <w:pStyle w:val="NoSpacing"/>
        <w:rPr>
          <w:rFonts w:ascii="Britannic Bold" w:hAnsi="Britannic Bold"/>
          <w:sz w:val="28"/>
          <w:szCs w:val="28"/>
        </w:rPr>
      </w:pPr>
    </w:p>
    <w:p w14:paraId="577D21C8" w14:textId="77777777" w:rsidR="00107C61" w:rsidRDefault="00107C61" w:rsidP="00107C61">
      <w:pPr>
        <w:pStyle w:val="NoSpacing"/>
        <w:rPr>
          <w:rFonts w:ascii="Britannic Bold" w:hAnsi="Britannic Bold"/>
          <w:sz w:val="36"/>
          <w:szCs w:val="36"/>
        </w:rPr>
      </w:pPr>
    </w:p>
    <w:p w14:paraId="7685E0F3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913CEAE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7EC9B30" w14:textId="77777777" w:rsidR="00107C61" w:rsidRPr="00DB4B56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42"/>
        <w:gridCol w:w="8766"/>
      </w:tblGrid>
      <w:tr w:rsidR="00107C61" w14:paraId="0B4F86FC" w14:textId="77777777" w:rsidTr="00170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0A6033" w14:textId="77777777" w:rsidR="00107C61" w:rsidRPr="00713435" w:rsidRDefault="00107C61" w:rsidP="00170340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713435">
              <w:rPr>
                <w:rFonts w:ascii="SF Pro Display" w:hAnsi="SF Pro Display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193D3F" w14:textId="77777777" w:rsidR="00107C61" w:rsidRPr="00713435" w:rsidRDefault="00107C61" w:rsidP="00170340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713435">
              <w:rPr>
                <w:rFonts w:ascii="SF Pro Display" w:hAnsi="SF Pro Display"/>
                <w:sz w:val="28"/>
                <w:szCs w:val="28"/>
              </w:rPr>
              <w:t>OBJECTIVE</w:t>
            </w:r>
          </w:p>
        </w:tc>
      </w:tr>
      <w:tr w:rsidR="00107C61" w14:paraId="0B0E5259" w14:textId="77777777" w:rsidTr="00170340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FA3702" w14:textId="77777777" w:rsidR="00107C61" w:rsidRPr="00713435" w:rsidRDefault="00107C61" w:rsidP="00107C61">
            <w:pPr>
              <w:jc w:val="center"/>
              <w:rPr>
                <w:rFonts w:ascii="SF Pro Display" w:hAnsi="SF Pro Display" w:cstheme="majorBidi"/>
                <w:b/>
                <w:bCs/>
                <w:sz w:val="28"/>
                <w:szCs w:val="28"/>
              </w:rPr>
            </w:pPr>
            <w:r w:rsidRPr="00713435">
              <w:rPr>
                <w:rFonts w:ascii="SF Pro Display" w:hAnsi="SF Pro Display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1D09D1" w14:textId="18E515AF" w:rsidR="00107C61" w:rsidRPr="00107C61" w:rsidRDefault="00107C61" w:rsidP="00107C61">
            <w:pPr>
              <w:jc w:val="both"/>
              <w:rPr>
                <w:rFonts w:ascii="SF Pro Display" w:hAnsi="SF Pro Display" w:cstheme="majorBidi"/>
                <w:sz w:val="24"/>
                <w:szCs w:val="24"/>
              </w:rPr>
            </w:pPr>
            <w:r w:rsidRPr="00107C61">
              <w:rPr>
                <w:rFonts w:ascii="SF Pro Display" w:hAnsi="SF Pro Display"/>
              </w:rPr>
              <w:t>Develop a web service in ASP.NET to retrieve current weather data based on location. Then build an ASP.NET web application to consume the weather service and display current weather information for a given location.</w:t>
            </w:r>
          </w:p>
        </w:tc>
      </w:tr>
      <w:tr w:rsidR="00107C61" w14:paraId="3C135D1B" w14:textId="77777777" w:rsidTr="001703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F79D562" w14:textId="77777777" w:rsidR="00107C61" w:rsidRPr="00713435" w:rsidRDefault="00107C61" w:rsidP="00107C61">
            <w:pPr>
              <w:jc w:val="center"/>
              <w:rPr>
                <w:rFonts w:ascii="SF Pro Display" w:hAnsi="SF Pro Display"/>
                <w:b w:val="0"/>
                <w:bCs w:val="0"/>
                <w:sz w:val="28"/>
                <w:szCs w:val="28"/>
              </w:rPr>
            </w:pPr>
            <w:r w:rsidRPr="00713435">
              <w:rPr>
                <w:rFonts w:ascii="SF Pro Display" w:hAnsi="SF Pro Display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FBDB28" w14:textId="590BB2B0" w:rsidR="00107C61" w:rsidRPr="00107C61" w:rsidRDefault="00107C61" w:rsidP="00107C61">
            <w:pPr>
              <w:tabs>
                <w:tab w:val="left" w:pos="381"/>
              </w:tabs>
              <w:jc w:val="both"/>
              <w:rPr>
                <w:rFonts w:ascii="SF Pro Display" w:hAnsi="SF Pro Display"/>
                <w:b w:val="0"/>
                <w:bCs w:val="0"/>
                <w:sz w:val="24"/>
                <w:szCs w:val="24"/>
              </w:rPr>
            </w:pPr>
            <w:r w:rsidRPr="00107C61">
              <w:rPr>
                <w:rFonts w:ascii="SF Pro Display" w:hAnsi="SF Pro Display"/>
                <w:b w:val="0"/>
                <w:bCs w:val="0"/>
              </w:rPr>
              <w:t>Design and implement a web service that solves quadratic equations using different method (at</w:t>
            </w:r>
            <w:r>
              <w:rPr>
                <w:rFonts w:ascii="SF Pro Display" w:hAnsi="SF Pro Display"/>
                <w:b w:val="0"/>
                <w:bCs w:val="0"/>
              </w:rPr>
              <w:t xml:space="preserve"> </w:t>
            </w:r>
            <w:r w:rsidRPr="00107C61">
              <w:rPr>
                <w:rFonts w:ascii="SF Pro Display" w:hAnsi="SF Pro Display"/>
                <w:b w:val="0"/>
                <w:bCs w:val="0"/>
              </w:rPr>
              <w:t>least 3), then build an ASP.NET web application to consume this service.</w:t>
            </w:r>
          </w:p>
        </w:tc>
      </w:tr>
    </w:tbl>
    <w:p w14:paraId="0EC68CAE" w14:textId="77777777" w:rsidR="00107C61" w:rsidRDefault="00107C61" w:rsidP="00107C61">
      <w:pPr>
        <w:pStyle w:val="NoSpacing"/>
        <w:rPr>
          <w:rFonts w:ascii="Britannic Bold" w:hAnsi="Britannic Bold"/>
          <w:sz w:val="36"/>
          <w:szCs w:val="36"/>
        </w:rPr>
      </w:pPr>
    </w:p>
    <w:p w14:paraId="720FAAB4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149DC5" w14:textId="77777777" w:rsidR="00107C61" w:rsidRPr="0065479E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098F5" wp14:editId="2798CAA5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8C43D" w14:textId="52414831" w:rsidR="00107C61" w:rsidRPr="000564AF" w:rsidRDefault="00107C61" w:rsidP="00107C61">
                            <w:pPr>
                              <w:jc w:val="center"/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>June</w:t>
                            </w:r>
                            <w:r w:rsidRPr="000564AF"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98F5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568C43D" w14:textId="52414831" w:rsidR="00107C61" w:rsidRPr="000564AF" w:rsidRDefault="00107C61" w:rsidP="00107C61">
                      <w:pPr>
                        <w:jc w:val="center"/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>June</w:t>
                      </w:r>
                      <w:r w:rsidRPr="000564AF"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7F57B70" w14:textId="77777777" w:rsidR="00107C61" w:rsidRPr="000E1F8D" w:rsidRDefault="00107C61" w:rsidP="00107C6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7F8D4E9A" w14:textId="77777777" w:rsidR="00107C61" w:rsidRDefault="00107C61" w:rsidP="00107C6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>(Date: DD/MM/YY)</w:t>
      </w:r>
    </w:p>
    <w:p w14:paraId="6B0D5EC2" w14:textId="77777777" w:rsidR="00107C61" w:rsidRDefault="00107C61" w:rsidP="00107C6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AF91935" w14:textId="77777777" w:rsidR="00107C61" w:rsidRDefault="00107C61" w:rsidP="00107C61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1ECA2B1" w14:textId="77777777" w:rsidR="00295D4F" w:rsidRPr="00D22234" w:rsidRDefault="00295D4F" w:rsidP="00214232">
      <w:pPr>
        <w:spacing w:after="0"/>
        <w:jc w:val="center"/>
        <w:rPr>
          <w:rFonts w:cstheme="minorHAnsi"/>
          <w:sz w:val="36"/>
          <w:szCs w:val="36"/>
        </w:rPr>
      </w:pPr>
    </w:p>
    <w:p w14:paraId="3CE01BB7" w14:textId="77777777" w:rsidR="00107C61" w:rsidRPr="00107C61" w:rsidRDefault="00107C61" w:rsidP="00107C61">
      <w:pPr>
        <w:pStyle w:val="NoSpacing"/>
        <w:rPr>
          <w:rFonts w:ascii="SF Pro Display" w:hAnsi="SF Pro Display" w:cstheme="majorBidi"/>
          <w:sz w:val="44"/>
          <w:szCs w:val="44"/>
        </w:rPr>
      </w:pPr>
      <w:r w:rsidRPr="00107C61">
        <w:rPr>
          <w:rFonts w:ascii="SF Pro Display" w:hAnsi="SF Pro Display" w:cstheme="majorBidi"/>
          <w:b/>
          <w:bCs/>
          <w:sz w:val="44"/>
          <w:szCs w:val="44"/>
        </w:rPr>
        <w:lastRenderedPageBreak/>
        <w:t>Task 1</w:t>
      </w:r>
    </w:p>
    <w:p w14:paraId="2DEF35B0" w14:textId="10C3A6BB" w:rsidR="00214232" w:rsidRPr="00107C61" w:rsidRDefault="00A54837" w:rsidP="00107C61">
      <w:pPr>
        <w:pStyle w:val="DecimalAligned"/>
        <w:spacing w:line="240" w:lineRule="auto"/>
        <w:jc w:val="both"/>
        <w:rPr>
          <w:rFonts w:ascii="SF Pro Display" w:hAnsi="SF Pro Display" w:cstheme="minorHAnsi"/>
          <w:sz w:val="32"/>
          <w:szCs w:val="32"/>
        </w:rPr>
      </w:pPr>
      <w:r w:rsidRPr="00107C61">
        <w:rPr>
          <w:rFonts w:ascii="SF Pro Display" w:hAnsi="SF Pro Display"/>
          <w:sz w:val="24"/>
          <w:szCs w:val="24"/>
        </w:rPr>
        <w:t>Develop a web service in ASP.NET to retrieve current weather data based on location. Then build an ASP.NET web application to consume the weather service and display current weather information for a given location.</w:t>
      </w:r>
    </w:p>
    <w:p w14:paraId="25381BC4" w14:textId="748E0651" w:rsidR="00107C61" w:rsidRDefault="00107C61" w:rsidP="00107C6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107C61">
        <w:rPr>
          <w:rFonts w:ascii="SF Pro Display" w:hAnsi="SF Pro Display" w:cstheme="minorHAnsi"/>
          <w:b/>
          <w:color w:val="0F243E" w:themeColor="text2" w:themeShade="80"/>
        </w:rPr>
        <w:t>Web Service</w:t>
      </w:r>
    </w:p>
    <w:p w14:paraId="19ACAEF2" w14:textId="2BB3A11A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0C03A6E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398E507F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14:paraId="23B2FD5E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System.Net;</w:t>
      </w:r>
    </w:p>
    <w:p w14:paraId="24AEC1D6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System.Web;</w:t>
      </w:r>
    </w:p>
    <w:p w14:paraId="5F4EFB8B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System.Web.Services;</w:t>
      </w:r>
    </w:p>
    <w:p w14:paraId="7414E44D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751E3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Lab8</w:t>
      </w:r>
    </w:p>
    <w:p w14:paraId="425D4B4E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1EC103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[WebService(Namespace = "http://tempuri.org/")]</w:t>
      </w:r>
    </w:p>
    <w:p w14:paraId="06DF431F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[WebServiceBinding(ConformsTo = WsiProfiles.BasicProfile1_1)]</w:t>
      </w:r>
    </w:p>
    <w:p w14:paraId="3E1EA420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[System.ComponentModel.ToolboxItem(false)]</w:t>
      </w:r>
    </w:p>
    <w:p w14:paraId="388B2B6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E0BF437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WeatherService : System.Web.Services.WebService</w:t>
      </w:r>
    </w:p>
    <w:p w14:paraId="3BA4C2DD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D46CCE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EF07C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[WebMethod]</w:t>
      </w:r>
    </w:p>
    <w:p w14:paraId="0F3C69C4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GetWeatherData(string location)</w:t>
      </w:r>
    </w:p>
    <w:p w14:paraId="1BB237D5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4B6A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//Normally you would use a API to get realtime weather info but API keys are paid :,)</w:t>
      </w:r>
    </w:p>
    <w:p w14:paraId="78AF069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location = location.ToLower();</w:t>
      </w:r>
    </w:p>
    <w:p w14:paraId="6D9BDED6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0A2D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switch (location)</w:t>
      </w:r>
    </w:p>
    <w:p w14:paraId="6C32F52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F2DE95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case "hyderabad":</w:t>
      </w:r>
    </w:p>
    <w:p w14:paraId="7551F409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"Weather is Sunny and Temprature is 41C";</w:t>
      </w:r>
    </w:p>
    <w:p w14:paraId="640BEB7D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3855FBBE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case "karachi":</w:t>
      </w:r>
    </w:p>
    <w:p w14:paraId="55A77FFD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"Weather is Rainy and Temprature is 34C";</w:t>
      </w:r>
    </w:p>
    <w:p w14:paraId="15E5F03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313C552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default:</w:t>
      </w:r>
    </w:p>
    <w:p w14:paraId="729A97D8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"Invalid location";</w:t>
      </w:r>
    </w:p>
    <w:p w14:paraId="2FC036E6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7C06F216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8242B5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45F863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6D79D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40076F" w14:textId="4C7ADB8E" w:rsidR="00107C61" w:rsidRPr="00107C61" w:rsidRDefault="00107C61" w:rsidP="00107C61">
      <w:pPr>
        <w:autoSpaceDE w:val="0"/>
        <w:autoSpaceDN w:val="0"/>
        <w:adjustRightInd w:val="0"/>
        <w:spacing w:after="0" w:line="240" w:lineRule="auto"/>
        <w:jc w:val="center"/>
        <w:rPr>
          <w:rFonts w:ascii="SF Pro Display" w:hAnsi="SF Pro Display" w:cstheme="minorHAnsi"/>
          <w:b/>
          <w:color w:val="0F243E" w:themeColor="text2" w:themeShade="80"/>
        </w:rPr>
      </w:pPr>
      <w:r w:rsidRPr="00107C61">
        <w:rPr>
          <w:rFonts w:ascii="SF Pro Display" w:hAnsi="SF Pro Display" w:cstheme="minorHAnsi"/>
          <w:b/>
          <w:color w:val="0F243E" w:themeColor="text2" w:themeShade="80"/>
        </w:rPr>
        <w:t>Web Service Consumer Class</w:t>
      </w:r>
    </w:p>
    <w:p w14:paraId="18F22D7C" w14:textId="5E25050F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DC7A592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0F279C5F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14:paraId="7DA6A32D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System.Web;</w:t>
      </w:r>
    </w:p>
    <w:p w14:paraId="7CCEFE2A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System.Web.UI;</w:t>
      </w:r>
    </w:p>
    <w:p w14:paraId="2BF9852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System.Web.UI.WebControls;</w:t>
      </w:r>
    </w:p>
    <w:p w14:paraId="1E76C2D3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CEA53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WeatherServiceConsumer</w:t>
      </w:r>
    </w:p>
    <w:p w14:paraId="69564B8A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9CE1B9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WebFormWeather : System.Web.UI.Page</w:t>
      </w:r>
    </w:p>
    <w:p w14:paraId="538C41F5" w14:textId="16026DE9" w:rsidR="00F42778" w:rsidRDefault="00F42778" w:rsidP="00107C61">
      <w:pPr>
        <w:tabs>
          <w:tab w:val="left" w:pos="840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 w:rsidR="00107C61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6CB4658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Page_Load(object sender, EventArgs e)</w:t>
      </w:r>
    </w:p>
    <w:p w14:paraId="7F567ED9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4D45B7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85320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19BDB5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F7C62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protected void btnWeatherClick(object sender, EventArgs e)</w:t>
      </w:r>
    </w:p>
    <w:p w14:paraId="53A374D9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426129" w14:textId="30D2EC2B" w:rsidR="00F42778" w:rsidRDefault="00F42778" w:rsidP="00107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WeatherServiceRef.WeatherService service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WeatherServiceRef.WeatherService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53D170" w14:textId="26BB0C7B" w:rsidR="00F42778" w:rsidRDefault="00F42778" w:rsidP="00107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location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txtLocation.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969A51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lblResult.Text = service.GetWeatherData(location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AAED2B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5958F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FC8D63" w14:textId="39B80854" w:rsidR="00F42778" w:rsidRDefault="00F42778" w:rsidP="00F42778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F88353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r>
        <w:rPr>
          <w:rFonts w:ascii="Cascadia Mono" w:hAnsi="Cascadia Mono" w:cs="Cascadia Mono"/>
          <w:color w:val="0000FF"/>
          <w:sz w:val="19"/>
          <w:szCs w:val="19"/>
        </w:rPr>
        <w:t>="WebFormWeather.aspx.cs"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="WeatherServiceConsumer.WebFormWeather"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FD2F91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BD84D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95EB19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8F1E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6915F4C0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0A5B59E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9562F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035CDA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0DE20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="weatherFrom"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AA5D1C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6EB7F4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="txtLocation"&gt;</w:t>
      </w:r>
      <w:r>
        <w:rPr>
          <w:rFonts w:ascii="Cascadia Mono" w:hAnsi="Cascadia Mono" w:cs="Cascadia Mono"/>
          <w:color w:val="000000"/>
          <w:sz w:val="19"/>
          <w:szCs w:val="19"/>
        </w:rPr>
        <w:t>Location: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40FF8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="txtLocation"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35482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1ED132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4C45C1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="btnGetWeather"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="Get Weather"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="btnWeatherClick"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41CC7B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279A90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17EA5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Result: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44755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="lblResult"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56EFB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37EAAB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329582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9E91F0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9C06BA" w14:textId="3FF0E63D" w:rsidR="00107C61" w:rsidRDefault="00107C61" w:rsidP="00107C61">
      <w:pPr>
        <w:spacing w:after="0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1614DE">
        <w:rPr>
          <w:noProof/>
        </w:rPr>
        <w:drawing>
          <wp:inline distT="0" distB="0" distL="0" distR="0" wp14:anchorId="07756BC7" wp14:editId="3EB45A5B">
            <wp:extent cx="3893820" cy="1935014"/>
            <wp:effectExtent l="0" t="0" r="0" b="8255"/>
            <wp:docPr id="100390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08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288" cy="19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DBF9" w14:textId="1D4E8BCE" w:rsidR="00634151" w:rsidRPr="00107C61" w:rsidRDefault="00107C61" w:rsidP="00107C61">
      <w:pPr>
        <w:spacing w:after="0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1614DE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69561043" wp14:editId="719A029C">
            <wp:extent cx="5021580" cy="563997"/>
            <wp:effectExtent l="0" t="0" r="7620" b="7620"/>
            <wp:docPr id="128913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38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359" cy="5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02B3" w14:textId="77DF05EE" w:rsidR="001614DE" w:rsidRDefault="00107C61" w:rsidP="00107C61">
      <w:pPr>
        <w:spacing w:before="240" w:after="240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F42778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26C99DCA" wp14:editId="62CF0994">
            <wp:extent cx="2720340" cy="510510"/>
            <wp:effectExtent l="0" t="0" r="3810" b="4445"/>
            <wp:docPr id="211658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6557" name=""/>
                    <pic:cNvPicPr/>
                  </pic:nvPicPr>
                  <pic:blipFill rotWithShape="1">
                    <a:blip r:embed="rId11"/>
                    <a:srcRect t="55890" r="19215" b="11574"/>
                    <a:stretch/>
                  </pic:blipFill>
                  <pic:spPr bwMode="auto">
                    <a:xfrm>
                      <a:off x="0" y="0"/>
                      <a:ext cx="2725024" cy="51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F7369" w14:textId="6B63D9B3" w:rsidR="00107C61" w:rsidRPr="00107C61" w:rsidRDefault="00107C61" w:rsidP="00107C61">
      <w:pPr>
        <w:pStyle w:val="NoSpacing"/>
        <w:rPr>
          <w:rFonts w:ascii="SF Pro Display" w:hAnsi="SF Pro Display" w:cstheme="majorBidi"/>
          <w:sz w:val="44"/>
          <w:szCs w:val="44"/>
        </w:rPr>
      </w:pPr>
      <w:r w:rsidRPr="00107C61">
        <w:rPr>
          <w:rFonts w:ascii="SF Pro Display" w:hAnsi="SF Pro Display" w:cstheme="majorBidi"/>
          <w:b/>
          <w:bCs/>
          <w:sz w:val="44"/>
          <w:szCs w:val="44"/>
        </w:rPr>
        <w:lastRenderedPageBreak/>
        <w:t xml:space="preserve">Task </w:t>
      </w:r>
      <w:r>
        <w:rPr>
          <w:rFonts w:ascii="SF Pro Display" w:hAnsi="SF Pro Display" w:cstheme="majorBidi"/>
          <w:b/>
          <w:bCs/>
          <w:sz w:val="44"/>
          <w:szCs w:val="44"/>
        </w:rPr>
        <w:t>2</w:t>
      </w:r>
    </w:p>
    <w:p w14:paraId="4B0343AE" w14:textId="0D8C79F5" w:rsidR="009410CC" w:rsidRPr="00107C61" w:rsidRDefault="00A54837" w:rsidP="00107C61">
      <w:pPr>
        <w:pStyle w:val="DecimalAligned"/>
        <w:spacing w:line="240" w:lineRule="auto"/>
        <w:jc w:val="both"/>
        <w:rPr>
          <w:rFonts w:ascii="SF Pro Display" w:hAnsi="SF Pro Display" w:cstheme="minorHAnsi"/>
          <w:sz w:val="32"/>
          <w:szCs w:val="32"/>
        </w:rPr>
      </w:pPr>
      <w:r w:rsidRPr="00107C61">
        <w:rPr>
          <w:rFonts w:ascii="SF Pro Display" w:hAnsi="SF Pro Display"/>
          <w:sz w:val="24"/>
          <w:szCs w:val="24"/>
        </w:rPr>
        <w:t>Design and implement a web service that solves quadratic equations using different method (atleast 3), then build an ASP.NET web application to consume this service.</w:t>
      </w:r>
    </w:p>
    <w:p w14:paraId="0D0297A0" w14:textId="009CF00A" w:rsidR="00C70BF4" w:rsidRPr="00107C61" w:rsidRDefault="00C70BF4" w:rsidP="00107C61">
      <w:pPr>
        <w:spacing w:before="240" w:after="240"/>
        <w:jc w:val="center"/>
        <w:rPr>
          <w:rFonts w:ascii="SF Pro Display" w:hAnsi="SF Pro Display" w:cstheme="minorHAnsi"/>
          <w:b/>
          <w:color w:val="0F243E" w:themeColor="text2" w:themeShade="80"/>
        </w:rPr>
      </w:pPr>
      <w:r w:rsidRPr="00107C61">
        <w:rPr>
          <w:rFonts w:ascii="SF Pro Display" w:hAnsi="SF Pro Display" w:cstheme="minorHAnsi"/>
          <w:b/>
          <w:color w:val="0F243E" w:themeColor="text2" w:themeShade="80"/>
        </w:rPr>
        <w:t>Web Service</w:t>
      </w:r>
    </w:p>
    <w:p w14:paraId="3FDACE8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8321CC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45871BA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14:paraId="6B3C4D8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System.Web;</w:t>
      </w:r>
    </w:p>
    <w:p w14:paraId="0376091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System.Web.Services;</w:t>
      </w:r>
    </w:p>
    <w:p w14:paraId="62464B1B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C2FA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Lab8</w:t>
      </w:r>
    </w:p>
    <w:p w14:paraId="777D52F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4AF2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[WebService(Namespace = "http://tempuri.org/")]</w:t>
      </w:r>
    </w:p>
    <w:p w14:paraId="691FB0A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[WebServiceBinding(ConformsTo = WsiProfiles.BasicProfile1_1)]</w:t>
      </w:r>
    </w:p>
    <w:p w14:paraId="7FC8AF7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[System.ComponentModel.ToolboxItem(false)]</w:t>
      </w:r>
    </w:p>
    <w:p w14:paraId="510035EE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021D33D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QuadCalculator : System.Web.Services.WebService</w:t>
      </w:r>
    </w:p>
    <w:p w14:paraId="7CB1949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9E3EFF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383E5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[WebMethod]</w:t>
      </w:r>
    </w:p>
    <w:p w14:paraId="3B47B81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method1(double a, double b, double c)</w:t>
      </w:r>
    </w:p>
    <w:p w14:paraId="496D2FC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CEC9B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ans= "Solve Quadratic Using Formula:\n";</w:t>
      </w:r>
    </w:p>
    <w:p w14:paraId="241C9AC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discriminant = b * b - 4 * a * c;</w:t>
      </w:r>
    </w:p>
    <w:p w14:paraId="786B0B3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A93B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(discriminant &gt; 0)</w:t>
      </w:r>
    </w:p>
    <w:p w14:paraId="6E22108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E0C93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double root1 = (-b + Math.Sqrt(discriminant)) / (2 * a);</w:t>
      </w:r>
    </w:p>
    <w:p w14:paraId="6994D3A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double root2 = (-b - Math.Sqrt(discriminant)) / (2 * a);</w:t>
      </w:r>
    </w:p>
    <w:p w14:paraId="0D883A6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 += "\nRoots are real and distinct.";</w:t>
      </w:r>
    </w:p>
    <w:p w14:paraId="3E357CF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 += "\nRoot 1: " + root1;</w:t>
      </w:r>
    </w:p>
    <w:p w14:paraId="25084A7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 += "\nRoot 2: " + root2;</w:t>
      </w:r>
    </w:p>
    <w:p w14:paraId="4A1D107E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0E8F2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if (discriminant == 0)</w:t>
      </w:r>
    </w:p>
    <w:p w14:paraId="4195F1A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63850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double root = -b / (2 * a);</w:t>
      </w:r>
    </w:p>
    <w:p w14:paraId="74F2573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 += "\nRoots are real and equal.";</w:t>
      </w:r>
    </w:p>
    <w:p w14:paraId="1007FF3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 += "\nRoot: " + root;</w:t>
      </w:r>
    </w:p>
    <w:p w14:paraId="1DD6CA1B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14419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824A77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38DB1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double realPart = -b / (2 * a);</w:t>
      </w:r>
    </w:p>
    <w:p w14:paraId="1D38F16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double imaginaryPart = Math.Sqrt(-discriminant) / (2 * a);</w:t>
      </w:r>
    </w:p>
    <w:p w14:paraId="2C92725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 += "\nRoots are complex and distinct.";</w:t>
      </w:r>
    </w:p>
    <w:p w14:paraId="0939064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 += "\nRoot 1: " + realPart + " + " + imaginaryPart + "i";</w:t>
      </w:r>
    </w:p>
    <w:p w14:paraId="6BB21AF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 += "\nRoot 2: " + realPart + " - " + imaginaryPart + "i";</w:t>
      </w:r>
    </w:p>
    <w:p w14:paraId="2AC0914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912E4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ans;</w:t>
      </w:r>
    </w:p>
    <w:p w14:paraId="34A90E1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8E805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D75D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[WebMethod]</w:t>
      </w:r>
    </w:p>
    <w:p w14:paraId="3FFED82E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method2(double a, double b, double c)</w:t>
      </w:r>
    </w:p>
    <w:p w14:paraId="2EB8282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E9A9B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m = b / (2 * a);</w:t>
      </w:r>
    </w:p>
    <w:p w14:paraId="44210F93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n = c-((b*b)/(4*a));</w:t>
      </w:r>
    </w:p>
    <w:p w14:paraId="435F4D6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A0BF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(n &lt; 0)</w:t>
      </w:r>
    </w:p>
    <w:p w14:paraId="7A19D38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BD3CE5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n*=-1;</w:t>
      </w:r>
    </w:p>
    <w:p w14:paraId="17A078D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4791CB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m*=-1;</w:t>
      </w:r>
    </w:p>
    <w:p w14:paraId="0EB0BE23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B10B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root1 = m + Math.Sqrt(n);</w:t>
      </w:r>
    </w:p>
    <w:p w14:paraId="653C4E2F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root2 = m - Math.Sqrt(n);</w:t>
      </w:r>
    </w:p>
    <w:p w14:paraId="559052E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8CB4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"Solve Quadratic Using Complete Square:\nRoot 1: " + root1 +"\nRoot 2: "+ root2;</w:t>
      </w:r>
    </w:p>
    <w:p w14:paraId="5E2BED9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47730E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5C3D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[WebMethod]</w:t>
      </w:r>
    </w:p>
    <w:p w14:paraId="7405F9B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method3(double a, double b, double c)</w:t>
      </w:r>
    </w:p>
    <w:p w14:paraId="24491A8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8B601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ans = "Solve Quadratic Using Factoring:\n";</w:t>
      </w:r>
    </w:p>
    <w:p w14:paraId="34F160C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(a == 0)</w:t>
      </w:r>
    </w:p>
    <w:p w14:paraId="2B1A0AF5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2324F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 += "\nThis is not a quadratic equation.";</w:t>
      </w:r>
    </w:p>
    <w:p w14:paraId="5C4E921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ans;</w:t>
      </w:r>
    </w:p>
    <w:p w14:paraId="4D466AB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78044F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A15C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Finding factors of 'a * c' that sum up to 'b'</w:t>
      </w:r>
    </w:p>
    <w:p w14:paraId="79324D4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product = a * c;</w:t>
      </w:r>
    </w:p>
    <w:p w14:paraId="19CBA2C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factor1 = 0, factor2 = 0;</w:t>
      </w:r>
    </w:p>
    <w:p w14:paraId="34300A5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9EDA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(double i = 1; i &lt;= Math.Abs(product); i++)</w:t>
      </w:r>
    </w:p>
    <w:p w14:paraId="41EFA43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7ADB4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(product % i == 0)</w:t>
      </w:r>
    </w:p>
    <w:p w14:paraId="013BB0E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FD590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(product / i + i == b / a)</w:t>
      </w:r>
    </w:p>
    <w:p w14:paraId="374DC26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D27D2B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factor1 = i;</w:t>
      </w:r>
    </w:p>
    <w:p w14:paraId="3BCAB20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factor2 = product / i;</w:t>
      </w:r>
    </w:p>
    <w:p w14:paraId="6A1BCB2B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474E25A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C07939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B607D5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575983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1B5FB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(factor1 == 0 &amp;&amp; factor2 == 0)</w:t>
      </w:r>
    </w:p>
    <w:p w14:paraId="6B7F2B4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AC65D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 += "\nThe equation cannot be factored over the integers.";</w:t>
      </w:r>
    </w:p>
    <w:p w14:paraId="58CBA62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ans;</w:t>
      </w:r>
    </w:p>
    <w:p w14:paraId="17B2C14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AC70DE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2CC7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Roots are (-b/a) + factor1 and (-b/a) + factor2</w:t>
      </w:r>
    </w:p>
    <w:p w14:paraId="301AC693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root1 = (-b / a) + factor1;</w:t>
      </w:r>
    </w:p>
    <w:p w14:paraId="0E40CAF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root2 = (-b / a) + factor2;</w:t>
      </w:r>
    </w:p>
    <w:p w14:paraId="66B7769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C76C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ans += "\nRoot 1: " + root1;</w:t>
      </w:r>
    </w:p>
    <w:p w14:paraId="3B75DC4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ans += "\nRoot 2: " + root2;</w:t>
      </w:r>
    </w:p>
    <w:p w14:paraId="338F7E4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C73BD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ans;</w:t>
      </w:r>
    </w:p>
    <w:p w14:paraId="6420DC7F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B7CEE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883FF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FE5899" w14:textId="77777777" w:rsidR="00107C61" w:rsidRDefault="00107C61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10AA76C1" w14:textId="2A8ACDFE" w:rsidR="00C70BF4" w:rsidRPr="00107C61" w:rsidRDefault="00475C08" w:rsidP="00107C61">
      <w:pPr>
        <w:spacing w:before="240" w:after="240"/>
        <w:jc w:val="center"/>
        <w:rPr>
          <w:rFonts w:ascii="SF Pro Display" w:hAnsi="SF Pro Display" w:cstheme="minorHAnsi"/>
          <w:b/>
          <w:color w:val="0F243E" w:themeColor="text2" w:themeShade="80"/>
        </w:rPr>
      </w:pPr>
      <w:r w:rsidRPr="00107C61">
        <w:rPr>
          <w:rFonts w:ascii="SF Pro Display" w:hAnsi="SF Pro Display" w:cstheme="minorHAnsi"/>
          <w:b/>
          <w:color w:val="0F243E" w:themeColor="text2" w:themeShade="80"/>
        </w:rPr>
        <w:lastRenderedPageBreak/>
        <w:t>Web Service Consumer</w:t>
      </w:r>
    </w:p>
    <w:p w14:paraId="61BD779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CA11A4B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0B7A8B9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14:paraId="7748BE65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System.Web;</w:t>
      </w:r>
    </w:p>
    <w:p w14:paraId="3CBD138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System.Web.UI;</w:t>
      </w:r>
    </w:p>
    <w:p w14:paraId="3CA36FD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System.Web.UI.WebControls;</w:t>
      </w:r>
    </w:p>
    <w:p w14:paraId="6507969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87A1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QuadCalServiceConsumer</w:t>
      </w:r>
    </w:p>
    <w:p w14:paraId="7EDFB0E5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922F6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QuadCalForm : System.Web.UI.Page</w:t>
      </w:r>
    </w:p>
    <w:p w14:paraId="1131B07B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4C104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Page_Load(object sender, EventArgs e)</w:t>
      </w:r>
    </w:p>
    <w:p w14:paraId="1319A3CD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ADBCC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0C954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A898F2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btnMethod1Click(object sender, EventArgs e)</w:t>
      </w:r>
    </w:p>
    <w:p w14:paraId="6200587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4E1A21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QuadCalculatorServiceRef.QuadCalculator qc = new QuadCalculatorServiceRef.QuadCalculator();</w:t>
      </w:r>
    </w:p>
    <w:p w14:paraId="494D427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BF7A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a = double.Parse(txta.Text);</w:t>
      </w:r>
    </w:p>
    <w:p w14:paraId="6459418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b = double.Parse(txtb.Text);</w:t>
      </w:r>
    </w:p>
    <w:p w14:paraId="4F347D5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c = double.Parse(txtc.Text);</w:t>
      </w:r>
    </w:p>
    <w:p w14:paraId="2BB83DA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2167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lblResult.Text = qc.method1(a, b, c);</w:t>
      </w:r>
    </w:p>
    <w:p w14:paraId="74C4DB86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268D0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btnMethod2Click(object sender, EventArgs e)</w:t>
      </w:r>
    </w:p>
    <w:p w14:paraId="44FD2E5E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E8AA6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QuadCalculatorServiceRef.QuadCalculator qc = new QuadCalculatorServiceRef.QuadCalculator();</w:t>
      </w:r>
    </w:p>
    <w:p w14:paraId="5BDE44F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08111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a = double.Parse(txta.Text);</w:t>
      </w:r>
    </w:p>
    <w:p w14:paraId="45839D81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b = double.Parse(txtb.Text);</w:t>
      </w:r>
    </w:p>
    <w:p w14:paraId="653E401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c = double.Parse(txtc.Text);</w:t>
      </w:r>
    </w:p>
    <w:p w14:paraId="202DB795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880F6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lblResult.Text = qc.method2(a, b, c);</w:t>
      </w:r>
    </w:p>
    <w:p w14:paraId="36A808D4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676DF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btnMethod3Click(object sender, EventArgs e)</w:t>
      </w:r>
    </w:p>
    <w:p w14:paraId="05F2FC2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0CA1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QuadCalculatorServiceRef.QuadCalculator qc = new QuadCalculatorServiceRef.QuadCalculator();</w:t>
      </w:r>
    </w:p>
    <w:p w14:paraId="6016F28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435FB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a = double.Parse(txta.Text);</w:t>
      </w:r>
    </w:p>
    <w:p w14:paraId="7E77DCC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b = double.Parse(txtb.Text);</w:t>
      </w:r>
    </w:p>
    <w:p w14:paraId="575EF08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c = double.Parse(txtc.Text);</w:t>
      </w:r>
    </w:p>
    <w:p w14:paraId="703D4FB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80AED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lblResult.Text = qc.method3(a, b, c);</w:t>
      </w:r>
    </w:p>
    <w:p w14:paraId="4A38123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1FCC6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8CEDA4" w14:textId="32F07D81" w:rsidR="00475C08" w:rsidRDefault="00475C08" w:rsidP="00475C08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5BFDDC" w14:textId="77777777" w:rsidR="00107C61" w:rsidRDefault="00107C61" w:rsidP="00475C0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1FF6E412" w14:textId="77777777" w:rsidR="00107C61" w:rsidRDefault="00107C61" w:rsidP="00475C0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37E76FBB" w14:textId="77777777" w:rsidR="00107C61" w:rsidRDefault="00107C61" w:rsidP="00475C0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1E6774DA" w14:textId="77777777" w:rsidR="00107C61" w:rsidRDefault="00107C61" w:rsidP="00475C0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4C788B1D" w14:textId="44B63DA3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r>
        <w:rPr>
          <w:rFonts w:ascii="Cascadia Mono" w:hAnsi="Cascadia Mono" w:cs="Cascadia Mono"/>
          <w:color w:val="0000FF"/>
          <w:sz w:val="19"/>
          <w:szCs w:val="19"/>
        </w:rPr>
        <w:t>="QuadCalForm.aspx.cs"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="QuadCalServiceConsumer.QuadCalForm"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77DBA5E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63720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1A5421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A4AC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07B4B25B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3A2B07A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D16D2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55690E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AC098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0DF6C99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A0E3F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="txtFormulla"&gt;</w:t>
      </w:r>
      <w:r>
        <w:rPr>
          <w:rFonts w:ascii="Cascadia Mono" w:hAnsi="Cascadia Mono" w:cs="Cascadia Mono"/>
          <w:color w:val="000000"/>
          <w:sz w:val="19"/>
          <w:szCs w:val="19"/>
        </w:rPr>
        <w:t>Location:ax^2 + bx + 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55B44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F2AB56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A3F961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="txta"&gt;</w:t>
      </w:r>
      <w:r>
        <w:rPr>
          <w:rFonts w:ascii="Cascadia Mono" w:hAnsi="Cascadia Mono" w:cs="Cascadia Mono"/>
          <w:color w:val="000000"/>
          <w:sz w:val="19"/>
          <w:szCs w:val="19"/>
        </w:rPr>
        <w:t>a: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A2D0E2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34555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BB431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09008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="txtb"&gt;</w:t>
      </w:r>
      <w:r>
        <w:rPr>
          <w:rFonts w:ascii="Cascadia Mono" w:hAnsi="Cascadia Mono" w:cs="Cascadia Mono"/>
          <w:color w:val="000000"/>
          <w:sz w:val="19"/>
          <w:szCs w:val="19"/>
        </w:rPr>
        <w:t>b: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65FF9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0B9881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E6535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193A6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="txtc"&gt;</w:t>
      </w:r>
      <w:r>
        <w:rPr>
          <w:rFonts w:ascii="Cascadia Mono" w:hAnsi="Cascadia Mono" w:cs="Cascadia Mono"/>
          <w:color w:val="000000"/>
          <w:sz w:val="19"/>
          <w:szCs w:val="19"/>
        </w:rPr>
        <w:t>c: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E35C6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5D08C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278674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5DCBD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="btnMethod1"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="Quadratic Formula"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="btnMethod1Click"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6287D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0249E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D9F3FD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="btnMethod2"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="Complete Square"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="btnMethod2Click"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1721F4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26D5FD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EC13A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="btnMethod3"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="Factorization"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="btnMethod3Click"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9BB546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A214BE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027346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Result: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0D0B64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="lblResult"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7AC654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177DE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45C44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87F54B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16C312" w14:textId="42FEA428" w:rsidR="00566DAA" w:rsidRDefault="00566DAA" w:rsidP="00864625">
      <w:pPr>
        <w:spacing w:before="240" w:after="240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566DAA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746ECC58" wp14:editId="7C548EE8">
            <wp:extent cx="2200275" cy="1470660"/>
            <wp:effectExtent l="0" t="0" r="9525" b="0"/>
            <wp:docPr id="125473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4623" name=""/>
                    <pic:cNvPicPr/>
                  </pic:nvPicPr>
                  <pic:blipFill rotWithShape="1">
                    <a:blip r:embed="rId12"/>
                    <a:srcRect b="4099"/>
                    <a:stretch/>
                  </pic:blipFill>
                  <pic:spPr bwMode="auto">
                    <a:xfrm>
                      <a:off x="0" y="0"/>
                      <a:ext cx="2207760" cy="147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625">
        <w:rPr>
          <w:rFonts w:cstheme="minorHAnsi"/>
          <w:bCs/>
          <w:color w:val="0F243E" w:themeColor="text2" w:themeShade="80"/>
          <w:sz w:val="36"/>
          <w:szCs w:val="36"/>
        </w:rPr>
        <w:t xml:space="preserve"> </w:t>
      </w:r>
      <w:r w:rsidR="00864625" w:rsidRPr="00566DAA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6419EC90" wp14:editId="70D27B61">
            <wp:extent cx="3474169" cy="1470660"/>
            <wp:effectExtent l="0" t="0" r="0" b="0"/>
            <wp:docPr id="105767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6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978" cy="14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18B" w14:textId="4360B523" w:rsidR="00566DAA" w:rsidRDefault="00566DAA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566DAA">
        <w:rPr>
          <w:rFonts w:cstheme="minorHAnsi"/>
          <w:bCs/>
          <w:noProof/>
          <w:color w:val="0F243E" w:themeColor="text2" w:themeShade="80"/>
          <w:sz w:val="36"/>
          <w:szCs w:val="36"/>
        </w:rPr>
        <w:lastRenderedPageBreak/>
        <w:drawing>
          <wp:inline distT="0" distB="0" distL="0" distR="0" wp14:anchorId="7011E205" wp14:editId="71776815">
            <wp:extent cx="6858000" cy="621665"/>
            <wp:effectExtent l="0" t="0" r="0" b="6985"/>
            <wp:docPr id="131296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61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7DA1" w14:textId="77777777" w:rsidR="00864625" w:rsidRDefault="000F032E" w:rsidP="00864625">
      <w:pPr>
        <w:spacing w:before="240" w:after="240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0F032E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1B01E113" wp14:editId="7C393695">
            <wp:extent cx="6858000" cy="779780"/>
            <wp:effectExtent l="0" t="0" r="0" b="1270"/>
            <wp:docPr id="89583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9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771" w14:textId="3EB3C8C7" w:rsidR="00864625" w:rsidRPr="00864625" w:rsidRDefault="00864625" w:rsidP="00864625">
      <w:pPr>
        <w:spacing w:before="240" w:after="240"/>
        <w:rPr>
          <w:rFonts w:ascii="SF Pro Display" w:hAnsi="SF Pro Display" w:cstheme="minorHAnsi"/>
          <w:b/>
          <w:color w:val="0F243E" w:themeColor="text2" w:themeShade="80"/>
        </w:rPr>
      </w:pPr>
      <w:r w:rsidRPr="00864625">
        <w:rPr>
          <w:rFonts w:ascii="SF Pro Display" w:hAnsi="SF Pro Display" w:cstheme="minorHAnsi"/>
          <w:b/>
          <w:color w:val="0F243E" w:themeColor="text2" w:themeShade="80"/>
        </w:rPr>
        <w:t>Using Quad Formula</w:t>
      </w:r>
    </w:p>
    <w:p w14:paraId="48EF8270" w14:textId="6D9E42BB" w:rsidR="00864625" w:rsidRDefault="00864625" w:rsidP="00864625">
      <w:pPr>
        <w:spacing w:before="240" w:after="240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1B5A7C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37F64891" wp14:editId="4193FDE7">
            <wp:extent cx="3183890" cy="1284991"/>
            <wp:effectExtent l="0" t="0" r="0" b="0"/>
            <wp:docPr id="1396242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42406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29918"/>
                    <a:stretch/>
                  </pic:blipFill>
                  <pic:spPr bwMode="auto">
                    <a:xfrm>
                      <a:off x="0" y="0"/>
                      <a:ext cx="3192370" cy="128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F04B2" w14:textId="2D7074E3" w:rsidR="00864625" w:rsidRPr="00864625" w:rsidRDefault="00864625" w:rsidP="00864625">
      <w:pPr>
        <w:spacing w:before="240" w:after="240"/>
        <w:rPr>
          <w:rFonts w:ascii="SF Pro Display" w:hAnsi="SF Pro Display" w:cstheme="minorHAnsi"/>
          <w:b/>
          <w:color w:val="0F243E" w:themeColor="text2" w:themeShade="80"/>
        </w:rPr>
      </w:pPr>
      <w:r w:rsidRPr="00864625">
        <w:rPr>
          <w:rFonts w:ascii="SF Pro Display" w:hAnsi="SF Pro Display" w:cstheme="minorHAnsi"/>
          <w:b/>
          <w:color w:val="0F243E" w:themeColor="text2" w:themeShade="80"/>
        </w:rPr>
        <w:t xml:space="preserve">Using </w:t>
      </w:r>
      <w:r>
        <w:rPr>
          <w:rFonts w:ascii="SF Pro Display" w:hAnsi="SF Pro Display" w:cstheme="minorHAnsi"/>
          <w:b/>
          <w:color w:val="0F243E" w:themeColor="text2" w:themeShade="80"/>
        </w:rPr>
        <w:t>Complete Square</w:t>
      </w:r>
    </w:p>
    <w:p w14:paraId="17CDB989" w14:textId="77777777" w:rsidR="00864625" w:rsidRDefault="001B5A7C" w:rsidP="00864625">
      <w:pPr>
        <w:spacing w:before="240" w:after="240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1B5A7C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1245E8EF" wp14:editId="551C812A">
            <wp:extent cx="3107690" cy="1049516"/>
            <wp:effectExtent l="0" t="0" r="0" b="0"/>
            <wp:docPr id="128269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94033" name=""/>
                    <pic:cNvPicPr/>
                  </pic:nvPicPr>
                  <pic:blipFill rotWithShape="1">
                    <a:blip r:embed="rId17"/>
                    <a:srcRect t="29269"/>
                    <a:stretch/>
                  </pic:blipFill>
                  <pic:spPr bwMode="auto">
                    <a:xfrm>
                      <a:off x="0" y="0"/>
                      <a:ext cx="3120568" cy="105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A0E60" w14:textId="2571AEA9" w:rsidR="00864625" w:rsidRPr="00864625" w:rsidRDefault="00864625" w:rsidP="00864625">
      <w:pPr>
        <w:spacing w:before="240" w:after="240"/>
        <w:rPr>
          <w:rFonts w:ascii="SF Pro Display" w:hAnsi="SF Pro Display" w:cstheme="minorHAnsi"/>
          <w:b/>
          <w:color w:val="0F243E" w:themeColor="text2" w:themeShade="80"/>
        </w:rPr>
      </w:pPr>
      <w:r w:rsidRPr="00864625">
        <w:rPr>
          <w:rFonts w:ascii="SF Pro Display" w:hAnsi="SF Pro Display" w:cstheme="minorHAnsi"/>
          <w:b/>
          <w:color w:val="0F243E" w:themeColor="text2" w:themeShade="80"/>
        </w:rPr>
        <w:t xml:space="preserve">Using </w:t>
      </w:r>
      <w:r>
        <w:rPr>
          <w:rFonts w:ascii="SF Pro Display" w:hAnsi="SF Pro Display" w:cstheme="minorHAnsi"/>
          <w:b/>
          <w:color w:val="0F243E" w:themeColor="text2" w:themeShade="80"/>
        </w:rPr>
        <w:t>Factorization</w:t>
      </w:r>
    </w:p>
    <w:p w14:paraId="39CDDBA0" w14:textId="4DECFDB4" w:rsidR="001B5A7C" w:rsidRDefault="001B5A7C" w:rsidP="00864625">
      <w:pPr>
        <w:spacing w:before="240" w:after="240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 w:rsidRPr="001B5A7C">
        <w:rPr>
          <w:noProof/>
        </w:rPr>
        <w:drawing>
          <wp:inline distT="0" distB="0" distL="0" distR="0" wp14:anchorId="3DD41E98" wp14:editId="741580B2">
            <wp:extent cx="3198392" cy="1440020"/>
            <wp:effectExtent l="0" t="0" r="2540" b="8255"/>
            <wp:docPr id="47101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19995" name=""/>
                    <pic:cNvPicPr/>
                  </pic:nvPicPr>
                  <pic:blipFill rotWithShape="1">
                    <a:blip r:embed="rId18"/>
                    <a:srcRect t="28219" b="-1"/>
                    <a:stretch/>
                  </pic:blipFill>
                  <pic:spPr bwMode="auto">
                    <a:xfrm>
                      <a:off x="0" y="0"/>
                      <a:ext cx="3212274" cy="144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5A7C" w:rsidSect="00107C61">
      <w:headerReference w:type="default" r:id="rId19"/>
      <w:footerReference w:type="default" r:id="rId20"/>
      <w:type w:val="evenPage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7B5A5" w14:textId="77777777" w:rsidR="00980039" w:rsidRDefault="00980039" w:rsidP="006964DF">
      <w:pPr>
        <w:spacing w:after="0" w:line="240" w:lineRule="auto"/>
      </w:pPr>
      <w:r>
        <w:separator/>
      </w:r>
    </w:p>
  </w:endnote>
  <w:endnote w:type="continuationSeparator" w:id="0">
    <w:p w14:paraId="763A5583" w14:textId="77777777" w:rsidR="00980039" w:rsidRDefault="0098003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72957" w14:textId="1A67E329" w:rsidR="00663971" w:rsidRPr="00107C61" w:rsidRDefault="00107C61" w:rsidP="00107C61">
    <w:pPr>
      <w:pStyle w:val="Footer"/>
      <w:jc w:val="center"/>
      <w:rPr>
        <w:rFonts w:ascii="SF Pro Display" w:hAnsi="SF Pro Display" w:cs="Segoe UI"/>
        <w:sz w:val="16"/>
        <w:szCs w:val="16"/>
      </w:rPr>
    </w:pPr>
    <w:r w:rsidRPr="000564AF">
      <w:rPr>
        <w:rFonts w:ascii="SF Pro Display" w:hAnsi="SF Pro Display" w:cs="Segoe UI"/>
        <w:sz w:val="16"/>
        <w:szCs w:val="16"/>
      </w:rPr>
      <w:t>Muhammad Zain | BSE-6(B)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ECF60" w14:textId="77777777" w:rsidR="00980039" w:rsidRDefault="00980039" w:rsidP="006964DF">
      <w:pPr>
        <w:spacing w:after="0" w:line="240" w:lineRule="auto"/>
      </w:pPr>
      <w:r>
        <w:separator/>
      </w:r>
    </w:p>
  </w:footnote>
  <w:footnote w:type="continuationSeparator" w:id="0">
    <w:p w14:paraId="148818C3" w14:textId="77777777" w:rsidR="00980039" w:rsidRDefault="0098003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9E7FC" w14:textId="1295604F" w:rsidR="00107C61" w:rsidRPr="000564AF" w:rsidRDefault="00107C61" w:rsidP="00107C61">
    <w:pPr>
      <w:pStyle w:val="Header"/>
      <w:rPr>
        <w:rFonts w:ascii="SF Pro Display" w:hAnsi="SF Pro Display" w:cs="Noto Sans"/>
      </w:rPr>
    </w:pPr>
    <w:r w:rsidRPr="000564AF">
      <w:rPr>
        <w:rFonts w:ascii="SF Pro Display" w:hAnsi="SF Pro Display" w:cs="Noto Sans"/>
      </w:rPr>
      <w:t xml:space="preserve">Lab No. </w:t>
    </w:r>
    <w:r>
      <w:rPr>
        <w:rFonts w:ascii="SF Pro Display" w:hAnsi="SF Pro Display" w:cs="Noto Sans"/>
      </w:rPr>
      <w:t>8</w:t>
    </w:r>
    <w:r w:rsidRPr="000564AF">
      <w:rPr>
        <w:rFonts w:ascii="SF Pro Display" w:hAnsi="SF Pro Display" w:cs="Noto Sans"/>
      </w:rPr>
      <w:ptab w:relativeTo="margin" w:alignment="center" w:leader="none"/>
    </w:r>
    <w:r w:rsidRPr="000564AF">
      <w:rPr>
        <w:rFonts w:ascii="SF Pro Display" w:hAnsi="SF Pro Display" w:cs="Noto Sans"/>
      </w:rPr>
      <w:ptab w:relativeTo="margin" w:alignment="right" w:leader="none"/>
    </w:r>
    <w:r w:rsidRPr="000564AF">
      <w:rPr>
        <w:rFonts w:ascii="SF Pro Display" w:hAnsi="SF Pro Display" w:cs="Noto Sans"/>
      </w:rPr>
      <w:t xml:space="preserve">   SEL-401 Cloud Computing Lab</w:t>
    </w:r>
  </w:p>
  <w:p w14:paraId="0A484B21" w14:textId="1D416564" w:rsidR="00663971" w:rsidRPr="00107C61" w:rsidRDefault="00107C61" w:rsidP="00107C61">
    <w:pPr>
      <w:pStyle w:val="Header"/>
      <w:jc w:val="right"/>
    </w:pPr>
    <w:r>
      <w:rPr>
        <w:rFonts w:ascii="SF Pro Display" w:hAnsi="SF Pro Display"/>
        <w:b/>
        <w:bCs/>
        <w:sz w:val="28"/>
        <w:szCs w:val="28"/>
      </w:rPr>
      <w:t>Consuming web services using ASP.NET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69575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0DDA"/>
    <w:rsid w:val="00002762"/>
    <w:rsid w:val="000110D9"/>
    <w:rsid w:val="000321B0"/>
    <w:rsid w:val="0005227E"/>
    <w:rsid w:val="00055D41"/>
    <w:rsid w:val="00062AE4"/>
    <w:rsid w:val="00070B19"/>
    <w:rsid w:val="0007160D"/>
    <w:rsid w:val="000779E7"/>
    <w:rsid w:val="00081730"/>
    <w:rsid w:val="00086F38"/>
    <w:rsid w:val="00092E56"/>
    <w:rsid w:val="000966CA"/>
    <w:rsid w:val="00096AC1"/>
    <w:rsid w:val="000A2853"/>
    <w:rsid w:val="000B0CB4"/>
    <w:rsid w:val="000B1165"/>
    <w:rsid w:val="000B5793"/>
    <w:rsid w:val="000B7B46"/>
    <w:rsid w:val="000B7F03"/>
    <w:rsid w:val="000E1F8D"/>
    <w:rsid w:val="000E2C9C"/>
    <w:rsid w:val="000E79AD"/>
    <w:rsid w:val="000F032E"/>
    <w:rsid w:val="0010444A"/>
    <w:rsid w:val="00107C61"/>
    <w:rsid w:val="00113B8B"/>
    <w:rsid w:val="0011487E"/>
    <w:rsid w:val="00117F4E"/>
    <w:rsid w:val="00120441"/>
    <w:rsid w:val="0012224C"/>
    <w:rsid w:val="0012572B"/>
    <w:rsid w:val="00127997"/>
    <w:rsid w:val="00144C52"/>
    <w:rsid w:val="00155971"/>
    <w:rsid w:val="001614DE"/>
    <w:rsid w:val="001812D9"/>
    <w:rsid w:val="001A116F"/>
    <w:rsid w:val="001A140E"/>
    <w:rsid w:val="001A5F76"/>
    <w:rsid w:val="001B283E"/>
    <w:rsid w:val="001B5A7C"/>
    <w:rsid w:val="001C036D"/>
    <w:rsid w:val="001D0363"/>
    <w:rsid w:val="001D0689"/>
    <w:rsid w:val="001D0DFA"/>
    <w:rsid w:val="001D242F"/>
    <w:rsid w:val="001D2785"/>
    <w:rsid w:val="001D71D6"/>
    <w:rsid w:val="001F71D1"/>
    <w:rsid w:val="00204D55"/>
    <w:rsid w:val="00214232"/>
    <w:rsid w:val="00216CFF"/>
    <w:rsid w:val="00220E9B"/>
    <w:rsid w:val="002261F1"/>
    <w:rsid w:val="00230DB6"/>
    <w:rsid w:val="002337B9"/>
    <w:rsid w:val="002547E9"/>
    <w:rsid w:val="0026114F"/>
    <w:rsid w:val="0026545C"/>
    <w:rsid w:val="00265E87"/>
    <w:rsid w:val="002678A9"/>
    <w:rsid w:val="00267978"/>
    <w:rsid w:val="002746D4"/>
    <w:rsid w:val="00295C2C"/>
    <w:rsid w:val="00295D4F"/>
    <w:rsid w:val="00296D69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452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3F4692"/>
    <w:rsid w:val="00403563"/>
    <w:rsid w:val="004069D6"/>
    <w:rsid w:val="00426D72"/>
    <w:rsid w:val="00430A27"/>
    <w:rsid w:val="00443D1A"/>
    <w:rsid w:val="00444C01"/>
    <w:rsid w:val="00446F3A"/>
    <w:rsid w:val="00452099"/>
    <w:rsid w:val="00453FFD"/>
    <w:rsid w:val="00455668"/>
    <w:rsid w:val="00464208"/>
    <w:rsid w:val="0046550B"/>
    <w:rsid w:val="00474FDC"/>
    <w:rsid w:val="00475C08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167ED"/>
    <w:rsid w:val="005308A6"/>
    <w:rsid w:val="00545296"/>
    <w:rsid w:val="00553E3B"/>
    <w:rsid w:val="0055485E"/>
    <w:rsid w:val="00557369"/>
    <w:rsid w:val="0056152B"/>
    <w:rsid w:val="00563217"/>
    <w:rsid w:val="00566DAA"/>
    <w:rsid w:val="00582363"/>
    <w:rsid w:val="005A6AE9"/>
    <w:rsid w:val="005D172D"/>
    <w:rsid w:val="005D2C09"/>
    <w:rsid w:val="005E6310"/>
    <w:rsid w:val="005F1EC1"/>
    <w:rsid w:val="005F367D"/>
    <w:rsid w:val="0061064F"/>
    <w:rsid w:val="00617A83"/>
    <w:rsid w:val="00633499"/>
    <w:rsid w:val="00634151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B64D9"/>
    <w:rsid w:val="006B65AC"/>
    <w:rsid w:val="006C46BC"/>
    <w:rsid w:val="006D4942"/>
    <w:rsid w:val="006D6DDE"/>
    <w:rsid w:val="006F07E4"/>
    <w:rsid w:val="006F4117"/>
    <w:rsid w:val="006F6357"/>
    <w:rsid w:val="00703844"/>
    <w:rsid w:val="00706951"/>
    <w:rsid w:val="00723F9E"/>
    <w:rsid w:val="00742950"/>
    <w:rsid w:val="00745D88"/>
    <w:rsid w:val="00746595"/>
    <w:rsid w:val="00771731"/>
    <w:rsid w:val="00771CB9"/>
    <w:rsid w:val="0077494B"/>
    <w:rsid w:val="0078141D"/>
    <w:rsid w:val="007857A2"/>
    <w:rsid w:val="007963C5"/>
    <w:rsid w:val="00797BDD"/>
    <w:rsid w:val="007A0F80"/>
    <w:rsid w:val="007A28F1"/>
    <w:rsid w:val="007A2A26"/>
    <w:rsid w:val="007A6B6C"/>
    <w:rsid w:val="007B1908"/>
    <w:rsid w:val="007D32A4"/>
    <w:rsid w:val="007D7E07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4625"/>
    <w:rsid w:val="008657DF"/>
    <w:rsid w:val="00870245"/>
    <w:rsid w:val="00871B01"/>
    <w:rsid w:val="008736A3"/>
    <w:rsid w:val="008739D2"/>
    <w:rsid w:val="00874BDD"/>
    <w:rsid w:val="0088671A"/>
    <w:rsid w:val="008873AD"/>
    <w:rsid w:val="00892CA6"/>
    <w:rsid w:val="008970E6"/>
    <w:rsid w:val="008A0C80"/>
    <w:rsid w:val="008A5AD9"/>
    <w:rsid w:val="008C6E15"/>
    <w:rsid w:val="008D13A1"/>
    <w:rsid w:val="008D1EA6"/>
    <w:rsid w:val="008F0114"/>
    <w:rsid w:val="008F2045"/>
    <w:rsid w:val="008F2AA6"/>
    <w:rsid w:val="008F4522"/>
    <w:rsid w:val="00931614"/>
    <w:rsid w:val="00934B4B"/>
    <w:rsid w:val="00937D58"/>
    <w:rsid w:val="009410CC"/>
    <w:rsid w:val="00944003"/>
    <w:rsid w:val="00956CC0"/>
    <w:rsid w:val="00966FBD"/>
    <w:rsid w:val="00980039"/>
    <w:rsid w:val="00987D3F"/>
    <w:rsid w:val="009B442C"/>
    <w:rsid w:val="009C21A1"/>
    <w:rsid w:val="009E5738"/>
    <w:rsid w:val="009F06C6"/>
    <w:rsid w:val="009F2475"/>
    <w:rsid w:val="009F5D3A"/>
    <w:rsid w:val="009F6D71"/>
    <w:rsid w:val="00A1622C"/>
    <w:rsid w:val="00A251BE"/>
    <w:rsid w:val="00A34308"/>
    <w:rsid w:val="00A351C8"/>
    <w:rsid w:val="00A54837"/>
    <w:rsid w:val="00A6053D"/>
    <w:rsid w:val="00A647EC"/>
    <w:rsid w:val="00A64EC5"/>
    <w:rsid w:val="00A66169"/>
    <w:rsid w:val="00AA12C8"/>
    <w:rsid w:val="00AA2174"/>
    <w:rsid w:val="00AA2852"/>
    <w:rsid w:val="00AA2D6A"/>
    <w:rsid w:val="00AA7632"/>
    <w:rsid w:val="00AB7FAD"/>
    <w:rsid w:val="00AC11BD"/>
    <w:rsid w:val="00AC38F8"/>
    <w:rsid w:val="00AC458D"/>
    <w:rsid w:val="00AF30F4"/>
    <w:rsid w:val="00AF3450"/>
    <w:rsid w:val="00B00243"/>
    <w:rsid w:val="00B1036B"/>
    <w:rsid w:val="00B16B1F"/>
    <w:rsid w:val="00B2166F"/>
    <w:rsid w:val="00B2326C"/>
    <w:rsid w:val="00B4098B"/>
    <w:rsid w:val="00B44BB4"/>
    <w:rsid w:val="00B563F7"/>
    <w:rsid w:val="00B5700B"/>
    <w:rsid w:val="00B657A3"/>
    <w:rsid w:val="00B6681B"/>
    <w:rsid w:val="00B97156"/>
    <w:rsid w:val="00BC10BB"/>
    <w:rsid w:val="00BC1423"/>
    <w:rsid w:val="00BC4579"/>
    <w:rsid w:val="00BD0DAB"/>
    <w:rsid w:val="00BE16B0"/>
    <w:rsid w:val="00BF2CB9"/>
    <w:rsid w:val="00C05E41"/>
    <w:rsid w:val="00C06778"/>
    <w:rsid w:val="00C07768"/>
    <w:rsid w:val="00C11583"/>
    <w:rsid w:val="00C122C1"/>
    <w:rsid w:val="00C15E3D"/>
    <w:rsid w:val="00C34028"/>
    <w:rsid w:val="00C44264"/>
    <w:rsid w:val="00C601A0"/>
    <w:rsid w:val="00C6073E"/>
    <w:rsid w:val="00C70BF4"/>
    <w:rsid w:val="00C76ED9"/>
    <w:rsid w:val="00C950B0"/>
    <w:rsid w:val="00C95943"/>
    <w:rsid w:val="00CA03A3"/>
    <w:rsid w:val="00CA1935"/>
    <w:rsid w:val="00CB49F2"/>
    <w:rsid w:val="00CC2D5C"/>
    <w:rsid w:val="00CD3E9B"/>
    <w:rsid w:val="00CE00A5"/>
    <w:rsid w:val="00D01C07"/>
    <w:rsid w:val="00D1531A"/>
    <w:rsid w:val="00D171E0"/>
    <w:rsid w:val="00D22234"/>
    <w:rsid w:val="00D33021"/>
    <w:rsid w:val="00D44831"/>
    <w:rsid w:val="00D513AD"/>
    <w:rsid w:val="00D55CF1"/>
    <w:rsid w:val="00D56A72"/>
    <w:rsid w:val="00D5798D"/>
    <w:rsid w:val="00D752D8"/>
    <w:rsid w:val="00D8338D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5119"/>
    <w:rsid w:val="00E278B8"/>
    <w:rsid w:val="00E37F71"/>
    <w:rsid w:val="00E45B68"/>
    <w:rsid w:val="00E511ED"/>
    <w:rsid w:val="00E53595"/>
    <w:rsid w:val="00E72DDA"/>
    <w:rsid w:val="00E8474B"/>
    <w:rsid w:val="00E91477"/>
    <w:rsid w:val="00EA7582"/>
    <w:rsid w:val="00EB6866"/>
    <w:rsid w:val="00EB734C"/>
    <w:rsid w:val="00EC2B60"/>
    <w:rsid w:val="00ED4ED4"/>
    <w:rsid w:val="00ED6286"/>
    <w:rsid w:val="00EF35E7"/>
    <w:rsid w:val="00F0580C"/>
    <w:rsid w:val="00F067EF"/>
    <w:rsid w:val="00F300F2"/>
    <w:rsid w:val="00F34514"/>
    <w:rsid w:val="00F358D9"/>
    <w:rsid w:val="00F42778"/>
    <w:rsid w:val="00F42C4F"/>
    <w:rsid w:val="00F6657B"/>
    <w:rsid w:val="00F83F00"/>
    <w:rsid w:val="00FA0352"/>
    <w:rsid w:val="00FA11CD"/>
    <w:rsid w:val="00FA3512"/>
    <w:rsid w:val="00FA442D"/>
    <w:rsid w:val="00FB0F72"/>
    <w:rsid w:val="00FC3972"/>
    <w:rsid w:val="00FD06F1"/>
    <w:rsid w:val="00FD2EA9"/>
    <w:rsid w:val="00FD443B"/>
    <w:rsid w:val="00FD4CB2"/>
    <w:rsid w:val="00FE7242"/>
    <w:rsid w:val="00FF01E5"/>
    <w:rsid w:val="00FF134F"/>
    <w:rsid w:val="00FF2DA2"/>
    <w:rsid w:val="00FF3678"/>
    <w:rsid w:val="00FF7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25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81A3-E539-46C9-A08C-157F634F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Zain</cp:lastModifiedBy>
  <cp:revision>2</cp:revision>
  <cp:lastPrinted>2015-05-26T20:53:00Z</cp:lastPrinted>
  <dcterms:created xsi:type="dcterms:W3CDTF">2024-06-05T17:54:00Z</dcterms:created>
  <dcterms:modified xsi:type="dcterms:W3CDTF">2024-06-05T17:54:00Z</dcterms:modified>
</cp:coreProperties>
</file>