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png" ContentType="image/pn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prId0" 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body>
    <w:p>
      <w:pPr>
        <w:ind w:right="0" w:left="0" w:firstLine="0"/>
        <w:spacing w:before="0" w:after="0" w:line="240" w:lineRule="auto"/>
        <w:jc w:val="center"/>
        <w:rPr>
          <w:b w:val="true"/>
          <w:i w:val="true"/>
          <w:color w:val="#000000"/>
          <w:sz w:val="18"/>
          <w:lang w:val="es-ES"/>
          <w:spacing w:val="3"/>
          <w:w w:val="100"/>
          <w:strike w:val="false"/>
          <w:vertAlign w:val="baseline"/>
          <w:rFonts w:ascii="Times New Roman" w:hAnsi="Times New Roman"/>
        </w:rPr>
      </w:pPr>
      <w:r>
        <w:pict>
          <v:shapetype id="_x0000_t1" coordsize="21600,21600" o:spt="202" path="m,l,21600r21600,l21600,xe">
            <v:stroke joinstyle="miter"/>
            <v:path gradientshapeok="t" o:connecttype="rect"/>
          </v:shapetype>
          <v:shape id="_x0000_s0" type="#_x0000_t1" filled="f" strokecolor="#000000" stroked="f" style="position:absolute;width:414pt;height:56.4pt;z-index:-1000;margin-left:92pt;margin-top:84.4pt;mso-wrap-distance-left:0pt;mso-wrap-distance-right:0pt;mso-position-horizontal-relative:page;mso-position-vertical-relative:page">
            <w10:wrap type="square" side="both"/>
            <v:fill opacity="1" o:opacity2="1" recolor="f" rotate="f" type="solid"/>
            <v:textbox inset="0pt, 0pt, 0pt, 0pt">
              <w:txbxContent>
                <w:tbl>
                  <w:tblPr>
                    <w:jc w:val="left"/>
                    <w:tblLayout w:type="fixed"/>
                    <w:tblCellMar>
                      <w:left w:w="0" w:type="dxa"/>
                      <w:right w:w="0" w:type="dxa"/>
                    </w:tblCellMar>
                  </w:tblPr>
                  <w:tblGrid>
                    <w:gridCol w:w="1671"/>
                    <w:gridCol w:w="2447"/>
                    <w:gridCol w:w="159"/>
                    <w:gridCol w:w="1883"/>
                    <w:gridCol w:w="2120"/>
                  </w:tblGrid>
                  <w:tr>
                    <w:trPr>
                      <w:trHeight w:val="120" w:hRule="exact"/>
                    </w:trPr>
                    <w:tc>
                      <w:tcPr>
                        <w:gridSpan w:val="3"/>
                        <w:tcBorders>
                          <w:top w:val="none" w:sz="0" w:color="#000000"/>
                          <w:bottom w:val="0" w:sz="0" w:color="#000000"/>
                          <w:left w:val="none" w:sz="0" w:color="#000000"/>
                          <w:right w:val="none" w:sz="0" w:color="#000000"/>
                        </w:tcBorders>
                        <w:tcW w:w="4277" w:type="auto"/>
                        <w:textDirection w:val="lrTb"/>
                        <w:vAlign w:val="top"/>
                        <w:vMerge w:val="restart"/>
                      </w:tcPr>
                      <w:p>
                        <w:pPr>
                          <w:ind w:right="0" w:left="40"/>
                          <w:spacing w:before="12" w:after="0" w:line="240" w:lineRule="auto"/>
                          <w:jc w:val="center"/>
                        </w:pPr>
                        <w:r>
                          <w:drawing>
                            <wp:inline>
                              <wp:extent cx="2690495" cy="530225"/>
                              <wp:docPr id="1" name="pic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2" name="test1"/>
                                      <pic:cNvPicPr preferRelativeResize="false"/>
                                    </pic:nvPicPr>
                                    <pic:blipFill>
                                      <a:blip r:embed="drId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690495" cy="53022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gridSpan w:val="1"/>
                        <w:tcBorders>
                          <w:top w:val="none" w:sz="0" w:color="#000000"/>
                          <w:bottom w:val="none" w:sz="0" w:color="#000000"/>
                          <w:left w:val="none" w:sz="0" w:color="#000000"/>
                          <w:right w:val="none" w:sz="0" w:color="#000000"/>
                        </w:tcBorders>
                        <w:tcW w:w="6160" w:type="auto"/>
                        <w:textDirection w:val="lrTb"/>
                        <w:vAlign w:val="top"/>
                      </w:tcPr>
                      <w:p/>
                    </w:tc>
                    <w:tc>
                      <w:tcPr>
                        <w:gridSpan w:val="1"/>
                        <w:tcBorders>
                          <w:top w:val="none" w:sz="0" w:color="#000000"/>
                          <w:bottom w:val="0" w:sz="0" w:color="#000000"/>
                          <w:left w:val="none" w:sz="0" w:color="#000000"/>
                          <w:right w:val="none" w:sz="0" w:color="#000000"/>
                        </w:tcBorders>
                        <w:tcW w:w="8280" w:type="auto"/>
                        <w:textDirection w:val="lrTb"/>
                        <w:vAlign w:val="top"/>
                        <w:vMerge w:val="restart"/>
                      </w:tcPr>
                      <w:p>
                        <w:pPr>
                          <w:ind w:right="57" w:left="648"/>
                          <w:spacing w:before="12" w:after="22" w:line="240" w:lineRule="auto"/>
                          <w:jc w:val="right"/>
                        </w:pPr>
                        <w:r>
                          <w:drawing>
                            <wp:inline>
                              <wp:extent cx="863600" cy="626110"/>
                              <wp:docPr id="3" name="pic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4" name="test1"/>
                                      <pic:cNvPicPr preferRelativeResize="false"/>
                                    </pic:nvPicPr>
                                    <pic:blipFill>
                                      <a:blip r:embed="drId4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63600" cy="62611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  <w:tr>
                    <w:trPr>
                      <w:trHeight w:val="778" w:hRule="exact"/>
                    </w:trPr>
                    <w:tc>
                      <w:tcPr>
                        <w:gridSpan w:val="3"/>
                        <w:tcBorders>
                          <w:top w:val="0" w:sz="0" w:color="#000000"/>
                          <w:bottom w:val="none" w:sz="0" w:color="#000000"/>
                          <w:left w:val="none" w:sz="0" w:color="#000000"/>
                          <w:right w:val="none" w:sz="0" w:color="#000000"/>
                        </w:tcBorders>
                        <w:tcW w:w="4277" w:type="auto"/>
                        <w:textDirection w:val="lrTb"/>
                        <w:vAlign w:val="top"/>
                        <w:vMerge w:val="continue"/>
                      </w:tcPr>
                      <w:p/>
                    </w:tc>
                    <w:tc>
                      <w:tcPr>
                        <w:gridSpan w:val="1"/>
                        <w:tcBorders>
                          <w:top w:val="none" w:sz="0" w:color="#000000"/>
                          <w:bottom w:val="none" w:sz="0" w:color="#000000"/>
                          <w:left w:val="none" w:sz="0" w:color="#000000"/>
                          <w:right w:val="single" w:sz="5" w:color="#000000"/>
                        </w:tcBorders>
                        <w:tcW w:w="6160" w:type="auto"/>
                        <w:textDirection w:val="lrTb"/>
                        <w:vAlign w:val="top"/>
                      </w:tcPr>
                      <w:p>
                        <w:pPr>
                          <w:ind w:right="180" w:left="108" w:firstLine="0"/>
                          <w:spacing w:before="0" w:after="0" w:line="240" w:lineRule="auto"/>
                          <w:jc w:val="left"/>
                          <w:rPr>
                            <w:color w:val="#000000"/>
                            <w:sz w:val="22"/>
                            <w:lang w:val="es-ES"/>
                            <w:spacing w:val="-6"/>
                            <w:w w:val="100"/>
                            <w:strike w:val="false"/>
                            <w:vertAlign w:val="baseline"/>
                            <w:rFonts w:ascii="Times New Roman" w:hAnsi="Times New Roman"/>
                          </w:rPr>
                        </w:pPr>
                        <w:r>
                          <w:rPr>
                            <w:color w:val="#000000"/>
                            <w:sz w:val="22"/>
                            <w:lang w:val="es-ES"/>
                            <w:spacing w:val="-6"/>
                            <w:w w:val="100"/>
                            <w:strike w:val="false"/>
                            <w:vertAlign w:val="baseline"/>
                            <w:rFonts w:ascii="Times New Roman" w:hAnsi="Times New Roman"/>
                          </w:rPr>
                          <w:t xml:space="preserve">Dirección General </w:t>
                        </w:r>
                        <w:r>
                          <w:rPr>
                            <w:color w:val="#000000"/>
                            <w:sz w:val="22"/>
                            <w:lang w:val="es-ES"/>
                            <w:spacing w:val="0"/>
                            <w:w w:val="100"/>
                            <w:strike w:val="false"/>
                            <w:vertAlign w:val="baseline"/>
                            <w:rFonts w:ascii="Times New Roman" w:hAnsi="Times New Roman"/>
                          </w:rPr>
                          <w:t xml:space="preserve">de Eficiencia</w:t>
                        </w:r>
                      </w:p>
                    </w:tc>
                    <w:tc>
                      <w:tcPr>
                        <w:gridSpan w:val="1"/>
                        <w:tcBorders>
                          <w:top w:val="0" w:sz="0" w:color="#000000"/>
                          <w:bottom w:val="0" w:sz="0" w:color="#000000"/>
                          <w:left w:val="single" w:sz="5" w:color="#000000"/>
                          <w:right w:val="none" w:sz="0" w:color="#000000"/>
                        </w:tcBorders>
                        <w:tcW w:w="8280" w:type="auto"/>
                        <w:textDirection w:val="lrTb"/>
                        <w:vAlign w:val="top"/>
                        <w:vMerge w:val="continue"/>
                      </w:tcPr>
                      <w:p/>
                    </w:tc>
                  </w:tr>
                  <w:tr>
                    <w:trPr>
                      <w:trHeight w:val="35" w:hRule="exact"/>
                    </w:trPr>
                    <w:tc>
                      <w:tcPr>
                        <w:gridSpan w:val="1"/>
                        <w:tcBorders>
                          <w:top w:val="none" w:sz="0" w:color="#000000"/>
                          <w:bottom w:val="none" w:sz="0" w:color="#000000"/>
                          <w:left w:val="none" w:sz="0" w:color="#000000"/>
                          <w:right w:val="none" w:sz="0" w:color="#000000"/>
                        </w:tcBorders>
                        <w:tcW w:w="1671" w:type="auto"/>
                        <w:textDirection w:val="lrTb"/>
                        <w:vAlign w:val="top"/>
                      </w:tcPr>
                      <w:p/>
                    </w:tc>
                    <w:tc>
                      <w:tcPr>
                        <w:gridSpan w:val="1"/>
                        <w:tcBorders>
                          <w:top w:val="single" w:sz="1" w:color="#000000"/>
                          <w:bottom w:val="none" w:sz="0" w:color="#000000"/>
                          <w:left w:val="none" w:sz="0" w:color="#000000"/>
                          <w:right w:val="none" w:sz="0" w:color="#000000"/>
                        </w:tcBorders>
                        <w:tcW w:w="4118" w:type="auto"/>
                        <w:textDirection w:val="lrTb"/>
                        <w:vAlign w:val="top"/>
                      </w:tcPr>
                      <w:p/>
                    </w:tc>
                    <w:tc>
                      <w:tcPr>
                        <w:gridSpan w:val="1"/>
                        <w:tcBorders>
                          <w:top w:val="none" w:sz="0" w:color="#000000"/>
                          <w:bottom w:val="none" w:sz="0" w:color="#000000"/>
                          <w:left w:val="none" w:sz="0" w:color="#000000"/>
                          <w:right w:val="none" w:sz="0" w:color="#000000"/>
                        </w:tcBorders>
                        <w:tcW w:w="4277" w:type="auto"/>
                        <w:textDirection w:val="lrTb"/>
                        <w:vAlign w:val="top"/>
                      </w:tcPr>
                      <w:p/>
                    </w:tc>
                    <w:tc>
                      <w:tcPr>
                        <w:gridSpan w:val="1"/>
                        <w:tcBorders>
                          <w:top w:val="none" w:sz="0" w:color="#000000"/>
                          <w:bottom w:val="none" w:sz="0" w:color="#000000"/>
                          <w:left w:val="none" w:sz="0" w:color="#000000"/>
                          <w:right w:val="single" w:sz="5" w:color="#000000"/>
                        </w:tcBorders>
                        <w:tcW w:w="6160" w:type="auto"/>
                        <w:textDirection w:val="lrTb"/>
                        <w:vAlign w:val="top"/>
                      </w:tcPr>
                      <w:p/>
                    </w:tc>
                    <w:tc>
                      <w:tcPr>
                        <w:gridSpan w:val="1"/>
                        <w:tcBorders>
                          <w:top w:val="0" w:sz="0" w:color="#000000"/>
                          <w:bottom w:val="0" w:sz="0" w:color="#000000"/>
                          <w:left w:val="single" w:sz="5" w:color="#000000"/>
                          <w:right w:val="none" w:sz="0" w:color="#000000"/>
                        </w:tcBorders>
                        <w:tcW w:w="8280" w:type="auto"/>
                        <w:textDirection w:val="lrTb"/>
                        <w:vAlign w:val="top"/>
                        <w:vMerge w:val="continue"/>
                      </w:tcPr>
                      <w:p/>
                    </w:tc>
                  </w:tr>
                  <w:tr>
                    <w:trPr>
                      <w:trHeight w:val="87" w:hRule="exact"/>
                    </w:trPr>
                    <w:tc>
                      <w:tcPr>
                        <w:gridSpan w:val="1"/>
                        <w:tcBorders>
                          <w:top w:val="none" w:sz="0" w:color="#000000"/>
                          <w:bottom w:val="none" w:sz="0" w:color="#000000"/>
                          <w:left w:val="none" w:sz="0" w:color="#000000"/>
                          <w:right w:val="none" w:sz="0" w:color="#000000"/>
                        </w:tcBorders>
                        <w:tcW w:w="1671" w:type="auto"/>
                        <w:textDirection w:val="lrTb"/>
                        <w:vAlign w:val="top"/>
                      </w:tcPr>
                      <w:p/>
                    </w:tc>
                    <w:tc>
                      <w:tcPr>
                        <w:gridSpan w:val="1"/>
                        <w:tcBorders>
                          <w:top w:val="none" w:sz="0" w:color="#000000"/>
                          <w:bottom w:val="none" w:sz="0" w:color="#000000"/>
                          <w:left w:val="none" w:sz="0" w:color="#000000"/>
                          <w:right w:val="none" w:sz="0" w:color="#000000"/>
                        </w:tcBorders>
                        <w:tcW w:w="4118" w:type="auto"/>
                        <w:textDirection w:val="lrTb"/>
                        <w:vAlign w:val="top"/>
                      </w:tcPr>
                      <w:p/>
                    </w:tc>
                    <w:tc>
                      <w:tcPr>
                        <w:gridSpan w:val="1"/>
                        <w:tcBorders>
                          <w:top w:val="none" w:sz="0" w:color="#000000"/>
                          <w:bottom w:val="none" w:sz="0" w:color="#000000"/>
                          <w:left w:val="none" w:sz="0" w:color="#000000"/>
                          <w:right w:val="none" w:sz="0" w:color="#000000"/>
                        </w:tcBorders>
                        <w:tcW w:w="4277" w:type="auto"/>
                        <w:textDirection w:val="lrTb"/>
                        <w:vAlign w:val="top"/>
                      </w:tcPr>
                      <w:p/>
                    </w:tc>
                    <w:tc>
                      <w:tcPr>
                        <w:gridSpan w:val="1"/>
                        <w:tcBorders>
                          <w:top w:val="none" w:sz="0" w:color="#000000"/>
                          <w:bottom w:val="none" w:sz="0" w:color="#000000"/>
                          <w:left w:val="none" w:sz="0" w:color="#000000"/>
                          <w:right w:val="none" w:sz="0" w:color="#000000"/>
                        </w:tcBorders>
                        <w:tcW w:w="6160" w:type="auto"/>
                        <w:textDirection w:val="lrTb"/>
                        <w:vAlign w:val="top"/>
                      </w:tcPr>
                      <w:p/>
                    </w:tc>
                    <w:tc>
                      <w:tcPr>
                        <w:gridSpan w:val="1"/>
                        <w:tcBorders>
                          <w:top w:val="0" w:sz="0" w:color="#000000"/>
                          <w:bottom w:val="none" w:sz="0" w:color="#000000"/>
                          <w:left w:val="none" w:sz="0" w:color="#000000"/>
                          <w:right w:val="none" w:sz="0" w:color="#000000"/>
                        </w:tcBorders>
                        <w:tcW w:w="8280" w:type="auto"/>
                        <w:textDirection w:val="lrTb"/>
                        <w:vAlign w:val="top"/>
                        <w:vMerge w:val="continue"/>
                      </w:tcPr>
                      <w:p/>
                    </w:tc>
                  </w:tr>
                </w:tbl>
                <w:p>
                  <w:pPr>
                    <w:spacing w:before="0" w:after="88" w:line="20" w:lineRule="exact"/>
                  </w:pPr>
                </w:p>
              </w:txbxContent>
            </v:textbox>
          </v:shape>
        </w:pict>
      </w:r>
      <w:r>
        <w:rPr>
          <w:b w:val="true"/>
          <w:i w:val="true"/>
          <w:color w:val="#000000"/>
          <w:sz w:val="18"/>
          <w:lang w:val="es-ES"/>
          <w:spacing w:val="3"/>
          <w:w w:val="100"/>
          <w:strike w:val="false"/>
          <w:vertAlign w:val="baseline"/>
          <w:rFonts w:ascii="Times New Roman" w:hAnsi="Times New Roman"/>
        </w:rPr>
        <w:t xml:space="preserve">Proyecta "Acciones Nacionales Apropiadas de Mitigación (NAMA) en los sectores de generación
</w:t>
        <w:br/>
      </w:r>
      <w:r>
        <w:rPr>
          <w:b w:val="true"/>
          <w:i w:val="true"/>
          <w:color w:val="#000000"/>
          <w:sz w:val="18"/>
          <w:lang w:val="es-ES"/>
          <w:spacing w:val="2"/>
          <w:w w:val="100"/>
          <w:strike w:val="false"/>
          <w:vertAlign w:val="baseline"/>
          <w:rFonts w:ascii="Times New Roman" w:hAnsi="Times New Roman"/>
        </w:rPr>
        <w:t xml:space="preserve">de energía y su uso final en el Perú" No. 77699</w:t>
      </w:r>
    </w:p>
    <w:p>
      <w:pPr>
        <w:ind w:right="0" w:left="0" w:firstLine="0"/>
        <w:spacing w:before="540" w:after="0" w:line="211" w:lineRule="auto"/>
        <w:jc w:val="center"/>
        <w:rPr>
          <w:b w:val="true"/>
          <w:color w:val="#000000"/>
          <w:sz w:val="20"/>
          <w:lang w:val="es-ES"/>
          <w:spacing w:val="0"/>
          <w:w w:val="100"/>
          <w:strike w:val="false"/>
          <w:u w:val="single"/>
          <w:vertAlign w:val="baseline"/>
          <w:rFonts w:ascii="Arial" w:hAnsi="Arial"/>
        </w:rPr>
      </w:pPr>
      <w:r>
        <w:rPr>
          <w:b w:val="true"/>
          <w:color w:val="#000000"/>
          <w:sz w:val="20"/>
          <w:lang w:val="es-ES"/>
          <w:spacing w:val="0"/>
          <w:w w:val="100"/>
          <w:strike w:val="false"/>
          <w:u w:val="single"/>
          <w:vertAlign w:val="baseline"/>
          <w:rFonts w:ascii="Arial" w:hAnsi="Arial"/>
        </w:rPr>
        <w:t xml:space="preserve">INFORME N°069-2020-CP-PNUD 77699</w:t>
      </w:r>
    </w:p>
    <w:p>
      <w:pPr>
        <w:ind w:right="0" w:left="360" w:firstLine="0"/>
        <w:spacing w:before="252" w:after="0" w:line="240" w:lineRule="auto"/>
        <w:jc w:val="left"/>
        <w:tabs>
          <w:tab w:val="right" w:leader="none" w:pos="4976"/>
        </w:tabs>
        <w:rPr>
          <w:b w:val="true"/>
          <w:color w:val="#000000"/>
          <w:sz w:val="18"/>
          <w:lang w:val="es-ES"/>
          <w:spacing w:val="-6"/>
          <w:w w:val="100"/>
          <w:strike w:val="false"/>
          <w:vertAlign w:val="baseline"/>
          <w:rFonts w:ascii="Verdana" w:hAnsi="Verdana"/>
        </w:rPr>
      </w:pPr>
      <w:r>
        <w:rPr>
          <w:b w:val="true"/>
          <w:color w:val="#000000"/>
          <w:sz w:val="18"/>
          <w:lang w:val="es-ES"/>
          <w:spacing w:val="-6"/>
          <w:w w:val="100"/>
          <w:strike w:val="false"/>
          <w:vertAlign w:val="baseline"/>
          <w:rFonts w:ascii="Verdana" w:hAnsi="Verdana"/>
        </w:rPr>
        <w:t xml:space="preserve">Para	</w:t>
      </w:r>
      <w:r>
        <w:rPr>
          <w:color w:val="#000000"/>
          <w:sz w:val="20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Ing. Jesús Walter Carrasco Chacón</w:t>
      </w:r>
    </w:p>
    <w:p>
      <w:pPr>
        <w:ind w:right="0" w:left="1800" w:firstLine="0"/>
        <w:spacing w:before="0" w:after="0" w:line="240" w:lineRule="auto"/>
        <w:jc w:val="left"/>
        <w:rPr>
          <w:color w:val="#000000"/>
          <w:sz w:val="20"/>
          <w:lang w:val="es-ES"/>
          <w:spacing w:val="0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0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Director Nacional del Proyecto 00077699</w:t>
      </w:r>
    </w:p>
    <w:p>
      <w:pPr>
        <w:ind w:right="0" w:left="360" w:firstLine="0"/>
        <w:spacing w:before="216" w:after="0" w:line="240" w:lineRule="auto"/>
        <w:jc w:val="left"/>
        <w:tabs>
          <w:tab w:val="right" w:leader="none" w:pos="3694"/>
        </w:tabs>
        <w:rPr>
          <w:b w:val="true"/>
          <w:color w:val="#000000"/>
          <w:sz w:val="18"/>
          <w:lang w:val="es-ES"/>
          <w:spacing w:val="0"/>
          <w:w w:val="100"/>
          <w:strike w:val="false"/>
          <w:vertAlign w:val="baseline"/>
          <w:rFonts w:ascii="Verdana" w:hAnsi="Verdana"/>
        </w:rPr>
      </w:pPr>
      <w:r>
        <w:rPr>
          <w:b w:val="true"/>
          <w:color w:val="#000000"/>
          <w:sz w:val="18"/>
          <w:lang w:val="es-ES"/>
          <w:spacing w:val="0"/>
          <w:w w:val="100"/>
          <w:strike w:val="false"/>
          <w:vertAlign w:val="baseline"/>
          <w:rFonts w:ascii="Verdana" w:hAnsi="Verdana"/>
        </w:rPr>
        <w:t xml:space="preserve">De	</w:t>
      </w:r>
      <w:r>
        <w:rPr>
          <w:color w:val="#000000"/>
          <w:sz w:val="20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MSc. Daniella Rough</w:t>
      </w:r>
    </w:p>
    <w:p>
      <w:pPr>
        <w:ind w:right="0" w:left="1800" w:firstLine="0"/>
        <w:spacing w:before="0" w:after="0" w:line="240" w:lineRule="auto"/>
        <w:jc w:val="left"/>
        <w:rPr>
          <w:color w:val="#000000"/>
          <w:sz w:val="20"/>
          <w:lang w:val="es-ES"/>
          <w:spacing w:val="0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0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Coordinadora del Proyecto 00077699</w:t>
      </w:r>
    </w:p>
    <w:p>
      <w:pPr>
        <w:ind w:right="0" w:left="360" w:firstLine="0"/>
        <w:spacing w:before="252" w:after="0" w:line="240" w:lineRule="auto"/>
        <w:jc w:val="left"/>
        <w:tabs>
          <w:tab w:val="right" w:leader="none" w:pos="7769"/>
        </w:tabs>
        <w:rPr>
          <w:b w:val="true"/>
          <w:color w:val="#000000"/>
          <w:sz w:val="18"/>
          <w:lang w:val="es-ES"/>
          <w:spacing w:val="-8"/>
          <w:w w:val="100"/>
          <w:strike w:val="false"/>
          <w:vertAlign w:val="baseline"/>
          <w:rFonts w:ascii="Verdana" w:hAnsi="Verdana"/>
        </w:rPr>
      </w:pPr>
      <w:r>
        <w:rPr>
          <w:b w:val="true"/>
          <w:color w:val="#000000"/>
          <w:sz w:val="18"/>
          <w:lang w:val="es-ES"/>
          <w:spacing w:val="-8"/>
          <w:w w:val="100"/>
          <w:strike w:val="false"/>
          <w:vertAlign w:val="baseline"/>
          <w:rFonts w:ascii="Verdana" w:hAnsi="Verdana"/>
        </w:rPr>
        <w:t xml:space="preserve">Asunto	</w:t>
      </w:r>
      <w:r>
        <w:rPr>
          <w:color w:val="#000000"/>
          <w:sz w:val="20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Observaciones al Tercer Entregable del "Servicio de consultoría</w:t>
      </w:r>
    </w:p>
    <w:p>
      <w:pPr>
        <w:ind w:right="504" w:left="1800" w:firstLine="0"/>
        <w:spacing w:before="0" w:after="0" w:line="240" w:lineRule="auto"/>
        <w:jc w:val="left"/>
        <w:rPr>
          <w:color w:val="#000000"/>
          <w:sz w:val="20"/>
          <w:lang w:val="es-ES"/>
          <w:spacing w:val="2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0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Implementación del Sistema de Información para la Gestión del </w:t>
      </w:r>
      <w:r>
        <w:rPr>
          <w:color w:val="#000000"/>
          <w:sz w:val="20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Sello de Reconocimiento de Energía Sostenible".</w:t>
      </w:r>
    </w:p>
    <w:p>
      <w:pPr>
        <w:ind w:right="0" w:left="360" w:firstLine="0"/>
        <w:spacing w:before="216" w:after="0" w:line="240" w:lineRule="auto"/>
        <w:jc w:val="left"/>
        <w:rPr>
          <w:b w:val="true"/>
          <w:color w:val="#000000"/>
          <w:sz w:val="18"/>
          <w:lang w:val="es-ES"/>
          <w:spacing w:val="2"/>
          <w:w w:val="100"/>
          <w:strike w:val="false"/>
          <w:vertAlign w:val="baseline"/>
          <w:rFonts w:ascii="Verdana" w:hAnsi="Verdana"/>
        </w:rPr>
      </w:pPr>
      <w:r>
        <w:rPr>
          <w:b w:val="true"/>
          <w:color w:val="#000000"/>
          <w:sz w:val="18"/>
          <w:lang w:val="es-ES"/>
          <w:spacing w:val="2"/>
          <w:w w:val="100"/>
          <w:strike w:val="false"/>
          <w:vertAlign w:val="baseline"/>
          <w:rFonts w:ascii="Verdana" w:hAnsi="Verdana"/>
        </w:rPr>
        <w:t xml:space="preserve">Referencia : </w:t>
      </w:r>
      <w:r>
        <w:rPr>
          <w:color w:val="#000000"/>
          <w:sz w:val="20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Expediente N° 3056350</w:t>
      </w:r>
    </w:p>
    <w:p>
      <w:pPr>
        <w:ind w:right="0" w:left="360" w:firstLine="0"/>
        <w:spacing w:before="216" w:after="108" w:line="240" w:lineRule="auto"/>
        <w:jc w:val="left"/>
        <w:tabs>
          <w:tab w:val="right" w:leader="none" w:pos="4796"/>
        </w:tabs>
        <w:rPr>
          <w:b w:val="true"/>
          <w:color w:val="#000000"/>
          <w:sz w:val="18"/>
          <w:lang w:val="es-ES"/>
          <w:spacing w:val="0"/>
          <w:w w:val="100"/>
          <w:strike w:val="false"/>
          <w:vertAlign w:val="baseline"/>
          <w:rFonts w:ascii="Verdana" w:hAnsi="Verdana"/>
        </w:rPr>
      </w:pPr>
      <w:r>
        <w:rPr>
          <w:b w:val="true"/>
          <w:color w:val="#000000"/>
          <w:sz w:val="18"/>
          <w:lang w:val="es-ES"/>
          <w:spacing w:val="0"/>
          <w:w w:val="100"/>
          <w:strike w:val="false"/>
          <w:vertAlign w:val="baseline"/>
          <w:rFonts w:ascii="Verdana" w:hAnsi="Verdana"/>
        </w:rPr>
        <w:t xml:space="preserve">Fecha	</w:t>
      </w:r>
      <w:r>
        <w:rPr>
          <w:b w:val="true"/>
          <w:color w:val="#000000"/>
          <w:sz w:val="18"/>
          <w:lang w:val="es-ES"/>
          <w:spacing w:val="3"/>
          <w:w w:val="100"/>
          <w:strike w:val="false"/>
          <w:vertAlign w:val="baseline"/>
          <w:rFonts w:ascii="Verdana" w:hAnsi="Verdana"/>
        </w:rPr>
        <w:t xml:space="preserve">: </w:t>
      </w:r>
      <w:r>
        <w:rPr>
          <w:color w:val="#000000"/>
          <w:sz w:val="20"/>
          <w:lang w:val="es-ES"/>
          <w:spacing w:val="3"/>
          <w:w w:val="100"/>
          <w:strike w:val="false"/>
          <w:vertAlign w:val="baseline"/>
          <w:rFonts w:ascii="Arial" w:hAnsi="Arial"/>
        </w:rPr>
        <w:t xml:space="preserve">San Borja, 14 de agosto del 2020</w:t>
      </w:r>
    </w:p>
    <w:p>
      <w:pPr>
        <w:ind w:right="432" w:left="360" w:firstLine="0"/>
        <w:spacing w:before="324" w:after="0" w:line="240" w:lineRule="auto"/>
        <w:jc w:val="both"/>
        <w:rPr>
          <w:color w:val="#000000"/>
          <w:sz w:val="20"/>
          <w:lang w:val="es-ES"/>
          <w:spacing w:val="3"/>
          <w:w w:val="100"/>
          <w:strike w:val="false"/>
          <w:vertAlign w:val="baseline"/>
          <w:rFonts w:ascii="Arial" w:hAnsi="Arial"/>
        </w:rPr>
      </w:pPr>
      <w:r>
        <w:pict>
          <v:line strokeweight="0.7pt" strokecolor="#000000" from="0pt,0.4pt" to="414.05pt,0.4pt" style="position:absolute;mso-position-horizontal-relative:text;mso-position-vertical-relative:text;">
            <v:stroke dashstyle="solid"/>
          </v:line>
        </w:pict>
      </w:r>
      <w:r>
        <w:rPr>
          <w:color w:val="#000000"/>
          <w:sz w:val="20"/>
          <w:lang w:val="es-ES"/>
          <w:spacing w:val="3"/>
          <w:w w:val="100"/>
          <w:strike w:val="false"/>
          <w:vertAlign w:val="baseline"/>
          <w:rFonts w:ascii="Arial" w:hAnsi="Arial"/>
        </w:rPr>
        <w:t xml:space="preserve">Tengo el agrado de dirigirme a usted, en relación al expediente de la referencia, </w:t>
      </w:r>
      <w:r>
        <w:rPr>
          <w:color w:val="#000000"/>
          <w:sz w:val="20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con el cual la empresa Grupo Zuñiga S.A.C. hace la entrega del Tercer Entregable </w:t>
      </w:r>
      <w:r>
        <w:rPr>
          <w:color w:val="#000000"/>
          <w:sz w:val="20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del "Servicio de consultoría Implementación del Sistema de Información para la </w:t>
      </w:r>
      <w:r>
        <w:rPr>
          <w:color w:val="#000000"/>
          <w:sz w:val="20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Gestión del Sello de Reconocimiento de Energía Sostenible".</w:t>
      </w:r>
    </w:p>
    <w:p>
      <w:pPr>
        <w:ind w:right="0" w:left="72" w:firstLine="0"/>
        <w:spacing w:before="252" w:after="0" w:line="208" w:lineRule="auto"/>
        <w:jc w:val="left"/>
        <w:tabs>
          <w:tab w:val="clear" w:pos="360"/>
          <w:tab w:val="decimal" w:pos="432"/>
        </w:tabs>
        <w:numPr>
          <w:ilvl w:val="0"/>
          <w:numId w:val="2"/>
        </w:numPr>
        <w:rPr>
          <w:b w:val="true"/>
          <w:i w:val="true"/>
          <w:color w:val="#000000"/>
          <w:sz w:val="20"/>
          <w:lang w:val="es-ES"/>
          <w:spacing w:val="0"/>
          <w:w w:val="105"/>
          <w:strike w:val="false"/>
          <w:u w:val="single"/>
          <w:vertAlign w:val="baseline"/>
          <w:rFonts w:ascii="Arial" w:hAnsi="Arial"/>
        </w:rPr>
      </w:pPr>
      <w:r>
        <w:rPr>
          <w:b w:val="true"/>
          <w:i w:val="true"/>
          <w:color w:val="#000000"/>
          <w:sz w:val="20"/>
          <w:lang w:val="es-ES"/>
          <w:spacing w:val="0"/>
          <w:w w:val="105"/>
          <w:strike w:val="false"/>
          <w:u w:val="single"/>
          <w:vertAlign w:val="baseline"/>
          <w:rFonts w:ascii="Arial" w:hAnsi="Arial"/>
        </w:rPr>
        <w:t xml:space="preserve">OBJETIVO</w:t>
      </w:r>
    </w:p>
    <w:p>
      <w:pPr>
        <w:ind w:right="432" w:left="360" w:firstLine="0"/>
        <w:spacing w:before="216" w:after="0" w:line="240" w:lineRule="auto"/>
        <w:jc w:val="both"/>
        <w:rPr>
          <w:color w:val="#000000"/>
          <w:sz w:val="20"/>
          <w:lang w:val="es-ES"/>
          <w:spacing w:val="1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0"/>
          <w:lang w:val="es-ES"/>
          <w:spacing w:val="1"/>
          <w:w w:val="100"/>
          <w:strike w:val="false"/>
          <w:vertAlign w:val="baseline"/>
          <w:rFonts w:ascii="Arial" w:hAnsi="Arial"/>
        </w:rPr>
        <w:t xml:space="preserve">El objeto del presente informe es comunicar los resultados de la revisión efectuada </w:t>
      </w:r>
      <w:r>
        <w:rPr>
          <w:color w:val="#000000"/>
          <w:sz w:val="20"/>
          <w:lang w:val="es-ES"/>
          <w:spacing w:val="-1"/>
          <w:w w:val="100"/>
          <w:strike w:val="false"/>
          <w:vertAlign w:val="baseline"/>
          <w:rFonts w:ascii="Arial" w:hAnsi="Arial"/>
        </w:rPr>
        <w:t xml:space="preserve">al Tercer Entregable del "Servicio de consultoría Implementación del Sistema de </w:t>
      </w:r>
      <w:r>
        <w:rPr>
          <w:color w:val="#000000"/>
          <w:sz w:val="20"/>
          <w:lang w:val="es-ES"/>
          <w:spacing w:val="-2"/>
          <w:w w:val="100"/>
          <w:strike w:val="false"/>
          <w:vertAlign w:val="baseline"/>
          <w:rFonts w:ascii="Arial" w:hAnsi="Arial"/>
        </w:rPr>
        <w:t xml:space="preserve">Información para la Gestión del Sello de Reconocimiento de Energía Sostenible", </w:t>
      </w:r>
      <w:r>
        <w:rPr>
          <w:color w:val="#000000"/>
          <w:sz w:val="20"/>
          <w:lang w:val="es-ES"/>
          <w:spacing w:val="1"/>
          <w:w w:val="100"/>
          <w:strike w:val="false"/>
          <w:vertAlign w:val="baseline"/>
          <w:rFonts w:ascii="Arial" w:hAnsi="Arial"/>
        </w:rPr>
        <w:t xml:space="preserve">presentado por la empresa Grupo Zuñiga S.A.0 en adelante (el Contratista).</w:t>
      </w:r>
    </w:p>
    <w:p>
      <w:pPr>
        <w:ind w:right="0" w:left="72" w:firstLine="0"/>
        <w:spacing w:before="288" w:after="0" w:line="199" w:lineRule="auto"/>
        <w:jc w:val="left"/>
        <w:tabs>
          <w:tab w:val="clear" w:pos="360"/>
          <w:tab w:val="decimal" w:pos="432"/>
        </w:tabs>
        <w:numPr>
          <w:ilvl w:val="0"/>
          <w:numId w:val="2"/>
        </w:numPr>
        <w:rPr>
          <w:b w:val="true"/>
          <w:i w:val="true"/>
          <w:color w:val="#000000"/>
          <w:sz w:val="20"/>
          <w:lang w:val="es-ES"/>
          <w:spacing w:val="0"/>
          <w:w w:val="105"/>
          <w:strike w:val="false"/>
          <w:u w:val="single"/>
          <w:vertAlign w:val="baseline"/>
          <w:rFonts w:ascii="Arial" w:hAnsi="Arial"/>
        </w:rPr>
      </w:pPr>
      <w:r>
        <w:rPr>
          <w:b w:val="true"/>
          <w:i w:val="true"/>
          <w:color w:val="#000000"/>
          <w:sz w:val="20"/>
          <w:lang w:val="es-ES"/>
          <w:spacing w:val="0"/>
          <w:w w:val="105"/>
          <w:strike w:val="false"/>
          <w:u w:val="single"/>
          <w:vertAlign w:val="baseline"/>
          <w:rFonts w:ascii="Arial" w:hAnsi="Arial"/>
        </w:rPr>
        <w:t xml:space="preserve">ANTECEDENTES</w:t>
      </w:r>
    </w:p>
    <w:p>
      <w:pPr>
        <w:ind w:right="432" w:left="720" w:firstLine="-360"/>
        <w:spacing w:before="216" w:after="0" w:line="240" w:lineRule="auto"/>
        <w:jc w:val="left"/>
        <w:tabs>
          <w:tab w:val="clear" w:pos="360"/>
          <w:tab w:val="decimal" w:pos="720"/>
        </w:tabs>
        <w:numPr>
          <w:ilvl w:val="0"/>
          <w:numId w:val="3"/>
        </w:numPr>
        <w:rPr>
          <w:color w:val="#000000"/>
          <w:sz w:val="20"/>
          <w:lang w:val="es-ES"/>
          <w:spacing w:val="0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0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Con fecha 04 de mayo de 2020, se firma el Contrato de Servicio Profesional Derivado del SUP N° 002-2020 entre el Proyecto y el Contratista.</w:t>
      </w:r>
    </w:p>
    <w:p>
      <w:pPr>
        <w:ind w:right="432" w:left="720" w:firstLine="-360"/>
        <w:spacing w:before="0" w:after="0" w:line="240" w:lineRule="auto"/>
        <w:jc w:val="left"/>
        <w:tabs>
          <w:tab w:val="clear" w:pos="360"/>
          <w:tab w:val="decimal" w:pos="720"/>
        </w:tabs>
        <w:numPr>
          <w:ilvl w:val="0"/>
          <w:numId w:val="3"/>
        </w:numPr>
        <w:rPr>
          <w:color w:val="#000000"/>
          <w:sz w:val="20"/>
          <w:lang w:val="es-ES"/>
          <w:spacing w:val="4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0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Con fecha 31 de julio de 2020 con Expediente </w:t>
      </w:r>
      <w:r>
        <w:rPr>
          <w:b w:val="true"/>
          <w:color w:val="#000000"/>
          <w:sz w:val="18"/>
          <w:lang w:val="es-ES"/>
          <w:spacing w:val="4"/>
          <w:w w:val="100"/>
          <w:strike w:val="false"/>
          <w:vertAlign w:val="baseline"/>
          <w:rFonts w:ascii="Verdana" w:hAnsi="Verdana"/>
        </w:rPr>
        <w:t xml:space="preserve">N° </w:t>
      </w:r>
      <w:r>
        <w:rPr>
          <w:color w:val="#000000"/>
          <w:sz w:val="20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3056350 de Ventanilla </w:t>
      </w:r>
      <w:r>
        <w:rPr>
          <w:color w:val="#000000"/>
          <w:sz w:val="20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Virtual, el Contratista presentó el Tercer Entregable.</w:t>
      </w:r>
    </w:p>
    <w:p>
      <w:pPr>
        <w:ind w:right="432" w:left="720" w:firstLine="-360"/>
        <w:spacing w:before="72" w:after="0" w:line="266" w:lineRule="auto"/>
        <w:jc w:val="both"/>
        <w:tabs>
          <w:tab w:val="clear" w:pos="360"/>
          <w:tab w:val="decimal" w:pos="720"/>
        </w:tabs>
        <w:numPr>
          <w:ilvl w:val="0"/>
          <w:numId w:val="3"/>
        </w:numPr>
        <w:rPr>
          <w:color w:val="#000000"/>
          <w:sz w:val="20"/>
          <w:lang w:val="es-ES"/>
          <w:spacing w:val="1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0"/>
          <w:lang w:val="es-ES"/>
          <w:spacing w:val="1"/>
          <w:w w:val="100"/>
          <w:strike w:val="false"/>
          <w:vertAlign w:val="baseline"/>
          <w:rFonts w:ascii="Arial" w:hAnsi="Arial"/>
        </w:rPr>
        <w:t xml:space="preserve">Con fecha 14 de agosto del 2020, con Informe N° 025-2020-CEE-PNU 77699, </w:t>
      </w:r>
      <w:r>
        <w:rPr>
          <w:color w:val="#000000"/>
          <w:sz w:val="20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la Supervisora del estudio, Sra. Andrea Alexandra Hervias Segovia, presentó </w:t>
      </w:r>
      <w:r>
        <w:rPr>
          <w:color w:val="#000000"/>
          <w:sz w:val="20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su informe de opinión de observaciones al Tercer Entregable.</w:t>
      </w:r>
    </w:p>
    <w:p>
      <w:pPr>
        <w:ind w:right="0" w:left="0" w:firstLine="0"/>
        <w:spacing w:before="252" w:after="0" w:line="240" w:lineRule="auto"/>
        <w:jc w:val="left"/>
        <w:rPr>
          <w:b w:val="true"/>
          <w:i w:val="true"/>
          <w:color w:val="#000000"/>
          <w:sz w:val="20"/>
          <w:lang w:val="es-ES"/>
          <w:spacing w:val="0"/>
          <w:w w:val="105"/>
          <w:strike w:val="false"/>
          <w:vertAlign w:val="baseline"/>
          <w:rFonts w:ascii="Arial" w:hAnsi="Arial"/>
        </w:rPr>
      </w:pPr>
      <w:r>
        <w:rPr>
          <w:b w:val="true"/>
          <w:i w:val="true"/>
          <w:color w:val="#000000"/>
          <w:sz w:val="20"/>
          <w:lang w:val="es-ES"/>
          <w:spacing w:val="0"/>
          <w:w w:val="105"/>
          <w:strike w:val="false"/>
          <w:vertAlign w:val="baseline"/>
          <w:rFonts w:ascii="Arial" w:hAnsi="Arial"/>
        </w:rPr>
        <w:t xml:space="preserve">3. </w:t>
      </w:r>
      <w:r>
        <w:rPr>
          <w:b w:val="true"/>
          <w:i w:val="true"/>
          <w:color w:val="#000000"/>
          <w:sz w:val="20"/>
          <w:lang w:val="es-ES"/>
          <w:spacing w:val="0"/>
          <w:w w:val="105"/>
          <w:strike w:val="false"/>
          <w:u w:val="single"/>
          <w:vertAlign w:val="baseline"/>
          <w:rFonts w:ascii="Arial" w:hAnsi="Arial"/>
        </w:rPr>
        <w:t xml:space="preserve">ANÁLISIS</w:t>
      </w:r>
    </w:p>
    <w:p>
      <w:pPr>
        <w:ind w:right="432" w:left="288" w:firstLine="0"/>
        <w:spacing w:before="180" w:after="0" w:line="240" w:lineRule="auto"/>
        <w:jc w:val="both"/>
        <w:rPr>
          <w:color w:val="#000000"/>
          <w:sz w:val="20"/>
          <w:lang w:val="es-ES"/>
          <w:spacing w:val="10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0"/>
          <w:lang w:val="es-ES"/>
          <w:spacing w:val="10"/>
          <w:w w:val="100"/>
          <w:strike w:val="false"/>
          <w:vertAlign w:val="baseline"/>
          <w:rFonts w:ascii="Arial" w:hAnsi="Arial"/>
        </w:rPr>
        <w:t xml:space="preserve">Después de haber revisado el informe de opinión de observaciones de la </w:t>
      </w:r>
      <w:r>
        <w:rPr>
          <w:color w:val="#000000"/>
          <w:sz w:val="20"/>
          <w:lang w:val="es-ES"/>
          <w:spacing w:val="-1"/>
          <w:w w:val="100"/>
          <w:strike w:val="false"/>
          <w:vertAlign w:val="baseline"/>
          <w:rFonts w:ascii="Arial" w:hAnsi="Arial"/>
        </w:rPr>
        <w:t xml:space="preserve">supervisora al Tercer Entregable del "Servicio de Implementación del Sistema de Información para la Gestión del Sello de Reconocimiento de Energía Sostenible", </w:t>
      </w:r>
      <w:r>
        <w:rPr>
          <w:color w:val="#000000"/>
          <w:sz w:val="20"/>
          <w:lang w:val="es-ES"/>
          <w:spacing w:val="1"/>
          <w:w w:val="100"/>
          <w:strike w:val="false"/>
          <w:vertAlign w:val="baseline"/>
          <w:rFonts w:ascii="Arial" w:hAnsi="Arial"/>
        </w:rPr>
        <w:t xml:space="preserve">(expediente N° 3056350) y estar de acuerdo con lo vertido en el documento, se ha </w:t>
      </w:r>
      <w:r>
        <w:rPr>
          <w:color w:val="#000000"/>
          <w:sz w:val="20"/>
          <w:lang w:val="es-ES"/>
          <w:spacing w:val="6"/>
          <w:w w:val="100"/>
          <w:strike w:val="false"/>
          <w:vertAlign w:val="baseline"/>
          <w:rFonts w:ascii="Arial" w:hAnsi="Arial"/>
        </w:rPr>
        <w:t xml:space="preserve">visto por conveniente que se subsane las observaciones suscitadas, para que</w:t>
      </w:r>
    </w:p>
    <w:sectPr>
      <w:pgSz w:w="11918" w:h="16854" w:orient="portrait"/>
      <w:type w:val="nextPage"/>
      <w:textDirection w:val="lrTb"/>
      <w:pgMar w:bottom="1916" w:top="2816" w:right="1738" w:left="1840" w:header="720" w:footer="720"/>
      <w:titlePg w:val="false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font w:name="Times New Roman">
    <w:charset w:val="00"/>
    <w:pitch w:val="variable"/>
    <w:family w:val="roman"/>
    <w:panose1 w:val="02020603050405020304"/>
  </w:font>
  <w:font w:name="Arial">
    <w:charset w:val="00"/>
    <w:pitch w:val="variable"/>
    <w:family w:val="swiss"/>
    <w:panose1 w:val="02020603050405020304"/>
  </w:font>
  <w:font w:name="Verdana">
    <w:charset w:val="00"/>
    <w:pitch w:val="variable"/>
    <w:family w:val="swiss"/>
    <w:panose1 w:val="02020603050405020304"/>
  </w:font>
  <w:font w:name="Courier New">
    <w:pitch w:val="default"/>
    <w:family w:val="auto"/>
  </w:font>
</w:fonts>
</file>

<file path=word/numbering.xml><?xml version="1.0" encoding="utf-8"?>
<w:numbering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abstractNum w:abstractNumId="1">
    <w:lvl w:ilvl="0">
      <w:numFmt w:val="decimal"/>
      <w:lvlText w:val="%1."/>
      <w:start w:val="1"/>
      <w:lvlJc w:val="left"/>
      <w:pPr>
        <w:ind w:left="720"/>
        <w:tabs>
          <w:tab w:val="decimal" w:pos="360"/>
        </w:tabs>
      </w:pPr>
      <w:rPr>
        <w:b w:val="true"/>
        <w:i w:val="true"/>
        <w:color w:val="#000000"/>
        <w:sz w:val="20"/>
        <w:lang w:val="es-ES"/>
        <w:spacing w:val="0"/>
        <w:w w:val="105"/>
        <w:strike w:val="false"/>
        <w:u w:val="single"/>
        <w:vertAlign w:val="baseline"/>
        <w:rFonts w:ascii="Arial" w:hAnsi="Arial"/>
      </w:rPr>
    </w:lvl>
  </w:abstractNum>
  <w:abstractNum w:abstractNumId="2">
    <w:lvl w:ilvl="0">
      <w:numFmt w:val="bullet"/>
      <w:lvlText w:val="o"/>
      <w:start w:val="1"/>
      <w:lvlJc w:val="left"/>
      <w:pPr>
        <w:ind w:left="720"/>
        <w:tabs>
          <w:tab w:val="decimal" w:pos="360"/>
        </w:tabs>
      </w:pPr>
      <w:rPr>
        <w:color w:val="#000000"/>
        <w:sz w:val="20"/>
        <w:lang w:val="es-ES"/>
        <w:spacing w:val="0"/>
        <w:w w:val="100"/>
        <w:strike w:val="false"/>
        <w:vertAlign w:val="baseline"/>
        <w:rFonts w:ascii="Courier New" w:hAnsi="Courier New"/>
      </w:rPr>
    </w:lvl>
  </w:abstractNum>
  <w:num w:numId="2">
    <w:abstractNumId w:val="1"/>
  </w:num>
  <w:num w:numId="3">
    <w:abstractNumId w:val="2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compat>
    <w:useFELayout/>
  </w:compat>
</w:settings>
</file>

<file path=word/styles.xml><?xml version="1.0" encoding="utf-8"?>
<w:styles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/word/media/image1.png" Id="drId3" /><Relationship Type="http://schemas.openxmlformats.org/officeDocument/2006/relationships/image" Target="/word/media/image2.png" Id="drId4" /><Relationship Type="http://schemas.openxmlformats.org/officeDocument/2006/relationships/numbering" Target="/word/numbering.xml" Id="drId5" /><Relationship Type="http://schemas.openxmlformats.org/officeDocument/2006/relationships/settings" Target="/word/settings.xml" Id="drId1" /><Relationship Type="http://schemas.openxmlformats.org/officeDocument/2006/relationships/styles" Target="/word/styles.xml" Id="drId0" /><Relationship Type="http://schemas.openxmlformats.org/wordprocessingml/2006/fontTable" Target="/word/fontTable.xml" Id="drId2" /></Relationships>
</file>