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32FD0" w14:textId="77777777" w:rsidR="00610794" w:rsidRDefault="00410B16">
      <w:pPr>
        <w:jc w:val="center"/>
        <w:rPr>
          <w:rFonts w:ascii="Times New Roman" w:eastAsia="Times New Roman" w:hAnsi="Times New Roman" w:cs="Times New Roman"/>
          <w:color w:val="000000"/>
        </w:rPr>
      </w:pPr>
      <w:r>
        <w:rPr>
          <w:noProof/>
        </w:rPr>
        <w:drawing>
          <wp:inline distT="0" distB="0" distL="0" distR="0" wp14:anchorId="1DD63487" wp14:editId="3DA9D212">
            <wp:extent cx="3534410" cy="950595"/>
            <wp:effectExtent l="0" t="0" r="0" b="0"/>
            <wp:docPr id="30" name="image1.png" descr="Resultado de imagen para UCV LOGO"/>
            <wp:cNvGraphicFramePr/>
            <a:graphic xmlns:a="http://schemas.openxmlformats.org/drawingml/2006/main">
              <a:graphicData uri="http://schemas.openxmlformats.org/drawingml/2006/picture">
                <pic:pic xmlns:pic="http://schemas.openxmlformats.org/drawingml/2006/picture">
                  <pic:nvPicPr>
                    <pic:cNvPr id="0" name="image1.png" descr="Resultado de imagen para UCV LOGO"/>
                    <pic:cNvPicPr preferRelativeResize="0"/>
                  </pic:nvPicPr>
                  <pic:blipFill>
                    <a:blip r:embed="rId8"/>
                    <a:srcRect/>
                    <a:stretch>
                      <a:fillRect/>
                    </a:stretch>
                  </pic:blipFill>
                  <pic:spPr>
                    <a:xfrm>
                      <a:off x="0" y="0"/>
                      <a:ext cx="3534410" cy="950595"/>
                    </a:xfrm>
                    <a:prstGeom prst="rect">
                      <a:avLst/>
                    </a:prstGeom>
                    <a:ln/>
                  </pic:spPr>
                </pic:pic>
              </a:graphicData>
            </a:graphic>
          </wp:inline>
        </w:drawing>
      </w:r>
    </w:p>
    <w:p w14:paraId="4B5DFCAD" w14:textId="77777777" w:rsidR="00610794" w:rsidRDefault="00410B16">
      <w:pPr>
        <w:jc w:val="center"/>
        <w:rPr>
          <w:rFonts w:ascii="Times New Roman" w:eastAsia="Times New Roman" w:hAnsi="Times New Roman" w:cs="Times New Roman"/>
          <w:color w:val="000000"/>
          <w:sz w:val="40"/>
          <w:szCs w:val="40"/>
        </w:rPr>
      </w:pPr>
      <w:r>
        <w:rPr>
          <w:rFonts w:ascii="Arial" w:eastAsia="Arial" w:hAnsi="Arial" w:cs="Arial"/>
          <w:color w:val="000000"/>
          <w:sz w:val="36"/>
          <w:szCs w:val="36"/>
        </w:rPr>
        <w:t>FACULTAD DE INGENIERÍA Y ARQUITECTURA</w:t>
      </w:r>
    </w:p>
    <w:p w14:paraId="6FB368F0" w14:textId="77777777" w:rsidR="00610794" w:rsidRDefault="00410B16">
      <w:pPr>
        <w:jc w:val="center"/>
        <w:rPr>
          <w:rFonts w:ascii="Times New Roman" w:eastAsia="Times New Roman" w:hAnsi="Times New Roman" w:cs="Times New Roman"/>
          <w:color w:val="000000"/>
        </w:rPr>
      </w:pPr>
      <w:r>
        <w:rPr>
          <w:rFonts w:ascii="Arial" w:eastAsia="Arial" w:hAnsi="Arial" w:cs="Arial"/>
          <w:color w:val="000000"/>
          <w:sz w:val="32"/>
          <w:szCs w:val="32"/>
        </w:rPr>
        <w:t>ESCUELA PROFESIONAL DE INGENIERÍA DE SISTEMAS</w:t>
      </w:r>
    </w:p>
    <w:p w14:paraId="50CDB533" w14:textId="77777777" w:rsidR="00610794" w:rsidRDefault="00610794">
      <w:pPr>
        <w:jc w:val="center"/>
        <w:rPr>
          <w:rFonts w:ascii="Times New Roman" w:eastAsia="Times New Roman" w:hAnsi="Times New Roman" w:cs="Times New Roman"/>
          <w:color w:val="000000"/>
        </w:rPr>
      </w:pPr>
    </w:p>
    <w:p w14:paraId="7EAD42A9" w14:textId="77777777" w:rsidR="00610794" w:rsidRDefault="00410B16">
      <w:pPr>
        <w:jc w:val="center"/>
        <w:rPr>
          <w:rFonts w:ascii="Times New Roman" w:eastAsia="Times New Roman" w:hAnsi="Times New Roman" w:cs="Times New Roman"/>
          <w:color w:val="000000"/>
          <w:sz w:val="24"/>
          <w:szCs w:val="24"/>
        </w:rPr>
      </w:pPr>
      <w:r>
        <w:rPr>
          <w:rFonts w:ascii="Arial" w:eastAsia="Arial" w:hAnsi="Arial" w:cs="Arial"/>
          <w:b/>
          <w:color w:val="000000"/>
          <w:sz w:val="28"/>
          <w:szCs w:val="28"/>
        </w:rPr>
        <w:t>PROYECTO DE INVESTIGACIÓN</w:t>
      </w:r>
    </w:p>
    <w:p w14:paraId="57E34521" w14:textId="77777777" w:rsidR="00610794" w:rsidRDefault="00410B16">
      <w:pPr>
        <w:jc w:val="center"/>
        <w:rPr>
          <w:rFonts w:ascii="Arial" w:eastAsia="Arial" w:hAnsi="Arial" w:cs="Arial"/>
          <w:color w:val="000000"/>
          <w:sz w:val="28"/>
          <w:szCs w:val="28"/>
        </w:rPr>
      </w:pPr>
      <w:proofErr w:type="spellStart"/>
      <w:r>
        <w:rPr>
          <w:rFonts w:ascii="Arial" w:eastAsia="Arial" w:hAnsi="Arial" w:cs="Arial"/>
          <w:sz w:val="28"/>
          <w:szCs w:val="28"/>
        </w:rPr>
        <w:t>Chatbot</w:t>
      </w:r>
      <w:proofErr w:type="spellEnd"/>
      <w:r>
        <w:rPr>
          <w:rFonts w:ascii="Arial" w:eastAsia="Arial" w:hAnsi="Arial" w:cs="Arial"/>
          <w:sz w:val="28"/>
          <w:szCs w:val="28"/>
        </w:rPr>
        <w:t xml:space="preserve"> para el aprendizaje de la prevención de EDA e IRA</w:t>
      </w:r>
    </w:p>
    <w:p w14:paraId="44DFE705" w14:textId="77777777" w:rsidR="00610794" w:rsidRDefault="00610794">
      <w:pPr>
        <w:jc w:val="center"/>
        <w:rPr>
          <w:rFonts w:ascii="Times New Roman" w:eastAsia="Times New Roman" w:hAnsi="Times New Roman" w:cs="Times New Roman"/>
          <w:color w:val="000000"/>
          <w:sz w:val="24"/>
          <w:szCs w:val="24"/>
        </w:rPr>
      </w:pPr>
    </w:p>
    <w:p w14:paraId="5CAE7119" w14:textId="77777777" w:rsidR="00610794" w:rsidRDefault="00610794">
      <w:pPr>
        <w:jc w:val="center"/>
        <w:rPr>
          <w:rFonts w:ascii="Times New Roman" w:eastAsia="Times New Roman" w:hAnsi="Times New Roman" w:cs="Times New Roman"/>
          <w:color w:val="000000"/>
          <w:sz w:val="24"/>
          <w:szCs w:val="24"/>
        </w:rPr>
      </w:pPr>
    </w:p>
    <w:p w14:paraId="2B35B475" w14:textId="77777777" w:rsidR="00610794" w:rsidRDefault="00410B16">
      <w:pPr>
        <w:jc w:val="center"/>
        <w:rPr>
          <w:rFonts w:ascii="Times New Roman" w:eastAsia="Times New Roman" w:hAnsi="Times New Roman" w:cs="Times New Roman"/>
          <w:color w:val="000000"/>
          <w:sz w:val="24"/>
          <w:szCs w:val="24"/>
        </w:rPr>
      </w:pPr>
      <w:r>
        <w:rPr>
          <w:rFonts w:ascii="Arial" w:eastAsia="Arial" w:hAnsi="Arial" w:cs="Arial"/>
          <w:b/>
          <w:color w:val="000000"/>
          <w:sz w:val="24"/>
          <w:szCs w:val="24"/>
        </w:rPr>
        <w:t>AUTOR(ES):</w:t>
      </w:r>
    </w:p>
    <w:p w14:paraId="4658C751" w14:textId="77777777" w:rsidR="00610794" w:rsidRDefault="00410B16">
      <w:pPr>
        <w:jc w:val="center"/>
        <w:rPr>
          <w:rFonts w:ascii="Arial" w:eastAsia="Arial" w:hAnsi="Arial" w:cs="Arial"/>
          <w:sz w:val="24"/>
          <w:szCs w:val="24"/>
        </w:rPr>
      </w:pPr>
      <w:r>
        <w:rPr>
          <w:rFonts w:ascii="Arial" w:eastAsia="Arial" w:hAnsi="Arial" w:cs="Arial"/>
          <w:sz w:val="24"/>
          <w:szCs w:val="24"/>
        </w:rPr>
        <w:t>Castillo Robles, Arturo Alfredo (</w:t>
      </w:r>
      <w:hyperlink r:id="rId9">
        <w:r>
          <w:rPr>
            <w:rFonts w:ascii="Arial" w:eastAsia="Arial" w:hAnsi="Arial" w:cs="Arial"/>
            <w:sz w:val="24"/>
            <w:szCs w:val="24"/>
            <w:u w:val="single"/>
          </w:rPr>
          <w:t>0000-0001-9316-719X</w:t>
        </w:r>
      </w:hyperlink>
      <w:r>
        <w:rPr>
          <w:rFonts w:ascii="Arial" w:eastAsia="Arial" w:hAnsi="Arial" w:cs="Arial"/>
          <w:sz w:val="24"/>
          <w:szCs w:val="24"/>
        </w:rPr>
        <w:t>)</w:t>
      </w:r>
    </w:p>
    <w:p w14:paraId="56E34DF5" w14:textId="77777777" w:rsidR="00610794" w:rsidRDefault="00410B16">
      <w:pPr>
        <w:jc w:val="center"/>
        <w:rPr>
          <w:rFonts w:ascii="Arial" w:eastAsia="Arial" w:hAnsi="Arial" w:cs="Arial"/>
          <w:sz w:val="24"/>
          <w:szCs w:val="24"/>
        </w:rPr>
      </w:pPr>
      <w:r>
        <w:rPr>
          <w:rFonts w:ascii="Arial" w:eastAsia="Arial" w:hAnsi="Arial" w:cs="Arial"/>
          <w:sz w:val="24"/>
          <w:szCs w:val="24"/>
        </w:rPr>
        <w:t>Soto Castañeda, Juan Carlos (</w:t>
      </w:r>
      <w:hyperlink r:id="rId10">
        <w:r>
          <w:rPr>
            <w:rFonts w:ascii="Arial" w:eastAsia="Arial" w:hAnsi="Arial" w:cs="Arial"/>
            <w:sz w:val="24"/>
            <w:szCs w:val="24"/>
            <w:u w:val="single"/>
          </w:rPr>
          <w:t>0000-0002-2391-007X</w:t>
        </w:r>
      </w:hyperlink>
      <w:r>
        <w:rPr>
          <w:rFonts w:ascii="Arial" w:eastAsia="Arial" w:hAnsi="Arial" w:cs="Arial"/>
          <w:sz w:val="24"/>
          <w:szCs w:val="24"/>
        </w:rPr>
        <w:t>)</w:t>
      </w:r>
    </w:p>
    <w:p w14:paraId="6932A08B" w14:textId="77777777" w:rsidR="00610794" w:rsidRDefault="00610794">
      <w:pPr>
        <w:jc w:val="center"/>
        <w:rPr>
          <w:rFonts w:ascii="Times New Roman" w:eastAsia="Times New Roman" w:hAnsi="Times New Roman" w:cs="Times New Roman"/>
          <w:color w:val="000000"/>
          <w:sz w:val="24"/>
          <w:szCs w:val="24"/>
        </w:rPr>
      </w:pPr>
    </w:p>
    <w:p w14:paraId="5645EDF4" w14:textId="77777777" w:rsidR="00610794" w:rsidRDefault="00610794">
      <w:pPr>
        <w:jc w:val="center"/>
        <w:rPr>
          <w:rFonts w:ascii="Times New Roman" w:eastAsia="Times New Roman" w:hAnsi="Times New Roman" w:cs="Times New Roman"/>
          <w:color w:val="000000"/>
          <w:sz w:val="24"/>
          <w:szCs w:val="24"/>
        </w:rPr>
      </w:pPr>
    </w:p>
    <w:p w14:paraId="53C69456" w14:textId="77777777" w:rsidR="00610794" w:rsidRDefault="00410B16">
      <w:pPr>
        <w:jc w:val="center"/>
        <w:rPr>
          <w:rFonts w:ascii="Times New Roman" w:eastAsia="Times New Roman" w:hAnsi="Times New Roman" w:cs="Times New Roman"/>
          <w:color w:val="000000"/>
          <w:sz w:val="24"/>
          <w:szCs w:val="24"/>
        </w:rPr>
      </w:pPr>
      <w:r>
        <w:rPr>
          <w:rFonts w:ascii="Arial" w:eastAsia="Arial" w:hAnsi="Arial" w:cs="Arial"/>
          <w:b/>
          <w:color w:val="000000"/>
          <w:sz w:val="24"/>
          <w:szCs w:val="24"/>
        </w:rPr>
        <w:t>ASESOR(A):</w:t>
      </w:r>
    </w:p>
    <w:p w14:paraId="04359A43" w14:textId="77777777" w:rsidR="00610794" w:rsidRDefault="00410B16">
      <w:pPr>
        <w:jc w:val="center"/>
        <w:rPr>
          <w:rFonts w:ascii="Times New Roman" w:eastAsia="Times New Roman" w:hAnsi="Times New Roman" w:cs="Times New Roman"/>
          <w:color w:val="000000"/>
          <w:sz w:val="24"/>
          <w:szCs w:val="24"/>
        </w:rPr>
      </w:pPr>
      <w:r>
        <w:rPr>
          <w:rFonts w:ascii="Arial" w:eastAsia="Arial" w:hAnsi="Arial" w:cs="Arial"/>
          <w:color w:val="000000"/>
          <w:sz w:val="24"/>
          <w:szCs w:val="24"/>
        </w:rPr>
        <w:t xml:space="preserve">Mg. </w:t>
      </w:r>
      <w:proofErr w:type="spellStart"/>
      <w:r>
        <w:rPr>
          <w:rFonts w:ascii="Arial" w:eastAsia="Arial" w:hAnsi="Arial" w:cs="Arial"/>
          <w:color w:val="000000"/>
          <w:sz w:val="24"/>
          <w:szCs w:val="24"/>
        </w:rPr>
        <w:t>Perez</w:t>
      </w:r>
      <w:proofErr w:type="spellEnd"/>
      <w:r>
        <w:rPr>
          <w:rFonts w:ascii="Arial" w:eastAsia="Arial" w:hAnsi="Arial" w:cs="Arial"/>
          <w:color w:val="000000"/>
          <w:sz w:val="24"/>
          <w:szCs w:val="24"/>
        </w:rPr>
        <w:t xml:space="preserve"> Rojas, </w:t>
      </w:r>
      <w:proofErr w:type="spellStart"/>
      <w:r>
        <w:rPr>
          <w:rFonts w:ascii="Arial" w:eastAsia="Arial" w:hAnsi="Arial" w:cs="Arial"/>
          <w:color w:val="000000"/>
          <w:sz w:val="24"/>
          <w:szCs w:val="24"/>
        </w:rPr>
        <w:t>Even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Deyser</w:t>
      </w:r>
      <w:proofErr w:type="spellEnd"/>
      <w:r>
        <w:rPr>
          <w:rFonts w:ascii="Arial" w:eastAsia="Arial" w:hAnsi="Arial" w:cs="Arial"/>
          <w:color w:val="000000"/>
          <w:sz w:val="24"/>
          <w:szCs w:val="24"/>
        </w:rPr>
        <w:t xml:space="preserve"> (</w:t>
      </w:r>
      <w:hyperlink r:id="rId11">
        <w:r>
          <w:rPr>
            <w:rFonts w:ascii="Arial" w:eastAsia="Arial" w:hAnsi="Arial" w:cs="Arial"/>
            <w:color w:val="000000"/>
            <w:sz w:val="24"/>
            <w:szCs w:val="24"/>
            <w:u w:val="single"/>
          </w:rPr>
          <w:t>0000-0002-5855-1767</w:t>
        </w:r>
      </w:hyperlink>
      <w:r>
        <w:rPr>
          <w:rFonts w:ascii="Arial" w:eastAsia="Arial" w:hAnsi="Arial" w:cs="Arial"/>
          <w:color w:val="000000"/>
          <w:sz w:val="24"/>
          <w:szCs w:val="24"/>
        </w:rPr>
        <w:t>)</w:t>
      </w:r>
    </w:p>
    <w:p w14:paraId="176BA8DA" w14:textId="77777777" w:rsidR="00610794" w:rsidRDefault="00610794">
      <w:pPr>
        <w:jc w:val="center"/>
        <w:rPr>
          <w:rFonts w:ascii="Times New Roman" w:eastAsia="Times New Roman" w:hAnsi="Times New Roman" w:cs="Times New Roman"/>
          <w:color w:val="000000"/>
          <w:sz w:val="24"/>
          <w:szCs w:val="24"/>
        </w:rPr>
      </w:pPr>
    </w:p>
    <w:p w14:paraId="183962A1" w14:textId="77777777" w:rsidR="00610794" w:rsidRDefault="00610794">
      <w:pPr>
        <w:jc w:val="center"/>
        <w:rPr>
          <w:rFonts w:ascii="Times New Roman" w:eastAsia="Times New Roman" w:hAnsi="Times New Roman" w:cs="Times New Roman"/>
          <w:color w:val="000000"/>
          <w:sz w:val="24"/>
          <w:szCs w:val="24"/>
        </w:rPr>
      </w:pPr>
    </w:p>
    <w:p w14:paraId="6C896D23" w14:textId="77777777" w:rsidR="00610794" w:rsidRDefault="00410B16">
      <w:pPr>
        <w:jc w:val="center"/>
        <w:rPr>
          <w:rFonts w:ascii="Times New Roman" w:eastAsia="Times New Roman" w:hAnsi="Times New Roman" w:cs="Times New Roman"/>
          <w:color w:val="000000"/>
          <w:sz w:val="24"/>
          <w:szCs w:val="24"/>
        </w:rPr>
      </w:pPr>
      <w:r>
        <w:rPr>
          <w:rFonts w:ascii="Arial" w:eastAsia="Arial" w:hAnsi="Arial" w:cs="Arial"/>
          <w:b/>
          <w:color w:val="000000"/>
          <w:sz w:val="24"/>
          <w:szCs w:val="24"/>
        </w:rPr>
        <w:t>LÍNEA DE INVESTIGACIÓN:</w:t>
      </w:r>
    </w:p>
    <w:p w14:paraId="6F2CCFD3" w14:textId="77777777" w:rsidR="00610794" w:rsidRDefault="00410B16">
      <w:pPr>
        <w:jc w:val="center"/>
        <w:rPr>
          <w:rFonts w:ascii="Arial" w:eastAsia="Arial" w:hAnsi="Arial" w:cs="Arial"/>
          <w:color w:val="000000"/>
          <w:sz w:val="24"/>
          <w:szCs w:val="24"/>
        </w:rPr>
      </w:pPr>
      <w:r>
        <w:rPr>
          <w:rFonts w:ascii="Arial" w:eastAsia="Arial" w:hAnsi="Arial" w:cs="Arial"/>
          <w:color w:val="000000"/>
          <w:sz w:val="24"/>
          <w:szCs w:val="24"/>
        </w:rPr>
        <w:t>Sistema de Información y Comunicaciones</w:t>
      </w:r>
    </w:p>
    <w:p w14:paraId="252DB216" w14:textId="77777777" w:rsidR="00610794" w:rsidRDefault="00610794">
      <w:pPr>
        <w:jc w:val="center"/>
        <w:rPr>
          <w:rFonts w:ascii="Times New Roman" w:eastAsia="Times New Roman" w:hAnsi="Times New Roman" w:cs="Times New Roman"/>
          <w:color w:val="000000"/>
          <w:sz w:val="24"/>
          <w:szCs w:val="24"/>
        </w:rPr>
      </w:pPr>
    </w:p>
    <w:p w14:paraId="6515C723" w14:textId="77777777" w:rsidR="00610794" w:rsidRDefault="00610794">
      <w:pPr>
        <w:jc w:val="center"/>
        <w:rPr>
          <w:rFonts w:ascii="Times New Roman" w:eastAsia="Times New Roman" w:hAnsi="Times New Roman" w:cs="Times New Roman"/>
          <w:color w:val="000000"/>
          <w:sz w:val="24"/>
          <w:szCs w:val="24"/>
        </w:rPr>
      </w:pPr>
    </w:p>
    <w:p w14:paraId="0F857F0E" w14:textId="77777777" w:rsidR="00610794" w:rsidRDefault="00610794">
      <w:pPr>
        <w:jc w:val="center"/>
        <w:rPr>
          <w:rFonts w:ascii="Times New Roman" w:eastAsia="Times New Roman" w:hAnsi="Times New Roman" w:cs="Times New Roman"/>
          <w:color w:val="000000"/>
          <w:sz w:val="24"/>
          <w:szCs w:val="24"/>
        </w:rPr>
      </w:pPr>
    </w:p>
    <w:p w14:paraId="0F6800CC" w14:textId="77777777" w:rsidR="00610794" w:rsidRDefault="00410B16">
      <w:pPr>
        <w:jc w:val="center"/>
        <w:rPr>
          <w:rFonts w:ascii="Times New Roman" w:eastAsia="Times New Roman" w:hAnsi="Times New Roman" w:cs="Times New Roman"/>
          <w:color w:val="000000"/>
          <w:sz w:val="24"/>
          <w:szCs w:val="24"/>
        </w:rPr>
      </w:pPr>
      <w:r>
        <w:rPr>
          <w:rFonts w:ascii="Arial" w:eastAsia="Arial" w:hAnsi="Arial" w:cs="Arial"/>
          <w:color w:val="000000"/>
          <w:sz w:val="24"/>
          <w:szCs w:val="24"/>
        </w:rPr>
        <w:t>LIMA – PERÚ</w:t>
      </w:r>
    </w:p>
    <w:p w14:paraId="23F35B3E" w14:textId="77777777" w:rsidR="00610794" w:rsidRDefault="00410B16">
      <w:pPr>
        <w:jc w:val="center"/>
        <w:rPr>
          <w:rFonts w:ascii="Times New Roman" w:eastAsia="Times New Roman" w:hAnsi="Times New Roman" w:cs="Times New Roman"/>
          <w:color w:val="000000"/>
          <w:sz w:val="24"/>
          <w:szCs w:val="24"/>
        </w:rPr>
      </w:pPr>
      <w:r>
        <w:rPr>
          <w:rFonts w:ascii="Arial" w:eastAsia="Arial" w:hAnsi="Arial" w:cs="Arial"/>
          <w:color w:val="000000"/>
          <w:sz w:val="24"/>
          <w:szCs w:val="24"/>
        </w:rPr>
        <w:t>2020</w:t>
      </w:r>
    </w:p>
    <w:p w14:paraId="4A0017CA" w14:textId="77777777" w:rsidR="00610794" w:rsidRDefault="00610794">
      <w:pPr>
        <w:jc w:val="both"/>
        <w:rPr>
          <w:rFonts w:ascii="Times New Roman" w:eastAsia="Times New Roman" w:hAnsi="Times New Roman" w:cs="Times New Roman"/>
          <w:color w:val="00B050"/>
          <w:sz w:val="20"/>
          <w:szCs w:val="20"/>
        </w:rPr>
        <w:sectPr w:rsidR="00610794">
          <w:pgSz w:w="11906" w:h="16838"/>
          <w:pgMar w:top="1417" w:right="1417" w:bottom="1701" w:left="1701" w:header="0" w:footer="0" w:gutter="0"/>
          <w:pgNumType w:start="1"/>
          <w:cols w:space="720" w:equalWidth="0">
            <w:col w:w="8838"/>
          </w:cols>
        </w:sectPr>
      </w:pPr>
    </w:p>
    <w:p w14:paraId="009D780E" w14:textId="77777777" w:rsidR="00610794" w:rsidRDefault="00610794">
      <w:pPr>
        <w:spacing w:after="0" w:line="240" w:lineRule="auto"/>
        <w:rPr>
          <w:rFonts w:ascii="Times New Roman" w:eastAsia="Times New Roman" w:hAnsi="Times New Roman" w:cs="Times New Roman"/>
          <w:b/>
          <w:color w:val="000000"/>
          <w:sz w:val="24"/>
          <w:szCs w:val="24"/>
        </w:rPr>
      </w:pPr>
    </w:p>
    <w:p w14:paraId="34135221" w14:textId="77777777" w:rsidR="00610794" w:rsidRDefault="00610794">
      <w:pPr>
        <w:spacing w:after="0" w:line="240" w:lineRule="auto"/>
        <w:rPr>
          <w:rFonts w:ascii="Times New Roman" w:eastAsia="Times New Roman" w:hAnsi="Times New Roman" w:cs="Times New Roman"/>
          <w:b/>
          <w:color w:val="000000"/>
          <w:sz w:val="24"/>
          <w:szCs w:val="24"/>
        </w:rPr>
      </w:pPr>
    </w:p>
    <w:p w14:paraId="644299CC" w14:textId="77777777" w:rsidR="00610794" w:rsidRDefault="00610794">
      <w:pPr>
        <w:spacing w:after="0" w:line="240" w:lineRule="auto"/>
        <w:rPr>
          <w:rFonts w:ascii="Times New Roman" w:eastAsia="Times New Roman" w:hAnsi="Times New Roman" w:cs="Times New Roman"/>
          <w:b/>
          <w:color w:val="000000"/>
          <w:sz w:val="24"/>
          <w:szCs w:val="24"/>
        </w:rPr>
      </w:pPr>
    </w:p>
    <w:p w14:paraId="6A131C55" w14:textId="77777777" w:rsidR="00610794" w:rsidRDefault="00610794">
      <w:pPr>
        <w:spacing w:after="0" w:line="240" w:lineRule="auto"/>
        <w:rPr>
          <w:rFonts w:ascii="Times New Roman" w:eastAsia="Times New Roman" w:hAnsi="Times New Roman" w:cs="Times New Roman"/>
          <w:b/>
          <w:color w:val="000000"/>
          <w:sz w:val="24"/>
          <w:szCs w:val="24"/>
        </w:rPr>
      </w:pPr>
    </w:p>
    <w:p w14:paraId="7A32DCB7" w14:textId="77777777" w:rsidR="00610794" w:rsidRDefault="00610794">
      <w:pPr>
        <w:spacing w:after="0" w:line="240" w:lineRule="auto"/>
        <w:rPr>
          <w:rFonts w:ascii="Times New Roman" w:eastAsia="Times New Roman" w:hAnsi="Times New Roman" w:cs="Times New Roman"/>
          <w:b/>
          <w:color w:val="000000"/>
          <w:sz w:val="24"/>
          <w:szCs w:val="24"/>
        </w:rPr>
      </w:pPr>
    </w:p>
    <w:p w14:paraId="0C4A51A5" w14:textId="77777777" w:rsidR="00610794" w:rsidRDefault="00610794">
      <w:pPr>
        <w:spacing w:after="0" w:line="240" w:lineRule="auto"/>
        <w:rPr>
          <w:rFonts w:ascii="Times New Roman" w:eastAsia="Times New Roman" w:hAnsi="Times New Roman" w:cs="Times New Roman"/>
          <w:b/>
          <w:color w:val="000000"/>
          <w:sz w:val="24"/>
          <w:szCs w:val="24"/>
        </w:rPr>
      </w:pPr>
    </w:p>
    <w:p w14:paraId="1A2ACF7B" w14:textId="77777777" w:rsidR="00610794" w:rsidRDefault="00610794">
      <w:pPr>
        <w:spacing w:after="0" w:line="240" w:lineRule="auto"/>
        <w:rPr>
          <w:rFonts w:ascii="Times New Roman" w:eastAsia="Times New Roman" w:hAnsi="Times New Roman" w:cs="Times New Roman"/>
          <w:b/>
          <w:color w:val="000000"/>
          <w:sz w:val="24"/>
          <w:szCs w:val="24"/>
        </w:rPr>
      </w:pPr>
    </w:p>
    <w:p w14:paraId="77665F6C" w14:textId="77777777" w:rsidR="00610794" w:rsidRDefault="00610794">
      <w:pPr>
        <w:spacing w:after="0" w:line="240" w:lineRule="auto"/>
        <w:rPr>
          <w:rFonts w:ascii="Times New Roman" w:eastAsia="Times New Roman" w:hAnsi="Times New Roman" w:cs="Times New Roman"/>
          <w:b/>
          <w:color w:val="000000"/>
          <w:sz w:val="24"/>
          <w:szCs w:val="24"/>
        </w:rPr>
      </w:pPr>
    </w:p>
    <w:p w14:paraId="2D67A5DA" w14:textId="77777777" w:rsidR="00610794" w:rsidRDefault="00610794">
      <w:pPr>
        <w:spacing w:after="0" w:line="240" w:lineRule="auto"/>
        <w:rPr>
          <w:rFonts w:ascii="Times New Roman" w:eastAsia="Times New Roman" w:hAnsi="Times New Roman" w:cs="Times New Roman"/>
          <w:b/>
          <w:color w:val="000000"/>
          <w:sz w:val="24"/>
          <w:szCs w:val="24"/>
        </w:rPr>
      </w:pPr>
    </w:p>
    <w:p w14:paraId="7C525A28" w14:textId="77777777" w:rsidR="00610794" w:rsidRDefault="00610794">
      <w:pPr>
        <w:spacing w:after="0" w:line="240" w:lineRule="auto"/>
        <w:rPr>
          <w:rFonts w:ascii="Times New Roman" w:eastAsia="Times New Roman" w:hAnsi="Times New Roman" w:cs="Times New Roman"/>
          <w:b/>
          <w:color w:val="000000"/>
          <w:sz w:val="24"/>
          <w:szCs w:val="24"/>
        </w:rPr>
      </w:pPr>
    </w:p>
    <w:p w14:paraId="7E59B90C" w14:textId="77777777" w:rsidR="00610794" w:rsidRDefault="00610794">
      <w:pPr>
        <w:spacing w:after="0" w:line="240" w:lineRule="auto"/>
        <w:rPr>
          <w:rFonts w:ascii="Times New Roman" w:eastAsia="Times New Roman" w:hAnsi="Times New Roman" w:cs="Times New Roman"/>
          <w:b/>
          <w:color w:val="000000"/>
          <w:sz w:val="24"/>
          <w:szCs w:val="24"/>
        </w:rPr>
      </w:pPr>
    </w:p>
    <w:p w14:paraId="531CFFC3" w14:textId="77777777" w:rsidR="00610794" w:rsidRDefault="00610794">
      <w:pPr>
        <w:spacing w:after="0" w:line="240" w:lineRule="auto"/>
        <w:rPr>
          <w:rFonts w:ascii="Times New Roman" w:eastAsia="Times New Roman" w:hAnsi="Times New Roman" w:cs="Times New Roman"/>
          <w:b/>
          <w:color w:val="000000"/>
          <w:sz w:val="24"/>
          <w:szCs w:val="24"/>
        </w:rPr>
      </w:pPr>
    </w:p>
    <w:p w14:paraId="1A8CC62A" w14:textId="77777777" w:rsidR="00610794" w:rsidRDefault="00610794">
      <w:pPr>
        <w:spacing w:after="0" w:line="240" w:lineRule="auto"/>
        <w:rPr>
          <w:rFonts w:ascii="Times New Roman" w:eastAsia="Times New Roman" w:hAnsi="Times New Roman" w:cs="Times New Roman"/>
          <w:b/>
          <w:color w:val="000000"/>
          <w:sz w:val="24"/>
          <w:szCs w:val="24"/>
        </w:rPr>
      </w:pPr>
    </w:p>
    <w:p w14:paraId="259B096F" w14:textId="77777777" w:rsidR="00610794" w:rsidRDefault="00610794">
      <w:pPr>
        <w:spacing w:after="0" w:line="240" w:lineRule="auto"/>
        <w:rPr>
          <w:rFonts w:ascii="Times New Roman" w:eastAsia="Times New Roman" w:hAnsi="Times New Roman" w:cs="Times New Roman"/>
          <w:b/>
          <w:color w:val="000000"/>
          <w:sz w:val="24"/>
          <w:szCs w:val="24"/>
        </w:rPr>
      </w:pPr>
    </w:p>
    <w:p w14:paraId="47C5A870" w14:textId="77777777" w:rsidR="00610794" w:rsidRDefault="00610794">
      <w:pPr>
        <w:spacing w:after="0" w:line="240" w:lineRule="auto"/>
        <w:rPr>
          <w:rFonts w:ascii="Times New Roman" w:eastAsia="Times New Roman" w:hAnsi="Times New Roman" w:cs="Times New Roman"/>
          <w:b/>
          <w:color w:val="000000"/>
          <w:sz w:val="24"/>
          <w:szCs w:val="24"/>
        </w:rPr>
      </w:pPr>
    </w:p>
    <w:p w14:paraId="04DBA49C" w14:textId="77777777" w:rsidR="00610794" w:rsidRDefault="00610794">
      <w:pPr>
        <w:spacing w:after="0" w:line="240" w:lineRule="auto"/>
        <w:rPr>
          <w:rFonts w:ascii="Times New Roman" w:eastAsia="Times New Roman" w:hAnsi="Times New Roman" w:cs="Times New Roman"/>
          <w:b/>
          <w:color w:val="000000"/>
          <w:sz w:val="24"/>
          <w:szCs w:val="24"/>
        </w:rPr>
      </w:pPr>
    </w:p>
    <w:p w14:paraId="7946B8EE" w14:textId="77777777" w:rsidR="00610794" w:rsidRDefault="00610794">
      <w:pPr>
        <w:spacing w:after="0" w:line="240" w:lineRule="auto"/>
        <w:rPr>
          <w:rFonts w:ascii="Times New Roman" w:eastAsia="Times New Roman" w:hAnsi="Times New Roman" w:cs="Times New Roman"/>
          <w:b/>
          <w:color w:val="000000"/>
          <w:sz w:val="24"/>
          <w:szCs w:val="24"/>
        </w:rPr>
      </w:pPr>
    </w:p>
    <w:p w14:paraId="29316E82" w14:textId="77777777" w:rsidR="00610794" w:rsidRDefault="00610794">
      <w:pPr>
        <w:spacing w:after="0" w:line="240" w:lineRule="auto"/>
        <w:rPr>
          <w:rFonts w:ascii="Times New Roman" w:eastAsia="Times New Roman" w:hAnsi="Times New Roman" w:cs="Times New Roman"/>
          <w:b/>
          <w:color w:val="000000"/>
          <w:sz w:val="24"/>
          <w:szCs w:val="24"/>
        </w:rPr>
      </w:pPr>
    </w:p>
    <w:p w14:paraId="6869485E" w14:textId="77777777" w:rsidR="00610794" w:rsidRDefault="00610794">
      <w:pPr>
        <w:spacing w:after="0" w:line="240" w:lineRule="auto"/>
        <w:rPr>
          <w:rFonts w:ascii="Times New Roman" w:eastAsia="Times New Roman" w:hAnsi="Times New Roman" w:cs="Times New Roman"/>
          <w:b/>
          <w:color w:val="000000"/>
          <w:sz w:val="24"/>
          <w:szCs w:val="24"/>
        </w:rPr>
      </w:pPr>
    </w:p>
    <w:p w14:paraId="2A0A2181" w14:textId="77777777" w:rsidR="00610794" w:rsidRDefault="00610794">
      <w:pPr>
        <w:spacing w:after="0" w:line="240" w:lineRule="auto"/>
        <w:rPr>
          <w:rFonts w:ascii="Times New Roman" w:eastAsia="Times New Roman" w:hAnsi="Times New Roman" w:cs="Times New Roman"/>
          <w:b/>
          <w:color w:val="000000"/>
          <w:sz w:val="24"/>
          <w:szCs w:val="24"/>
        </w:rPr>
      </w:pPr>
    </w:p>
    <w:p w14:paraId="61B42628" w14:textId="77777777" w:rsidR="00610794" w:rsidRDefault="00610794">
      <w:pPr>
        <w:spacing w:after="0" w:line="240" w:lineRule="auto"/>
        <w:rPr>
          <w:rFonts w:ascii="Times New Roman" w:eastAsia="Times New Roman" w:hAnsi="Times New Roman" w:cs="Times New Roman"/>
          <w:b/>
          <w:color w:val="000000"/>
          <w:sz w:val="24"/>
          <w:szCs w:val="24"/>
        </w:rPr>
      </w:pPr>
    </w:p>
    <w:p w14:paraId="5728B3A2" w14:textId="77777777" w:rsidR="00610794" w:rsidRDefault="00610794">
      <w:pPr>
        <w:spacing w:after="0" w:line="240" w:lineRule="auto"/>
        <w:rPr>
          <w:rFonts w:ascii="Times New Roman" w:eastAsia="Times New Roman" w:hAnsi="Times New Roman" w:cs="Times New Roman"/>
          <w:b/>
          <w:color w:val="000000"/>
          <w:sz w:val="24"/>
          <w:szCs w:val="24"/>
        </w:rPr>
      </w:pPr>
    </w:p>
    <w:p w14:paraId="4F80254B" w14:textId="77777777" w:rsidR="00610794" w:rsidRDefault="00610794">
      <w:pPr>
        <w:spacing w:after="0" w:line="240" w:lineRule="auto"/>
        <w:rPr>
          <w:rFonts w:ascii="Times New Roman" w:eastAsia="Times New Roman" w:hAnsi="Times New Roman" w:cs="Times New Roman"/>
          <w:b/>
          <w:color w:val="000000"/>
          <w:sz w:val="24"/>
          <w:szCs w:val="24"/>
        </w:rPr>
      </w:pPr>
    </w:p>
    <w:p w14:paraId="0223871D" w14:textId="77777777" w:rsidR="00610794" w:rsidRDefault="00610794">
      <w:pPr>
        <w:spacing w:after="0" w:line="240" w:lineRule="auto"/>
        <w:rPr>
          <w:rFonts w:ascii="Times New Roman" w:eastAsia="Times New Roman" w:hAnsi="Times New Roman" w:cs="Times New Roman"/>
          <w:b/>
          <w:color w:val="000000"/>
          <w:sz w:val="24"/>
          <w:szCs w:val="24"/>
        </w:rPr>
      </w:pPr>
    </w:p>
    <w:p w14:paraId="28032759" w14:textId="77777777" w:rsidR="00610794" w:rsidRDefault="00610794">
      <w:pPr>
        <w:spacing w:after="0" w:line="240" w:lineRule="auto"/>
        <w:rPr>
          <w:rFonts w:ascii="Times New Roman" w:eastAsia="Times New Roman" w:hAnsi="Times New Roman" w:cs="Times New Roman"/>
          <w:b/>
          <w:color w:val="000000"/>
          <w:sz w:val="24"/>
          <w:szCs w:val="24"/>
        </w:rPr>
      </w:pPr>
    </w:p>
    <w:p w14:paraId="1C094393" w14:textId="77777777" w:rsidR="00610794" w:rsidRDefault="00610794">
      <w:pPr>
        <w:spacing w:after="0" w:line="240" w:lineRule="auto"/>
        <w:rPr>
          <w:rFonts w:ascii="Times New Roman" w:eastAsia="Times New Roman" w:hAnsi="Times New Roman" w:cs="Times New Roman"/>
          <w:b/>
          <w:color w:val="000000"/>
          <w:sz w:val="24"/>
          <w:szCs w:val="24"/>
        </w:rPr>
      </w:pPr>
    </w:p>
    <w:p w14:paraId="2A721866" w14:textId="77777777" w:rsidR="00610794" w:rsidRDefault="00610794">
      <w:pPr>
        <w:spacing w:after="0" w:line="240" w:lineRule="auto"/>
        <w:rPr>
          <w:rFonts w:ascii="Times New Roman" w:eastAsia="Times New Roman" w:hAnsi="Times New Roman" w:cs="Times New Roman"/>
          <w:b/>
          <w:color w:val="000000"/>
          <w:sz w:val="24"/>
          <w:szCs w:val="24"/>
        </w:rPr>
      </w:pPr>
    </w:p>
    <w:p w14:paraId="761ECB28" w14:textId="77777777" w:rsidR="00610794" w:rsidRDefault="00610794">
      <w:pPr>
        <w:spacing w:after="0" w:line="240" w:lineRule="auto"/>
        <w:rPr>
          <w:rFonts w:ascii="Times New Roman" w:eastAsia="Times New Roman" w:hAnsi="Times New Roman" w:cs="Times New Roman"/>
          <w:b/>
          <w:color w:val="000000"/>
          <w:sz w:val="24"/>
          <w:szCs w:val="24"/>
        </w:rPr>
      </w:pPr>
    </w:p>
    <w:p w14:paraId="1664B006" w14:textId="77777777" w:rsidR="00610794" w:rsidRDefault="00610794">
      <w:pPr>
        <w:spacing w:after="0" w:line="240" w:lineRule="auto"/>
        <w:rPr>
          <w:rFonts w:ascii="Times New Roman" w:eastAsia="Times New Roman" w:hAnsi="Times New Roman" w:cs="Times New Roman"/>
          <w:b/>
          <w:color w:val="000000"/>
          <w:sz w:val="24"/>
          <w:szCs w:val="24"/>
        </w:rPr>
      </w:pPr>
    </w:p>
    <w:p w14:paraId="2FC19EA3" w14:textId="77777777" w:rsidR="00610794" w:rsidRDefault="00610794">
      <w:pPr>
        <w:spacing w:after="0" w:line="240" w:lineRule="auto"/>
        <w:rPr>
          <w:rFonts w:ascii="Times New Roman" w:eastAsia="Times New Roman" w:hAnsi="Times New Roman" w:cs="Times New Roman"/>
          <w:b/>
          <w:color w:val="000000"/>
          <w:sz w:val="24"/>
          <w:szCs w:val="24"/>
        </w:rPr>
      </w:pPr>
    </w:p>
    <w:p w14:paraId="31EF9F7E" w14:textId="77777777" w:rsidR="00610794" w:rsidRDefault="00610794">
      <w:pPr>
        <w:spacing w:after="0" w:line="240" w:lineRule="auto"/>
        <w:rPr>
          <w:rFonts w:ascii="Times New Roman" w:eastAsia="Times New Roman" w:hAnsi="Times New Roman" w:cs="Times New Roman"/>
          <w:b/>
          <w:color w:val="000000"/>
          <w:sz w:val="24"/>
          <w:szCs w:val="24"/>
        </w:rPr>
      </w:pPr>
    </w:p>
    <w:p w14:paraId="50C67B2A" w14:textId="77777777" w:rsidR="00610794" w:rsidRDefault="00610794">
      <w:pPr>
        <w:spacing w:after="0" w:line="240" w:lineRule="auto"/>
        <w:rPr>
          <w:rFonts w:ascii="Times New Roman" w:eastAsia="Times New Roman" w:hAnsi="Times New Roman" w:cs="Times New Roman"/>
          <w:b/>
          <w:color w:val="000000"/>
          <w:sz w:val="24"/>
          <w:szCs w:val="24"/>
        </w:rPr>
      </w:pPr>
    </w:p>
    <w:p w14:paraId="696FE4A7" w14:textId="77777777" w:rsidR="00610794" w:rsidRDefault="00610794">
      <w:pPr>
        <w:spacing w:after="0" w:line="240" w:lineRule="auto"/>
        <w:rPr>
          <w:rFonts w:ascii="Times New Roman" w:eastAsia="Times New Roman" w:hAnsi="Times New Roman" w:cs="Times New Roman"/>
          <w:b/>
          <w:color w:val="000000"/>
          <w:sz w:val="24"/>
          <w:szCs w:val="24"/>
        </w:rPr>
      </w:pPr>
    </w:p>
    <w:p w14:paraId="04A3D82D" w14:textId="77777777" w:rsidR="00610794" w:rsidRDefault="00610794">
      <w:pPr>
        <w:spacing w:after="0" w:line="240" w:lineRule="auto"/>
        <w:rPr>
          <w:rFonts w:ascii="Times New Roman" w:eastAsia="Times New Roman" w:hAnsi="Times New Roman" w:cs="Times New Roman"/>
          <w:b/>
          <w:color w:val="000000"/>
          <w:sz w:val="24"/>
          <w:szCs w:val="24"/>
        </w:rPr>
      </w:pPr>
    </w:p>
    <w:p w14:paraId="1CA8F357" w14:textId="77777777" w:rsidR="00610794" w:rsidRDefault="00610794">
      <w:pPr>
        <w:spacing w:after="0" w:line="240" w:lineRule="auto"/>
        <w:rPr>
          <w:rFonts w:ascii="Times New Roman" w:eastAsia="Times New Roman" w:hAnsi="Times New Roman" w:cs="Times New Roman"/>
          <w:b/>
          <w:color w:val="000000"/>
          <w:sz w:val="24"/>
          <w:szCs w:val="24"/>
        </w:rPr>
      </w:pPr>
    </w:p>
    <w:p w14:paraId="188C24E7" w14:textId="77777777" w:rsidR="00610794" w:rsidRDefault="00610794">
      <w:pPr>
        <w:spacing w:after="0" w:line="240" w:lineRule="auto"/>
        <w:rPr>
          <w:rFonts w:ascii="Times New Roman" w:eastAsia="Times New Roman" w:hAnsi="Times New Roman" w:cs="Times New Roman"/>
          <w:b/>
          <w:color w:val="000000"/>
          <w:sz w:val="24"/>
          <w:szCs w:val="24"/>
        </w:rPr>
      </w:pPr>
    </w:p>
    <w:p w14:paraId="537072A8" w14:textId="77777777" w:rsidR="00610794" w:rsidRDefault="00610794">
      <w:pPr>
        <w:spacing w:after="0" w:line="240" w:lineRule="auto"/>
        <w:rPr>
          <w:rFonts w:ascii="Times New Roman" w:eastAsia="Times New Roman" w:hAnsi="Times New Roman" w:cs="Times New Roman"/>
          <w:b/>
          <w:color w:val="000000"/>
          <w:sz w:val="24"/>
          <w:szCs w:val="24"/>
        </w:rPr>
      </w:pPr>
    </w:p>
    <w:p w14:paraId="1BEB6E7A" w14:textId="77777777" w:rsidR="00610794" w:rsidRDefault="00610794">
      <w:pPr>
        <w:spacing w:after="0" w:line="240" w:lineRule="auto"/>
        <w:rPr>
          <w:rFonts w:ascii="Times New Roman" w:eastAsia="Times New Roman" w:hAnsi="Times New Roman" w:cs="Times New Roman"/>
          <w:b/>
          <w:color w:val="000000"/>
          <w:sz w:val="24"/>
          <w:szCs w:val="24"/>
        </w:rPr>
      </w:pPr>
    </w:p>
    <w:p w14:paraId="31F9F0D3" w14:textId="77777777" w:rsidR="00610794" w:rsidRDefault="00610794">
      <w:pPr>
        <w:spacing w:after="0" w:line="240" w:lineRule="auto"/>
        <w:rPr>
          <w:rFonts w:ascii="Times New Roman" w:eastAsia="Times New Roman" w:hAnsi="Times New Roman" w:cs="Times New Roman"/>
          <w:b/>
          <w:color w:val="000000"/>
          <w:sz w:val="24"/>
          <w:szCs w:val="24"/>
        </w:rPr>
      </w:pPr>
    </w:p>
    <w:p w14:paraId="5C989276" w14:textId="77777777" w:rsidR="00610794" w:rsidRDefault="00410B16">
      <w:pPr>
        <w:spacing w:after="0" w:line="240" w:lineRule="auto"/>
        <w:rPr>
          <w:rFonts w:ascii="Times New Roman" w:eastAsia="Times New Roman" w:hAnsi="Times New Roman" w:cs="Times New Roman"/>
          <w:b/>
          <w:color w:val="000000"/>
          <w:sz w:val="24"/>
          <w:szCs w:val="24"/>
        </w:rPr>
      </w:pPr>
      <w:r>
        <w:rPr>
          <w:noProof/>
        </w:rPr>
        <mc:AlternateContent>
          <mc:Choice Requires="wps">
            <w:drawing>
              <wp:anchor distT="0" distB="0" distL="114300" distR="114300" simplePos="0" relativeHeight="251658240" behindDoc="0" locked="0" layoutInCell="1" hidden="0" allowOverlap="1" wp14:anchorId="36ECCAC4" wp14:editId="352B8CF5">
                <wp:simplePos x="0" y="0"/>
                <wp:positionH relativeFrom="column">
                  <wp:posOffset>2425700</wp:posOffset>
                </wp:positionH>
                <wp:positionV relativeFrom="paragraph">
                  <wp:posOffset>139700</wp:posOffset>
                </wp:positionV>
                <wp:extent cx="3429000" cy="1771650"/>
                <wp:effectExtent l="0" t="0" r="0" b="0"/>
                <wp:wrapNone/>
                <wp:docPr id="29" name="Rectángulo 29"/>
                <wp:cNvGraphicFramePr/>
                <a:graphic xmlns:a="http://schemas.openxmlformats.org/drawingml/2006/main">
                  <a:graphicData uri="http://schemas.microsoft.com/office/word/2010/wordprocessingShape">
                    <wps:wsp>
                      <wps:cNvSpPr/>
                      <wps:spPr>
                        <a:xfrm>
                          <a:off x="3641025" y="2707003"/>
                          <a:ext cx="3409800" cy="1754100"/>
                        </a:xfrm>
                        <a:prstGeom prst="rect">
                          <a:avLst/>
                        </a:prstGeom>
                        <a:noFill/>
                        <a:ln>
                          <a:noFill/>
                        </a:ln>
                      </wps:spPr>
                      <wps:txbx>
                        <w:txbxContent>
                          <w:p w14:paraId="4F05F6B0" w14:textId="77777777" w:rsidR="00610794" w:rsidRDefault="00410B16">
                            <w:pPr>
                              <w:spacing w:after="240" w:line="240" w:lineRule="auto"/>
                              <w:jc w:val="center"/>
                              <w:textDirection w:val="btLr"/>
                            </w:pPr>
                            <w:r>
                              <w:rPr>
                                <w:rFonts w:ascii="Arial" w:eastAsia="Arial" w:hAnsi="Arial" w:cs="Arial"/>
                                <w:b/>
                                <w:color w:val="000000"/>
                                <w:sz w:val="24"/>
                              </w:rPr>
                              <w:t>Dedicatoria</w:t>
                            </w:r>
                          </w:p>
                          <w:p w14:paraId="32D59EAC" w14:textId="77777777" w:rsidR="00610794" w:rsidRDefault="00410B16">
                            <w:pPr>
                              <w:spacing w:before="240" w:after="240" w:line="256" w:lineRule="auto"/>
                              <w:jc w:val="both"/>
                              <w:textDirection w:val="btLr"/>
                            </w:pPr>
                            <w:r>
                              <w:rPr>
                                <w:rFonts w:ascii="Arial" w:eastAsia="Arial" w:hAnsi="Arial" w:cs="Arial"/>
                                <w:color w:val="000000"/>
                                <w:sz w:val="24"/>
                              </w:rPr>
                              <w:t>Dedicado a nuestros padres, familiares y docentes que nos han apoyado a lo largo de la carrera universitaria, a transformar lo que empezó como un sueño y ahora lo estamos viendo real.</w:t>
                            </w:r>
                          </w:p>
                        </w:txbxContent>
                      </wps:txbx>
                      <wps:bodyPr spcFirstLastPara="1" wrap="square" lIns="91425" tIns="45700" rIns="91425" bIns="45700" anchor="ctr" anchorCtr="0">
                        <a:noAutofit/>
                      </wps:bodyPr>
                    </wps:wsp>
                  </a:graphicData>
                </a:graphic>
              </wp:anchor>
            </w:drawing>
          </mc:Choice>
          <mc:Fallback>
            <w:pict>
              <v:rect w14:anchorId="36ECCAC4" id="Rectángulo 29" o:spid="_x0000_s1026" style="position:absolute;margin-left:191pt;margin-top:11pt;width:270pt;height:13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" filled="f" stroked="f">
                <v:textbox inset="2.53958mm,1.2694mm,2.53958mm,1.2694mm">
                  <w:txbxContent>
                    <w:p w14:paraId="4F05F6B0" w14:textId="77777777" w:rsidR="00610794" w:rsidRDefault="00410B16">
                      <w:pPr>
                        <w:spacing w:after="240" w:line="240" w:lineRule="auto"/>
                        <w:jc w:val="center"/>
                        <w:textDirection w:val="btLr"/>
                      </w:pPr>
                      <w:r>
                        <w:rPr>
                          <w:rFonts w:ascii="Arial" w:eastAsia="Arial" w:hAnsi="Arial" w:cs="Arial"/>
                          <w:b/>
                          <w:color w:val="000000"/>
                          <w:sz w:val="24"/>
                        </w:rPr>
                        <w:t>Dedicatoria</w:t>
                      </w:r>
                    </w:p>
                    <w:p w14:paraId="32D59EAC" w14:textId="77777777" w:rsidR="00610794" w:rsidRDefault="00410B16">
                      <w:pPr>
                        <w:spacing w:before="240" w:after="240" w:line="256" w:lineRule="auto"/>
                        <w:jc w:val="both"/>
                        <w:textDirection w:val="btLr"/>
                      </w:pPr>
                      <w:r>
                        <w:rPr>
                          <w:rFonts w:ascii="Arial" w:eastAsia="Arial" w:hAnsi="Arial" w:cs="Arial"/>
                          <w:color w:val="000000"/>
                          <w:sz w:val="24"/>
                        </w:rPr>
                        <w:t>Dedicado a nuestros padres, familiares y docentes que nos han apoyado a lo largo de la carrera universitaria, a transformar lo que empezó como un sueño y ahora lo estamos viendo real.</w:t>
                      </w:r>
                    </w:p>
                  </w:txbxContent>
                </v:textbox>
              </v:rect>
            </w:pict>
          </mc:Fallback>
        </mc:AlternateContent>
      </w:r>
    </w:p>
    <w:p w14:paraId="6437A177" w14:textId="77777777" w:rsidR="00610794" w:rsidRDefault="00610794">
      <w:pPr>
        <w:spacing w:after="0" w:line="240" w:lineRule="auto"/>
        <w:rPr>
          <w:rFonts w:ascii="Times New Roman" w:eastAsia="Times New Roman" w:hAnsi="Times New Roman" w:cs="Times New Roman"/>
          <w:b/>
          <w:color w:val="000000"/>
          <w:sz w:val="24"/>
          <w:szCs w:val="24"/>
        </w:rPr>
      </w:pPr>
    </w:p>
    <w:p w14:paraId="453A41F3" w14:textId="77777777" w:rsidR="00610794" w:rsidRDefault="00610794">
      <w:pPr>
        <w:spacing w:after="0" w:line="240" w:lineRule="auto"/>
        <w:rPr>
          <w:rFonts w:ascii="Times New Roman" w:eastAsia="Times New Roman" w:hAnsi="Times New Roman" w:cs="Times New Roman"/>
          <w:b/>
          <w:color w:val="000000"/>
          <w:sz w:val="24"/>
          <w:szCs w:val="24"/>
        </w:rPr>
      </w:pPr>
    </w:p>
    <w:p w14:paraId="6700DA72" w14:textId="77777777" w:rsidR="00610794" w:rsidRDefault="00610794">
      <w:pPr>
        <w:spacing w:after="0" w:line="240" w:lineRule="auto"/>
        <w:rPr>
          <w:rFonts w:ascii="Times New Roman" w:eastAsia="Times New Roman" w:hAnsi="Times New Roman" w:cs="Times New Roman"/>
          <w:b/>
          <w:color w:val="000000"/>
          <w:sz w:val="24"/>
          <w:szCs w:val="24"/>
        </w:rPr>
      </w:pPr>
    </w:p>
    <w:p w14:paraId="26C93915" w14:textId="77777777" w:rsidR="00610794" w:rsidRDefault="00610794">
      <w:pPr>
        <w:spacing w:after="0" w:line="240" w:lineRule="auto"/>
        <w:rPr>
          <w:rFonts w:ascii="Times New Roman" w:eastAsia="Times New Roman" w:hAnsi="Times New Roman" w:cs="Times New Roman"/>
          <w:b/>
          <w:color w:val="000000"/>
          <w:sz w:val="24"/>
          <w:szCs w:val="24"/>
        </w:rPr>
      </w:pPr>
    </w:p>
    <w:p w14:paraId="109FA32A" w14:textId="77777777" w:rsidR="00610794" w:rsidRDefault="00610794">
      <w:pPr>
        <w:spacing w:after="0" w:line="240" w:lineRule="auto"/>
        <w:rPr>
          <w:rFonts w:ascii="Times New Roman" w:eastAsia="Times New Roman" w:hAnsi="Times New Roman" w:cs="Times New Roman"/>
          <w:b/>
          <w:color w:val="000000"/>
          <w:sz w:val="24"/>
          <w:szCs w:val="24"/>
        </w:rPr>
      </w:pPr>
    </w:p>
    <w:p w14:paraId="57432F24" w14:textId="77777777" w:rsidR="00610794" w:rsidRDefault="00610794">
      <w:pPr>
        <w:spacing w:after="0" w:line="240" w:lineRule="auto"/>
        <w:rPr>
          <w:rFonts w:ascii="Times New Roman" w:eastAsia="Times New Roman" w:hAnsi="Times New Roman" w:cs="Times New Roman"/>
          <w:b/>
          <w:color w:val="000000"/>
          <w:sz w:val="24"/>
          <w:szCs w:val="24"/>
        </w:rPr>
      </w:pPr>
    </w:p>
    <w:p w14:paraId="47744A59" w14:textId="77777777" w:rsidR="00610794" w:rsidRDefault="00610794">
      <w:pPr>
        <w:spacing w:after="0" w:line="240" w:lineRule="auto"/>
        <w:rPr>
          <w:rFonts w:ascii="Times New Roman" w:eastAsia="Times New Roman" w:hAnsi="Times New Roman" w:cs="Times New Roman"/>
          <w:b/>
          <w:color w:val="000000"/>
          <w:sz w:val="24"/>
          <w:szCs w:val="24"/>
        </w:rPr>
      </w:pPr>
    </w:p>
    <w:p w14:paraId="5355231B" w14:textId="77777777" w:rsidR="00610794" w:rsidRDefault="00610794">
      <w:pPr>
        <w:spacing w:after="0" w:line="240" w:lineRule="auto"/>
        <w:rPr>
          <w:rFonts w:ascii="Times New Roman" w:eastAsia="Times New Roman" w:hAnsi="Times New Roman" w:cs="Times New Roman"/>
          <w:b/>
          <w:color w:val="000000"/>
          <w:sz w:val="24"/>
          <w:szCs w:val="24"/>
        </w:rPr>
      </w:pPr>
    </w:p>
    <w:p w14:paraId="0430966F" w14:textId="77777777" w:rsidR="00610794" w:rsidRDefault="00610794">
      <w:pPr>
        <w:spacing w:after="0" w:line="240" w:lineRule="auto"/>
        <w:rPr>
          <w:rFonts w:ascii="Times New Roman" w:eastAsia="Times New Roman" w:hAnsi="Times New Roman" w:cs="Times New Roman"/>
          <w:b/>
          <w:color w:val="000000"/>
          <w:sz w:val="24"/>
          <w:szCs w:val="24"/>
        </w:rPr>
      </w:pPr>
    </w:p>
    <w:p w14:paraId="5707C8B6" w14:textId="77777777" w:rsidR="00610794" w:rsidRDefault="00610794">
      <w:pPr>
        <w:spacing w:after="0" w:line="240" w:lineRule="auto"/>
        <w:rPr>
          <w:rFonts w:ascii="Times New Roman" w:eastAsia="Times New Roman" w:hAnsi="Times New Roman" w:cs="Times New Roman"/>
          <w:b/>
          <w:color w:val="000000"/>
          <w:sz w:val="24"/>
          <w:szCs w:val="24"/>
        </w:rPr>
      </w:pPr>
    </w:p>
    <w:p w14:paraId="60ABC448" w14:textId="77777777" w:rsidR="00610794" w:rsidRDefault="00610794">
      <w:pPr>
        <w:spacing w:after="0" w:line="240" w:lineRule="auto"/>
        <w:rPr>
          <w:rFonts w:ascii="Times New Roman" w:eastAsia="Times New Roman" w:hAnsi="Times New Roman" w:cs="Times New Roman"/>
          <w:b/>
          <w:color w:val="000000"/>
          <w:sz w:val="24"/>
          <w:szCs w:val="24"/>
        </w:rPr>
      </w:pPr>
    </w:p>
    <w:p w14:paraId="3895FA03" w14:textId="77777777" w:rsidR="00610794" w:rsidRDefault="00610794">
      <w:pPr>
        <w:spacing w:after="0" w:line="240" w:lineRule="auto"/>
        <w:rPr>
          <w:rFonts w:ascii="Times New Roman" w:eastAsia="Times New Roman" w:hAnsi="Times New Roman" w:cs="Times New Roman"/>
          <w:b/>
          <w:color w:val="000000"/>
          <w:sz w:val="24"/>
          <w:szCs w:val="24"/>
        </w:rPr>
      </w:pPr>
    </w:p>
    <w:p w14:paraId="6CA52898" w14:textId="77777777" w:rsidR="00610794" w:rsidRDefault="00610794">
      <w:pPr>
        <w:spacing w:after="0" w:line="240" w:lineRule="auto"/>
        <w:rPr>
          <w:rFonts w:ascii="Times New Roman" w:eastAsia="Times New Roman" w:hAnsi="Times New Roman" w:cs="Times New Roman"/>
          <w:b/>
          <w:color w:val="000000"/>
          <w:sz w:val="24"/>
          <w:szCs w:val="24"/>
        </w:rPr>
      </w:pPr>
    </w:p>
    <w:p w14:paraId="17133174" w14:textId="77777777" w:rsidR="00610794" w:rsidRDefault="00610794">
      <w:pPr>
        <w:spacing w:after="0" w:line="240" w:lineRule="auto"/>
        <w:rPr>
          <w:rFonts w:ascii="Times New Roman" w:eastAsia="Times New Roman" w:hAnsi="Times New Roman" w:cs="Times New Roman"/>
          <w:b/>
          <w:color w:val="000000"/>
          <w:sz w:val="24"/>
          <w:szCs w:val="24"/>
        </w:rPr>
      </w:pPr>
    </w:p>
    <w:p w14:paraId="565CE7B6" w14:textId="77777777" w:rsidR="00610794" w:rsidRDefault="00610794">
      <w:pPr>
        <w:spacing w:after="0" w:line="240" w:lineRule="auto"/>
        <w:rPr>
          <w:rFonts w:ascii="Times New Roman" w:eastAsia="Times New Roman" w:hAnsi="Times New Roman" w:cs="Times New Roman"/>
          <w:b/>
          <w:color w:val="000000"/>
          <w:sz w:val="24"/>
          <w:szCs w:val="24"/>
        </w:rPr>
      </w:pPr>
    </w:p>
    <w:p w14:paraId="45321047" w14:textId="77777777" w:rsidR="00610794" w:rsidRDefault="00610794">
      <w:pPr>
        <w:spacing w:after="0" w:line="240" w:lineRule="auto"/>
        <w:rPr>
          <w:rFonts w:ascii="Times New Roman" w:eastAsia="Times New Roman" w:hAnsi="Times New Roman" w:cs="Times New Roman"/>
          <w:b/>
          <w:color w:val="000000"/>
          <w:sz w:val="24"/>
          <w:szCs w:val="24"/>
        </w:rPr>
      </w:pPr>
    </w:p>
    <w:p w14:paraId="2CA7417F" w14:textId="77777777" w:rsidR="00610794" w:rsidRDefault="00610794">
      <w:pPr>
        <w:spacing w:after="0" w:line="240" w:lineRule="auto"/>
        <w:rPr>
          <w:rFonts w:ascii="Times New Roman" w:eastAsia="Times New Roman" w:hAnsi="Times New Roman" w:cs="Times New Roman"/>
          <w:b/>
          <w:color w:val="000000"/>
          <w:sz w:val="24"/>
          <w:szCs w:val="24"/>
        </w:rPr>
      </w:pPr>
    </w:p>
    <w:p w14:paraId="2788667A" w14:textId="77777777" w:rsidR="00610794" w:rsidRDefault="00610794">
      <w:pPr>
        <w:spacing w:after="0" w:line="240" w:lineRule="auto"/>
        <w:rPr>
          <w:rFonts w:ascii="Times New Roman" w:eastAsia="Times New Roman" w:hAnsi="Times New Roman" w:cs="Times New Roman"/>
          <w:b/>
          <w:color w:val="000000"/>
          <w:sz w:val="24"/>
          <w:szCs w:val="24"/>
        </w:rPr>
      </w:pPr>
    </w:p>
    <w:p w14:paraId="36D018C8" w14:textId="77777777" w:rsidR="00610794" w:rsidRDefault="00610794">
      <w:pPr>
        <w:spacing w:after="0" w:line="240" w:lineRule="auto"/>
        <w:rPr>
          <w:rFonts w:ascii="Times New Roman" w:eastAsia="Times New Roman" w:hAnsi="Times New Roman" w:cs="Times New Roman"/>
          <w:b/>
          <w:color w:val="000000"/>
          <w:sz w:val="24"/>
          <w:szCs w:val="24"/>
        </w:rPr>
      </w:pPr>
    </w:p>
    <w:p w14:paraId="68538EEA" w14:textId="77777777" w:rsidR="00610794" w:rsidRDefault="00610794">
      <w:pPr>
        <w:spacing w:after="0" w:line="240" w:lineRule="auto"/>
        <w:rPr>
          <w:rFonts w:ascii="Times New Roman" w:eastAsia="Times New Roman" w:hAnsi="Times New Roman" w:cs="Times New Roman"/>
          <w:b/>
          <w:color w:val="000000"/>
          <w:sz w:val="24"/>
          <w:szCs w:val="24"/>
        </w:rPr>
      </w:pPr>
    </w:p>
    <w:p w14:paraId="689E942D" w14:textId="77777777" w:rsidR="00610794" w:rsidRDefault="00610794">
      <w:pPr>
        <w:spacing w:after="0" w:line="240" w:lineRule="auto"/>
        <w:rPr>
          <w:rFonts w:ascii="Times New Roman" w:eastAsia="Times New Roman" w:hAnsi="Times New Roman" w:cs="Times New Roman"/>
          <w:b/>
          <w:color w:val="000000"/>
          <w:sz w:val="24"/>
          <w:szCs w:val="24"/>
        </w:rPr>
      </w:pPr>
    </w:p>
    <w:p w14:paraId="26A77524" w14:textId="77777777" w:rsidR="00610794" w:rsidRDefault="00610794">
      <w:pPr>
        <w:spacing w:after="0" w:line="240" w:lineRule="auto"/>
        <w:rPr>
          <w:rFonts w:ascii="Times New Roman" w:eastAsia="Times New Roman" w:hAnsi="Times New Roman" w:cs="Times New Roman"/>
          <w:b/>
          <w:color w:val="000000"/>
          <w:sz w:val="24"/>
          <w:szCs w:val="24"/>
        </w:rPr>
      </w:pPr>
    </w:p>
    <w:p w14:paraId="0145A40C" w14:textId="77777777" w:rsidR="00610794" w:rsidRDefault="00610794">
      <w:pPr>
        <w:spacing w:after="0" w:line="240" w:lineRule="auto"/>
        <w:rPr>
          <w:rFonts w:ascii="Times New Roman" w:eastAsia="Times New Roman" w:hAnsi="Times New Roman" w:cs="Times New Roman"/>
          <w:b/>
          <w:color w:val="000000"/>
          <w:sz w:val="24"/>
          <w:szCs w:val="24"/>
        </w:rPr>
      </w:pPr>
    </w:p>
    <w:p w14:paraId="67B31C26" w14:textId="77777777" w:rsidR="00610794" w:rsidRDefault="00610794">
      <w:pPr>
        <w:spacing w:after="0" w:line="240" w:lineRule="auto"/>
        <w:rPr>
          <w:rFonts w:ascii="Times New Roman" w:eastAsia="Times New Roman" w:hAnsi="Times New Roman" w:cs="Times New Roman"/>
          <w:b/>
          <w:color w:val="000000"/>
          <w:sz w:val="24"/>
          <w:szCs w:val="24"/>
        </w:rPr>
      </w:pPr>
    </w:p>
    <w:p w14:paraId="5D4BDC0F" w14:textId="77777777" w:rsidR="00610794" w:rsidRDefault="00610794">
      <w:pPr>
        <w:spacing w:after="0" w:line="240" w:lineRule="auto"/>
        <w:rPr>
          <w:rFonts w:ascii="Times New Roman" w:eastAsia="Times New Roman" w:hAnsi="Times New Roman" w:cs="Times New Roman"/>
          <w:b/>
          <w:color w:val="000000"/>
          <w:sz w:val="24"/>
          <w:szCs w:val="24"/>
        </w:rPr>
      </w:pPr>
    </w:p>
    <w:p w14:paraId="4246133A" w14:textId="77777777" w:rsidR="00610794" w:rsidRDefault="00610794">
      <w:pPr>
        <w:spacing w:after="0" w:line="240" w:lineRule="auto"/>
        <w:rPr>
          <w:rFonts w:ascii="Times New Roman" w:eastAsia="Times New Roman" w:hAnsi="Times New Roman" w:cs="Times New Roman"/>
          <w:b/>
          <w:color w:val="000000"/>
          <w:sz w:val="24"/>
          <w:szCs w:val="24"/>
        </w:rPr>
      </w:pPr>
    </w:p>
    <w:p w14:paraId="155C6181" w14:textId="77777777" w:rsidR="00610794" w:rsidRDefault="00610794">
      <w:pPr>
        <w:spacing w:after="0" w:line="240" w:lineRule="auto"/>
        <w:rPr>
          <w:rFonts w:ascii="Times New Roman" w:eastAsia="Times New Roman" w:hAnsi="Times New Roman" w:cs="Times New Roman"/>
          <w:b/>
          <w:color w:val="000000"/>
          <w:sz w:val="24"/>
          <w:szCs w:val="24"/>
        </w:rPr>
      </w:pPr>
    </w:p>
    <w:p w14:paraId="141545A4" w14:textId="77777777" w:rsidR="00610794" w:rsidRDefault="00610794">
      <w:pPr>
        <w:spacing w:after="0" w:line="240" w:lineRule="auto"/>
        <w:rPr>
          <w:rFonts w:ascii="Times New Roman" w:eastAsia="Times New Roman" w:hAnsi="Times New Roman" w:cs="Times New Roman"/>
          <w:b/>
          <w:color w:val="000000"/>
          <w:sz w:val="24"/>
          <w:szCs w:val="24"/>
        </w:rPr>
      </w:pPr>
    </w:p>
    <w:p w14:paraId="0F1D6BC3" w14:textId="77777777" w:rsidR="00610794" w:rsidRDefault="00610794">
      <w:pPr>
        <w:spacing w:after="0" w:line="240" w:lineRule="auto"/>
        <w:rPr>
          <w:rFonts w:ascii="Times New Roman" w:eastAsia="Times New Roman" w:hAnsi="Times New Roman" w:cs="Times New Roman"/>
          <w:b/>
          <w:color w:val="000000"/>
          <w:sz w:val="24"/>
          <w:szCs w:val="24"/>
        </w:rPr>
      </w:pPr>
    </w:p>
    <w:p w14:paraId="76BBE0BE" w14:textId="77777777" w:rsidR="00610794" w:rsidRDefault="00610794">
      <w:pPr>
        <w:spacing w:after="0" w:line="240" w:lineRule="auto"/>
        <w:rPr>
          <w:rFonts w:ascii="Times New Roman" w:eastAsia="Times New Roman" w:hAnsi="Times New Roman" w:cs="Times New Roman"/>
          <w:b/>
          <w:color w:val="000000"/>
          <w:sz w:val="24"/>
          <w:szCs w:val="24"/>
        </w:rPr>
      </w:pPr>
    </w:p>
    <w:p w14:paraId="20A9CF1D" w14:textId="77777777" w:rsidR="00610794" w:rsidRDefault="00610794">
      <w:pPr>
        <w:spacing w:after="0" w:line="240" w:lineRule="auto"/>
        <w:rPr>
          <w:rFonts w:ascii="Times New Roman" w:eastAsia="Times New Roman" w:hAnsi="Times New Roman" w:cs="Times New Roman"/>
          <w:b/>
          <w:color w:val="000000"/>
          <w:sz w:val="24"/>
          <w:szCs w:val="24"/>
        </w:rPr>
      </w:pPr>
    </w:p>
    <w:p w14:paraId="2D7B4934" w14:textId="77777777" w:rsidR="00610794" w:rsidRDefault="00610794">
      <w:pPr>
        <w:spacing w:after="0" w:line="240" w:lineRule="auto"/>
        <w:rPr>
          <w:rFonts w:ascii="Times New Roman" w:eastAsia="Times New Roman" w:hAnsi="Times New Roman" w:cs="Times New Roman"/>
          <w:b/>
          <w:color w:val="000000"/>
          <w:sz w:val="24"/>
          <w:szCs w:val="24"/>
        </w:rPr>
      </w:pPr>
    </w:p>
    <w:p w14:paraId="6DB4162C" w14:textId="77777777" w:rsidR="00610794" w:rsidRDefault="00610794">
      <w:pPr>
        <w:spacing w:after="0" w:line="240" w:lineRule="auto"/>
        <w:rPr>
          <w:rFonts w:ascii="Times New Roman" w:eastAsia="Times New Roman" w:hAnsi="Times New Roman" w:cs="Times New Roman"/>
          <w:b/>
          <w:color w:val="000000"/>
          <w:sz w:val="24"/>
          <w:szCs w:val="24"/>
        </w:rPr>
      </w:pPr>
    </w:p>
    <w:p w14:paraId="30C37E5C" w14:textId="77777777" w:rsidR="00610794" w:rsidRDefault="00610794">
      <w:pPr>
        <w:spacing w:after="0" w:line="240" w:lineRule="auto"/>
        <w:rPr>
          <w:rFonts w:ascii="Times New Roman" w:eastAsia="Times New Roman" w:hAnsi="Times New Roman" w:cs="Times New Roman"/>
          <w:b/>
          <w:color w:val="000000"/>
          <w:sz w:val="24"/>
          <w:szCs w:val="24"/>
        </w:rPr>
      </w:pPr>
    </w:p>
    <w:p w14:paraId="56D36A4F" w14:textId="77777777" w:rsidR="00610794" w:rsidRDefault="00610794">
      <w:pPr>
        <w:spacing w:after="0" w:line="240" w:lineRule="auto"/>
        <w:rPr>
          <w:rFonts w:ascii="Times New Roman" w:eastAsia="Times New Roman" w:hAnsi="Times New Roman" w:cs="Times New Roman"/>
          <w:b/>
          <w:color w:val="000000"/>
          <w:sz w:val="24"/>
          <w:szCs w:val="24"/>
        </w:rPr>
      </w:pPr>
    </w:p>
    <w:p w14:paraId="07A23F34" w14:textId="77777777" w:rsidR="00610794" w:rsidRDefault="00610794">
      <w:pPr>
        <w:spacing w:after="0" w:line="240" w:lineRule="auto"/>
        <w:rPr>
          <w:rFonts w:ascii="Times New Roman" w:eastAsia="Times New Roman" w:hAnsi="Times New Roman" w:cs="Times New Roman"/>
          <w:b/>
          <w:color w:val="000000"/>
          <w:sz w:val="24"/>
          <w:szCs w:val="24"/>
        </w:rPr>
      </w:pPr>
    </w:p>
    <w:p w14:paraId="765F73F2" w14:textId="77777777" w:rsidR="00610794" w:rsidRDefault="00610794">
      <w:pPr>
        <w:spacing w:after="0" w:line="240" w:lineRule="auto"/>
        <w:rPr>
          <w:rFonts w:ascii="Times New Roman" w:eastAsia="Times New Roman" w:hAnsi="Times New Roman" w:cs="Times New Roman"/>
          <w:b/>
          <w:color w:val="000000"/>
          <w:sz w:val="24"/>
          <w:szCs w:val="24"/>
        </w:rPr>
      </w:pPr>
    </w:p>
    <w:p w14:paraId="46F004BF" w14:textId="77777777" w:rsidR="00610794" w:rsidRDefault="00610794">
      <w:pPr>
        <w:spacing w:after="0" w:line="240" w:lineRule="auto"/>
        <w:rPr>
          <w:rFonts w:ascii="Times New Roman" w:eastAsia="Times New Roman" w:hAnsi="Times New Roman" w:cs="Times New Roman"/>
          <w:b/>
          <w:color w:val="000000"/>
          <w:sz w:val="24"/>
          <w:szCs w:val="24"/>
        </w:rPr>
      </w:pPr>
    </w:p>
    <w:p w14:paraId="00F2FAB8" w14:textId="77777777" w:rsidR="00610794" w:rsidRDefault="00610794">
      <w:pPr>
        <w:spacing w:after="0" w:line="240" w:lineRule="auto"/>
        <w:rPr>
          <w:rFonts w:ascii="Times New Roman" w:eastAsia="Times New Roman" w:hAnsi="Times New Roman" w:cs="Times New Roman"/>
          <w:b/>
          <w:color w:val="000000"/>
          <w:sz w:val="24"/>
          <w:szCs w:val="24"/>
        </w:rPr>
      </w:pPr>
    </w:p>
    <w:p w14:paraId="04890478" w14:textId="77777777" w:rsidR="00610794" w:rsidRDefault="00610794">
      <w:pPr>
        <w:spacing w:after="0" w:line="240" w:lineRule="auto"/>
        <w:rPr>
          <w:rFonts w:ascii="Times New Roman" w:eastAsia="Times New Roman" w:hAnsi="Times New Roman" w:cs="Times New Roman"/>
          <w:b/>
          <w:color w:val="000000"/>
          <w:sz w:val="24"/>
          <w:szCs w:val="24"/>
        </w:rPr>
      </w:pPr>
    </w:p>
    <w:p w14:paraId="177D15BC" w14:textId="77777777" w:rsidR="00610794" w:rsidRDefault="00610794">
      <w:pPr>
        <w:spacing w:after="0" w:line="240" w:lineRule="auto"/>
        <w:rPr>
          <w:rFonts w:ascii="Times New Roman" w:eastAsia="Times New Roman" w:hAnsi="Times New Roman" w:cs="Times New Roman"/>
          <w:b/>
          <w:color w:val="000000"/>
          <w:sz w:val="24"/>
          <w:szCs w:val="24"/>
        </w:rPr>
      </w:pPr>
    </w:p>
    <w:p w14:paraId="34B79DBB" w14:textId="77777777" w:rsidR="00610794" w:rsidRDefault="00610794">
      <w:pPr>
        <w:spacing w:after="0" w:line="240" w:lineRule="auto"/>
        <w:rPr>
          <w:rFonts w:ascii="Times New Roman" w:eastAsia="Times New Roman" w:hAnsi="Times New Roman" w:cs="Times New Roman"/>
          <w:b/>
          <w:color w:val="000000"/>
          <w:sz w:val="24"/>
          <w:szCs w:val="24"/>
        </w:rPr>
      </w:pPr>
    </w:p>
    <w:p w14:paraId="032ACDA2" w14:textId="77777777" w:rsidR="00610794" w:rsidRDefault="00610794">
      <w:pPr>
        <w:spacing w:after="0" w:line="240" w:lineRule="auto"/>
        <w:rPr>
          <w:rFonts w:ascii="Times New Roman" w:eastAsia="Times New Roman" w:hAnsi="Times New Roman" w:cs="Times New Roman"/>
          <w:b/>
          <w:color w:val="000000"/>
          <w:sz w:val="24"/>
          <w:szCs w:val="24"/>
        </w:rPr>
      </w:pPr>
    </w:p>
    <w:p w14:paraId="1C1F7C79" w14:textId="77777777" w:rsidR="00610794" w:rsidRDefault="00610794">
      <w:pPr>
        <w:spacing w:after="0" w:line="240" w:lineRule="auto"/>
        <w:rPr>
          <w:rFonts w:ascii="Times New Roman" w:eastAsia="Times New Roman" w:hAnsi="Times New Roman" w:cs="Times New Roman"/>
          <w:b/>
          <w:color w:val="000000"/>
          <w:sz w:val="24"/>
          <w:szCs w:val="24"/>
        </w:rPr>
      </w:pPr>
    </w:p>
    <w:p w14:paraId="7EF6DF69" w14:textId="77777777" w:rsidR="00610794" w:rsidRDefault="00610794">
      <w:pPr>
        <w:spacing w:after="0" w:line="240" w:lineRule="auto"/>
        <w:rPr>
          <w:rFonts w:ascii="Times New Roman" w:eastAsia="Times New Roman" w:hAnsi="Times New Roman" w:cs="Times New Roman"/>
          <w:b/>
          <w:color w:val="000000"/>
          <w:sz w:val="24"/>
          <w:szCs w:val="24"/>
        </w:rPr>
      </w:pPr>
    </w:p>
    <w:p w14:paraId="5FE5AB7D" w14:textId="77777777" w:rsidR="00610794" w:rsidRDefault="00610794">
      <w:pPr>
        <w:spacing w:after="0" w:line="240" w:lineRule="auto"/>
        <w:rPr>
          <w:rFonts w:ascii="Times New Roman" w:eastAsia="Times New Roman" w:hAnsi="Times New Roman" w:cs="Times New Roman"/>
          <w:b/>
          <w:color w:val="000000"/>
          <w:sz w:val="24"/>
          <w:szCs w:val="24"/>
        </w:rPr>
      </w:pPr>
    </w:p>
    <w:p w14:paraId="08F0CD6E" w14:textId="77777777" w:rsidR="00610794" w:rsidRDefault="00610794">
      <w:pPr>
        <w:spacing w:after="0" w:line="240" w:lineRule="auto"/>
        <w:rPr>
          <w:rFonts w:ascii="Times New Roman" w:eastAsia="Times New Roman" w:hAnsi="Times New Roman" w:cs="Times New Roman"/>
          <w:b/>
          <w:color w:val="000000"/>
          <w:sz w:val="24"/>
          <w:szCs w:val="24"/>
        </w:rPr>
      </w:pPr>
    </w:p>
    <w:p w14:paraId="1905A179" w14:textId="77777777" w:rsidR="00610794" w:rsidRDefault="00610794">
      <w:pPr>
        <w:spacing w:after="0" w:line="240" w:lineRule="auto"/>
        <w:rPr>
          <w:rFonts w:ascii="Times New Roman" w:eastAsia="Times New Roman" w:hAnsi="Times New Roman" w:cs="Times New Roman"/>
          <w:b/>
          <w:color w:val="000000"/>
          <w:sz w:val="24"/>
          <w:szCs w:val="24"/>
        </w:rPr>
      </w:pPr>
    </w:p>
    <w:p w14:paraId="08104E64" w14:textId="77777777" w:rsidR="00610794" w:rsidRDefault="00410B16">
      <w:pPr>
        <w:spacing w:after="0" w:line="240" w:lineRule="auto"/>
        <w:rPr>
          <w:rFonts w:ascii="Times New Roman" w:eastAsia="Times New Roman" w:hAnsi="Times New Roman" w:cs="Times New Roman"/>
          <w:b/>
          <w:color w:val="000000"/>
          <w:sz w:val="24"/>
          <w:szCs w:val="24"/>
        </w:rPr>
      </w:pPr>
      <w:r>
        <w:rPr>
          <w:noProof/>
        </w:rPr>
        <mc:AlternateContent>
          <mc:Choice Requires="wps">
            <w:drawing>
              <wp:anchor distT="0" distB="0" distL="114300" distR="114300" simplePos="0" relativeHeight="251659264" behindDoc="0" locked="0" layoutInCell="1" hidden="0" allowOverlap="1" wp14:anchorId="62CB5EFB" wp14:editId="2F07A411">
                <wp:simplePos x="0" y="0"/>
                <wp:positionH relativeFrom="column">
                  <wp:posOffset>2333625</wp:posOffset>
                </wp:positionH>
                <wp:positionV relativeFrom="paragraph">
                  <wp:posOffset>0</wp:posOffset>
                </wp:positionV>
                <wp:extent cx="3429000" cy="1728827"/>
                <wp:effectExtent l="0" t="0" r="0" b="0"/>
                <wp:wrapNone/>
                <wp:docPr id="28" name="Rectángulo 28"/>
                <wp:cNvGraphicFramePr/>
                <a:graphic xmlns:a="http://schemas.openxmlformats.org/drawingml/2006/main">
                  <a:graphicData uri="http://schemas.microsoft.com/office/word/2010/wordprocessingShape">
                    <wps:wsp>
                      <wps:cNvSpPr/>
                      <wps:spPr>
                        <a:xfrm>
                          <a:off x="3645800" y="2020900"/>
                          <a:ext cx="3400500" cy="1700400"/>
                        </a:xfrm>
                        <a:prstGeom prst="rect">
                          <a:avLst/>
                        </a:prstGeom>
                        <a:noFill/>
                        <a:ln>
                          <a:noFill/>
                        </a:ln>
                      </wps:spPr>
                      <wps:txbx>
                        <w:txbxContent>
                          <w:p w14:paraId="325DB110" w14:textId="77777777" w:rsidR="00610794" w:rsidRDefault="00410B16">
                            <w:pPr>
                              <w:spacing w:line="258" w:lineRule="auto"/>
                              <w:jc w:val="center"/>
                              <w:textDirection w:val="btLr"/>
                            </w:pPr>
                            <w:r>
                              <w:rPr>
                                <w:rFonts w:ascii="Arial" w:eastAsia="Arial" w:hAnsi="Arial" w:cs="Arial"/>
                                <w:b/>
                                <w:color w:val="000000"/>
                                <w:sz w:val="24"/>
                              </w:rPr>
                              <w:t>Agradecimiento</w:t>
                            </w:r>
                          </w:p>
                          <w:p w14:paraId="4F5E7D24" w14:textId="77777777" w:rsidR="00610794" w:rsidRDefault="00410B16">
                            <w:pPr>
                              <w:spacing w:before="240" w:after="240" w:line="256" w:lineRule="auto"/>
                              <w:jc w:val="both"/>
                              <w:textDirection w:val="btLr"/>
                            </w:pPr>
                            <w:r>
                              <w:rPr>
                                <w:rFonts w:ascii="Arial" w:eastAsia="Arial" w:hAnsi="Arial" w:cs="Arial"/>
                                <w:color w:val="000000"/>
                                <w:sz w:val="24"/>
                              </w:rPr>
                              <w:t>Agradecemos, a nuestro asesor temático, metodológico y a nuestros docentes que han puesto un granito de arena, en base al apoyo que nos han brindado a lo largo del desarrollo de esta tesina</w:t>
                            </w:r>
                          </w:p>
                        </w:txbxContent>
                      </wps:txbx>
                      <wps:bodyPr spcFirstLastPara="1" wrap="square" lIns="91425" tIns="45700" rIns="91425" bIns="45700" anchor="ctr" anchorCtr="0">
                        <a:noAutofit/>
                      </wps:bodyPr>
                    </wps:wsp>
                  </a:graphicData>
                </a:graphic>
              </wp:anchor>
            </w:drawing>
          </mc:Choice>
          <mc:Fallback>
            <w:pict>
              <v:rect w14:anchorId="62CB5EFB" id="Rectángulo 28" o:spid="_x0000_s1027" style="position:absolute;margin-left:183.75pt;margin-top:0;width:270pt;height:136.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" filled="f" stroked="f">
                <v:textbox inset="2.53958mm,1.2694mm,2.53958mm,1.2694mm">
                  <w:txbxContent>
                    <w:p w14:paraId="325DB110" w14:textId="77777777" w:rsidR="00610794" w:rsidRDefault="00410B16">
                      <w:pPr>
                        <w:spacing w:line="258" w:lineRule="auto"/>
                        <w:jc w:val="center"/>
                        <w:textDirection w:val="btLr"/>
                      </w:pPr>
                      <w:r>
                        <w:rPr>
                          <w:rFonts w:ascii="Arial" w:eastAsia="Arial" w:hAnsi="Arial" w:cs="Arial"/>
                          <w:b/>
                          <w:color w:val="000000"/>
                          <w:sz w:val="24"/>
                        </w:rPr>
                        <w:t>Agradecimiento</w:t>
                      </w:r>
                    </w:p>
                    <w:p w14:paraId="4F5E7D24" w14:textId="77777777" w:rsidR="00610794" w:rsidRDefault="00410B16">
                      <w:pPr>
                        <w:spacing w:before="240" w:after="240" w:line="256" w:lineRule="auto"/>
                        <w:jc w:val="both"/>
                        <w:textDirection w:val="btLr"/>
                      </w:pPr>
                      <w:r>
                        <w:rPr>
                          <w:rFonts w:ascii="Arial" w:eastAsia="Arial" w:hAnsi="Arial" w:cs="Arial"/>
                          <w:color w:val="000000"/>
                          <w:sz w:val="24"/>
                        </w:rPr>
                        <w:t>Agradecemos, a nuestro asesor temático, metodológico y a nuestros docentes que han puesto un granito de arena, en base al apoyo que nos han brindado a lo largo del desarrollo de esta tesina</w:t>
                      </w:r>
                    </w:p>
                  </w:txbxContent>
                </v:textbox>
              </v:rect>
            </w:pict>
          </mc:Fallback>
        </mc:AlternateContent>
      </w:r>
    </w:p>
    <w:p w14:paraId="749C04FA" w14:textId="77777777" w:rsidR="00610794" w:rsidRDefault="00610794">
      <w:pPr>
        <w:spacing w:after="0" w:line="240" w:lineRule="auto"/>
        <w:rPr>
          <w:rFonts w:ascii="Times New Roman" w:eastAsia="Times New Roman" w:hAnsi="Times New Roman" w:cs="Times New Roman"/>
          <w:b/>
          <w:color w:val="000000"/>
          <w:sz w:val="24"/>
          <w:szCs w:val="24"/>
        </w:rPr>
      </w:pPr>
    </w:p>
    <w:p w14:paraId="2077E2EF" w14:textId="77777777" w:rsidR="00610794" w:rsidRDefault="00610794">
      <w:pPr>
        <w:spacing w:after="0" w:line="240" w:lineRule="auto"/>
        <w:rPr>
          <w:rFonts w:ascii="Times New Roman" w:eastAsia="Times New Roman" w:hAnsi="Times New Roman" w:cs="Times New Roman"/>
          <w:b/>
          <w:color w:val="000000"/>
          <w:sz w:val="24"/>
          <w:szCs w:val="24"/>
        </w:rPr>
      </w:pPr>
    </w:p>
    <w:p w14:paraId="3249A4E5" w14:textId="77777777" w:rsidR="00610794" w:rsidRDefault="00610794">
      <w:pPr>
        <w:spacing w:after="0" w:line="240" w:lineRule="auto"/>
        <w:rPr>
          <w:rFonts w:ascii="Times New Roman" w:eastAsia="Times New Roman" w:hAnsi="Times New Roman" w:cs="Times New Roman"/>
          <w:b/>
          <w:color w:val="000000"/>
          <w:sz w:val="24"/>
          <w:szCs w:val="24"/>
        </w:rPr>
      </w:pPr>
    </w:p>
    <w:p w14:paraId="4E47B643" w14:textId="77777777" w:rsidR="00610794" w:rsidRDefault="00610794">
      <w:pPr>
        <w:spacing w:after="0" w:line="240" w:lineRule="auto"/>
        <w:rPr>
          <w:rFonts w:ascii="Times New Roman" w:eastAsia="Times New Roman" w:hAnsi="Times New Roman" w:cs="Times New Roman"/>
          <w:b/>
          <w:color w:val="000000"/>
          <w:sz w:val="24"/>
          <w:szCs w:val="24"/>
        </w:rPr>
      </w:pPr>
    </w:p>
    <w:p w14:paraId="302816B6" w14:textId="77777777" w:rsidR="00610794" w:rsidRDefault="00610794">
      <w:pPr>
        <w:spacing w:after="0" w:line="240" w:lineRule="auto"/>
        <w:rPr>
          <w:rFonts w:ascii="Times New Roman" w:eastAsia="Times New Roman" w:hAnsi="Times New Roman" w:cs="Times New Roman"/>
          <w:b/>
          <w:color w:val="000000"/>
          <w:sz w:val="24"/>
          <w:szCs w:val="24"/>
        </w:rPr>
      </w:pPr>
    </w:p>
    <w:p w14:paraId="0CFC0CF3" w14:textId="77777777" w:rsidR="00610794" w:rsidRDefault="00610794">
      <w:pPr>
        <w:spacing w:after="0" w:line="240" w:lineRule="auto"/>
        <w:rPr>
          <w:rFonts w:ascii="Times New Roman" w:eastAsia="Times New Roman" w:hAnsi="Times New Roman" w:cs="Times New Roman"/>
          <w:b/>
          <w:color w:val="000000"/>
          <w:sz w:val="24"/>
          <w:szCs w:val="24"/>
        </w:rPr>
      </w:pPr>
    </w:p>
    <w:p w14:paraId="3C898F09" w14:textId="77777777" w:rsidR="00610794" w:rsidRDefault="00610794">
      <w:pPr>
        <w:spacing w:after="0" w:line="240" w:lineRule="auto"/>
        <w:rPr>
          <w:rFonts w:ascii="Times New Roman" w:eastAsia="Times New Roman" w:hAnsi="Times New Roman" w:cs="Times New Roman"/>
          <w:b/>
          <w:color w:val="000000"/>
          <w:sz w:val="24"/>
          <w:szCs w:val="24"/>
        </w:rPr>
      </w:pPr>
    </w:p>
    <w:p w14:paraId="04410E0F" w14:textId="77777777" w:rsidR="00610794" w:rsidRDefault="00610794">
      <w:pPr>
        <w:spacing w:after="0" w:line="240" w:lineRule="auto"/>
        <w:rPr>
          <w:rFonts w:ascii="Times New Roman" w:eastAsia="Times New Roman" w:hAnsi="Times New Roman" w:cs="Times New Roman"/>
          <w:b/>
          <w:color w:val="000000"/>
          <w:sz w:val="24"/>
          <w:szCs w:val="24"/>
        </w:rPr>
      </w:pPr>
    </w:p>
    <w:p w14:paraId="4EC51B5B" w14:textId="77777777" w:rsidR="00610794" w:rsidRDefault="00610794">
      <w:pPr>
        <w:spacing w:after="0" w:line="240" w:lineRule="auto"/>
        <w:rPr>
          <w:rFonts w:ascii="Times New Roman" w:eastAsia="Times New Roman" w:hAnsi="Times New Roman" w:cs="Times New Roman"/>
          <w:b/>
          <w:color w:val="000000"/>
          <w:sz w:val="24"/>
          <w:szCs w:val="24"/>
        </w:rPr>
      </w:pPr>
    </w:p>
    <w:p w14:paraId="7AB75DF4" w14:textId="77777777" w:rsidR="00610794" w:rsidRDefault="00610794">
      <w:pPr>
        <w:spacing w:after="0" w:line="240" w:lineRule="auto"/>
        <w:rPr>
          <w:rFonts w:ascii="Times New Roman" w:eastAsia="Times New Roman" w:hAnsi="Times New Roman" w:cs="Times New Roman"/>
          <w:b/>
          <w:color w:val="000000"/>
          <w:sz w:val="24"/>
          <w:szCs w:val="24"/>
        </w:rPr>
      </w:pPr>
    </w:p>
    <w:p w14:paraId="679C490F" w14:textId="77777777" w:rsidR="00610794" w:rsidRDefault="00610794">
      <w:pPr>
        <w:spacing w:after="0" w:line="240" w:lineRule="auto"/>
        <w:rPr>
          <w:rFonts w:ascii="Arial" w:eastAsia="Arial" w:hAnsi="Arial" w:cs="Arial"/>
          <w:b/>
          <w:color w:val="000000"/>
          <w:sz w:val="24"/>
          <w:szCs w:val="24"/>
        </w:rPr>
      </w:pPr>
    </w:p>
    <w:p w14:paraId="71ABA22F" w14:textId="77777777" w:rsidR="00610794" w:rsidRDefault="00610794">
      <w:pPr>
        <w:spacing w:after="0" w:line="240" w:lineRule="auto"/>
        <w:rPr>
          <w:rFonts w:ascii="Arial" w:eastAsia="Arial" w:hAnsi="Arial" w:cs="Arial"/>
          <w:b/>
          <w:color w:val="000000"/>
          <w:sz w:val="24"/>
          <w:szCs w:val="24"/>
        </w:rPr>
      </w:pPr>
    </w:p>
    <w:p w14:paraId="6079C7D4" w14:textId="77777777" w:rsidR="00610794" w:rsidRDefault="00410B16">
      <w:pPr>
        <w:jc w:val="center"/>
        <w:rPr>
          <w:rFonts w:ascii="Arial" w:eastAsia="Arial" w:hAnsi="Arial" w:cs="Arial"/>
          <w:b/>
          <w:sz w:val="24"/>
          <w:szCs w:val="24"/>
        </w:rPr>
      </w:pPr>
      <w:r>
        <w:rPr>
          <w:rFonts w:ascii="Arial" w:eastAsia="Arial" w:hAnsi="Arial" w:cs="Arial"/>
          <w:b/>
          <w:sz w:val="24"/>
          <w:szCs w:val="24"/>
        </w:rPr>
        <w:t>Índice de contenidos</w:t>
      </w:r>
    </w:p>
    <w:p w14:paraId="3AF3F971" w14:textId="77777777" w:rsidR="00610794" w:rsidRDefault="00610794">
      <w:pPr>
        <w:keepNext/>
        <w:keepLines/>
        <w:pBdr>
          <w:top w:val="nil"/>
          <w:left w:val="nil"/>
          <w:bottom w:val="nil"/>
          <w:right w:val="nil"/>
          <w:between w:val="nil"/>
        </w:pBdr>
        <w:spacing w:after="0" w:line="240" w:lineRule="auto"/>
        <w:rPr>
          <w:rFonts w:ascii="Arial" w:eastAsia="Arial" w:hAnsi="Arial" w:cs="Arial"/>
          <w:b/>
          <w:color w:val="000000"/>
          <w:sz w:val="24"/>
          <w:szCs w:val="24"/>
        </w:rPr>
      </w:pPr>
    </w:p>
    <w:sdt>
      <w:sdtPr>
        <w:id w:val="675163477"/>
        <w:docPartObj>
          <w:docPartGallery w:val="Table of Contents"/>
          <w:docPartUnique/>
        </w:docPartObj>
      </w:sdtPr>
      <w:sdtEndPr/>
      <w:sdtContent>
        <w:p w14:paraId="3CB52D55" w14:textId="77777777" w:rsidR="00610794" w:rsidRDefault="00410B16">
          <w:pPr>
            <w:pBdr>
              <w:top w:val="nil"/>
              <w:left w:val="nil"/>
              <w:bottom w:val="nil"/>
              <w:right w:val="nil"/>
              <w:between w:val="nil"/>
            </w:pBdr>
            <w:tabs>
              <w:tab w:val="left" w:pos="426"/>
              <w:tab w:val="right" w:pos="8828"/>
            </w:tabs>
            <w:spacing w:after="0" w:line="240" w:lineRule="auto"/>
            <w:rPr>
              <w:rFonts w:ascii="Arial" w:eastAsia="Arial" w:hAnsi="Arial" w:cs="Arial"/>
              <w:color w:val="000000"/>
              <w:sz w:val="24"/>
              <w:szCs w:val="24"/>
            </w:rPr>
          </w:pPr>
          <w:r>
            <w:fldChar w:fldCharType="begin"/>
          </w:r>
          <w:r>
            <w:instrText xml:space="preserve"> TOC \h \u \z </w:instrText>
          </w:r>
          <w:r>
            <w:fldChar w:fldCharType="separate"/>
          </w:r>
          <w:hyperlink w:anchor="_heading=h.gjdgxs">
            <w:r>
              <w:rPr>
                <w:rFonts w:ascii="Arial" w:eastAsia="Arial" w:hAnsi="Arial" w:cs="Arial"/>
                <w:color w:val="000000"/>
                <w:sz w:val="24"/>
                <w:szCs w:val="24"/>
              </w:rPr>
              <w:t>I. INTRODUCCIÓN</w:t>
            </w:r>
            <w:r>
              <w:rPr>
                <w:rFonts w:ascii="Arial" w:eastAsia="Arial" w:hAnsi="Arial" w:cs="Arial"/>
                <w:color w:val="000000"/>
                <w:sz w:val="24"/>
                <w:szCs w:val="24"/>
              </w:rPr>
              <w:tab/>
              <w:t>1</w:t>
            </w:r>
          </w:hyperlink>
        </w:p>
        <w:p w14:paraId="0D98E216" w14:textId="77777777" w:rsidR="00610794" w:rsidRDefault="00410B16">
          <w:pPr>
            <w:pBdr>
              <w:top w:val="nil"/>
              <w:left w:val="nil"/>
              <w:bottom w:val="nil"/>
              <w:right w:val="nil"/>
              <w:between w:val="nil"/>
            </w:pBdr>
            <w:tabs>
              <w:tab w:val="left" w:pos="426"/>
              <w:tab w:val="right" w:pos="8828"/>
            </w:tabs>
            <w:spacing w:after="0" w:line="240" w:lineRule="auto"/>
            <w:rPr>
              <w:rFonts w:ascii="Arial" w:eastAsia="Arial" w:hAnsi="Arial" w:cs="Arial"/>
              <w:color w:val="000000"/>
              <w:sz w:val="24"/>
              <w:szCs w:val="24"/>
            </w:rPr>
          </w:pPr>
          <w:hyperlink w:anchor="_heading=h.30j0zll">
            <w:r>
              <w:rPr>
                <w:rFonts w:ascii="Arial" w:eastAsia="Arial" w:hAnsi="Arial" w:cs="Arial"/>
                <w:color w:val="000000"/>
                <w:sz w:val="24"/>
                <w:szCs w:val="24"/>
              </w:rPr>
              <w:t>II. MARCO TEÓRICO</w:t>
            </w:r>
            <w:r>
              <w:rPr>
                <w:rFonts w:ascii="Arial" w:eastAsia="Arial" w:hAnsi="Arial" w:cs="Arial"/>
                <w:color w:val="000000"/>
                <w:sz w:val="24"/>
                <w:szCs w:val="24"/>
              </w:rPr>
              <w:tab/>
              <w:t>6</w:t>
            </w:r>
          </w:hyperlink>
        </w:p>
        <w:p w14:paraId="3D260F0E" w14:textId="77777777" w:rsidR="00610794" w:rsidRDefault="00410B16">
          <w:pPr>
            <w:pBdr>
              <w:top w:val="nil"/>
              <w:left w:val="nil"/>
              <w:bottom w:val="nil"/>
              <w:right w:val="nil"/>
              <w:between w:val="nil"/>
            </w:pBdr>
            <w:tabs>
              <w:tab w:val="left" w:pos="426"/>
              <w:tab w:val="right" w:pos="8828"/>
            </w:tabs>
            <w:spacing w:after="0" w:line="240" w:lineRule="auto"/>
            <w:rPr>
              <w:rFonts w:ascii="Arial" w:eastAsia="Arial" w:hAnsi="Arial" w:cs="Arial"/>
              <w:color w:val="000000"/>
              <w:sz w:val="24"/>
              <w:szCs w:val="24"/>
            </w:rPr>
          </w:pPr>
          <w:hyperlink w:anchor="_heading=h.1fob9te">
            <w:r>
              <w:rPr>
                <w:rFonts w:ascii="Arial" w:eastAsia="Arial" w:hAnsi="Arial" w:cs="Arial"/>
                <w:color w:val="000000"/>
                <w:sz w:val="24"/>
                <w:szCs w:val="24"/>
              </w:rPr>
              <w:t>III. MÉTODO</w:t>
            </w:r>
            <w:r>
              <w:rPr>
                <w:rFonts w:ascii="Arial" w:eastAsia="Arial" w:hAnsi="Arial" w:cs="Arial"/>
                <w:color w:val="000000"/>
                <w:sz w:val="24"/>
                <w:szCs w:val="24"/>
              </w:rPr>
              <w:tab/>
              <w:t>10</w:t>
            </w:r>
          </w:hyperlink>
        </w:p>
        <w:p w14:paraId="781C543D" w14:textId="77777777" w:rsidR="00610794" w:rsidRDefault="00410B16">
          <w:pPr>
            <w:pBdr>
              <w:top w:val="nil"/>
              <w:left w:val="nil"/>
              <w:bottom w:val="nil"/>
              <w:right w:val="nil"/>
              <w:between w:val="nil"/>
            </w:pBdr>
            <w:tabs>
              <w:tab w:val="left" w:pos="660"/>
              <w:tab w:val="right" w:pos="8828"/>
            </w:tabs>
            <w:spacing w:after="100" w:line="240" w:lineRule="auto"/>
            <w:ind w:left="220"/>
            <w:rPr>
              <w:rFonts w:ascii="Arial" w:eastAsia="Arial" w:hAnsi="Arial" w:cs="Arial"/>
              <w:color w:val="000000"/>
              <w:sz w:val="24"/>
              <w:szCs w:val="24"/>
            </w:rPr>
          </w:pPr>
          <w:hyperlink w:anchor="_heading=h.3znysh7">
            <w:r>
              <w:rPr>
                <w:rFonts w:ascii="Arial" w:eastAsia="Arial" w:hAnsi="Arial" w:cs="Arial"/>
                <w:b/>
                <w:color w:val="000000"/>
                <w:sz w:val="24"/>
                <w:szCs w:val="24"/>
              </w:rPr>
              <w:t>3.1 Tipo y diseño de investigación</w:t>
            </w:r>
          </w:hyperlink>
          <w:hyperlink w:anchor="_heading=h.3znysh7">
            <w:r>
              <w:rPr>
                <w:rFonts w:ascii="Arial" w:eastAsia="Arial" w:hAnsi="Arial" w:cs="Arial"/>
                <w:color w:val="000000"/>
                <w:sz w:val="24"/>
                <w:szCs w:val="24"/>
              </w:rPr>
              <w:tab/>
              <w:t>11</w:t>
            </w:r>
          </w:hyperlink>
        </w:p>
        <w:p w14:paraId="71D8A54A" w14:textId="77777777" w:rsidR="00610794" w:rsidRDefault="00410B16">
          <w:pPr>
            <w:pBdr>
              <w:top w:val="nil"/>
              <w:left w:val="nil"/>
              <w:bottom w:val="nil"/>
              <w:right w:val="nil"/>
              <w:between w:val="nil"/>
            </w:pBdr>
            <w:tabs>
              <w:tab w:val="left" w:pos="660"/>
              <w:tab w:val="right" w:pos="8828"/>
            </w:tabs>
            <w:spacing w:after="100" w:line="240" w:lineRule="auto"/>
            <w:ind w:left="220"/>
            <w:rPr>
              <w:rFonts w:ascii="Arial" w:eastAsia="Arial" w:hAnsi="Arial" w:cs="Arial"/>
              <w:color w:val="000000"/>
              <w:sz w:val="24"/>
              <w:szCs w:val="24"/>
            </w:rPr>
          </w:pPr>
          <w:hyperlink w:anchor="_heading=h.2et92p0">
            <w:r>
              <w:rPr>
                <w:rFonts w:ascii="Arial" w:eastAsia="Arial" w:hAnsi="Arial" w:cs="Arial"/>
                <w:b/>
                <w:color w:val="000000"/>
                <w:sz w:val="24"/>
                <w:szCs w:val="24"/>
              </w:rPr>
              <w:t>3.2 Variables y operacionalización</w:t>
            </w:r>
          </w:hyperlink>
          <w:hyperlink w:anchor="_heading=h.2et92p0">
            <w:r>
              <w:rPr>
                <w:rFonts w:ascii="Arial" w:eastAsia="Arial" w:hAnsi="Arial" w:cs="Arial"/>
                <w:color w:val="000000"/>
                <w:sz w:val="24"/>
                <w:szCs w:val="24"/>
              </w:rPr>
              <w:tab/>
              <w:t>12</w:t>
            </w:r>
          </w:hyperlink>
        </w:p>
        <w:p w14:paraId="1F49EEE9" w14:textId="77777777" w:rsidR="00610794" w:rsidRDefault="00410B16">
          <w:pPr>
            <w:pBdr>
              <w:top w:val="nil"/>
              <w:left w:val="nil"/>
              <w:bottom w:val="nil"/>
              <w:right w:val="nil"/>
              <w:between w:val="nil"/>
            </w:pBdr>
            <w:tabs>
              <w:tab w:val="left" w:pos="426"/>
              <w:tab w:val="right" w:pos="8828"/>
            </w:tabs>
            <w:spacing w:after="0" w:line="240" w:lineRule="auto"/>
            <w:rPr>
              <w:rFonts w:ascii="Arial" w:eastAsia="Arial" w:hAnsi="Arial" w:cs="Arial"/>
              <w:color w:val="000000"/>
              <w:sz w:val="24"/>
              <w:szCs w:val="24"/>
            </w:rPr>
          </w:pPr>
          <w:r>
            <w:fldChar w:fldCharType="end"/>
          </w:r>
        </w:p>
      </w:sdtContent>
    </w:sdt>
    <w:p w14:paraId="725F3131" w14:textId="77777777" w:rsidR="00610794" w:rsidRDefault="00610794">
      <w:pPr>
        <w:pBdr>
          <w:top w:val="nil"/>
          <w:left w:val="nil"/>
          <w:bottom w:val="nil"/>
          <w:right w:val="nil"/>
          <w:between w:val="nil"/>
        </w:pBdr>
        <w:tabs>
          <w:tab w:val="left" w:pos="426"/>
          <w:tab w:val="right" w:pos="8828"/>
          <w:tab w:val="right" w:pos="8504"/>
        </w:tabs>
        <w:spacing w:after="0" w:line="240" w:lineRule="auto"/>
        <w:rPr>
          <w:rFonts w:ascii="Arial" w:eastAsia="Arial" w:hAnsi="Arial" w:cs="Arial"/>
          <w:color w:val="000000"/>
          <w:sz w:val="24"/>
          <w:szCs w:val="24"/>
        </w:rPr>
      </w:pPr>
    </w:p>
    <w:p w14:paraId="48EF08C1" w14:textId="77777777" w:rsidR="00610794" w:rsidRDefault="00610794">
      <w:pPr>
        <w:spacing w:after="0" w:line="240" w:lineRule="auto"/>
        <w:rPr>
          <w:rFonts w:ascii="Arial" w:eastAsia="Arial" w:hAnsi="Arial" w:cs="Arial"/>
          <w:sz w:val="24"/>
          <w:szCs w:val="24"/>
        </w:rPr>
      </w:pPr>
    </w:p>
    <w:p w14:paraId="152FB9F2" w14:textId="77777777" w:rsidR="00610794" w:rsidRDefault="00410B16">
      <w:pPr>
        <w:rPr>
          <w:rFonts w:ascii="Arial" w:eastAsia="Arial" w:hAnsi="Arial" w:cs="Arial"/>
          <w:sz w:val="24"/>
          <w:szCs w:val="24"/>
        </w:rPr>
      </w:pPr>
      <w:r>
        <w:br w:type="page"/>
      </w:r>
    </w:p>
    <w:p w14:paraId="62FD269E" w14:textId="77777777" w:rsidR="00610794" w:rsidRDefault="00610794">
      <w:pPr>
        <w:rPr>
          <w:rFonts w:ascii="Arial" w:eastAsia="Arial" w:hAnsi="Arial" w:cs="Arial"/>
          <w:sz w:val="24"/>
          <w:szCs w:val="24"/>
        </w:rPr>
      </w:pPr>
    </w:p>
    <w:p w14:paraId="24BF73F6" w14:textId="77777777" w:rsidR="00610794" w:rsidRDefault="00610794">
      <w:pPr>
        <w:rPr>
          <w:rFonts w:ascii="Arial" w:eastAsia="Arial" w:hAnsi="Arial" w:cs="Arial"/>
          <w:sz w:val="24"/>
          <w:szCs w:val="24"/>
        </w:rPr>
      </w:pPr>
    </w:p>
    <w:p w14:paraId="5FD061CF" w14:textId="77777777" w:rsidR="00610794" w:rsidRDefault="00610794">
      <w:pPr>
        <w:rPr>
          <w:rFonts w:ascii="Arial" w:eastAsia="Arial" w:hAnsi="Arial" w:cs="Arial"/>
          <w:sz w:val="24"/>
          <w:szCs w:val="24"/>
        </w:rPr>
      </w:pPr>
    </w:p>
    <w:p w14:paraId="584519F0" w14:textId="77777777" w:rsidR="00610794" w:rsidRDefault="00410B16">
      <w:pPr>
        <w:jc w:val="center"/>
        <w:rPr>
          <w:rFonts w:ascii="Times New Roman" w:eastAsia="Times New Roman" w:hAnsi="Times New Roman" w:cs="Times New Roman"/>
          <w:b/>
          <w:sz w:val="24"/>
          <w:szCs w:val="24"/>
        </w:rPr>
      </w:pPr>
      <w:r>
        <w:rPr>
          <w:rFonts w:ascii="Arial" w:eastAsia="Arial" w:hAnsi="Arial" w:cs="Arial"/>
          <w:b/>
          <w:sz w:val="24"/>
          <w:szCs w:val="24"/>
        </w:rPr>
        <w:t>Índice de tablas</w:t>
      </w:r>
    </w:p>
    <w:sdt>
      <w:sdtPr>
        <w:id w:val="1657810021"/>
        <w:docPartObj>
          <w:docPartGallery w:val="Table of Contents"/>
          <w:docPartUnique/>
        </w:docPartObj>
      </w:sdtPr>
      <w:sdtEndPr/>
      <w:sdtContent>
        <w:p w14:paraId="6E0100EC" w14:textId="77777777" w:rsidR="00610794" w:rsidRDefault="00410B16">
          <w:pPr>
            <w:pBdr>
              <w:top w:val="nil"/>
              <w:left w:val="nil"/>
              <w:bottom w:val="nil"/>
              <w:right w:val="nil"/>
              <w:between w:val="nil"/>
            </w:pBdr>
            <w:tabs>
              <w:tab w:val="right" w:pos="8494"/>
            </w:tabs>
            <w:spacing w:after="0"/>
            <w:rPr>
              <w:color w:val="000000"/>
            </w:rPr>
          </w:pPr>
          <w:r>
            <w:fldChar w:fldCharType="begin"/>
          </w:r>
          <w:r>
            <w:instrText xml:space="preserve"> TOC \h \u \z </w:instrText>
          </w:r>
          <w:r>
            <w:fldChar w:fldCharType="separate"/>
          </w:r>
          <w:r>
            <w:rPr>
              <w:rFonts w:ascii="Arial" w:eastAsia="Arial" w:hAnsi="Arial" w:cs="Arial"/>
              <w:color w:val="000000"/>
            </w:rPr>
            <w:t>Tabla 1 Matriz de operacionalización de variables</w:t>
          </w:r>
          <w:r>
            <w:rPr>
              <w:color w:val="000000"/>
            </w:rPr>
            <w:tab/>
          </w:r>
          <w:r>
            <w:fldChar w:fldCharType="begin"/>
          </w:r>
          <w:r>
            <w:instrText xml:space="preserve"> HYPERLINK \l "_heading=h.3j2qqm3" </w:instrText>
          </w:r>
          <w:r>
            <w:fldChar w:fldCharType="separate"/>
          </w:r>
          <w:r>
            <w:rPr>
              <w:color w:val="000000"/>
            </w:rPr>
            <w:t>27</w:t>
          </w:r>
        </w:p>
        <w:p w14:paraId="378D5DCA" w14:textId="77777777" w:rsidR="00610794" w:rsidRDefault="00410B16">
          <w:pPr>
            <w:pBdr>
              <w:top w:val="nil"/>
              <w:left w:val="nil"/>
              <w:bottom w:val="nil"/>
              <w:right w:val="nil"/>
              <w:between w:val="nil"/>
            </w:pBdr>
            <w:tabs>
              <w:tab w:val="right" w:pos="8494"/>
            </w:tabs>
            <w:spacing w:after="0"/>
            <w:rPr>
              <w:color w:val="000000"/>
            </w:rPr>
          </w:pPr>
          <w:r>
            <w:fldChar w:fldCharType="end"/>
          </w:r>
          <w:r>
            <w:fldChar w:fldCharType="end"/>
          </w:r>
        </w:p>
      </w:sdtContent>
    </w:sdt>
    <w:p w14:paraId="4553D231" w14:textId="77777777" w:rsidR="00610794" w:rsidRDefault="00610794">
      <w:pPr>
        <w:pBdr>
          <w:top w:val="nil"/>
          <w:left w:val="nil"/>
          <w:bottom w:val="nil"/>
          <w:right w:val="nil"/>
          <w:between w:val="nil"/>
        </w:pBdr>
        <w:tabs>
          <w:tab w:val="right" w:pos="8788"/>
          <w:tab w:val="right" w:pos="8504"/>
        </w:tabs>
        <w:rPr>
          <w:color w:val="000000"/>
        </w:rPr>
      </w:pPr>
    </w:p>
    <w:p w14:paraId="3BB38A67" w14:textId="77777777" w:rsidR="00610794" w:rsidRDefault="00610794">
      <w:pPr>
        <w:rPr>
          <w:rFonts w:ascii="Times New Roman" w:eastAsia="Times New Roman" w:hAnsi="Times New Roman" w:cs="Times New Roman"/>
          <w:b/>
        </w:rPr>
      </w:pPr>
    </w:p>
    <w:p w14:paraId="71D15AC5" w14:textId="77777777" w:rsidR="00610794" w:rsidRDefault="00610794">
      <w:pPr>
        <w:jc w:val="center"/>
        <w:rPr>
          <w:rFonts w:ascii="Times New Roman" w:eastAsia="Times New Roman" w:hAnsi="Times New Roman" w:cs="Times New Roman"/>
          <w:b/>
        </w:rPr>
      </w:pPr>
    </w:p>
    <w:p w14:paraId="0794311B" w14:textId="77777777" w:rsidR="00610794" w:rsidRDefault="00610794">
      <w:pPr>
        <w:rPr>
          <w:rFonts w:ascii="Times New Roman" w:eastAsia="Times New Roman" w:hAnsi="Times New Roman" w:cs="Times New Roman"/>
          <w:b/>
        </w:rPr>
      </w:pPr>
    </w:p>
    <w:p w14:paraId="5B2C7DE6" w14:textId="77777777" w:rsidR="00610794" w:rsidRDefault="00610794">
      <w:pPr>
        <w:rPr>
          <w:rFonts w:ascii="Times New Roman" w:eastAsia="Times New Roman" w:hAnsi="Times New Roman" w:cs="Times New Roman"/>
          <w:b/>
        </w:rPr>
      </w:pPr>
    </w:p>
    <w:p w14:paraId="54E6B705" w14:textId="77777777" w:rsidR="00610794" w:rsidRDefault="00610794">
      <w:pPr>
        <w:rPr>
          <w:rFonts w:ascii="Times New Roman" w:eastAsia="Times New Roman" w:hAnsi="Times New Roman" w:cs="Times New Roman"/>
          <w:b/>
        </w:rPr>
      </w:pPr>
    </w:p>
    <w:p w14:paraId="32082C2F" w14:textId="77777777" w:rsidR="00610794" w:rsidRDefault="00610794">
      <w:pPr>
        <w:rPr>
          <w:rFonts w:ascii="Times New Roman" w:eastAsia="Times New Roman" w:hAnsi="Times New Roman" w:cs="Times New Roman"/>
          <w:b/>
        </w:rPr>
      </w:pPr>
    </w:p>
    <w:p w14:paraId="7E93DA17" w14:textId="77777777" w:rsidR="00610794" w:rsidRDefault="00610794">
      <w:pPr>
        <w:rPr>
          <w:rFonts w:ascii="Times New Roman" w:eastAsia="Times New Roman" w:hAnsi="Times New Roman" w:cs="Times New Roman"/>
          <w:b/>
        </w:rPr>
      </w:pPr>
    </w:p>
    <w:p w14:paraId="0922AE74" w14:textId="77777777" w:rsidR="00610794" w:rsidRDefault="00610794">
      <w:pPr>
        <w:rPr>
          <w:rFonts w:ascii="Times New Roman" w:eastAsia="Times New Roman" w:hAnsi="Times New Roman" w:cs="Times New Roman"/>
          <w:b/>
        </w:rPr>
      </w:pPr>
    </w:p>
    <w:p w14:paraId="128B42A1" w14:textId="77777777" w:rsidR="00610794" w:rsidRDefault="00610794">
      <w:pPr>
        <w:rPr>
          <w:rFonts w:ascii="Times New Roman" w:eastAsia="Times New Roman" w:hAnsi="Times New Roman" w:cs="Times New Roman"/>
          <w:b/>
        </w:rPr>
      </w:pPr>
    </w:p>
    <w:p w14:paraId="0387CD98" w14:textId="77777777" w:rsidR="00610794" w:rsidRDefault="00610794">
      <w:pPr>
        <w:rPr>
          <w:rFonts w:ascii="Times New Roman" w:eastAsia="Times New Roman" w:hAnsi="Times New Roman" w:cs="Times New Roman"/>
          <w:b/>
        </w:rPr>
      </w:pPr>
    </w:p>
    <w:p w14:paraId="0BE6EF0D" w14:textId="77777777" w:rsidR="00610794" w:rsidRDefault="00610794">
      <w:pPr>
        <w:rPr>
          <w:rFonts w:ascii="Times New Roman" w:eastAsia="Times New Roman" w:hAnsi="Times New Roman" w:cs="Times New Roman"/>
          <w:b/>
        </w:rPr>
      </w:pPr>
    </w:p>
    <w:p w14:paraId="356D8D5B" w14:textId="77777777" w:rsidR="00610794" w:rsidRDefault="00610794">
      <w:pPr>
        <w:rPr>
          <w:rFonts w:ascii="Times New Roman" w:eastAsia="Times New Roman" w:hAnsi="Times New Roman" w:cs="Times New Roman"/>
          <w:b/>
        </w:rPr>
      </w:pPr>
    </w:p>
    <w:p w14:paraId="46D4A869" w14:textId="77777777" w:rsidR="00610794" w:rsidRDefault="00610794">
      <w:pPr>
        <w:jc w:val="center"/>
        <w:rPr>
          <w:rFonts w:ascii="Times New Roman" w:eastAsia="Times New Roman" w:hAnsi="Times New Roman" w:cs="Times New Roman"/>
          <w:b/>
        </w:rPr>
      </w:pPr>
    </w:p>
    <w:p w14:paraId="674DA181" w14:textId="77777777" w:rsidR="00610794" w:rsidRDefault="00610794">
      <w:pPr>
        <w:jc w:val="center"/>
        <w:rPr>
          <w:rFonts w:ascii="Times New Roman" w:eastAsia="Times New Roman" w:hAnsi="Times New Roman" w:cs="Times New Roman"/>
          <w:b/>
        </w:rPr>
      </w:pPr>
    </w:p>
    <w:p w14:paraId="2839B824" w14:textId="77777777" w:rsidR="00610794" w:rsidRDefault="00410B16">
      <w:pPr>
        <w:rPr>
          <w:rFonts w:ascii="Times New Roman" w:eastAsia="Times New Roman" w:hAnsi="Times New Roman" w:cs="Times New Roman"/>
          <w:b/>
        </w:rPr>
      </w:pPr>
      <w:r>
        <w:br w:type="page"/>
      </w:r>
    </w:p>
    <w:p w14:paraId="495A1498" w14:textId="77777777" w:rsidR="00610794" w:rsidRDefault="00610794">
      <w:pPr>
        <w:pBdr>
          <w:top w:val="nil"/>
          <w:left w:val="nil"/>
          <w:bottom w:val="nil"/>
          <w:right w:val="nil"/>
          <w:between w:val="nil"/>
        </w:pBdr>
        <w:tabs>
          <w:tab w:val="right" w:pos="8828"/>
        </w:tabs>
        <w:spacing w:after="0"/>
        <w:rPr>
          <w:rFonts w:ascii="Times New Roman" w:eastAsia="Times New Roman" w:hAnsi="Times New Roman" w:cs="Times New Roman"/>
          <w:b/>
          <w:color w:val="000000"/>
          <w:sz w:val="24"/>
          <w:szCs w:val="24"/>
        </w:rPr>
      </w:pPr>
    </w:p>
    <w:sdt>
      <w:sdtPr>
        <w:id w:val="2124425260"/>
        <w:docPartObj>
          <w:docPartGallery w:val="Table of Contents"/>
          <w:docPartUnique/>
        </w:docPartObj>
      </w:sdtPr>
      <w:sdtEndPr/>
      <w:sdtContent>
        <w:p w14:paraId="1FD4EB0E" w14:textId="77777777" w:rsidR="00610794" w:rsidRDefault="00410B16">
          <w:pPr>
            <w:pBdr>
              <w:top w:val="nil"/>
              <w:left w:val="nil"/>
              <w:bottom w:val="nil"/>
              <w:right w:val="nil"/>
              <w:between w:val="nil"/>
            </w:pBdr>
            <w:tabs>
              <w:tab w:val="right" w:pos="8494"/>
            </w:tabs>
            <w:spacing w:after="0"/>
            <w:rPr>
              <w:color w:val="000000"/>
            </w:rPr>
          </w:pPr>
          <w:r>
            <w:fldChar w:fldCharType="begin"/>
          </w:r>
          <w:r>
            <w:instrText xml:space="preserve"> TOC \h \u \z </w:instrText>
          </w:r>
          <w:r>
            <w:fldChar w:fldCharType="end"/>
          </w:r>
        </w:p>
      </w:sdtContent>
    </w:sdt>
    <w:p w14:paraId="464A37C6" w14:textId="77777777" w:rsidR="00610794" w:rsidRDefault="00410B16">
      <w:pPr>
        <w:pBdr>
          <w:top w:val="nil"/>
          <w:left w:val="nil"/>
          <w:bottom w:val="nil"/>
          <w:right w:val="nil"/>
          <w:between w:val="nil"/>
        </w:pBdr>
        <w:tabs>
          <w:tab w:val="right" w:pos="8788"/>
          <w:tab w:val="right" w:pos="8504"/>
        </w:tabs>
        <w:jc w:val="center"/>
        <w:rPr>
          <w:rFonts w:ascii="Arial" w:eastAsia="Arial" w:hAnsi="Arial" w:cs="Arial"/>
          <w:b/>
          <w:sz w:val="24"/>
          <w:szCs w:val="24"/>
        </w:rPr>
      </w:pPr>
      <w:r>
        <w:rPr>
          <w:rFonts w:ascii="Arial" w:eastAsia="Arial" w:hAnsi="Arial" w:cs="Arial"/>
          <w:b/>
          <w:sz w:val="24"/>
          <w:szCs w:val="24"/>
        </w:rPr>
        <w:t>Índice de abreviaturas</w:t>
      </w:r>
    </w:p>
    <w:p w14:paraId="284A8FE8" w14:textId="77777777" w:rsidR="00610794" w:rsidRDefault="00610794">
      <w:pPr>
        <w:pBdr>
          <w:top w:val="nil"/>
          <w:left w:val="nil"/>
          <w:bottom w:val="nil"/>
          <w:right w:val="nil"/>
          <w:between w:val="nil"/>
        </w:pBdr>
        <w:tabs>
          <w:tab w:val="right" w:pos="8788"/>
          <w:tab w:val="right" w:pos="8504"/>
        </w:tabs>
        <w:rPr>
          <w:rFonts w:ascii="Arial" w:eastAsia="Arial" w:hAnsi="Arial" w:cs="Arial"/>
          <w:sz w:val="24"/>
          <w:szCs w:val="24"/>
        </w:rPr>
      </w:pPr>
    </w:p>
    <w:p w14:paraId="4F7F7D1D" w14:textId="77777777" w:rsidR="00610794" w:rsidRDefault="00410B16">
      <w:pPr>
        <w:pBdr>
          <w:top w:val="nil"/>
          <w:left w:val="nil"/>
          <w:bottom w:val="nil"/>
          <w:right w:val="nil"/>
          <w:between w:val="nil"/>
        </w:pBdr>
        <w:tabs>
          <w:tab w:val="right" w:pos="8788"/>
          <w:tab w:val="right" w:pos="8504"/>
        </w:tabs>
        <w:rPr>
          <w:rFonts w:ascii="Arial" w:eastAsia="Arial" w:hAnsi="Arial" w:cs="Arial"/>
          <w:sz w:val="24"/>
          <w:szCs w:val="24"/>
        </w:rPr>
      </w:pPr>
      <w:r>
        <w:rPr>
          <w:rFonts w:ascii="Arial" w:eastAsia="Arial" w:hAnsi="Arial" w:cs="Arial"/>
          <w:b/>
          <w:sz w:val="24"/>
          <w:szCs w:val="24"/>
        </w:rPr>
        <w:t>IRA:</w:t>
      </w:r>
      <w:r>
        <w:rPr>
          <w:rFonts w:ascii="Arial" w:eastAsia="Arial" w:hAnsi="Arial" w:cs="Arial"/>
          <w:sz w:val="24"/>
          <w:szCs w:val="24"/>
        </w:rPr>
        <w:t xml:space="preserve"> Infección Respiratoria Aguda</w:t>
      </w:r>
    </w:p>
    <w:p w14:paraId="68EFA676" w14:textId="77777777" w:rsidR="00610794" w:rsidRDefault="00410B16">
      <w:pPr>
        <w:pBdr>
          <w:top w:val="nil"/>
          <w:left w:val="nil"/>
          <w:bottom w:val="nil"/>
          <w:right w:val="nil"/>
          <w:between w:val="nil"/>
        </w:pBdr>
        <w:tabs>
          <w:tab w:val="right" w:pos="8788"/>
          <w:tab w:val="right" w:pos="8504"/>
        </w:tabs>
        <w:rPr>
          <w:rFonts w:ascii="Arial" w:eastAsia="Arial" w:hAnsi="Arial" w:cs="Arial"/>
          <w:sz w:val="24"/>
          <w:szCs w:val="24"/>
        </w:rPr>
      </w:pPr>
      <w:r>
        <w:rPr>
          <w:rFonts w:ascii="Arial" w:eastAsia="Arial" w:hAnsi="Arial" w:cs="Arial"/>
          <w:b/>
          <w:sz w:val="24"/>
          <w:szCs w:val="24"/>
        </w:rPr>
        <w:t>EDA:</w:t>
      </w:r>
      <w:r>
        <w:rPr>
          <w:rFonts w:ascii="Arial" w:eastAsia="Arial" w:hAnsi="Arial" w:cs="Arial"/>
          <w:sz w:val="24"/>
          <w:szCs w:val="24"/>
        </w:rPr>
        <w:t xml:space="preserve"> Enfermedades Diarreicas Agudas</w:t>
      </w:r>
    </w:p>
    <w:p w14:paraId="4CD1F068" w14:textId="77777777" w:rsidR="00610794" w:rsidRDefault="00410B16">
      <w:pPr>
        <w:pBdr>
          <w:top w:val="nil"/>
          <w:left w:val="nil"/>
          <w:bottom w:val="nil"/>
          <w:right w:val="nil"/>
          <w:between w:val="nil"/>
        </w:pBdr>
        <w:tabs>
          <w:tab w:val="right" w:pos="8788"/>
          <w:tab w:val="right" w:pos="8504"/>
        </w:tabs>
        <w:rPr>
          <w:rFonts w:ascii="Arial" w:eastAsia="Arial" w:hAnsi="Arial" w:cs="Arial"/>
          <w:sz w:val="24"/>
          <w:szCs w:val="24"/>
        </w:rPr>
      </w:pPr>
      <w:r>
        <w:rPr>
          <w:rFonts w:ascii="Arial" w:eastAsia="Arial" w:hAnsi="Arial" w:cs="Arial"/>
          <w:b/>
          <w:sz w:val="24"/>
          <w:szCs w:val="24"/>
        </w:rPr>
        <w:t xml:space="preserve">OMS: </w:t>
      </w:r>
      <w:r>
        <w:rPr>
          <w:rFonts w:ascii="Arial" w:eastAsia="Arial" w:hAnsi="Arial" w:cs="Arial"/>
          <w:sz w:val="24"/>
          <w:szCs w:val="24"/>
        </w:rPr>
        <w:t>Organización Mundial de la Salud</w:t>
      </w:r>
    </w:p>
    <w:p w14:paraId="2D00A312" w14:textId="77777777" w:rsidR="00610794" w:rsidRDefault="00410B16">
      <w:pPr>
        <w:pBdr>
          <w:top w:val="nil"/>
          <w:left w:val="nil"/>
          <w:bottom w:val="nil"/>
          <w:right w:val="nil"/>
          <w:between w:val="nil"/>
        </w:pBdr>
        <w:tabs>
          <w:tab w:val="right" w:pos="8788"/>
          <w:tab w:val="right" w:pos="8504"/>
        </w:tabs>
        <w:rPr>
          <w:rFonts w:ascii="Arial" w:eastAsia="Arial" w:hAnsi="Arial" w:cs="Arial"/>
          <w:sz w:val="24"/>
          <w:szCs w:val="24"/>
        </w:rPr>
      </w:pPr>
      <w:r>
        <w:rPr>
          <w:rFonts w:ascii="Arial" w:eastAsia="Arial" w:hAnsi="Arial" w:cs="Arial"/>
          <w:b/>
          <w:sz w:val="24"/>
          <w:szCs w:val="24"/>
        </w:rPr>
        <w:t xml:space="preserve">CDC: </w:t>
      </w:r>
      <w:r>
        <w:rPr>
          <w:rFonts w:ascii="Arial" w:eastAsia="Arial" w:hAnsi="Arial" w:cs="Arial"/>
          <w:sz w:val="24"/>
          <w:szCs w:val="24"/>
        </w:rPr>
        <w:t>Centro Nacional de Epidemiología Prevención y Control de Enfermedades</w:t>
      </w:r>
    </w:p>
    <w:p w14:paraId="0C7CA27D" w14:textId="77777777" w:rsidR="00610794" w:rsidRPr="00AB28DA" w:rsidRDefault="00410B16">
      <w:pPr>
        <w:pBdr>
          <w:top w:val="nil"/>
          <w:left w:val="nil"/>
          <w:bottom w:val="nil"/>
          <w:right w:val="nil"/>
          <w:between w:val="nil"/>
        </w:pBdr>
        <w:tabs>
          <w:tab w:val="right" w:pos="8788"/>
          <w:tab w:val="right" w:pos="8504"/>
        </w:tabs>
        <w:rPr>
          <w:rFonts w:ascii="Arial" w:eastAsia="Arial" w:hAnsi="Arial" w:cs="Arial"/>
          <w:sz w:val="24"/>
          <w:szCs w:val="24"/>
          <w:lang w:val="en-US"/>
        </w:rPr>
      </w:pPr>
      <w:r w:rsidRPr="00AB28DA">
        <w:rPr>
          <w:rFonts w:ascii="Arial" w:eastAsia="Arial" w:hAnsi="Arial" w:cs="Arial"/>
          <w:b/>
          <w:sz w:val="24"/>
          <w:szCs w:val="24"/>
          <w:lang w:val="en-US"/>
        </w:rPr>
        <w:t>RRHH:</w:t>
      </w:r>
      <w:r w:rsidRPr="00AB28DA">
        <w:rPr>
          <w:rFonts w:ascii="Arial" w:eastAsia="Arial" w:hAnsi="Arial" w:cs="Arial"/>
          <w:sz w:val="24"/>
          <w:szCs w:val="24"/>
          <w:lang w:val="en-US"/>
        </w:rPr>
        <w:t xml:space="preserve"> </w:t>
      </w:r>
      <w:proofErr w:type="spellStart"/>
      <w:r w:rsidRPr="00AB28DA">
        <w:rPr>
          <w:rFonts w:ascii="Arial" w:eastAsia="Arial" w:hAnsi="Arial" w:cs="Arial"/>
          <w:sz w:val="24"/>
          <w:szCs w:val="24"/>
          <w:lang w:val="en-US"/>
        </w:rPr>
        <w:t>Recursos</w:t>
      </w:r>
      <w:proofErr w:type="spellEnd"/>
      <w:r w:rsidRPr="00AB28DA">
        <w:rPr>
          <w:rFonts w:ascii="Arial" w:eastAsia="Arial" w:hAnsi="Arial" w:cs="Arial"/>
          <w:sz w:val="24"/>
          <w:szCs w:val="24"/>
          <w:lang w:val="en-US"/>
        </w:rPr>
        <w:t xml:space="preserve"> Humanos</w:t>
      </w:r>
    </w:p>
    <w:p w14:paraId="24724AB0" w14:textId="77777777" w:rsidR="00610794" w:rsidRPr="00AB28DA" w:rsidRDefault="00410B16">
      <w:pPr>
        <w:pBdr>
          <w:top w:val="nil"/>
          <w:left w:val="nil"/>
          <w:bottom w:val="nil"/>
          <w:right w:val="nil"/>
          <w:between w:val="nil"/>
        </w:pBdr>
        <w:tabs>
          <w:tab w:val="right" w:pos="8788"/>
          <w:tab w:val="right" w:pos="8504"/>
        </w:tabs>
        <w:rPr>
          <w:rFonts w:ascii="Arial" w:eastAsia="Arial" w:hAnsi="Arial" w:cs="Arial"/>
          <w:sz w:val="24"/>
          <w:szCs w:val="24"/>
          <w:lang w:val="en-US"/>
        </w:rPr>
      </w:pPr>
      <w:r w:rsidRPr="00AB28DA">
        <w:rPr>
          <w:rFonts w:ascii="Arial" w:eastAsia="Arial" w:hAnsi="Arial" w:cs="Arial"/>
          <w:b/>
          <w:sz w:val="24"/>
          <w:szCs w:val="24"/>
          <w:lang w:val="en-US"/>
        </w:rPr>
        <w:t>NLU:</w:t>
      </w:r>
      <w:r w:rsidRPr="00AB28DA">
        <w:rPr>
          <w:rFonts w:ascii="Arial" w:eastAsia="Arial" w:hAnsi="Arial" w:cs="Arial"/>
          <w:sz w:val="24"/>
          <w:szCs w:val="24"/>
          <w:lang w:val="en-US"/>
        </w:rPr>
        <w:t xml:space="preserve"> Natural Language Understanding</w:t>
      </w:r>
    </w:p>
    <w:p w14:paraId="4FA7FB08" w14:textId="77777777" w:rsidR="00610794" w:rsidRPr="00AB28DA" w:rsidRDefault="00410B16">
      <w:pPr>
        <w:pBdr>
          <w:top w:val="nil"/>
          <w:left w:val="nil"/>
          <w:bottom w:val="nil"/>
          <w:right w:val="nil"/>
          <w:between w:val="nil"/>
        </w:pBdr>
        <w:tabs>
          <w:tab w:val="right" w:pos="8788"/>
          <w:tab w:val="right" w:pos="8504"/>
        </w:tabs>
        <w:rPr>
          <w:rFonts w:ascii="Arial" w:eastAsia="Arial" w:hAnsi="Arial" w:cs="Arial"/>
          <w:sz w:val="24"/>
          <w:szCs w:val="24"/>
          <w:lang w:val="en-US"/>
        </w:rPr>
      </w:pPr>
      <w:r w:rsidRPr="00AB28DA">
        <w:rPr>
          <w:rFonts w:ascii="Arial" w:eastAsia="Arial" w:hAnsi="Arial" w:cs="Arial"/>
          <w:b/>
          <w:sz w:val="24"/>
          <w:szCs w:val="24"/>
          <w:lang w:val="en-US"/>
        </w:rPr>
        <w:t xml:space="preserve">PNL: </w:t>
      </w:r>
      <w:r w:rsidRPr="00AB28DA">
        <w:rPr>
          <w:rFonts w:ascii="Arial" w:eastAsia="Arial" w:hAnsi="Arial" w:cs="Arial"/>
          <w:sz w:val="24"/>
          <w:szCs w:val="24"/>
          <w:lang w:val="en-US"/>
        </w:rPr>
        <w:t>Natural Language Processor</w:t>
      </w:r>
    </w:p>
    <w:p w14:paraId="7A564B7A" w14:textId="77777777" w:rsidR="00610794" w:rsidRDefault="00410B16">
      <w:pPr>
        <w:pBdr>
          <w:top w:val="nil"/>
          <w:left w:val="nil"/>
          <w:bottom w:val="nil"/>
          <w:right w:val="nil"/>
          <w:between w:val="nil"/>
        </w:pBdr>
        <w:tabs>
          <w:tab w:val="right" w:pos="8788"/>
          <w:tab w:val="right" w:pos="8504"/>
        </w:tabs>
        <w:rPr>
          <w:rFonts w:ascii="Arial" w:eastAsia="Arial" w:hAnsi="Arial" w:cs="Arial"/>
          <w:sz w:val="24"/>
          <w:szCs w:val="24"/>
        </w:rPr>
      </w:pPr>
      <w:r>
        <w:rPr>
          <w:rFonts w:ascii="Arial" w:eastAsia="Arial" w:hAnsi="Arial" w:cs="Arial"/>
          <w:b/>
          <w:sz w:val="24"/>
          <w:szCs w:val="24"/>
        </w:rPr>
        <w:t>MINSA:</w:t>
      </w:r>
      <w:r>
        <w:rPr>
          <w:rFonts w:ascii="Arial" w:eastAsia="Arial" w:hAnsi="Arial" w:cs="Arial"/>
          <w:sz w:val="24"/>
          <w:szCs w:val="24"/>
        </w:rPr>
        <w:t xml:space="preserve"> Ministerio de</w:t>
      </w:r>
      <w:r>
        <w:rPr>
          <w:rFonts w:ascii="Arial" w:eastAsia="Arial" w:hAnsi="Arial" w:cs="Arial"/>
          <w:sz w:val="24"/>
          <w:szCs w:val="24"/>
        </w:rPr>
        <w:t xml:space="preserve"> Salud</w:t>
      </w:r>
    </w:p>
    <w:p w14:paraId="5B9A84E6" w14:textId="77777777" w:rsidR="00610794" w:rsidRDefault="00610794">
      <w:pPr>
        <w:jc w:val="both"/>
        <w:rPr>
          <w:rFonts w:ascii="Times New Roman" w:eastAsia="Times New Roman" w:hAnsi="Times New Roman" w:cs="Times New Roman"/>
          <w:color w:val="00B050"/>
          <w:sz w:val="24"/>
          <w:szCs w:val="24"/>
        </w:rPr>
        <w:sectPr w:rsidR="00610794">
          <w:footerReference w:type="default" r:id="rId12"/>
          <w:pgSz w:w="11906" w:h="16838"/>
          <w:pgMar w:top="1418" w:right="1701" w:bottom="1418" w:left="1701" w:header="0" w:footer="709" w:gutter="0"/>
          <w:cols w:space="720" w:equalWidth="0">
            <w:col w:w="8838"/>
          </w:cols>
        </w:sectPr>
      </w:pPr>
    </w:p>
    <w:p w14:paraId="51E955E1" w14:textId="77777777" w:rsidR="00610794" w:rsidRDefault="00610794">
      <w:pPr>
        <w:jc w:val="center"/>
        <w:rPr>
          <w:rFonts w:ascii="Times New Roman" w:eastAsia="Times New Roman" w:hAnsi="Times New Roman" w:cs="Times New Roman"/>
          <w:b/>
        </w:rPr>
      </w:pPr>
    </w:p>
    <w:p w14:paraId="7F9068E8" w14:textId="77777777" w:rsidR="00610794" w:rsidRDefault="00610794">
      <w:pPr>
        <w:jc w:val="center"/>
      </w:pPr>
    </w:p>
    <w:p w14:paraId="62159A1E" w14:textId="77777777" w:rsidR="00610794" w:rsidRDefault="00610794">
      <w:pPr>
        <w:jc w:val="center"/>
      </w:pPr>
    </w:p>
    <w:p w14:paraId="71C66B41" w14:textId="77777777" w:rsidR="00610794" w:rsidRDefault="00610794">
      <w:pPr>
        <w:jc w:val="center"/>
      </w:pPr>
    </w:p>
    <w:p w14:paraId="640D8E34" w14:textId="77777777" w:rsidR="00610794" w:rsidRDefault="00610794">
      <w:pPr>
        <w:jc w:val="center"/>
      </w:pPr>
    </w:p>
    <w:p w14:paraId="771548D0" w14:textId="77777777" w:rsidR="00610794" w:rsidRDefault="00610794">
      <w:pPr>
        <w:jc w:val="center"/>
      </w:pPr>
    </w:p>
    <w:p w14:paraId="0697514C" w14:textId="77777777" w:rsidR="00610794" w:rsidRDefault="00610794">
      <w:pPr>
        <w:jc w:val="center"/>
      </w:pPr>
    </w:p>
    <w:p w14:paraId="76167C4A" w14:textId="77777777" w:rsidR="00610794" w:rsidRDefault="00610794">
      <w:pPr>
        <w:jc w:val="center"/>
      </w:pPr>
    </w:p>
    <w:p w14:paraId="57AB1F1D" w14:textId="77777777" w:rsidR="00610794" w:rsidRDefault="00610794">
      <w:pPr>
        <w:jc w:val="center"/>
      </w:pPr>
    </w:p>
    <w:p w14:paraId="5AD57BAB" w14:textId="77777777" w:rsidR="00610794" w:rsidRDefault="00610794">
      <w:pPr>
        <w:jc w:val="center"/>
      </w:pPr>
    </w:p>
    <w:p w14:paraId="4AF62AAF" w14:textId="77777777" w:rsidR="00610794" w:rsidRDefault="00610794">
      <w:pPr>
        <w:jc w:val="center"/>
      </w:pPr>
    </w:p>
    <w:p w14:paraId="60D05410" w14:textId="77777777" w:rsidR="00610794" w:rsidRDefault="00610794">
      <w:pPr>
        <w:jc w:val="center"/>
      </w:pPr>
    </w:p>
    <w:p w14:paraId="3335D782" w14:textId="77777777" w:rsidR="00610794" w:rsidRDefault="00610794">
      <w:pPr>
        <w:jc w:val="center"/>
      </w:pPr>
    </w:p>
    <w:p w14:paraId="33996D12" w14:textId="77777777" w:rsidR="00610794" w:rsidRDefault="00610794">
      <w:pPr>
        <w:jc w:val="center"/>
      </w:pPr>
    </w:p>
    <w:p w14:paraId="1FFA1306" w14:textId="77777777" w:rsidR="00610794" w:rsidRDefault="00610794">
      <w:pPr>
        <w:pStyle w:val="Ttulo1"/>
        <w:jc w:val="center"/>
        <w:rPr>
          <w:b w:val="0"/>
          <w:sz w:val="40"/>
          <w:szCs w:val="40"/>
        </w:rPr>
      </w:pPr>
    </w:p>
    <w:p w14:paraId="57B88B98" w14:textId="77777777" w:rsidR="00610794" w:rsidRDefault="00410B16">
      <w:pPr>
        <w:pStyle w:val="Ttulo1"/>
        <w:jc w:val="center"/>
        <w:rPr>
          <w:rFonts w:ascii="Arial" w:eastAsia="Arial" w:hAnsi="Arial" w:cs="Arial"/>
          <w:sz w:val="36"/>
          <w:szCs w:val="36"/>
        </w:rPr>
      </w:pPr>
      <w:bookmarkStart w:id="0" w:name="_heading=h.gjdgxs" w:colFirst="0" w:colLast="0"/>
      <w:bookmarkEnd w:id="0"/>
      <w:r>
        <w:rPr>
          <w:rFonts w:ascii="Arial" w:eastAsia="Arial" w:hAnsi="Arial" w:cs="Arial"/>
          <w:sz w:val="36"/>
          <w:szCs w:val="36"/>
        </w:rPr>
        <w:t>I. INTRODUCCIÓN</w:t>
      </w:r>
    </w:p>
    <w:p w14:paraId="5DD02BD2" w14:textId="77777777" w:rsidR="00610794" w:rsidRDefault="00610794"/>
    <w:p w14:paraId="162DFCD2" w14:textId="77777777" w:rsidR="00610794" w:rsidRDefault="00610794"/>
    <w:p w14:paraId="7D48BC7B" w14:textId="77777777" w:rsidR="00610794" w:rsidRDefault="00610794"/>
    <w:p w14:paraId="6A73C3BA" w14:textId="77777777" w:rsidR="00610794" w:rsidRDefault="00610794"/>
    <w:p w14:paraId="762898F3" w14:textId="77777777" w:rsidR="00610794" w:rsidRDefault="00610794"/>
    <w:p w14:paraId="0E808F14" w14:textId="77777777" w:rsidR="00610794" w:rsidRDefault="00610794"/>
    <w:p w14:paraId="74FD9BD9" w14:textId="77777777" w:rsidR="00610794" w:rsidRDefault="00610794"/>
    <w:p w14:paraId="4050CCC4" w14:textId="77777777" w:rsidR="00610794" w:rsidRDefault="00610794"/>
    <w:p w14:paraId="76CC5BA2" w14:textId="77777777" w:rsidR="00610794" w:rsidRDefault="00610794"/>
    <w:p w14:paraId="18E44D4A" w14:textId="77777777" w:rsidR="00610794" w:rsidRDefault="00610794"/>
    <w:p w14:paraId="0975D80B" w14:textId="77777777" w:rsidR="00610794" w:rsidRDefault="00610794"/>
    <w:p w14:paraId="08EDCE67" w14:textId="77777777" w:rsidR="00610794" w:rsidRDefault="00610794"/>
    <w:p w14:paraId="261405EF" w14:textId="77777777" w:rsidR="00610794" w:rsidRDefault="00610794"/>
    <w:p w14:paraId="6934645C" w14:textId="77777777" w:rsidR="00610794" w:rsidRDefault="00610794"/>
    <w:p w14:paraId="19FB02A7" w14:textId="77777777" w:rsidR="00610794" w:rsidRDefault="00410B16">
      <w:pPr>
        <w:spacing w:line="360" w:lineRule="auto"/>
        <w:jc w:val="both"/>
        <w:rPr>
          <w:rFonts w:ascii="Arial" w:eastAsia="Arial" w:hAnsi="Arial" w:cs="Arial"/>
          <w:sz w:val="24"/>
          <w:szCs w:val="24"/>
        </w:rPr>
      </w:pPr>
      <w:r>
        <w:rPr>
          <w:rFonts w:ascii="Arial" w:eastAsia="Arial" w:hAnsi="Arial" w:cs="Arial"/>
          <w:sz w:val="24"/>
          <w:szCs w:val="24"/>
        </w:rPr>
        <w:lastRenderedPageBreak/>
        <w:t>En este capítulo se describe la problemática tomando como referencia estudios realizados previamente y a partir de estos estudios se presenta el vacío de conocimiento a nivel nacional e internacional, con la finalidad de contribuir a la cobertura de esta n</w:t>
      </w:r>
      <w:r>
        <w:rPr>
          <w:rFonts w:ascii="Arial" w:eastAsia="Arial" w:hAnsi="Arial" w:cs="Arial"/>
          <w:sz w:val="24"/>
          <w:szCs w:val="24"/>
        </w:rPr>
        <w:t>ecesidad con la presente investigación. Posterior a ello, se presenta las justificaciones social, teórica y práctica de la investigación. Además, se plantea los problemas, objetivos e hipótesis del estudio, los que serán sustentados con artículos científic</w:t>
      </w:r>
      <w:r>
        <w:rPr>
          <w:rFonts w:ascii="Arial" w:eastAsia="Arial" w:hAnsi="Arial" w:cs="Arial"/>
          <w:sz w:val="24"/>
          <w:szCs w:val="24"/>
        </w:rPr>
        <w:t>os, tesis, libros y otras fuentes confiables.</w:t>
      </w:r>
    </w:p>
    <w:p w14:paraId="4DA1835B" w14:textId="77777777" w:rsidR="00610794" w:rsidRDefault="00410B16">
      <w:pPr>
        <w:spacing w:line="360" w:lineRule="auto"/>
        <w:ind w:firstLine="720"/>
        <w:jc w:val="both"/>
        <w:rPr>
          <w:rFonts w:ascii="Arial" w:eastAsia="Arial" w:hAnsi="Arial" w:cs="Arial"/>
          <w:sz w:val="24"/>
          <w:szCs w:val="24"/>
        </w:rPr>
      </w:pPr>
      <w:r>
        <w:rPr>
          <w:rFonts w:ascii="Arial" w:eastAsia="Arial" w:hAnsi="Arial" w:cs="Arial"/>
          <w:sz w:val="24"/>
          <w:szCs w:val="24"/>
        </w:rPr>
        <w:t xml:space="preserve">Se encontraron estudios relacionados a </w:t>
      </w:r>
      <w:proofErr w:type="spellStart"/>
      <w:r>
        <w:rPr>
          <w:rFonts w:ascii="Arial" w:eastAsia="Arial" w:hAnsi="Arial" w:cs="Arial"/>
          <w:sz w:val="24"/>
          <w:szCs w:val="24"/>
        </w:rPr>
        <w:t>chatbots</w:t>
      </w:r>
      <w:proofErr w:type="spellEnd"/>
      <w:r>
        <w:rPr>
          <w:rFonts w:ascii="Arial" w:eastAsia="Arial" w:hAnsi="Arial" w:cs="Arial"/>
          <w:sz w:val="24"/>
          <w:szCs w:val="24"/>
        </w:rPr>
        <w:t xml:space="preserve"> que contribuyen en promover la salud (</w:t>
      </w:r>
      <w:proofErr w:type="spellStart"/>
      <w:r>
        <w:rPr>
          <w:rFonts w:ascii="Arial" w:eastAsia="Arial" w:hAnsi="Arial" w:cs="Arial"/>
          <w:sz w:val="24"/>
          <w:szCs w:val="24"/>
        </w:rPr>
        <w:t>Nadarzynski</w:t>
      </w:r>
      <w:proofErr w:type="spellEnd"/>
      <w:r>
        <w:rPr>
          <w:rFonts w:ascii="Arial" w:eastAsia="Arial" w:hAnsi="Arial" w:cs="Arial"/>
          <w:sz w:val="24"/>
          <w:szCs w:val="24"/>
        </w:rPr>
        <w:t xml:space="preserve"> et al., 2019, p. 1), tales como </w:t>
      </w:r>
      <w:proofErr w:type="spellStart"/>
      <w:r>
        <w:rPr>
          <w:rFonts w:ascii="Arial" w:eastAsia="Arial" w:hAnsi="Arial" w:cs="Arial"/>
          <w:sz w:val="24"/>
          <w:szCs w:val="24"/>
        </w:rPr>
        <w:t>chatbots</w:t>
      </w:r>
      <w:proofErr w:type="spellEnd"/>
      <w:r>
        <w:rPr>
          <w:rFonts w:ascii="Arial" w:eastAsia="Arial" w:hAnsi="Arial" w:cs="Arial"/>
          <w:sz w:val="24"/>
          <w:szCs w:val="24"/>
        </w:rPr>
        <w:t xml:space="preserve"> para la consulta médica de atención primaria para el diagnóstico de enf</w:t>
      </w:r>
      <w:r>
        <w:rPr>
          <w:rFonts w:ascii="Arial" w:eastAsia="Arial" w:hAnsi="Arial" w:cs="Arial"/>
          <w:sz w:val="24"/>
          <w:szCs w:val="24"/>
        </w:rPr>
        <w:t>ermedades (</w:t>
      </w:r>
      <w:proofErr w:type="spellStart"/>
      <w:r>
        <w:rPr>
          <w:rFonts w:ascii="Arial" w:eastAsia="Arial" w:hAnsi="Arial" w:cs="Arial"/>
          <w:sz w:val="24"/>
          <w:szCs w:val="24"/>
        </w:rPr>
        <w:t>Bushra</w:t>
      </w:r>
      <w:proofErr w:type="spellEnd"/>
      <w:r>
        <w:rPr>
          <w:rFonts w:ascii="Arial" w:eastAsia="Arial" w:hAnsi="Arial" w:cs="Arial"/>
          <w:sz w:val="24"/>
          <w:szCs w:val="24"/>
        </w:rPr>
        <w:t xml:space="preserve"> y </w:t>
      </w:r>
      <w:proofErr w:type="spellStart"/>
      <w:r>
        <w:rPr>
          <w:rFonts w:ascii="Arial" w:eastAsia="Arial" w:hAnsi="Arial" w:cs="Arial"/>
          <w:sz w:val="24"/>
          <w:szCs w:val="24"/>
        </w:rPr>
        <w:t>Nadesh</w:t>
      </w:r>
      <w:proofErr w:type="spellEnd"/>
      <w:r>
        <w:rPr>
          <w:rFonts w:ascii="Arial" w:eastAsia="Arial" w:hAnsi="Arial" w:cs="Arial"/>
          <w:sz w:val="24"/>
          <w:szCs w:val="24"/>
        </w:rPr>
        <w:t xml:space="preserve">, 2020, p. 75) y diagnóstico para la detección de la diabetes (Bali et al., 2019, p. 6334). Además, existen </w:t>
      </w:r>
      <w:proofErr w:type="spellStart"/>
      <w:r>
        <w:rPr>
          <w:rFonts w:ascii="Arial" w:eastAsia="Arial" w:hAnsi="Arial" w:cs="Arial"/>
          <w:sz w:val="24"/>
          <w:szCs w:val="24"/>
        </w:rPr>
        <w:t>chatbots</w:t>
      </w:r>
      <w:proofErr w:type="spellEnd"/>
      <w:r>
        <w:rPr>
          <w:rFonts w:ascii="Arial" w:eastAsia="Arial" w:hAnsi="Arial" w:cs="Arial"/>
          <w:sz w:val="24"/>
          <w:szCs w:val="24"/>
        </w:rPr>
        <w:t xml:space="preserve"> diseñados como asistentes para motivar a personas con problemas de estrés (Park et al., 2019, p. 8), asistentes p</w:t>
      </w:r>
      <w:r>
        <w:rPr>
          <w:rFonts w:ascii="Arial" w:eastAsia="Arial" w:hAnsi="Arial" w:cs="Arial"/>
          <w:sz w:val="24"/>
          <w:szCs w:val="24"/>
        </w:rPr>
        <w:t>ara sensibilizar y controlar el consumo responsable de alcohol (</w:t>
      </w:r>
      <w:proofErr w:type="spellStart"/>
      <w:r>
        <w:rPr>
          <w:rFonts w:ascii="Arial" w:eastAsia="Arial" w:hAnsi="Arial" w:cs="Arial"/>
          <w:sz w:val="24"/>
          <w:szCs w:val="24"/>
        </w:rPr>
        <w:t>Elmasri</w:t>
      </w:r>
      <w:proofErr w:type="spellEnd"/>
      <w:r>
        <w:rPr>
          <w:rFonts w:ascii="Arial" w:eastAsia="Arial" w:hAnsi="Arial" w:cs="Arial"/>
          <w:sz w:val="24"/>
          <w:szCs w:val="24"/>
        </w:rPr>
        <w:t xml:space="preserve"> y </w:t>
      </w:r>
      <w:proofErr w:type="spellStart"/>
      <w:r>
        <w:rPr>
          <w:rFonts w:ascii="Arial" w:eastAsia="Arial" w:hAnsi="Arial" w:cs="Arial"/>
          <w:sz w:val="24"/>
          <w:szCs w:val="24"/>
        </w:rPr>
        <w:t>Maeder</w:t>
      </w:r>
      <w:proofErr w:type="spellEnd"/>
      <w:r>
        <w:rPr>
          <w:rFonts w:ascii="Arial" w:eastAsia="Arial" w:hAnsi="Arial" w:cs="Arial"/>
          <w:sz w:val="24"/>
          <w:szCs w:val="24"/>
        </w:rPr>
        <w:t>, 2016, p. 243) y asistentes para apoyar a pacientes y especialistas de la salud en temas de obesidad infantil</w:t>
      </w:r>
      <w:r>
        <w:rPr>
          <w:rFonts w:ascii="Arial" w:eastAsia="Arial" w:hAnsi="Arial" w:cs="Arial"/>
          <w:sz w:val="23"/>
          <w:szCs w:val="23"/>
        </w:rPr>
        <w:t xml:space="preserve"> (</w:t>
      </w:r>
      <w:proofErr w:type="spellStart"/>
      <w:r>
        <w:rPr>
          <w:rFonts w:ascii="Arial" w:eastAsia="Arial" w:hAnsi="Arial" w:cs="Arial"/>
          <w:sz w:val="23"/>
          <w:szCs w:val="23"/>
        </w:rPr>
        <w:t>Kowatsch</w:t>
      </w:r>
      <w:proofErr w:type="spellEnd"/>
      <w:r>
        <w:rPr>
          <w:rFonts w:ascii="Arial" w:eastAsia="Arial" w:hAnsi="Arial" w:cs="Arial"/>
          <w:sz w:val="23"/>
          <w:szCs w:val="23"/>
        </w:rPr>
        <w:t xml:space="preserve"> et al., 2017, p. 1).</w:t>
      </w:r>
    </w:p>
    <w:p w14:paraId="483906DC" w14:textId="77777777" w:rsidR="00610794" w:rsidRDefault="00410B16">
      <w:pPr>
        <w:spacing w:line="360" w:lineRule="auto"/>
        <w:jc w:val="both"/>
        <w:rPr>
          <w:rFonts w:ascii="Arial" w:eastAsia="Arial" w:hAnsi="Arial" w:cs="Arial"/>
          <w:sz w:val="24"/>
          <w:szCs w:val="24"/>
        </w:rPr>
      </w:pPr>
      <w:r>
        <w:rPr>
          <w:rFonts w:ascii="Arial" w:eastAsia="Arial" w:hAnsi="Arial" w:cs="Arial"/>
          <w:sz w:val="23"/>
          <w:szCs w:val="23"/>
        </w:rPr>
        <w:tab/>
      </w:r>
      <w:r>
        <w:rPr>
          <w:rFonts w:ascii="Arial" w:eastAsia="Arial" w:hAnsi="Arial" w:cs="Arial"/>
          <w:sz w:val="24"/>
          <w:szCs w:val="24"/>
        </w:rPr>
        <w:t>Por otra parte, también existen a</w:t>
      </w:r>
      <w:r>
        <w:rPr>
          <w:rFonts w:ascii="Arial" w:eastAsia="Arial" w:hAnsi="Arial" w:cs="Arial"/>
          <w:sz w:val="24"/>
          <w:szCs w:val="24"/>
        </w:rPr>
        <w:t>gentes virtuales encargados de guiar y proporcionar información sobre el VIH (</w:t>
      </w:r>
      <w:proofErr w:type="spellStart"/>
      <w:r>
        <w:rPr>
          <w:rFonts w:ascii="Arial" w:eastAsia="Arial" w:hAnsi="Arial" w:cs="Arial"/>
          <w:sz w:val="24"/>
          <w:szCs w:val="24"/>
        </w:rPr>
        <w:t>Heerden</w:t>
      </w:r>
      <w:proofErr w:type="spellEnd"/>
      <w:r>
        <w:rPr>
          <w:rFonts w:ascii="Arial" w:eastAsia="Arial" w:hAnsi="Arial" w:cs="Arial"/>
          <w:sz w:val="24"/>
          <w:szCs w:val="24"/>
        </w:rPr>
        <w:t xml:space="preserve">, </w:t>
      </w:r>
      <w:proofErr w:type="spellStart"/>
      <w:r>
        <w:rPr>
          <w:rFonts w:ascii="Arial" w:eastAsia="Arial" w:hAnsi="Arial" w:cs="Arial"/>
          <w:sz w:val="24"/>
          <w:szCs w:val="24"/>
        </w:rPr>
        <w:t>Ntinga</w:t>
      </w:r>
      <w:proofErr w:type="spellEnd"/>
      <w:r>
        <w:rPr>
          <w:rFonts w:ascii="Arial" w:eastAsia="Arial" w:hAnsi="Arial" w:cs="Arial"/>
          <w:sz w:val="24"/>
          <w:szCs w:val="24"/>
        </w:rPr>
        <w:t xml:space="preserve"> y </w:t>
      </w:r>
      <w:proofErr w:type="spellStart"/>
      <w:r>
        <w:rPr>
          <w:rFonts w:ascii="Arial" w:eastAsia="Arial" w:hAnsi="Arial" w:cs="Arial"/>
          <w:sz w:val="24"/>
          <w:szCs w:val="24"/>
        </w:rPr>
        <w:t>Vilakazi</w:t>
      </w:r>
      <w:proofErr w:type="spellEnd"/>
      <w:r>
        <w:rPr>
          <w:rFonts w:ascii="Arial" w:eastAsia="Arial" w:hAnsi="Arial" w:cs="Arial"/>
          <w:sz w:val="24"/>
          <w:szCs w:val="24"/>
        </w:rPr>
        <w:t>, 2017, p. 80),  motivar en la autoayuda para el control del peso en la personas (</w:t>
      </w:r>
      <w:proofErr w:type="spellStart"/>
      <w:r>
        <w:rPr>
          <w:rFonts w:ascii="Arial" w:eastAsia="Arial" w:hAnsi="Arial" w:cs="Arial"/>
          <w:sz w:val="24"/>
          <w:szCs w:val="24"/>
        </w:rPr>
        <w:t>Praba</w:t>
      </w:r>
      <w:proofErr w:type="spellEnd"/>
      <w:r>
        <w:rPr>
          <w:rFonts w:ascii="Arial" w:eastAsia="Arial" w:hAnsi="Arial" w:cs="Arial"/>
          <w:sz w:val="24"/>
          <w:szCs w:val="24"/>
        </w:rPr>
        <w:t xml:space="preserve"> et al. 2019, p. 3470), asesorar en temas de cáncer de mama (</w:t>
      </w:r>
      <w:proofErr w:type="spellStart"/>
      <w:r>
        <w:rPr>
          <w:rFonts w:ascii="Arial" w:eastAsia="Arial" w:hAnsi="Arial" w:cs="Arial"/>
          <w:sz w:val="24"/>
          <w:szCs w:val="24"/>
        </w:rPr>
        <w:t>Biba</w:t>
      </w:r>
      <w:r>
        <w:rPr>
          <w:rFonts w:ascii="Arial" w:eastAsia="Arial" w:hAnsi="Arial" w:cs="Arial"/>
          <w:sz w:val="24"/>
          <w:szCs w:val="24"/>
        </w:rPr>
        <w:t>ult</w:t>
      </w:r>
      <w:proofErr w:type="spellEnd"/>
      <w:r>
        <w:rPr>
          <w:rFonts w:ascii="Arial" w:eastAsia="Arial" w:hAnsi="Arial" w:cs="Arial"/>
          <w:sz w:val="24"/>
          <w:szCs w:val="24"/>
        </w:rPr>
        <w:t xml:space="preserve"> et al., 2019, p. 1) y promover el bienestar en personas que superaron el tratamiento del cáncer (</w:t>
      </w:r>
      <w:proofErr w:type="spellStart"/>
      <w:r>
        <w:rPr>
          <w:rFonts w:ascii="Arial" w:eastAsia="Arial" w:hAnsi="Arial" w:cs="Arial"/>
          <w:sz w:val="24"/>
          <w:szCs w:val="24"/>
        </w:rPr>
        <w:t>Greer</w:t>
      </w:r>
      <w:proofErr w:type="spellEnd"/>
      <w:r>
        <w:rPr>
          <w:rFonts w:ascii="Arial" w:eastAsia="Arial" w:hAnsi="Arial" w:cs="Arial"/>
          <w:sz w:val="24"/>
          <w:szCs w:val="24"/>
        </w:rPr>
        <w:t xml:space="preserve"> et al., 2019, p. 1), siendo estas una parte de las herramientas  que apoyan en el bienestar de la salud. De esta manera, los </w:t>
      </w:r>
      <w:proofErr w:type="spellStart"/>
      <w:r>
        <w:rPr>
          <w:rFonts w:ascii="Arial" w:eastAsia="Arial" w:hAnsi="Arial" w:cs="Arial"/>
          <w:sz w:val="24"/>
          <w:szCs w:val="24"/>
        </w:rPr>
        <w:t>chatbots</w:t>
      </w:r>
      <w:proofErr w:type="spellEnd"/>
      <w:r>
        <w:rPr>
          <w:rFonts w:ascii="Arial" w:eastAsia="Arial" w:hAnsi="Arial" w:cs="Arial"/>
          <w:sz w:val="24"/>
          <w:szCs w:val="24"/>
        </w:rPr>
        <w:t xml:space="preserve"> están automatiz</w:t>
      </w:r>
      <w:r>
        <w:rPr>
          <w:rFonts w:ascii="Arial" w:eastAsia="Arial" w:hAnsi="Arial" w:cs="Arial"/>
          <w:sz w:val="24"/>
          <w:szCs w:val="24"/>
        </w:rPr>
        <w:t>ando los procedimientos de atención en el sector salud (Amato et al., 20, p. 1); sin embargo, no se han encontrado estudios que permitan realizar un diagnóstico preliminar sobre las infecciones respiratorias agudas (IRA) y enfermedades diarreicas agudas (E</w:t>
      </w:r>
      <w:r>
        <w:rPr>
          <w:rFonts w:ascii="Arial" w:eastAsia="Arial" w:hAnsi="Arial" w:cs="Arial"/>
          <w:sz w:val="24"/>
          <w:szCs w:val="24"/>
        </w:rPr>
        <w:t>DA), así como la transmisión de conocimiento sobre los signos de alarmas, prevención y cuidado de estas enfermedades.</w:t>
      </w:r>
    </w:p>
    <w:p w14:paraId="4EC906BB" w14:textId="77777777" w:rsidR="00610794" w:rsidRDefault="00410B16">
      <w:pPr>
        <w:spacing w:line="360" w:lineRule="auto"/>
        <w:ind w:firstLine="720"/>
        <w:jc w:val="both"/>
        <w:rPr>
          <w:rFonts w:ascii="Arial" w:eastAsia="Arial" w:hAnsi="Arial" w:cs="Arial"/>
          <w:sz w:val="24"/>
          <w:szCs w:val="24"/>
        </w:rPr>
      </w:pPr>
      <w:r>
        <w:rPr>
          <w:rFonts w:ascii="Arial" w:eastAsia="Arial" w:hAnsi="Arial" w:cs="Arial"/>
          <w:sz w:val="24"/>
          <w:szCs w:val="24"/>
        </w:rPr>
        <w:t xml:space="preserve">De este modo, los </w:t>
      </w:r>
      <w:proofErr w:type="spellStart"/>
      <w:r>
        <w:rPr>
          <w:rFonts w:ascii="Arial" w:eastAsia="Arial" w:hAnsi="Arial" w:cs="Arial"/>
          <w:sz w:val="24"/>
          <w:szCs w:val="24"/>
        </w:rPr>
        <w:t>chatbots</w:t>
      </w:r>
      <w:proofErr w:type="spellEnd"/>
      <w:r>
        <w:rPr>
          <w:rFonts w:ascii="Arial" w:eastAsia="Arial" w:hAnsi="Arial" w:cs="Arial"/>
          <w:sz w:val="24"/>
          <w:szCs w:val="24"/>
        </w:rPr>
        <w:t xml:space="preserve"> son un soporte para los especialistas de la salud y no un reemplazo (Fulmer et al., 2018, p. 11), permitiendo a</w:t>
      </w:r>
      <w:r>
        <w:rPr>
          <w:rFonts w:ascii="Arial" w:eastAsia="Arial" w:hAnsi="Arial" w:cs="Arial"/>
          <w:sz w:val="24"/>
          <w:szCs w:val="24"/>
        </w:rPr>
        <w:t xml:space="preserve">tender a personas con problemas menores de salud, para disminuir la capacidad de pacientes en los centros médicos y puedan asistir los que realmente necesitan de una consulta </w:t>
      </w:r>
      <w:r>
        <w:rPr>
          <w:rFonts w:ascii="Arial" w:eastAsia="Arial" w:hAnsi="Arial" w:cs="Arial"/>
          <w:sz w:val="24"/>
          <w:szCs w:val="24"/>
        </w:rPr>
        <w:lastRenderedPageBreak/>
        <w:t>médica (</w:t>
      </w:r>
      <w:proofErr w:type="spellStart"/>
      <w:r>
        <w:rPr>
          <w:rFonts w:ascii="Arial" w:eastAsia="Arial" w:hAnsi="Arial" w:cs="Arial"/>
          <w:sz w:val="24"/>
          <w:szCs w:val="24"/>
        </w:rPr>
        <w:t>Bibault</w:t>
      </w:r>
      <w:proofErr w:type="spellEnd"/>
      <w:r>
        <w:rPr>
          <w:rFonts w:ascii="Arial" w:eastAsia="Arial" w:hAnsi="Arial" w:cs="Arial"/>
          <w:sz w:val="24"/>
          <w:szCs w:val="24"/>
        </w:rPr>
        <w:t xml:space="preserve"> et al, 2019, p. 6). De esta manera, los agentes virtuales pueden </w:t>
      </w:r>
      <w:r>
        <w:rPr>
          <w:rFonts w:ascii="Arial" w:eastAsia="Arial" w:hAnsi="Arial" w:cs="Arial"/>
          <w:sz w:val="24"/>
          <w:szCs w:val="24"/>
        </w:rPr>
        <w:t>realizar un diagnóstico preliminar en IRA y EDA e informar sobre los signos de alarmas, ya que son enfermedades frecuentes que pueden causar la muerte. Al respecto, los profesionales del equipo del Ministerio de Salud y Protección Social e Instituto Nacion</w:t>
      </w:r>
      <w:r>
        <w:rPr>
          <w:rFonts w:ascii="Arial" w:eastAsia="Arial" w:hAnsi="Arial" w:cs="Arial"/>
          <w:sz w:val="24"/>
          <w:szCs w:val="24"/>
        </w:rPr>
        <w:t>al de Salud (2017) explicaron que los especialistas de la OMS precisaron: “las infecciones respiratorias agudas son la principal causa de morbilidad y mortalidad por enfermedad infecciosa en todo el mundo, afectan especialmente a los niños, adultos mayores</w:t>
      </w:r>
      <w:r>
        <w:rPr>
          <w:rFonts w:ascii="Arial" w:eastAsia="Arial" w:hAnsi="Arial" w:cs="Arial"/>
          <w:sz w:val="24"/>
          <w:szCs w:val="24"/>
        </w:rPr>
        <w:t xml:space="preserve"> de la tercera edad y las personas que tienen comprometido su sistema inmunológico” (p. 4). </w:t>
      </w:r>
    </w:p>
    <w:p w14:paraId="1114017D" w14:textId="77777777" w:rsidR="00610794" w:rsidRDefault="00410B16">
      <w:pPr>
        <w:spacing w:line="360" w:lineRule="auto"/>
        <w:ind w:firstLine="720"/>
        <w:jc w:val="both"/>
        <w:rPr>
          <w:rFonts w:ascii="Arial" w:eastAsia="Arial" w:hAnsi="Arial" w:cs="Arial"/>
          <w:sz w:val="24"/>
          <w:szCs w:val="24"/>
        </w:rPr>
      </w:pPr>
      <w:r>
        <w:rPr>
          <w:rFonts w:ascii="Arial" w:eastAsia="Arial" w:hAnsi="Arial" w:cs="Arial"/>
          <w:sz w:val="24"/>
          <w:szCs w:val="24"/>
        </w:rPr>
        <w:t>Asimismo, un estudio indica que las EDA es uno de los mayores motivos de muertes en niños menores de 5 años, ocasionando la muerte de 525,000 infantes cada año” (e</w:t>
      </w:r>
      <w:r>
        <w:rPr>
          <w:rFonts w:ascii="Arial" w:eastAsia="Arial" w:hAnsi="Arial" w:cs="Arial"/>
          <w:sz w:val="24"/>
          <w:szCs w:val="24"/>
        </w:rPr>
        <w:t xml:space="preserve">specialistas de la OMS,2017, párr. 1). En este sentido, tanto IRA como EDA se pueden prevenir (Townsend, </w:t>
      </w:r>
      <w:proofErr w:type="spellStart"/>
      <w:r>
        <w:rPr>
          <w:rFonts w:ascii="Arial" w:eastAsia="Arial" w:hAnsi="Arial" w:cs="Arial"/>
          <w:sz w:val="24"/>
          <w:szCs w:val="24"/>
        </w:rPr>
        <w:t>Greenland</w:t>
      </w:r>
      <w:proofErr w:type="spellEnd"/>
      <w:r>
        <w:rPr>
          <w:rFonts w:ascii="Arial" w:eastAsia="Arial" w:hAnsi="Arial" w:cs="Arial"/>
          <w:sz w:val="24"/>
          <w:szCs w:val="24"/>
        </w:rPr>
        <w:t xml:space="preserve"> y Curtis, 2017, p. 78; OMS, 2017, párr. 15); pero, por falta de conocimiento e información sobre la identificación de los signos de alarmas d</w:t>
      </w:r>
      <w:r>
        <w:rPr>
          <w:rFonts w:ascii="Arial" w:eastAsia="Arial" w:hAnsi="Arial" w:cs="Arial"/>
          <w:sz w:val="24"/>
          <w:szCs w:val="24"/>
        </w:rPr>
        <w:t>e estas enfermedades (Cabeza, 2019, p. 4), los casos son muy altos, principalmente en naciones en vías de desarrollo (Herrera, Comas y Mascareñas, 2018, p. 9).</w:t>
      </w:r>
    </w:p>
    <w:p w14:paraId="4789CBD0" w14:textId="77777777" w:rsidR="00610794" w:rsidRDefault="00410B16">
      <w:pPr>
        <w:spacing w:line="360" w:lineRule="auto"/>
        <w:ind w:firstLine="720"/>
        <w:jc w:val="both"/>
        <w:rPr>
          <w:rFonts w:ascii="Arial" w:eastAsia="Arial" w:hAnsi="Arial" w:cs="Arial"/>
          <w:sz w:val="24"/>
          <w:szCs w:val="24"/>
        </w:rPr>
      </w:pPr>
      <w:r>
        <w:rPr>
          <w:rFonts w:ascii="Arial" w:eastAsia="Arial" w:hAnsi="Arial" w:cs="Arial"/>
          <w:sz w:val="24"/>
          <w:szCs w:val="24"/>
        </w:rPr>
        <w:t>A nivel nacional, los profesionales del Centro Nacional de Epidemiología Prevención y Control de</w:t>
      </w:r>
      <w:r>
        <w:rPr>
          <w:rFonts w:ascii="Arial" w:eastAsia="Arial" w:hAnsi="Arial" w:cs="Arial"/>
          <w:sz w:val="24"/>
          <w:szCs w:val="24"/>
        </w:rPr>
        <w:t xml:space="preserve"> Enfermedades (CDC) (2019) indicaron que desde la semana 1 hasta la semana 52 del año 2019, se han presentado 2’501,436 casos de IRA en menores de 5 años en el Perú (p. 174). Además, los profesionales del CDC (2019) explicaron que en todo el año 2019 se pr</w:t>
      </w:r>
      <w:r>
        <w:rPr>
          <w:rFonts w:ascii="Arial" w:eastAsia="Arial" w:hAnsi="Arial" w:cs="Arial"/>
          <w:sz w:val="24"/>
          <w:szCs w:val="24"/>
        </w:rPr>
        <w:t>esentaron 1’204,136 casos de EDA en el Perú (p. 155). En resumen, del total de los casos del año 2019 en EDA, el 10.5% fueron menores de 1 año, el 29.5% fueron de 1 a 4 años y el 60% fueron de 5 a más años (CDC, 2019, p. 164). De este modo, estas enfermeda</w:t>
      </w:r>
      <w:r>
        <w:rPr>
          <w:rFonts w:ascii="Arial" w:eastAsia="Arial" w:hAnsi="Arial" w:cs="Arial"/>
          <w:sz w:val="24"/>
          <w:szCs w:val="24"/>
        </w:rPr>
        <w:t>des tienen una alta mortalidad y morbilidad en niños menores a 5 años (CDC, 2019, p.164), por lo que es necesario informar y enseñar a los padres sobre los signos de alarmas, siendo el medio digital un canal de aprendizaje (</w:t>
      </w:r>
      <w:proofErr w:type="spellStart"/>
      <w:r>
        <w:rPr>
          <w:rFonts w:ascii="Arial" w:eastAsia="Arial" w:hAnsi="Arial" w:cs="Arial"/>
          <w:sz w:val="24"/>
          <w:szCs w:val="24"/>
        </w:rPr>
        <w:t>Kowald</w:t>
      </w:r>
      <w:proofErr w:type="spellEnd"/>
      <w:r>
        <w:rPr>
          <w:rFonts w:ascii="Arial" w:eastAsia="Arial" w:hAnsi="Arial" w:cs="Arial"/>
          <w:sz w:val="24"/>
          <w:szCs w:val="24"/>
        </w:rPr>
        <w:t xml:space="preserve"> y </w:t>
      </w:r>
      <w:proofErr w:type="spellStart"/>
      <w:r>
        <w:rPr>
          <w:rFonts w:ascii="Arial" w:eastAsia="Arial" w:hAnsi="Arial" w:cs="Arial"/>
          <w:sz w:val="24"/>
          <w:szCs w:val="24"/>
        </w:rPr>
        <w:t>Bruns</w:t>
      </w:r>
      <w:proofErr w:type="spellEnd"/>
      <w:r>
        <w:rPr>
          <w:rFonts w:ascii="Arial" w:eastAsia="Arial" w:hAnsi="Arial" w:cs="Arial"/>
          <w:sz w:val="24"/>
          <w:szCs w:val="24"/>
        </w:rPr>
        <w:t>, 2019, p. 61).</w:t>
      </w:r>
    </w:p>
    <w:p w14:paraId="0C5CB545" w14:textId="77AD177A" w:rsidR="00610794" w:rsidRDefault="00410B16">
      <w:pPr>
        <w:spacing w:before="240" w:after="240" w:line="360" w:lineRule="auto"/>
        <w:ind w:firstLine="720"/>
        <w:jc w:val="both"/>
        <w:rPr>
          <w:rFonts w:ascii="Arial" w:eastAsia="Arial" w:hAnsi="Arial" w:cs="Arial"/>
          <w:sz w:val="24"/>
          <w:szCs w:val="24"/>
        </w:rPr>
      </w:pPr>
      <w:r>
        <w:rPr>
          <w:rFonts w:ascii="Arial" w:eastAsia="Arial" w:hAnsi="Arial" w:cs="Arial"/>
          <w:sz w:val="24"/>
          <w:szCs w:val="24"/>
        </w:rPr>
        <w:t xml:space="preserve">La mortalidad por IRA y EDA son indicadores que permiten medir el grado de salud de la población infantil, siendo una de las causas para el desarrollo de nuevas tecnologías en el sector salud (Herrera, Comas y Mascareñas, 2018, p. 9). De esta manera, en </w:t>
      </w:r>
      <w:proofErr w:type="gramStart"/>
      <w:r>
        <w:rPr>
          <w:rFonts w:ascii="Arial" w:eastAsia="Arial" w:hAnsi="Arial" w:cs="Arial"/>
          <w:sz w:val="24"/>
          <w:szCs w:val="24"/>
        </w:rPr>
        <w:t>la</w:t>
      </w:r>
      <w:r>
        <w:rPr>
          <w:rFonts w:ascii="Arial" w:eastAsia="Arial" w:hAnsi="Arial" w:cs="Arial"/>
          <w:sz w:val="24"/>
          <w:szCs w:val="24"/>
        </w:rPr>
        <w:t xml:space="preserve"> presente trabajo</w:t>
      </w:r>
      <w:proofErr w:type="gramEnd"/>
      <w:r>
        <w:rPr>
          <w:rFonts w:ascii="Arial" w:eastAsia="Arial" w:hAnsi="Arial" w:cs="Arial"/>
          <w:sz w:val="24"/>
          <w:szCs w:val="24"/>
        </w:rPr>
        <w:t xml:space="preserve"> se propone el desarrollo de un </w:t>
      </w:r>
      <w:proofErr w:type="spellStart"/>
      <w:r>
        <w:rPr>
          <w:rFonts w:ascii="Arial" w:eastAsia="Arial" w:hAnsi="Arial" w:cs="Arial"/>
          <w:sz w:val="24"/>
          <w:szCs w:val="24"/>
        </w:rPr>
        <w:t>chatbot</w:t>
      </w:r>
      <w:proofErr w:type="spellEnd"/>
      <w:r>
        <w:rPr>
          <w:rFonts w:ascii="Arial" w:eastAsia="Arial" w:hAnsi="Arial" w:cs="Arial"/>
          <w:sz w:val="24"/>
          <w:szCs w:val="24"/>
        </w:rPr>
        <w:t xml:space="preserve"> sobre </w:t>
      </w:r>
      <w:r>
        <w:rPr>
          <w:rFonts w:ascii="Arial" w:eastAsia="Arial" w:hAnsi="Arial" w:cs="Arial"/>
          <w:sz w:val="24"/>
          <w:szCs w:val="24"/>
        </w:rPr>
        <w:lastRenderedPageBreak/>
        <w:t>consultas en IRA y EDA, con la finalidad de informar y enseñar sobre los signos de alarma, prevención y cuidado en estas enfermedades.</w:t>
      </w:r>
    </w:p>
    <w:p w14:paraId="1231DD8D" w14:textId="77777777" w:rsidR="00AB28DA" w:rsidRDefault="00AB28DA" w:rsidP="00AB28DA">
      <w:pPr>
        <w:spacing w:line="360" w:lineRule="auto"/>
        <w:rPr>
          <w:rFonts w:ascii="Arial" w:eastAsia="Arial" w:hAnsi="Arial" w:cs="Arial"/>
          <w:b/>
          <w:sz w:val="24"/>
          <w:szCs w:val="24"/>
        </w:rPr>
      </w:pPr>
      <w:r>
        <w:rPr>
          <w:rFonts w:ascii="Arial" w:eastAsia="Arial" w:hAnsi="Arial" w:cs="Arial"/>
          <w:b/>
          <w:sz w:val="24"/>
          <w:szCs w:val="24"/>
        </w:rPr>
        <w:t xml:space="preserve">Justificación </w:t>
      </w:r>
      <w:r>
        <w:rPr>
          <w:rFonts w:ascii="Arial" w:eastAsia="Arial" w:hAnsi="Arial" w:cs="Arial"/>
          <w:b/>
          <w:sz w:val="24"/>
          <w:szCs w:val="24"/>
        </w:rPr>
        <w:t>de la investigación</w:t>
      </w:r>
    </w:p>
    <w:p w14:paraId="466A8DDE" w14:textId="470E545C" w:rsidR="00AB28DA" w:rsidRPr="00AB28DA" w:rsidRDefault="00AB28DA" w:rsidP="00AB28DA">
      <w:pPr>
        <w:spacing w:line="360" w:lineRule="auto"/>
        <w:jc w:val="both"/>
        <w:rPr>
          <w:rFonts w:ascii="Arial" w:eastAsia="Arial" w:hAnsi="Arial" w:cs="Arial"/>
          <w:b/>
          <w:sz w:val="24"/>
          <w:szCs w:val="24"/>
        </w:rPr>
      </w:pPr>
      <w:r>
        <w:rPr>
          <w:rFonts w:ascii="Arial" w:eastAsia="Arial" w:hAnsi="Arial" w:cs="Arial"/>
          <w:sz w:val="24"/>
          <w:szCs w:val="24"/>
        </w:rPr>
        <w:t xml:space="preserve">A </w:t>
      </w:r>
      <w:r>
        <w:rPr>
          <w:rFonts w:ascii="Arial" w:eastAsia="Arial" w:hAnsi="Arial" w:cs="Arial"/>
          <w:sz w:val="24"/>
          <w:szCs w:val="24"/>
        </w:rPr>
        <w:t>continuación,</w:t>
      </w:r>
      <w:r>
        <w:rPr>
          <w:rFonts w:ascii="Arial" w:eastAsia="Arial" w:hAnsi="Arial" w:cs="Arial"/>
          <w:sz w:val="24"/>
          <w:szCs w:val="24"/>
        </w:rPr>
        <w:t xml:space="preserve"> se presenta las justificaciones teórica, social y práctica de la investigación</w:t>
      </w:r>
      <w:r>
        <w:rPr>
          <w:rFonts w:ascii="Arial" w:eastAsia="Arial" w:hAnsi="Arial" w:cs="Arial"/>
          <w:sz w:val="24"/>
          <w:szCs w:val="24"/>
        </w:rPr>
        <w:t>.</w:t>
      </w:r>
    </w:p>
    <w:p w14:paraId="5BA2CF36" w14:textId="77777777" w:rsidR="00610794" w:rsidRPr="00595BBC" w:rsidRDefault="00410B16">
      <w:pPr>
        <w:spacing w:line="360" w:lineRule="auto"/>
        <w:rPr>
          <w:rFonts w:ascii="Arial" w:eastAsia="Arial" w:hAnsi="Arial" w:cs="Arial"/>
          <w:b/>
          <w:sz w:val="24"/>
          <w:szCs w:val="24"/>
          <w:highlight w:val="yellow"/>
        </w:rPr>
      </w:pPr>
      <w:r w:rsidRPr="00595BBC">
        <w:rPr>
          <w:rFonts w:ascii="Arial" w:eastAsia="Arial" w:hAnsi="Arial" w:cs="Arial"/>
          <w:b/>
          <w:sz w:val="24"/>
          <w:szCs w:val="24"/>
          <w:highlight w:val="yellow"/>
        </w:rPr>
        <w:t>Justificación Teórica</w:t>
      </w:r>
    </w:p>
    <w:p w14:paraId="0FF43ED6" w14:textId="6CF24F68" w:rsidR="00610794" w:rsidRDefault="00410B16">
      <w:pPr>
        <w:spacing w:line="360" w:lineRule="auto"/>
        <w:jc w:val="both"/>
        <w:rPr>
          <w:rFonts w:ascii="Arial" w:eastAsia="Arial" w:hAnsi="Arial" w:cs="Arial"/>
          <w:sz w:val="24"/>
          <w:szCs w:val="24"/>
        </w:rPr>
      </w:pPr>
      <w:r w:rsidRPr="00595BBC">
        <w:rPr>
          <w:rFonts w:ascii="Arial" w:eastAsia="Arial" w:hAnsi="Arial" w:cs="Arial"/>
          <w:sz w:val="24"/>
          <w:szCs w:val="24"/>
          <w:highlight w:val="yellow"/>
        </w:rPr>
        <w:t xml:space="preserve">En este estudio, se plantea </w:t>
      </w:r>
      <w:r w:rsidR="00A2508C" w:rsidRPr="00595BBC">
        <w:rPr>
          <w:rFonts w:ascii="Arial" w:eastAsia="Arial" w:hAnsi="Arial" w:cs="Arial"/>
          <w:sz w:val="24"/>
          <w:szCs w:val="24"/>
          <w:highlight w:val="yellow"/>
        </w:rPr>
        <w:t>en contribuir</w:t>
      </w:r>
      <w:r w:rsidRPr="00595BBC">
        <w:rPr>
          <w:rFonts w:ascii="Arial" w:eastAsia="Arial" w:hAnsi="Arial" w:cs="Arial"/>
          <w:sz w:val="24"/>
          <w:szCs w:val="24"/>
          <w:highlight w:val="yellow"/>
        </w:rPr>
        <w:t xml:space="preserve"> una </w:t>
      </w:r>
      <w:r w:rsidRPr="00595BBC">
        <w:rPr>
          <w:rFonts w:ascii="Arial" w:eastAsia="Arial" w:hAnsi="Arial" w:cs="Arial"/>
          <w:sz w:val="24"/>
          <w:szCs w:val="24"/>
          <w:highlight w:val="yellow"/>
        </w:rPr>
        <w:t>base de conocimiento</w:t>
      </w:r>
      <w:r w:rsidR="004941C2" w:rsidRPr="00595BBC">
        <w:rPr>
          <w:rFonts w:ascii="Arial" w:eastAsia="Arial" w:hAnsi="Arial" w:cs="Arial"/>
          <w:sz w:val="24"/>
          <w:szCs w:val="24"/>
          <w:highlight w:val="yellow"/>
        </w:rPr>
        <w:t>s</w:t>
      </w:r>
      <w:r w:rsidRPr="00595BBC">
        <w:rPr>
          <w:rFonts w:ascii="Arial" w:eastAsia="Arial" w:hAnsi="Arial" w:cs="Arial"/>
          <w:sz w:val="24"/>
          <w:szCs w:val="24"/>
          <w:highlight w:val="yellow"/>
        </w:rPr>
        <w:t xml:space="preserve"> </w:t>
      </w:r>
      <w:r w:rsidR="00A2508C" w:rsidRPr="00595BBC">
        <w:rPr>
          <w:rFonts w:ascii="Arial" w:eastAsia="Arial" w:hAnsi="Arial" w:cs="Arial"/>
          <w:sz w:val="24"/>
          <w:szCs w:val="24"/>
          <w:highlight w:val="yellow"/>
        </w:rPr>
        <w:t>sobre I</w:t>
      </w:r>
      <w:r w:rsidRPr="00595BBC">
        <w:rPr>
          <w:rFonts w:ascii="Arial" w:eastAsia="Arial" w:hAnsi="Arial" w:cs="Arial"/>
          <w:sz w:val="24"/>
          <w:szCs w:val="24"/>
          <w:highlight w:val="yellow"/>
        </w:rPr>
        <w:t>RA y EDA</w:t>
      </w:r>
      <w:r w:rsidR="00A2508C" w:rsidRPr="00595BBC">
        <w:rPr>
          <w:rFonts w:ascii="Arial" w:eastAsia="Arial" w:hAnsi="Arial" w:cs="Arial"/>
          <w:sz w:val="24"/>
          <w:szCs w:val="24"/>
          <w:highlight w:val="yellow"/>
        </w:rPr>
        <w:t xml:space="preserve"> a través de un </w:t>
      </w:r>
      <w:proofErr w:type="spellStart"/>
      <w:r w:rsidR="00A2508C" w:rsidRPr="00595BBC">
        <w:rPr>
          <w:rFonts w:ascii="Arial" w:eastAsia="Arial" w:hAnsi="Arial" w:cs="Arial"/>
          <w:sz w:val="24"/>
          <w:szCs w:val="24"/>
          <w:highlight w:val="yellow"/>
        </w:rPr>
        <w:t>chatbot</w:t>
      </w:r>
      <w:proofErr w:type="spellEnd"/>
      <w:r w:rsidRPr="00595BBC">
        <w:rPr>
          <w:rFonts w:ascii="Arial" w:eastAsia="Arial" w:hAnsi="Arial" w:cs="Arial"/>
          <w:sz w:val="24"/>
          <w:szCs w:val="24"/>
          <w:highlight w:val="yellow"/>
        </w:rPr>
        <w:t>.</w:t>
      </w:r>
      <w:r w:rsidR="004941C2" w:rsidRPr="00595BBC">
        <w:rPr>
          <w:rFonts w:ascii="Arial" w:eastAsia="Arial" w:hAnsi="Arial" w:cs="Arial"/>
          <w:sz w:val="24"/>
          <w:szCs w:val="24"/>
          <w:highlight w:val="yellow"/>
        </w:rPr>
        <w:t xml:space="preserve"> Ya que</w:t>
      </w:r>
      <w:r w:rsidR="00595BBC" w:rsidRPr="00595BBC">
        <w:rPr>
          <w:rFonts w:ascii="Arial" w:eastAsia="Arial" w:hAnsi="Arial" w:cs="Arial"/>
          <w:sz w:val="24"/>
          <w:szCs w:val="24"/>
          <w:highlight w:val="yellow"/>
        </w:rPr>
        <w:t xml:space="preserve"> esta base </w:t>
      </w:r>
      <w:r w:rsidR="004941C2" w:rsidRPr="00595BBC">
        <w:rPr>
          <w:rFonts w:ascii="Arial" w:eastAsia="Arial" w:hAnsi="Arial" w:cs="Arial"/>
          <w:sz w:val="24"/>
          <w:szCs w:val="24"/>
          <w:highlight w:val="yellow"/>
        </w:rPr>
        <w:t xml:space="preserve">contiene conocimiento en dominios específicos para un conjunto de datos </w:t>
      </w:r>
      <w:r w:rsidR="004941C2" w:rsidRPr="00595BBC">
        <w:rPr>
          <w:rFonts w:ascii="Arial" w:eastAsia="Arial" w:hAnsi="Arial" w:cs="Arial"/>
          <w:sz w:val="24"/>
          <w:szCs w:val="24"/>
          <w:highlight w:val="yellow"/>
        </w:rPr>
        <w:t>(Microsoft, 2012, párr. 1).</w:t>
      </w:r>
      <w:r w:rsidR="004941C2" w:rsidRPr="00595BBC">
        <w:rPr>
          <w:rFonts w:ascii="Arial" w:eastAsia="Arial" w:hAnsi="Arial" w:cs="Arial"/>
          <w:sz w:val="24"/>
          <w:szCs w:val="24"/>
          <w:highlight w:val="yellow"/>
        </w:rPr>
        <w:t xml:space="preserve"> </w:t>
      </w:r>
      <w:r w:rsidRPr="00595BBC">
        <w:rPr>
          <w:rFonts w:ascii="Arial" w:eastAsia="Arial" w:hAnsi="Arial" w:cs="Arial"/>
          <w:sz w:val="24"/>
          <w:szCs w:val="24"/>
          <w:highlight w:val="yellow"/>
        </w:rPr>
        <w:t xml:space="preserve">Por otro lado, </w:t>
      </w:r>
      <w:proofErr w:type="spellStart"/>
      <w:r w:rsidRPr="00595BBC">
        <w:rPr>
          <w:rFonts w:ascii="Arial" w:eastAsia="Arial" w:hAnsi="Arial" w:cs="Arial"/>
          <w:sz w:val="24"/>
          <w:szCs w:val="24"/>
          <w:highlight w:val="yellow"/>
        </w:rPr>
        <w:t>Bibault</w:t>
      </w:r>
      <w:proofErr w:type="spellEnd"/>
      <w:r w:rsidRPr="00595BBC">
        <w:rPr>
          <w:rFonts w:ascii="Arial" w:eastAsia="Arial" w:hAnsi="Arial" w:cs="Arial"/>
          <w:sz w:val="24"/>
          <w:szCs w:val="24"/>
          <w:highlight w:val="yellow"/>
        </w:rPr>
        <w:t xml:space="preserve"> et al. (2019) aconsejaron que los </w:t>
      </w:r>
      <w:proofErr w:type="spellStart"/>
      <w:r w:rsidRPr="00595BBC">
        <w:rPr>
          <w:rFonts w:ascii="Arial" w:eastAsia="Arial" w:hAnsi="Arial" w:cs="Arial"/>
          <w:sz w:val="24"/>
          <w:szCs w:val="24"/>
          <w:highlight w:val="yellow"/>
        </w:rPr>
        <w:t>chatbots</w:t>
      </w:r>
      <w:proofErr w:type="spellEnd"/>
      <w:r w:rsidRPr="00595BBC">
        <w:rPr>
          <w:rFonts w:ascii="Arial" w:eastAsia="Arial" w:hAnsi="Arial" w:cs="Arial"/>
          <w:sz w:val="24"/>
          <w:szCs w:val="24"/>
          <w:highlight w:val="yellow"/>
        </w:rPr>
        <w:t xml:space="preserve"> requerirán acceder a una gran cantidad de datos para incrementar su conocimiento en términos médicos, síntomas y tratamientos</w:t>
      </w:r>
      <w:r w:rsidRPr="00595BBC">
        <w:rPr>
          <w:rFonts w:ascii="Arial" w:eastAsia="Arial" w:hAnsi="Arial" w:cs="Arial"/>
          <w:sz w:val="24"/>
          <w:szCs w:val="24"/>
          <w:highlight w:val="yellow"/>
        </w:rPr>
        <w:t xml:space="preserve"> (p. 6), </w:t>
      </w:r>
      <w:r w:rsidR="00A7754F" w:rsidRPr="00595BBC">
        <w:rPr>
          <w:rFonts w:ascii="Arial" w:eastAsia="Arial" w:hAnsi="Arial" w:cs="Arial"/>
          <w:sz w:val="24"/>
          <w:szCs w:val="24"/>
          <w:highlight w:val="yellow"/>
        </w:rPr>
        <w:t xml:space="preserve">Por </w:t>
      </w:r>
      <w:r w:rsidR="00595BBC" w:rsidRPr="00595BBC">
        <w:rPr>
          <w:rFonts w:ascii="Arial" w:eastAsia="Arial" w:hAnsi="Arial" w:cs="Arial"/>
          <w:sz w:val="24"/>
          <w:szCs w:val="24"/>
          <w:highlight w:val="yellow"/>
        </w:rPr>
        <w:t>lo cual</w:t>
      </w:r>
      <w:r w:rsidR="00A7754F" w:rsidRPr="00595BBC">
        <w:rPr>
          <w:rFonts w:ascii="Arial" w:eastAsia="Arial" w:hAnsi="Arial" w:cs="Arial"/>
          <w:sz w:val="24"/>
          <w:szCs w:val="24"/>
          <w:highlight w:val="yellow"/>
        </w:rPr>
        <w:t xml:space="preserve"> cuando el </w:t>
      </w:r>
      <w:proofErr w:type="spellStart"/>
      <w:r w:rsidR="00A7754F" w:rsidRPr="00595BBC">
        <w:rPr>
          <w:rFonts w:ascii="Arial" w:eastAsia="Arial" w:hAnsi="Arial" w:cs="Arial"/>
          <w:sz w:val="24"/>
          <w:szCs w:val="24"/>
          <w:highlight w:val="yellow"/>
        </w:rPr>
        <w:t>chatbot</w:t>
      </w:r>
      <w:proofErr w:type="spellEnd"/>
      <w:r w:rsidR="00A7754F" w:rsidRPr="00595BBC">
        <w:rPr>
          <w:rFonts w:ascii="Arial" w:eastAsia="Arial" w:hAnsi="Arial" w:cs="Arial"/>
          <w:sz w:val="24"/>
          <w:szCs w:val="24"/>
          <w:highlight w:val="yellow"/>
        </w:rPr>
        <w:t xml:space="preserve"> no encuentre </w:t>
      </w:r>
      <w:r w:rsidR="004941C2" w:rsidRPr="00595BBC">
        <w:rPr>
          <w:rFonts w:ascii="Arial" w:eastAsia="Arial" w:hAnsi="Arial" w:cs="Arial"/>
          <w:sz w:val="24"/>
          <w:szCs w:val="24"/>
          <w:highlight w:val="yellow"/>
        </w:rPr>
        <w:t xml:space="preserve">información </w:t>
      </w:r>
      <w:r w:rsidR="00595BBC" w:rsidRPr="00595BBC">
        <w:rPr>
          <w:rFonts w:ascii="Arial" w:eastAsia="Arial" w:hAnsi="Arial" w:cs="Arial"/>
          <w:sz w:val="24"/>
          <w:szCs w:val="24"/>
          <w:highlight w:val="yellow"/>
        </w:rPr>
        <w:t>en</w:t>
      </w:r>
      <w:r w:rsidR="004941C2" w:rsidRPr="00595BBC">
        <w:rPr>
          <w:rFonts w:ascii="Arial" w:eastAsia="Arial" w:hAnsi="Arial" w:cs="Arial"/>
          <w:sz w:val="24"/>
          <w:szCs w:val="24"/>
          <w:highlight w:val="yellow"/>
        </w:rPr>
        <w:t xml:space="preserve"> la base de conocimiento</w:t>
      </w:r>
      <w:r w:rsidR="00595BBC" w:rsidRPr="00595BBC">
        <w:rPr>
          <w:rFonts w:ascii="Arial" w:eastAsia="Arial" w:hAnsi="Arial" w:cs="Arial"/>
          <w:sz w:val="24"/>
          <w:szCs w:val="24"/>
          <w:highlight w:val="yellow"/>
        </w:rPr>
        <w:t xml:space="preserve"> se utilizara la técnica de web </w:t>
      </w:r>
      <w:proofErr w:type="spellStart"/>
      <w:r w:rsidR="00595BBC" w:rsidRPr="00595BBC">
        <w:rPr>
          <w:rFonts w:ascii="Arial" w:eastAsia="Arial" w:hAnsi="Arial" w:cs="Arial"/>
          <w:sz w:val="24"/>
          <w:szCs w:val="24"/>
          <w:highlight w:val="yellow"/>
        </w:rPr>
        <w:t>scraping</w:t>
      </w:r>
      <w:proofErr w:type="spellEnd"/>
      <w:r w:rsidR="00595BBC" w:rsidRPr="00595BBC">
        <w:rPr>
          <w:rFonts w:ascii="Arial" w:eastAsia="Arial" w:hAnsi="Arial" w:cs="Arial"/>
          <w:sz w:val="24"/>
          <w:szCs w:val="24"/>
          <w:highlight w:val="yellow"/>
        </w:rPr>
        <w:t xml:space="preserve">. Donde </w:t>
      </w:r>
      <w:r w:rsidR="00595BBC" w:rsidRPr="00595BBC">
        <w:rPr>
          <w:rFonts w:ascii="Arial" w:eastAsia="Arial" w:hAnsi="Arial" w:cs="Arial"/>
          <w:sz w:val="24"/>
          <w:szCs w:val="24"/>
          <w:highlight w:val="yellow"/>
        </w:rPr>
        <w:t xml:space="preserve">Le y </w:t>
      </w:r>
      <w:proofErr w:type="spellStart"/>
      <w:r w:rsidR="00595BBC" w:rsidRPr="00595BBC">
        <w:rPr>
          <w:rFonts w:ascii="Arial" w:eastAsia="Arial" w:hAnsi="Arial" w:cs="Arial"/>
          <w:sz w:val="24"/>
          <w:szCs w:val="24"/>
          <w:highlight w:val="yellow"/>
        </w:rPr>
        <w:t>Pishva</w:t>
      </w:r>
      <w:proofErr w:type="spellEnd"/>
      <w:r w:rsidR="00595BBC" w:rsidRPr="00595BBC">
        <w:rPr>
          <w:rFonts w:ascii="Arial" w:eastAsia="Arial" w:hAnsi="Arial" w:cs="Arial"/>
          <w:sz w:val="24"/>
          <w:szCs w:val="24"/>
          <w:highlight w:val="yellow"/>
        </w:rPr>
        <w:t xml:space="preserve">, </w:t>
      </w:r>
      <w:r w:rsidR="00595BBC" w:rsidRPr="00595BBC">
        <w:rPr>
          <w:rFonts w:ascii="Arial" w:eastAsia="Arial" w:hAnsi="Arial" w:cs="Arial"/>
          <w:sz w:val="24"/>
          <w:szCs w:val="24"/>
          <w:highlight w:val="yellow"/>
        </w:rPr>
        <w:t>(</w:t>
      </w:r>
      <w:r w:rsidR="00595BBC" w:rsidRPr="00595BBC">
        <w:rPr>
          <w:rFonts w:ascii="Arial" w:eastAsia="Arial" w:hAnsi="Arial" w:cs="Arial"/>
          <w:sz w:val="24"/>
          <w:szCs w:val="24"/>
          <w:highlight w:val="yellow"/>
        </w:rPr>
        <w:t>2015</w:t>
      </w:r>
      <w:r w:rsidR="00595BBC" w:rsidRPr="00595BBC">
        <w:rPr>
          <w:rFonts w:ascii="Arial" w:eastAsia="Arial" w:hAnsi="Arial" w:cs="Arial"/>
          <w:sz w:val="24"/>
          <w:szCs w:val="24"/>
          <w:highlight w:val="yellow"/>
        </w:rPr>
        <w:t>)</w:t>
      </w:r>
      <w:r w:rsidR="00595BBC" w:rsidRPr="00595BBC">
        <w:rPr>
          <w:rFonts w:ascii="Arial" w:eastAsia="Arial" w:hAnsi="Arial" w:cs="Arial"/>
          <w:sz w:val="24"/>
          <w:szCs w:val="24"/>
          <w:highlight w:val="yellow"/>
        </w:rPr>
        <w:t xml:space="preserve"> </w:t>
      </w:r>
      <w:r w:rsidR="00A7754F" w:rsidRPr="00595BBC">
        <w:rPr>
          <w:rFonts w:ascii="Arial" w:eastAsia="Arial" w:hAnsi="Arial" w:cs="Arial"/>
          <w:sz w:val="24"/>
          <w:szCs w:val="24"/>
          <w:highlight w:val="yellow"/>
        </w:rPr>
        <w:t>recomienda</w:t>
      </w:r>
      <w:r w:rsidR="00595BBC" w:rsidRPr="00595BBC">
        <w:rPr>
          <w:rFonts w:ascii="Arial" w:eastAsia="Arial" w:hAnsi="Arial" w:cs="Arial"/>
          <w:sz w:val="24"/>
          <w:szCs w:val="24"/>
          <w:highlight w:val="yellow"/>
        </w:rPr>
        <w:t>n</w:t>
      </w:r>
      <w:r w:rsidR="00A7754F" w:rsidRPr="00595BBC">
        <w:rPr>
          <w:rFonts w:ascii="Arial" w:eastAsia="Arial" w:hAnsi="Arial" w:cs="Arial"/>
          <w:sz w:val="24"/>
          <w:szCs w:val="24"/>
          <w:highlight w:val="yellow"/>
        </w:rPr>
        <w:t xml:space="preserve"> el uso de “web </w:t>
      </w:r>
      <w:proofErr w:type="spellStart"/>
      <w:r w:rsidR="00A7754F" w:rsidRPr="00595BBC">
        <w:rPr>
          <w:rFonts w:ascii="Arial" w:eastAsia="Arial" w:hAnsi="Arial" w:cs="Arial"/>
          <w:sz w:val="24"/>
          <w:szCs w:val="24"/>
          <w:highlight w:val="yellow"/>
        </w:rPr>
        <w:t>scraping</w:t>
      </w:r>
      <w:proofErr w:type="spellEnd"/>
      <w:r w:rsidR="00A7754F" w:rsidRPr="00595BBC">
        <w:rPr>
          <w:rFonts w:ascii="Arial" w:eastAsia="Arial" w:hAnsi="Arial" w:cs="Arial"/>
          <w:sz w:val="24"/>
          <w:szCs w:val="24"/>
          <w:highlight w:val="yellow"/>
        </w:rPr>
        <w:t xml:space="preserve">” técnica de programación para recoger fácilmente </w:t>
      </w:r>
      <w:r w:rsidR="00595BBC" w:rsidRPr="00595BBC">
        <w:rPr>
          <w:rFonts w:ascii="Arial" w:eastAsia="Arial" w:hAnsi="Arial" w:cs="Arial"/>
          <w:sz w:val="24"/>
          <w:szCs w:val="24"/>
          <w:highlight w:val="yellow"/>
        </w:rPr>
        <w:t>enormes cantidades de datos relevantes disponibles en internet (</w:t>
      </w:r>
      <w:r w:rsidR="00A7754F" w:rsidRPr="00595BBC">
        <w:rPr>
          <w:rFonts w:ascii="Arial" w:eastAsia="Arial" w:hAnsi="Arial" w:cs="Arial"/>
          <w:sz w:val="24"/>
          <w:szCs w:val="24"/>
          <w:highlight w:val="yellow"/>
        </w:rPr>
        <w:t>p.482)</w:t>
      </w:r>
      <w:r w:rsidR="00595BBC" w:rsidRPr="00595BBC">
        <w:rPr>
          <w:rFonts w:ascii="Arial" w:eastAsia="Arial" w:hAnsi="Arial" w:cs="Arial"/>
          <w:sz w:val="24"/>
          <w:szCs w:val="24"/>
          <w:highlight w:val="yellow"/>
        </w:rPr>
        <w:t>,</w:t>
      </w:r>
      <w:r w:rsidR="00A7754F" w:rsidRPr="00595BBC">
        <w:rPr>
          <w:rFonts w:ascii="Arial" w:eastAsia="Arial" w:hAnsi="Arial" w:cs="Arial"/>
          <w:sz w:val="24"/>
          <w:szCs w:val="24"/>
          <w:highlight w:val="yellow"/>
        </w:rPr>
        <w:t xml:space="preserve"> </w:t>
      </w:r>
      <w:r w:rsidRPr="00595BBC">
        <w:rPr>
          <w:rFonts w:ascii="Arial" w:eastAsia="Arial" w:hAnsi="Arial" w:cs="Arial"/>
          <w:sz w:val="24"/>
          <w:szCs w:val="24"/>
          <w:highlight w:val="yellow"/>
        </w:rPr>
        <w:t>con la finalidad de transmitir información precisa y adecuada al usuario.</w:t>
      </w:r>
    </w:p>
    <w:p w14:paraId="281B40A8" w14:textId="77777777" w:rsidR="00610794" w:rsidRDefault="00410B16">
      <w:pPr>
        <w:spacing w:line="360" w:lineRule="auto"/>
        <w:rPr>
          <w:rFonts w:ascii="Arial" w:eastAsia="Arial" w:hAnsi="Arial" w:cs="Arial"/>
          <w:b/>
          <w:sz w:val="24"/>
          <w:szCs w:val="24"/>
        </w:rPr>
      </w:pPr>
      <w:r>
        <w:rPr>
          <w:rFonts w:ascii="Arial" w:eastAsia="Arial" w:hAnsi="Arial" w:cs="Arial"/>
          <w:b/>
          <w:sz w:val="24"/>
          <w:szCs w:val="24"/>
        </w:rPr>
        <w:t>Justificación social</w:t>
      </w:r>
    </w:p>
    <w:p w14:paraId="388C2740" w14:textId="77777777" w:rsidR="00610794" w:rsidRDefault="00410B16">
      <w:pPr>
        <w:spacing w:line="360" w:lineRule="auto"/>
        <w:jc w:val="both"/>
        <w:rPr>
          <w:rFonts w:ascii="Arial" w:eastAsia="Arial" w:hAnsi="Arial" w:cs="Arial"/>
          <w:sz w:val="24"/>
          <w:szCs w:val="24"/>
        </w:rPr>
      </w:pPr>
      <w:r>
        <w:rPr>
          <w:rFonts w:ascii="Arial" w:eastAsia="Arial" w:hAnsi="Arial" w:cs="Arial"/>
          <w:sz w:val="24"/>
          <w:szCs w:val="24"/>
        </w:rPr>
        <w:t>Esta investigación dará un aporte social para toda persona de idioma castellano que requiera de conocimiento sobre los signos de alarmas, prevención y c</w:t>
      </w:r>
      <w:r>
        <w:rPr>
          <w:rFonts w:ascii="Arial" w:eastAsia="Arial" w:hAnsi="Arial" w:cs="Arial"/>
          <w:sz w:val="24"/>
          <w:szCs w:val="24"/>
        </w:rPr>
        <w:t>uidado en infecciones respiratorias agudas y enfermedades diarreicas agudas, permitiéndoles acceder desde cualquier parte del mundo a través del internet (</w:t>
      </w:r>
      <w:proofErr w:type="spellStart"/>
      <w:r>
        <w:rPr>
          <w:rFonts w:ascii="Arial" w:eastAsia="Arial" w:hAnsi="Arial" w:cs="Arial"/>
          <w:sz w:val="24"/>
          <w:szCs w:val="24"/>
        </w:rPr>
        <w:t>Jarne</w:t>
      </w:r>
      <w:proofErr w:type="spellEnd"/>
      <w:r>
        <w:rPr>
          <w:rFonts w:ascii="Arial" w:eastAsia="Arial" w:hAnsi="Arial" w:cs="Arial"/>
          <w:sz w:val="24"/>
          <w:szCs w:val="24"/>
        </w:rPr>
        <w:t xml:space="preserve">, 2018, p. 2), en especial para poblaciones de difícil acceso. </w:t>
      </w:r>
    </w:p>
    <w:p w14:paraId="73CAA142" w14:textId="77777777" w:rsidR="00610794" w:rsidRDefault="00410B16">
      <w:pPr>
        <w:spacing w:line="360" w:lineRule="auto"/>
        <w:jc w:val="both"/>
        <w:rPr>
          <w:rFonts w:ascii="Arial" w:eastAsia="Arial" w:hAnsi="Arial" w:cs="Arial"/>
          <w:b/>
          <w:sz w:val="24"/>
          <w:szCs w:val="24"/>
        </w:rPr>
      </w:pPr>
      <w:r>
        <w:rPr>
          <w:rFonts w:ascii="Arial" w:eastAsia="Arial" w:hAnsi="Arial" w:cs="Arial"/>
          <w:b/>
          <w:sz w:val="24"/>
          <w:szCs w:val="24"/>
        </w:rPr>
        <w:t>Justificación tecnológica</w:t>
      </w:r>
    </w:p>
    <w:p w14:paraId="3F99471B" w14:textId="570CDB46" w:rsidR="00610794" w:rsidRDefault="00410B16">
      <w:pPr>
        <w:spacing w:line="360" w:lineRule="auto"/>
        <w:jc w:val="both"/>
        <w:rPr>
          <w:rFonts w:ascii="Arial" w:eastAsia="Arial" w:hAnsi="Arial" w:cs="Arial"/>
          <w:b/>
          <w:sz w:val="24"/>
          <w:szCs w:val="24"/>
        </w:rPr>
      </w:pPr>
      <w:r>
        <w:rPr>
          <w:rFonts w:ascii="Arial" w:eastAsia="Arial" w:hAnsi="Arial" w:cs="Arial"/>
          <w:sz w:val="24"/>
          <w:szCs w:val="24"/>
        </w:rPr>
        <w:t>Esta j</w:t>
      </w:r>
      <w:r>
        <w:rPr>
          <w:rFonts w:ascii="Arial" w:eastAsia="Arial" w:hAnsi="Arial" w:cs="Arial"/>
          <w:sz w:val="24"/>
          <w:szCs w:val="24"/>
        </w:rPr>
        <w:t xml:space="preserve">ustificación se demuestra de forma tecnológica, usando información y enseñanza en IRA y EDA a través de herramientas tecnológicas como un </w:t>
      </w:r>
      <w:proofErr w:type="spellStart"/>
      <w:r>
        <w:rPr>
          <w:rFonts w:ascii="Arial" w:eastAsia="Arial" w:hAnsi="Arial" w:cs="Arial"/>
          <w:sz w:val="24"/>
          <w:szCs w:val="24"/>
        </w:rPr>
        <w:t>chatbot</w:t>
      </w:r>
      <w:proofErr w:type="spellEnd"/>
      <w:r w:rsidR="00AB28DA">
        <w:rPr>
          <w:rFonts w:ascii="Arial" w:eastAsia="Arial" w:hAnsi="Arial" w:cs="Arial"/>
          <w:sz w:val="24"/>
          <w:szCs w:val="24"/>
        </w:rPr>
        <w:t>. De</w:t>
      </w:r>
      <w:r>
        <w:rPr>
          <w:rFonts w:ascii="Arial" w:eastAsia="Arial" w:hAnsi="Arial" w:cs="Arial"/>
          <w:sz w:val="24"/>
          <w:szCs w:val="24"/>
        </w:rPr>
        <w:t xml:space="preserve"> esta manera, especialistas de la OMS (2020) consideraron: “la posibilidad de usar soluciones tecnológicas</w:t>
      </w:r>
      <w:r>
        <w:rPr>
          <w:rFonts w:ascii="Arial" w:eastAsia="Arial" w:hAnsi="Arial" w:cs="Arial"/>
          <w:sz w:val="24"/>
          <w:szCs w:val="24"/>
        </w:rPr>
        <w:t xml:space="preserve">, como la telemedicina para controlar a los pacientes y consultas de forma remota” (p. 9). </w:t>
      </w:r>
    </w:p>
    <w:p w14:paraId="7649A076" w14:textId="77777777" w:rsidR="00610794" w:rsidRDefault="00410B16">
      <w:pPr>
        <w:spacing w:line="360" w:lineRule="auto"/>
        <w:rPr>
          <w:rFonts w:ascii="Arial" w:eastAsia="Arial" w:hAnsi="Arial" w:cs="Arial"/>
          <w:b/>
          <w:sz w:val="24"/>
          <w:szCs w:val="24"/>
        </w:rPr>
      </w:pPr>
      <w:r>
        <w:rPr>
          <w:rFonts w:ascii="Arial" w:eastAsia="Arial" w:hAnsi="Arial" w:cs="Arial"/>
          <w:b/>
          <w:sz w:val="24"/>
          <w:szCs w:val="24"/>
        </w:rPr>
        <w:t>Justificación práctica</w:t>
      </w:r>
    </w:p>
    <w:p w14:paraId="019DBDEA" w14:textId="77777777" w:rsidR="00610794" w:rsidRDefault="00410B16">
      <w:pPr>
        <w:spacing w:line="360" w:lineRule="auto"/>
        <w:jc w:val="both"/>
        <w:rPr>
          <w:rFonts w:ascii="Arial" w:eastAsia="Arial" w:hAnsi="Arial" w:cs="Arial"/>
          <w:sz w:val="24"/>
          <w:szCs w:val="24"/>
        </w:rPr>
      </w:pPr>
      <w:r>
        <w:rPr>
          <w:rFonts w:ascii="Arial" w:eastAsia="Arial" w:hAnsi="Arial" w:cs="Arial"/>
          <w:sz w:val="24"/>
          <w:szCs w:val="24"/>
        </w:rPr>
        <w:lastRenderedPageBreak/>
        <w:t xml:space="preserve">La justificación práctica de la presente investigación es desarrollar un </w:t>
      </w:r>
      <w:proofErr w:type="spellStart"/>
      <w:r>
        <w:rPr>
          <w:rFonts w:ascii="Arial" w:eastAsia="Arial" w:hAnsi="Arial" w:cs="Arial"/>
          <w:sz w:val="24"/>
          <w:szCs w:val="24"/>
        </w:rPr>
        <w:t>chatbot</w:t>
      </w:r>
      <w:proofErr w:type="spellEnd"/>
      <w:r>
        <w:rPr>
          <w:rFonts w:ascii="Arial" w:eastAsia="Arial" w:hAnsi="Arial" w:cs="Arial"/>
          <w:sz w:val="24"/>
          <w:szCs w:val="24"/>
        </w:rPr>
        <w:t xml:space="preserve"> para consultas comunes sobre los signos de alarmas, prevención y cuidado </w:t>
      </w:r>
      <w:proofErr w:type="gramStart"/>
      <w:r>
        <w:rPr>
          <w:rFonts w:ascii="Arial" w:eastAsia="Arial" w:hAnsi="Arial" w:cs="Arial"/>
          <w:sz w:val="24"/>
          <w:szCs w:val="24"/>
        </w:rPr>
        <w:t>en  IRA</w:t>
      </w:r>
      <w:proofErr w:type="gramEnd"/>
      <w:r>
        <w:rPr>
          <w:rFonts w:ascii="Arial" w:eastAsia="Arial" w:hAnsi="Arial" w:cs="Arial"/>
          <w:sz w:val="24"/>
          <w:szCs w:val="24"/>
        </w:rPr>
        <w:t xml:space="preserve"> y EDA. Asimismo, disminuir la carga de los médicos y centrarse en la atención de los pacientes</w:t>
      </w:r>
      <w:r>
        <w:rPr>
          <w:rFonts w:ascii="Arial" w:eastAsia="Arial" w:hAnsi="Arial" w:cs="Arial"/>
          <w:sz w:val="24"/>
          <w:szCs w:val="24"/>
        </w:rPr>
        <w:t xml:space="preserve"> que realmente requieren una consulta (</w:t>
      </w:r>
      <w:proofErr w:type="spellStart"/>
      <w:r>
        <w:rPr>
          <w:rFonts w:ascii="Arial" w:eastAsia="Arial" w:hAnsi="Arial" w:cs="Arial"/>
          <w:sz w:val="24"/>
          <w:szCs w:val="24"/>
        </w:rPr>
        <w:t>Bibault</w:t>
      </w:r>
      <w:proofErr w:type="spellEnd"/>
      <w:r>
        <w:rPr>
          <w:rFonts w:ascii="Arial" w:eastAsia="Arial" w:hAnsi="Arial" w:cs="Arial"/>
          <w:sz w:val="24"/>
          <w:szCs w:val="24"/>
        </w:rPr>
        <w:t xml:space="preserve"> et al.,2019, p. 6). También, </w:t>
      </w:r>
      <w:proofErr w:type="spellStart"/>
      <w:r>
        <w:rPr>
          <w:rFonts w:ascii="Arial" w:eastAsia="Arial" w:hAnsi="Arial" w:cs="Arial"/>
          <w:sz w:val="24"/>
          <w:szCs w:val="24"/>
        </w:rPr>
        <w:t>Kosugi</w:t>
      </w:r>
      <w:proofErr w:type="spellEnd"/>
      <w:r>
        <w:rPr>
          <w:rFonts w:ascii="Arial" w:eastAsia="Arial" w:hAnsi="Arial" w:cs="Arial"/>
          <w:sz w:val="24"/>
          <w:szCs w:val="24"/>
        </w:rPr>
        <w:t xml:space="preserve"> y Uchida (2019) mencionaron: “los </w:t>
      </w:r>
      <w:proofErr w:type="spellStart"/>
      <w:r>
        <w:rPr>
          <w:rFonts w:ascii="Arial" w:eastAsia="Arial" w:hAnsi="Arial" w:cs="Arial"/>
          <w:sz w:val="24"/>
          <w:szCs w:val="24"/>
        </w:rPr>
        <w:t>chatbots</w:t>
      </w:r>
      <w:proofErr w:type="spellEnd"/>
      <w:r>
        <w:rPr>
          <w:rFonts w:ascii="Arial" w:eastAsia="Arial" w:hAnsi="Arial" w:cs="Arial"/>
          <w:sz w:val="24"/>
          <w:szCs w:val="24"/>
        </w:rPr>
        <w:t xml:space="preserve"> están siendo ideados para ayudar a los pacientes con diagnósticos basados en los síntomas, recibiendo retroalimentación instantáne</w:t>
      </w:r>
      <w:r>
        <w:rPr>
          <w:rFonts w:ascii="Arial" w:eastAsia="Arial" w:hAnsi="Arial" w:cs="Arial"/>
          <w:sz w:val="24"/>
          <w:szCs w:val="24"/>
        </w:rPr>
        <w:t>a con respecto a preguntas generales de salud. (p. 1).</w:t>
      </w:r>
    </w:p>
    <w:p w14:paraId="1B8B74FB" w14:textId="77777777" w:rsidR="00610794" w:rsidRDefault="00610794">
      <w:pPr>
        <w:spacing w:line="360" w:lineRule="auto"/>
        <w:jc w:val="both"/>
        <w:rPr>
          <w:rFonts w:ascii="Arial" w:eastAsia="Arial" w:hAnsi="Arial" w:cs="Arial"/>
          <w:sz w:val="24"/>
          <w:szCs w:val="24"/>
        </w:rPr>
      </w:pPr>
    </w:p>
    <w:p w14:paraId="501372C9" w14:textId="77777777" w:rsidR="00610794" w:rsidRDefault="00610794">
      <w:pPr>
        <w:spacing w:line="360" w:lineRule="auto"/>
        <w:jc w:val="both"/>
        <w:rPr>
          <w:rFonts w:ascii="Arial" w:eastAsia="Arial" w:hAnsi="Arial" w:cs="Arial"/>
          <w:sz w:val="24"/>
          <w:szCs w:val="24"/>
        </w:rPr>
      </w:pPr>
    </w:p>
    <w:p w14:paraId="152777CE" w14:textId="77777777" w:rsidR="00610794" w:rsidRDefault="00410B16">
      <w:pPr>
        <w:keepNext/>
        <w:keepLines/>
        <w:pBdr>
          <w:top w:val="nil"/>
          <w:left w:val="nil"/>
          <w:bottom w:val="nil"/>
          <w:right w:val="nil"/>
          <w:between w:val="nil"/>
        </w:pBdr>
        <w:spacing w:before="40" w:after="0" w:line="360" w:lineRule="auto"/>
        <w:rPr>
          <w:rFonts w:ascii="Arial" w:eastAsia="Arial" w:hAnsi="Arial" w:cs="Arial"/>
          <w:b/>
          <w:color w:val="000000"/>
          <w:sz w:val="24"/>
          <w:szCs w:val="24"/>
        </w:rPr>
      </w:pPr>
      <w:r>
        <w:rPr>
          <w:rFonts w:ascii="Arial" w:eastAsia="Arial" w:hAnsi="Arial" w:cs="Arial"/>
          <w:b/>
          <w:color w:val="000000"/>
          <w:sz w:val="24"/>
          <w:szCs w:val="24"/>
        </w:rPr>
        <w:t>Formulación del problema</w:t>
      </w:r>
    </w:p>
    <w:p w14:paraId="262BCF7D" w14:textId="77777777" w:rsidR="00610794" w:rsidRDefault="00410B16">
      <w:pPr>
        <w:spacing w:line="360" w:lineRule="auto"/>
        <w:rPr>
          <w:rFonts w:ascii="Arial" w:eastAsia="Arial" w:hAnsi="Arial" w:cs="Arial"/>
          <w:color w:val="000000"/>
          <w:sz w:val="24"/>
          <w:szCs w:val="24"/>
        </w:rPr>
      </w:pPr>
      <w:r>
        <w:rPr>
          <w:rFonts w:ascii="Arial" w:eastAsia="Arial" w:hAnsi="Arial" w:cs="Arial"/>
          <w:color w:val="000000"/>
          <w:sz w:val="24"/>
          <w:szCs w:val="24"/>
        </w:rPr>
        <w:t xml:space="preserve">Sobre la base de realidad problemática presentada se planteó el problema general y los problemas específicos de la investigación. </w:t>
      </w:r>
    </w:p>
    <w:p w14:paraId="79C3A3FB" w14:textId="77777777" w:rsidR="00610794" w:rsidRDefault="00410B16">
      <w:pPr>
        <w:keepNext/>
        <w:keepLines/>
        <w:pBdr>
          <w:top w:val="nil"/>
          <w:left w:val="nil"/>
          <w:bottom w:val="nil"/>
          <w:right w:val="nil"/>
          <w:between w:val="nil"/>
        </w:pBdr>
        <w:spacing w:before="40" w:after="0" w:line="360" w:lineRule="auto"/>
        <w:jc w:val="both"/>
        <w:rPr>
          <w:rFonts w:ascii="Arial" w:eastAsia="Arial" w:hAnsi="Arial" w:cs="Arial"/>
          <w:b/>
          <w:color w:val="000000"/>
          <w:sz w:val="24"/>
          <w:szCs w:val="24"/>
        </w:rPr>
      </w:pPr>
      <w:r>
        <w:rPr>
          <w:rFonts w:ascii="Arial" w:eastAsia="Arial" w:hAnsi="Arial" w:cs="Arial"/>
          <w:b/>
          <w:color w:val="000000"/>
          <w:sz w:val="24"/>
          <w:szCs w:val="24"/>
        </w:rPr>
        <w:t>Problema General</w:t>
      </w:r>
    </w:p>
    <w:p w14:paraId="6176CF84" w14:textId="77777777" w:rsidR="00610794" w:rsidRDefault="00410B16">
      <w:pPr>
        <w:keepNext/>
        <w:keepLines/>
        <w:pBdr>
          <w:top w:val="nil"/>
          <w:left w:val="nil"/>
          <w:bottom w:val="nil"/>
          <w:right w:val="nil"/>
          <w:between w:val="nil"/>
        </w:pBdr>
        <w:spacing w:before="40" w:after="0" w:line="360" w:lineRule="auto"/>
        <w:jc w:val="both"/>
        <w:rPr>
          <w:rFonts w:ascii="Arial" w:eastAsia="Arial" w:hAnsi="Arial" w:cs="Arial"/>
          <w:color w:val="000000"/>
          <w:sz w:val="24"/>
          <w:szCs w:val="24"/>
        </w:rPr>
      </w:pPr>
      <w:r>
        <w:rPr>
          <w:rFonts w:ascii="Arial" w:eastAsia="Arial" w:hAnsi="Arial" w:cs="Arial"/>
          <w:b/>
          <w:color w:val="000000"/>
          <w:sz w:val="24"/>
          <w:szCs w:val="24"/>
        </w:rPr>
        <w:t xml:space="preserve">PG: </w:t>
      </w:r>
      <w:r>
        <w:rPr>
          <w:rFonts w:ascii="Arial" w:eastAsia="Arial" w:hAnsi="Arial" w:cs="Arial"/>
          <w:sz w:val="24"/>
          <w:szCs w:val="24"/>
        </w:rPr>
        <w:t>¿Cuál será el efecto del</w:t>
      </w:r>
      <w:r>
        <w:rPr>
          <w:rFonts w:ascii="Arial" w:eastAsia="Arial" w:hAnsi="Arial" w:cs="Arial"/>
          <w:color w:val="000000"/>
          <w:sz w:val="24"/>
          <w:szCs w:val="24"/>
        </w:rPr>
        <w:t xml:space="preserve"> uso del </w:t>
      </w:r>
      <w:proofErr w:type="spellStart"/>
      <w:r>
        <w:rPr>
          <w:rFonts w:ascii="Arial" w:eastAsia="Arial" w:hAnsi="Arial" w:cs="Arial"/>
          <w:color w:val="000000"/>
          <w:sz w:val="24"/>
          <w:szCs w:val="24"/>
        </w:rPr>
        <w:t>chatbot</w:t>
      </w:r>
      <w:proofErr w:type="spellEnd"/>
      <w:r>
        <w:rPr>
          <w:rFonts w:ascii="Arial" w:eastAsia="Arial" w:hAnsi="Arial" w:cs="Arial"/>
          <w:color w:val="000000"/>
          <w:sz w:val="24"/>
          <w:szCs w:val="24"/>
        </w:rPr>
        <w:t xml:space="preserve"> en el aprendizaje de EDA e IRA?</w:t>
      </w:r>
    </w:p>
    <w:p w14:paraId="2603D432" w14:textId="77777777" w:rsidR="00610794" w:rsidRDefault="00410B16">
      <w:pPr>
        <w:spacing w:after="0" w:line="360" w:lineRule="auto"/>
        <w:jc w:val="both"/>
        <w:rPr>
          <w:rFonts w:ascii="Arial" w:eastAsia="Arial" w:hAnsi="Arial" w:cs="Arial"/>
          <w:b/>
          <w:sz w:val="24"/>
          <w:szCs w:val="24"/>
        </w:rPr>
      </w:pPr>
      <w:r>
        <w:rPr>
          <w:rFonts w:ascii="Arial" w:eastAsia="Arial" w:hAnsi="Arial" w:cs="Arial"/>
          <w:b/>
          <w:sz w:val="24"/>
          <w:szCs w:val="24"/>
        </w:rPr>
        <w:t>Problemas Específicos</w:t>
      </w:r>
    </w:p>
    <w:p w14:paraId="7BF04273" w14:textId="77777777" w:rsidR="00610794" w:rsidRDefault="00410B16">
      <w:pPr>
        <w:spacing w:after="0" w:line="360" w:lineRule="auto"/>
        <w:jc w:val="both"/>
        <w:rPr>
          <w:rFonts w:ascii="Arial" w:eastAsia="Arial" w:hAnsi="Arial" w:cs="Arial"/>
          <w:color w:val="000000"/>
          <w:sz w:val="24"/>
          <w:szCs w:val="24"/>
        </w:rPr>
      </w:pPr>
      <w:r>
        <w:rPr>
          <w:rFonts w:ascii="Arial" w:eastAsia="Arial" w:hAnsi="Arial" w:cs="Arial"/>
          <w:b/>
          <w:sz w:val="24"/>
          <w:szCs w:val="24"/>
        </w:rPr>
        <w:t xml:space="preserve">PE1: </w:t>
      </w:r>
      <w:r>
        <w:rPr>
          <w:rFonts w:ascii="Arial" w:eastAsia="Arial" w:hAnsi="Arial" w:cs="Arial"/>
          <w:color w:val="000000"/>
          <w:sz w:val="24"/>
          <w:szCs w:val="24"/>
        </w:rPr>
        <w:t>¿Cuál será el efecto d</w:t>
      </w:r>
      <w:r>
        <w:rPr>
          <w:rFonts w:ascii="Arial" w:eastAsia="Arial" w:hAnsi="Arial" w:cs="Arial"/>
          <w:sz w:val="24"/>
          <w:szCs w:val="24"/>
        </w:rPr>
        <w:t xml:space="preserve">el uso del </w:t>
      </w:r>
      <w:proofErr w:type="spellStart"/>
      <w:r>
        <w:rPr>
          <w:rFonts w:ascii="Arial" w:eastAsia="Arial" w:hAnsi="Arial" w:cs="Arial"/>
          <w:sz w:val="24"/>
          <w:szCs w:val="24"/>
        </w:rPr>
        <w:t>chatbot</w:t>
      </w:r>
      <w:proofErr w:type="spellEnd"/>
      <w:r>
        <w:rPr>
          <w:rFonts w:ascii="Arial" w:eastAsia="Arial" w:hAnsi="Arial" w:cs="Arial"/>
          <w:sz w:val="24"/>
          <w:szCs w:val="24"/>
        </w:rPr>
        <w:t xml:space="preserve"> en el incremento de conocimiento sobre EDA e IRA</w:t>
      </w:r>
      <w:r>
        <w:rPr>
          <w:rFonts w:ascii="Arial" w:eastAsia="Arial" w:hAnsi="Arial" w:cs="Arial"/>
          <w:color w:val="000000"/>
          <w:sz w:val="24"/>
          <w:szCs w:val="24"/>
        </w:rPr>
        <w:t>?</w:t>
      </w:r>
    </w:p>
    <w:p w14:paraId="4B323023" w14:textId="77777777" w:rsidR="00610794" w:rsidRDefault="00410B16">
      <w:pPr>
        <w:spacing w:after="0" w:line="360" w:lineRule="auto"/>
        <w:jc w:val="both"/>
        <w:rPr>
          <w:rFonts w:ascii="Arial" w:eastAsia="Arial" w:hAnsi="Arial" w:cs="Arial"/>
          <w:color w:val="000000"/>
          <w:sz w:val="24"/>
          <w:szCs w:val="24"/>
        </w:rPr>
      </w:pPr>
      <w:r>
        <w:rPr>
          <w:rFonts w:ascii="Arial" w:eastAsia="Arial" w:hAnsi="Arial" w:cs="Arial"/>
          <w:b/>
          <w:sz w:val="24"/>
          <w:szCs w:val="24"/>
        </w:rPr>
        <w:t xml:space="preserve">PE2: </w:t>
      </w:r>
      <w:r>
        <w:rPr>
          <w:rFonts w:ascii="Arial" w:eastAsia="Arial" w:hAnsi="Arial" w:cs="Arial"/>
          <w:color w:val="000000"/>
          <w:sz w:val="24"/>
          <w:szCs w:val="24"/>
        </w:rPr>
        <w:t>¿Cuál será el efecto d</w:t>
      </w:r>
      <w:r>
        <w:rPr>
          <w:rFonts w:ascii="Arial" w:eastAsia="Arial" w:hAnsi="Arial" w:cs="Arial"/>
          <w:sz w:val="24"/>
          <w:szCs w:val="24"/>
        </w:rPr>
        <w:t xml:space="preserve">el uso del </w:t>
      </w:r>
      <w:proofErr w:type="spellStart"/>
      <w:r>
        <w:rPr>
          <w:rFonts w:ascii="Arial" w:eastAsia="Arial" w:hAnsi="Arial" w:cs="Arial"/>
          <w:sz w:val="24"/>
          <w:szCs w:val="24"/>
        </w:rPr>
        <w:t>chatbot</w:t>
      </w:r>
      <w:proofErr w:type="spellEnd"/>
      <w:r>
        <w:rPr>
          <w:rFonts w:ascii="Arial" w:eastAsia="Arial" w:hAnsi="Arial" w:cs="Arial"/>
          <w:sz w:val="24"/>
          <w:szCs w:val="24"/>
        </w:rPr>
        <w:t xml:space="preserve"> en el incremento d</w:t>
      </w:r>
      <w:r>
        <w:rPr>
          <w:rFonts w:ascii="Arial" w:eastAsia="Arial" w:hAnsi="Arial" w:cs="Arial"/>
          <w:color w:val="000000"/>
          <w:sz w:val="24"/>
          <w:szCs w:val="24"/>
        </w:rPr>
        <w:t>e</w:t>
      </w:r>
      <w:r>
        <w:rPr>
          <w:rFonts w:ascii="Arial" w:eastAsia="Arial" w:hAnsi="Arial" w:cs="Arial"/>
          <w:color w:val="000000"/>
          <w:sz w:val="24"/>
          <w:szCs w:val="24"/>
        </w:rPr>
        <w:t xml:space="preserve"> la motivación hacia el aprendizaje sobre EDA e IRA?</w:t>
      </w:r>
    </w:p>
    <w:p w14:paraId="5F6D7A04" w14:textId="77777777" w:rsidR="00610794" w:rsidRDefault="00410B16">
      <w:pPr>
        <w:spacing w:after="0" w:line="360" w:lineRule="auto"/>
        <w:jc w:val="both"/>
        <w:rPr>
          <w:rFonts w:ascii="Arial" w:eastAsia="Arial" w:hAnsi="Arial" w:cs="Arial"/>
          <w:sz w:val="24"/>
          <w:szCs w:val="24"/>
          <w:shd w:val="clear" w:color="auto" w:fill="FFE599"/>
        </w:rPr>
      </w:pPr>
      <w:r>
        <w:rPr>
          <w:rFonts w:ascii="Arial" w:eastAsia="Arial" w:hAnsi="Arial" w:cs="Arial"/>
          <w:b/>
          <w:sz w:val="24"/>
          <w:szCs w:val="24"/>
        </w:rPr>
        <w:t>PE3:</w:t>
      </w:r>
      <w:r>
        <w:rPr>
          <w:rFonts w:ascii="Arial" w:eastAsia="Arial" w:hAnsi="Arial" w:cs="Arial"/>
          <w:sz w:val="24"/>
          <w:szCs w:val="24"/>
          <w:shd w:val="clear" w:color="auto" w:fill="FFE599"/>
        </w:rPr>
        <w:t xml:space="preserve"> ¿Estarán la mayoría de usuarios satisfechos con el uso del </w:t>
      </w:r>
      <w:proofErr w:type="spellStart"/>
      <w:r>
        <w:rPr>
          <w:rFonts w:ascii="Arial" w:eastAsia="Arial" w:hAnsi="Arial" w:cs="Arial"/>
          <w:sz w:val="24"/>
          <w:szCs w:val="24"/>
          <w:shd w:val="clear" w:color="auto" w:fill="FFE599"/>
        </w:rPr>
        <w:t>chatbot</w:t>
      </w:r>
      <w:proofErr w:type="spellEnd"/>
      <w:r>
        <w:rPr>
          <w:rFonts w:ascii="Arial" w:eastAsia="Arial" w:hAnsi="Arial" w:cs="Arial"/>
          <w:sz w:val="24"/>
          <w:szCs w:val="24"/>
          <w:shd w:val="clear" w:color="auto" w:fill="FFE599"/>
        </w:rPr>
        <w:t xml:space="preserve"> para el aprendizaje de EDA e IRA? </w:t>
      </w:r>
    </w:p>
    <w:p w14:paraId="05EEDA5A" w14:textId="77777777" w:rsidR="00610794" w:rsidRDefault="00610794">
      <w:pPr>
        <w:spacing w:after="0" w:line="360" w:lineRule="auto"/>
        <w:jc w:val="both"/>
        <w:rPr>
          <w:rFonts w:ascii="Arial" w:eastAsia="Arial" w:hAnsi="Arial" w:cs="Arial"/>
          <w:sz w:val="24"/>
          <w:szCs w:val="24"/>
        </w:rPr>
      </w:pPr>
    </w:p>
    <w:p w14:paraId="373B5B94" w14:textId="77777777" w:rsidR="00610794" w:rsidRDefault="00610794">
      <w:pPr>
        <w:spacing w:after="0" w:line="360" w:lineRule="auto"/>
        <w:ind w:left="709"/>
        <w:jc w:val="both"/>
        <w:rPr>
          <w:rFonts w:ascii="Arial" w:eastAsia="Arial" w:hAnsi="Arial" w:cs="Arial"/>
          <w:color w:val="000000"/>
          <w:sz w:val="24"/>
          <w:szCs w:val="24"/>
        </w:rPr>
      </w:pPr>
    </w:p>
    <w:p w14:paraId="7B350F09" w14:textId="77777777" w:rsidR="00610794" w:rsidRDefault="00410B16">
      <w:pPr>
        <w:pBdr>
          <w:top w:val="nil"/>
          <w:left w:val="nil"/>
          <w:bottom w:val="nil"/>
          <w:right w:val="nil"/>
          <w:between w:val="nil"/>
        </w:pBdr>
        <w:spacing w:after="0" w:line="360" w:lineRule="auto"/>
        <w:jc w:val="both"/>
        <w:rPr>
          <w:rFonts w:ascii="Arial" w:eastAsia="Arial" w:hAnsi="Arial" w:cs="Arial"/>
          <w:b/>
          <w:sz w:val="24"/>
          <w:szCs w:val="24"/>
        </w:rPr>
      </w:pPr>
      <w:r>
        <w:rPr>
          <w:rFonts w:ascii="Arial" w:eastAsia="Arial" w:hAnsi="Arial" w:cs="Arial"/>
          <w:b/>
          <w:sz w:val="24"/>
          <w:szCs w:val="24"/>
        </w:rPr>
        <w:t>Objetivo General</w:t>
      </w:r>
    </w:p>
    <w:p w14:paraId="3D8EB70B" w14:textId="77777777" w:rsidR="00610794" w:rsidRDefault="00410B16">
      <w:pPr>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b/>
          <w:sz w:val="24"/>
          <w:szCs w:val="24"/>
        </w:rPr>
        <w:t>OG:</w:t>
      </w:r>
      <w:r>
        <w:rPr>
          <w:rFonts w:ascii="Arial" w:eastAsia="Arial" w:hAnsi="Arial" w:cs="Arial"/>
          <w:sz w:val="24"/>
          <w:szCs w:val="24"/>
        </w:rPr>
        <w:t xml:space="preserve"> Determinar el efecto del uso del </w:t>
      </w:r>
      <w:proofErr w:type="spellStart"/>
      <w:r>
        <w:rPr>
          <w:rFonts w:ascii="Arial" w:eastAsia="Arial" w:hAnsi="Arial" w:cs="Arial"/>
          <w:sz w:val="24"/>
          <w:szCs w:val="24"/>
        </w:rPr>
        <w:t>chatbot</w:t>
      </w:r>
      <w:proofErr w:type="spellEnd"/>
      <w:r>
        <w:rPr>
          <w:rFonts w:ascii="Arial" w:eastAsia="Arial" w:hAnsi="Arial" w:cs="Arial"/>
          <w:sz w:val="24"/>
          <w:szCs w:val="24"/>
        </w:rPr>
        <w:t xml:space="preserve"> en el aprendizaje de EDA e IRA</w:t>
      </w:r>
    </w:p>
    <w:p w14:paraId="2710F4B1" w14:textId="77777777" w:rsidR="00610794" w:rsidRDefault="00410B16">
      <w:pPr>
        <w:pBdr>
          <w:top w:val="nil"/>
          <w:left w:val="nil"/>
          <w:bottom w:val="nil"/>
          <w:right w:val="nil"/>
          <w:between w:val="nil"/>
        </w:pBdr>
        <w:spacing w:after="0" w:line="360" w:lineRule="auto"/>
        <w:jc w:val="both"/>
        <w:rPr>
          <w:rFonts w:ascii="Arial" w:eastAsia="Arial" w:hAnsi="Arial" w:cs="Arial"/>
          <w:b/>
          <w:sz w:val="24"/>
          <w:szCs w:val="24"/>
        </w:rPr>
      </w:pPr>
      <w:r>
        <w:rPr>
          <w:rFonts w:ascii="Arial" w:eastAsia="Arial" w:hAnsi="Arial" w:cs="Arial"/>
          <w:b/>
          <w:sz w:val="24"/>
          <w:szCs w:val="24"/>
        </w:rPr>
        <w:t>Objetivos específicos</w:t>
      </w:r>
    </w:p>
    <w:p w14:paraId="50880005" w14:textId="77777777" w:rsidR="00610794" w:rsidRDefault="00410B16">
      <w:pPr>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b/>
          <w:sz w:val="24"/>
          <w:szCs w:val="24"/>
        </w:rPr>
        <w:t xml:space="preserve">OE1: </w:t>
      </w:r>
      <w:r>
        <w:rPr>
          <w:rFonts w:ascii="Arial" w:eastAsia="Arial" w:hAnsi="Arial" w:cs="Arial"/>
          <w:sz w:val="24"/>
          <w:szCs w:val="24"/>
        </w:rPr>
        <w:t xml:space="preserve">Determinar el efecto del uso del </w:t>
      </w:r>
      <w:proofErr w:type="spellStart"/>
      <w:r>
        <w:rPr>
          <w:rFonts w:ascii="Arial" w:eastAsia="Arial" w:hAnsi="Arial" w:cs="Arial"/>
          <w:sz w:val="24"/>
          <w:szCs w:val="24"/>
        </w:rPr>
        <w:t>chatbot</w:t>
      </w:r>
      <w:proofErr w:type="spellEnd"/>
      <w:r>
        <w:rPr>
          <w:rFonts w:ascii="Arial" w:eastAsia="Arial" w:hAnsi="Arial" w:cs="Arial"/>
          <w:sz w:val="24"/>
          <w:szCs w:val="24"/>
        </w:rPr>
        <w:t xml:space="preserve"> en el incremento de conocimiento sobre EDA e IRA</w:t>
      </w:r>
    </w:p>
    <w:p w14:paraId="0C7591DE" w14:textId="77777777" w:rsidR="00610794" w:rsidRDefault="00410B16">
      <w:pPr>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b/>
          <w:sz w:val="24"/>
          <w:szCs w:val="24"/>
        </w:rPr>
        <w:t>OE2:</w:t>
      </w:r>
      <w:r>
        <w:rPr>
          <w:rFonts w:ascii="Arial" w:eastAsia="Arial" w:hAnsi="Arial" w:cs="Arial"/>
          <w:sz w:val="24"/>
          <w:szCs w:val="24"/>
        </w:rPr>
        <w:t xml:space="preserve"> Determinar el efecto del uso del </w:t>
      </w:r>
      <w:proofErr w:type="spellStart"/>
      <w:r>
        <w:rPr>
          <w:rFonts w:ascii="Arial" w:eastAsia="Arial" w:hAnsi="Arial" w:cs="Arial"/>
          <w:sz w:val="24"/>
          <w:szCs w:val="24"/>
        </w:rPr>
        <w:t>chatbot</w:t>
      </w:r>
      <w:proofErr w:type="spellEnd"/>
      <w:r>
        <w:rPr>
          <w:rFonts w:ascii="Arial" w:eastAsia="Arial" w:hAnsi="Arial" w:cs="Arial"/>
          <w:sz w:val="24"/>
          <w:szCs w:val="24"/>
        </w:rPr>
        <w:t xml:space="preserve"> en el incremento de </w:t>
      </w:r>
      <w:r>
        <w:rPr>
          <w:rFonts w:ascii="Arial" w:eastAsia="Arial" w:hAnsi="Arial" w:cs="Arial"/>
          <w:sz w:val="24"/>
          <w:szCs w:val="24"/>
        </w:rPr>
        <w:t>la motivación hacia el aprendizaje sobre EDA e IRA</w:t>
      </w:r>
    </w:p>
    <w:p w14:paraId="1569A128" w14:textId="77777777" w:rsidR="00610794" w:rsidRDefault="00410B16">
      <w:pPr>
        <w:pBdr>
          <w:top w:val="nil"/>
          <w:left w:val="nil"/>
          <w:bottom w:val="nil"/>
          <w:right w:val="nil"/>
          <w:between w:val="nil"/>
        </w:pBdr>
        <w:spacing w:after="0" w:line="360" w:lineRule="auto"/>
        <w:jc w:val="both"/>
        <w:rPr>
          <w:rFonts w:ascii="Arial" w:eastAsia="Arial" w:hAnsi="Arial" w:cs="Arial"/>
          <w:sz w:val="24"/>
          <w:szCs w:val="24"/>
          <w:shd w:val="clear" w:color="auto" w:fill="FFE599"/>
        </w:rPr>
      </w:pPr>
      <w:r>
        <w:rPr>
          <w:rFonts w:ascii="Arial" w:eastAsia="Arial" w:hAnsi="Arial" w:cs="Arial"/>
          <w:b/>
          <w:sz w:val="24"/>
          <w:szCs w:val="24"/>
        </w:rPr>
        <w:t>OE3:</w:t>
      </w:r>
      <w:r>
        <w:rPr>
          <w:rFonts w:ascii="Arial" w:eastAsia="Arial" w:hAnsi="Arial" w:cs="Arial"/>
          <w:sz w:val="24"/>
          <w:szCs w:val="24"/>
        </w:rPr>
        <w:t xml:space="preserve"> </w:t>
      </w:r>
      <w:r>
        <w:rPr>
          <w:rFonts w:ascii="Arial" w:eastAsia="Arial" w:hAnsi="Arial" w:cs="Arial"/>
          <w:sz w:val="24"/>
          <w:szCs w:val="24"/>
          <w:shd w:val="clear" w:color="auto" w:fill="FFE599"/>
        </w:rPr>
        <w:t xml:space="preserve">Determinar la satisfacción del usuario con el uso del </w:t>
      </w:r>
      <w:proofErr w:type="spellStart"/>
      <w:r>
        <w:rPr>
          <w:rFonts w:ascii="Arial" w:eastAsia="Arial" w:hAnsi="Arial" w:cs="Arial"/>
          <w:sz w:val="24"/>
          <w:szCs w:val="24"/>
          <w:shd w:val="clear" w:color="auto" w:fill="FFE599"/>
        </w:rPr>
        <w:t>chatbot</w:t>
      </w:r>
      <w:proofErr w:type="spellEnd"/>
      <w:r>
        <w:rPr>
          <w:rFonts w:ascii="Arial" w:eastAsia="Arial" w:hAnsi="Arial" w:cs="Arial"/>
          <w:sz w:val="24"/>
          <w:szCs w:val="24"/>
          <w:shd w:val="clear" w:color="auto" w:fill="FFE599"/>
        </w:rPr>
        <w:t xml:space="preserve"> para el aprendizaje de EDA e IRA</w:t>
      </w:r>
    </w:p>
    <w:p w14:paraId="10583528" w14:textId="77777777" w:rsidR="00610794" w:rsidRDefault="00410B16">
      <w:pPr>
        <w:spacing w:before="280" w:after="280" w:line="360" w:lineRule="auto"/>
        <w:jc w:val="both"/>
        <w:rPr>
          <w:rFonts w:ascii="Arial" w:eastAsia="Arial" w:hAnsi="Arial" w:cs="Arial"/>
          <w:b/>
          <w:color w:val="FF0000"/>
          <w:sz w:val="24"/>
          <w:szCs w:val="24"/>
        </w:rPr>
      </w:pPr>
      <w:r>
        <w:rPr>
          <w:rFonts w:ascii="Arial" w:eastAsia="Arial" w:hAnsi="Arial" w:cs="Arial"/>
          <w:b/>
          <w:sz w:val="24"/>
          <w:szCs w:val="24"/>
        </w:rPr>
        <w:lastRenderedPageBreak/>
        <w:t>Hipótesis</w:t>
      </w:r>
    </w:p>
    <w:p w14:paraId="22FBE6CC" w14:textId="77777777" w:rsidR="00610794" w:rsidRDefault="00410B16">
      <w:pPr>
        <w:spacing w:before="280" w:after="280" w:line="360" w:lineRule="auto"/>
        <w:jc w:val="both"/>
        <w:rPr>
          <w:rFonts w:ascii="Arial" w:eastAsia="Arial" w:hAnsi="Arial" w:cs="Arial"/>
          <w:b/>
          <w:sz w:val="24"/>
          <w:szCs w:val="24"/>
        </w:rPr>
      </w:pPr>
      <w:r>
        <w:rPr>
          <w:rFonts w:ascii="Arial" w:eastAsia="Arial" w:hAnsi="Arial" w:cs="Arial"/>
          <w:b/>
          <w:sz w:val="24"/>
          <w:szCs w:val="24"/>
        </w:rPr>
        <w:t>Hipótesis general</w:t>
      </w:r>
    </w:p>
    <w:p w14:paraId="34D1DA7B" w14:textId="77777777" w:rsidR="00610794" w:rsidRDefault="00410B16">
      <w:pPr>
        <w:spacing w:before="280" w:after="280" w:line="360" w:lineRule="auto"/>
        <w:jc w:val="both"/>
        <w:rPr>
          <w:rFonts w:ascii="Arial" w:eastAsia="Arial" w:hAnsi="Arial" w:cs="Arial"/>
          <w:sz w:val="24"/>
          <w:szCs w:val="24"/>
          <w:shd w:val="clear" w:color="auto" w:fill="FFD966"/>
        </w:rPr>
      </w:pPr>
      <w:r>
        <w:rPr>
          <w:rFonts w:ascii="Arial" w:eastAsia="Arial" w:hAnsi="Arial" w:cs="Arial"/>
          <w:b/>
          <w:sz w:val="24"/>
          <w:szCs w:val="24"/>
          <w:shd w:val="clear" w:color="auto" w:fill="FFD966"/>
        </w:rPr>
        <w:t xml:space="preserve">HG: </w:t>
      </w:r>
      <w:r>
        <w:rPr>
          <w:rFonts w:ascii="Arial" w:eastAsia="Arial" w:hAnsi="Arial" w:cs="Arial"/>
          <w:color w:val="000000"/>
          <w:sz w:val="24"/>
          <w:szCs w:val="24"/>
          <w:shd w:val="clear" w:color="auto" w:fill="FFD966"/>
        </w:rPr>
        <w:t xml:space="preserve">El </w:t>
      </w:r>
      <w:proofErr w:type="spellStart"/>
      <w:r>
        <w:rPr>
          <w:rFonts w:ascii="Arial" w:eastAsia="Arial" w:hAnsi="Arial" w:cs="Arial"/>
          <w:color w:val="000000"/>
          <w:sz w:val="24"/>
          <w:szCs w:val="24"/>
          <w:shd w:val="clear" w:color="auto" w:fill="FFD966"/>
        </w:rPr>
        <w:t>chatbot</w:t>
      </w:r>
      <w:proofErr w:type="spellEnd"/>
      <w:r>
        <w:rPr>
          <w:rFonts w:ascii="Arial" w:eastAsia="Arial" w:hAnsi="Arial" w:cs="Arial"/>
          <w:color w:val="000000"/>
          <w:sz w:val="24"/>
          <w:szCs w:val="24"/>
          <w:shd w:val="clear" w:color="auto" w:fill="FFD966"/>
        </w:rPr>
        <w:t xml:space="preserve"> de atención de consulta médica común incrementará por lo menos 65% el conocimiento sobre los signos de alarma, prevención y cuidado en IRA y EDA. En este sentido, </w:t>
      </w:r>
      <w:proofErr w:type="spellStart"/>
      <w:r>
        <w:rPr>
          <w:rFonts w:ascii="Arial" w:eastAsia="Arial" w:hAnsi="Arial" w:cs="Arial"/>
          <w:color w:val="000000"/>
          <w:sz w:val="24"/>
          <w:szCs w:val="24"/>
          <w:shd w:val="clear" w:color="auto" w:fill="FFD966"/>
        </w:rPr>
        <w:t>Kowald</w:t>
      </w:r>
      <w:proofErr w:type="spellEnd"/>
      <w:r>
        <w:rPr>
          <w:rFonts w:ascii="Arial" w:eastAsia="Arial" w:hAnsi="Arial" w:cs="Arial"/>
          <w:color w:val="000000"/>
          <w:sz w:val="24"/>
          <w:szCs w:val="24"/>
          <w:shd w:val="clear" w:color="auto" w:fill="FFD966"/>
        </w:rPr>
        <w:t xml:space="preserve"> y </w:t>
      </w:r>
      <w:proofErr w:type="spellStart"/>
      <w:r>
        <w:rPr>
          <w:rFonts w:ascii="Arial" w:eastAsia="Arial" w:hAnsi="Arial" w:cs="Arial"/>
          <w:color w:val="000000"/>
          <w:sz w:val="24"/>
          <w:szCs w:val="24"/>
          <w:shd w:val="clear" w:color="auto" w:fill="FFD966"/>
        </w:rPr>
        <w:t>Bruns</w:t>
      </w:r>
      <w:proofErr w:type="spellEnd"/>
      <w:r>
        <w:rPr>
          <w:rFonts w:ascii="Arial" w:eastAsia="Arial" w:hAnsi="Arial" w:cs="Arial"/>
          <w:color w:val="000000"/>
          <w:sz w:val="24"/>
          <w:szCs w:val="24"/>
          <w:shd w:val="clear" w:color="auto" w:fill="FFD966"/>
        </w:rPr>
        <w:t xml:space="preserve"> concluyeron: “Las interfaces conversacionales impulsadas por la IA </w:t>
      </w:r>
      <w:r>
        <w:rPr>
          <w:rFonts w:ascii="Arial" w:eastAsia="Arial" w:hAnsi="Arial" w:cs="Arial"/>
          <w:color w:val="000000"/>
          <w:sz w:val="24"/>
          <w:szCs w:val="24"/>
          <w:shd w:val="clear" w:color="auto" w:fill="FFD966"/>
        </w:rPr>
        <w:t>abren una variedad de nuevas aplicaciones para el aprendizaje y el desarrollo” (p. 61). Asimismo</w:t>
      </w:r>
      <w:r>
        <w:rPr>
          <w:rFonts w:ascii="Arial" w:eastAsia="Arial" w:hAnsi="Arial" w:cs="Arial"/>
          <w:sz w:val="24"/>
          <w:szCs w:val="24"/>
          <w:shd w:val="clear" w:color="auto" w:fill="FFD966"/>
        </w:rPr>
        <w:t xml:space="preserve">, en un estudio, el resultado de un grupo de participantes se obtuvo </w:t>
      </w:r>
      <w:proofErr w:type="gramStart"/>
      <w:r>
        <w:rPr>
          <w:rFonts w:ascii="Arial" w:eastAsia="Arial" w:hAnsi="Arial" w:cs="Arial"/>
          <w:sz w:val="24"/>
          <w:szCs w:val="24"/>
          <w:shd w:val="clear" w:color="auto" w:fill="FFD966"/>
        </w:rPr>
        <w:t>un  85</w:t>
      </w:r>
      <w:proofErr w:type="gramEnd"/>
      <w:r>
        <w:rPr>
          <w:rFonts w:ascii="Arial" w:eastAsia="Arial" w:hAnsi="Arial" w:cs="Arial"/>
          <w:sz w:val="24"/>
          <w:szCs w:val="24"/>
          <w:shd w:val="clear" w:color="auto" w:fill="FFD966"/>
        </w:rPr>
        <w:t xml:space="preserve">% de agrado en cuanto el aprendizaje que obtuvieron por medio del </w:t>
      </w:r>
      <w:proofErr w:type="spellStart"/>
      <w:r>
        <w:rPr>
          <w:rFonts w:ascii="Arial" w:eastAsia="Arial" w:hAnsi="Arial" w:cs="Arial"/>
          <w:sz w:val="24"/>
          <w:szCs w:val="24"/>
          <w:shd w:val="clear" w:color="auto" w:fill="FFD966"/>
        </w:rPr>
        <w:t>chatbot</w:t>
      </w:r>
      <w:proofErr w:type="spellEnd"/>
      <w:r>
        <w:rPr>
          <w:rFonts w:ascii="Arial" w:eastAsia="Arial" w:hAnsi="Arial" w:cs="Arial"/>
          <w:sz w:val="24"/>
          <w:szCs w:val="24"/>
          <w:shd w:val="clear" w:color="auto" w:fill="FFD966"/>
        </w:rPr>
        <w:t xml:space="preserve"> </w:t>
      </w:r>
    </w:p>
    <w:p w14:paraId="71B76743" w14:textId="77777777" w:rsidR="00610794" w:rsidRDefault="00410B16">
      <w:pPr>
        <w:spacing w:before="280" w:after="280" w:line="360" w:lineRule="auto"/>
        <w:jc w:val="both"/>
        <w:rPr>
          <w:rFonts w:ascii="Arial" w:eastAsia="Arial" w:hAnsi="Arial" w:cs="Arial"/>
          <w:sz w:val="24"/>
          <w:szCs w:val="24"/>
          <w:highlight w:val="yellow"/>
        </w:rPr>
      </w:pPr>
      <w:r>
        <w:rPr>
          <w:rFonts w:ascii="Arial" w:eastAsia="Arial" w:hAnsi="Arial" w:cs="Arial"/>
          <w:b/>
          <w:sz w:val="24"/>
          <w:szCs w:val="24"/>
          <w:highlight w:val="yellow"/>
        </w:rPr>
        <w:t>HG:</w:t>
      </w:r>
      <w:r>
        <w:rPr>
          <w:rFonts w:ascii="Arial" w:eastAsia="Arial" w:hAnsi="Arial" w:cs="Arial"/>
          <w:sz w:val="24"/>
          <w:szCs w:val="24"/>
          <w:highlight w:val="yellow"/>
        </w:rPr>
        <w:t xml:space="preserve"> El </w:t>
      </w:r>
      <w:proofErr w:type="spellStart"/>
      <w:r>
        <w:rPr>
          <w:rFonts w:ascii="Arial" w:eastAsia="Arial" w:hAnsi="Arial" w:cs="Arial"/>
          <w:sz w:val="24"/>
          <w:szCs w:val="24"/>
          <w:highlight w:val="yellow"/>
        </w:rPr>
        <w:t>cha</w:t>
      </w:r>
      <w:r>
        <w:rPr>
          <w:rFonts w:ascii="Arial" w:eastAsia="Arial" w:hAnsi="Arial" w:cs="Arial"/>
          <w:sz w:val="24"/>
          <w:szCs w:val="24"/>
          <w:highlight w:val="yellow"/>
        </w:rPr>
        <w:t>tbot</w:t>
      </w:r>
      <w:proofErr w:type="spellEnd"/>
      <w:r>
        <w:rPr>
          <w:rFonts w:ascii="Arial" w:eastAsia="Arial" w:hAnsi="Arial" w:cs="Arial"/>
          <w:sz w:val="24"/>
          <w:szCs w:val="24"/>
          <w:highlight w:val="yellow"/>
        </w:rPr>
        <w:t xml:space="preserve"> incrementará el aprendizaje sobre los signos de alarma, prevención y cuidado de IRA y EDA. En este sentido, </w:t>
      </w:r>
      <w:proofErr w:type="spellStart"/>
      <w:r>
        <w:rPr>
          <w:rFonts w:ascii="Arial" w:eastAsia="Arial" w:hAnsi="Arial" w:cs="Arial"/>
          <w:sz w:val="24"/>
          <w:szCs w:val="24"/>
          <w:highlight w:val="yellow"/>
        </w:rPr>
        <w:t>Kowald</w:t>
      </w:r>
      <w:proofErr w:type="spellEnd"/>
      <w:r>
        <w:rPr>
          <w:rFonts w:ascii="Arial" w:eastAsia="Arial" w:hAnsi="Arial" w:cs="Arial"/>
          <w:sz w:val="24"/>
          <w:szCs w:val="24"/>
          <w:highlight w:val="yellow"/>
        </w:rPr>
        <w:t xml:space="preserve"> y </w:t>
      </w:r>
      <w:proofErr w:type="spellStart"/>
      <w:r>
        <w:rPr>
          <w:rFonts w:ascii="Arial" w:eastAsia="Arial" w:hAnsi="Arial" w:cs="Arial"/>
          <w:sz w:val="24"/>
          <w:szCs w:val="24"/>
          <w:highlight w:val="yellow"/>
        </w:rPr>
        <w:t>Bruns</w:t>
      </w:r>
      <w:proofErr w:type="spellEnd"/>
      <w:r>
        <w:rPr>
          <w:rFonts w:ascii="Arial" w:eastAsia="Arial" w:hAnsi="Arial" w:cs="Arial"/>
          <w:sz w:val="24"/>
          <w:szCs w:val="24"/>
          <w:highlight w:val="yellow"/>
        </w:rPr>
        <w:t xml:space="preserve"> mencionaron: “Las interfaces conversacionales impulsadas por la IA abren una variedad de nuevas aplicaciones para el aprendizaje</w:t>
      </w:r>
      <w:r>
        <w:rPr>
          <w:rFonts w:ascii="Arial" w:eastAsia="Arial" w:hAnsi="Arial" w:cs="Arial"/>
          <w:sz w:val="24"/>
          <w:szCs w:val="24"/>
          <w:highlight w:val="yellow"/>
        </w:rPr>
        <w:t xml:space="preserve"> y el desarrollo” (p. 61). Asimismo, un estudio propuso una arquitectura de </w:t>
      </w:r>
      <w:proofErr w:type="spellStart"/>
      <w:r>
        <w:rPr>
          <w:rFonts w:ascii="Arial" w:eastAsia="Arial" w:hAnsi="Arial" w:cs="Arial"/>
          <w:sz w:val="24"/>
          <w:szCs w:val="24"/>
          <w:highlight w:val="yellow"/>
        </w:rPr>
        <w:t>chatbot</w:t>
      </w:r>
      <w:proofErr w:type="spellEnd"/>
      <w:r>
        <w:rPr>
          <w:rFonts w:ascii="Arial" w:eastAsia="Arial" w:hAnsi="Arial" w:cs="Arial"/>
          <w:sz w:val="24"/>
          <w:szCs w:val="24"/>
          <w:highlight w:val="yellow"/>
        </w:rPr>
        <w:t xml:space="preserve"> para la mejora del aprendizaje en alumnos permitiendo establecer un modelo pedagógico apropiado que contribuya al conocimiento y experiencia de los estudiantes (Villegas, A</w:t>
      </w:r>
      <w:r>
        <w:rPr>
          <w:rFonts w:ascii="Arial" w:eastAsia="Arial" w:hAnsi="Arial" w:cs="Arial"/>
          <w:sz w:val="24"/>
          <w:szCs w:val="24"/>
          <w:highlight w:val="yellow"/>
        </w:rPr>
        <w:t>rias y Palacios, 2020, p. 18).</w:t>
      </w:r>
    </w:p>
    <w:p w14:paraId="24017997" w14:textId="77777777" w:rsidR="00610794" w:rsidRDefault="00610794">
      <w:pPr>
        <w:spacing w:before="280" w:after="280" w:line="360" w:lineRule="auto"/>
        <w:jc w:val="both"/>
        <w:rPr>
          <w:rFonts w:ascii="Arial" w:eastAsia="Arial" w:hAnsi="Arial" w:cs="Arial"/>
          <w:sz w:val="24"/>
          <w:szCs w:val="24"/>
        </w:rPr>
      </w:pPr>
    </w:p>
    <w:p w14:paraId="67A26042" w14:textId="77777777" w:rsidR="00610794" w:rsidRDefault="00610794">
      <w:pPr>
        <w:spacing w:before="280" w:after="280" w:line="360" w:lineRule="auto"/>
        <w:jc w:val="both"/>
        <w:rPr>
          <w:rFonts w:ascii="Arial" w:eastAsia="Arial" w:hAnsi="Arial" w:cs="Arial"/>
          <w:sz w:val="24"/>
          <w:szCs w:val="24"/>
        </w:rPr>
      </w:pPr>
    </w:p>
    <w:p w14:paraId="5B53ABFA" w14:textId="77777777" w:rsidR="00610794" w:rsidRDefault="00410B16">
      <w:pPr>
        <w:spacing w:before="280" w:after="280" w:line="360" w:lineRule="auto"/>
        <w:jc w:val="both"/>
        <w:rPr>
          <w:rFonts w:ascii="Arial" w:eastAsia="Arial" w:hAnsi="Arial" w:cs="Arial"/>
          <w:color w:val="000000"/>
          <w:sz w:val="24"/>
          <w:szCs w:val="24"/>
          <w:shd w:val="clear" w:color="auto" w:fill="FFD966"/>
        </w:rPr>
      </w:pPr>
      <w:r>
        <w:rPr>
          <w:rFonts w:ascii="Arial" w:eastAsia="Arial" w:hAnsi="Arial" w:cs="Arial"/>
          <w:b/>
          <w:sz w:val="24"/>
          <w:szCs w:val="24"/>
          <w:shd w:val="clear" w:color="auto" w:fill="FFD966"/>
        </w:rPr>
        <w:t xml:space="preserve">H1: </w:t>
      </w:r>
      <w:r>
        <w:rPr>
          <w:rFonts w:ascii="Arial" w:eastAsia="Arial" w:hAnsi="Arial" w:cs="Arial"/>
          <w:color w:val="000000"/>
          <w:sz w:val="24"/>
          <w:szCs w:val="24"/>
          <w:shd w:val="clear" w:color="auto" w:fill="FFD966"/>
        </w:rPr>
        <w:t xml:space="preserve">El </w:t>
      </w:r>
      <w:proofErr w:type="spellStart"/>
      <w:r>
        <w:rPr>
          <w:rFonts w:ascii="Arial" w:eastAsia="Arial" w:hAnsi="Arial" w:cs="Arial"/>
          <w:color w:val="000000"/>
          <w:sz w:val="24"/>
          <w:szCs w:val="24"/>
          <w:shd w:val="clear" w:color="auto" w:fill="FFD966"/>
        </w:rPr>
        <w:t>chatbot</w:t>
      </w:r>
      <w:proofErr w:type="spellEnd"/>
      <w:r>
        <w:rPr>
          <w:rFonts w:ascii="Arial" w:eastAsia="Arial" w:hAnsi="Arial" w:cs="Arial"/>
          <w:color w:val="000000"/>
          <w:sz w:val="24"/>
          <w:szCs w:val="24"/>
          <w:shd w:val="clear" w:color="auto" w:fill="FFD966"/>
        </w:rPr>
        <w:t xml:space="preserve"> de atención de consulta médica común incrementará por lo menos 65% el conocimiento sobre los signos de alarma, prevención y cuidado en IRA y EDA. De este modo, </w:t>
      </w:r>
      <w:proofErr w:type="spellStart"/>
      <w:r>
        <w:rPr>
          <w:rFonts w:ascii="Arial" w:eastAsia="Arial" w:hAnsi="Arial" w:cs="Arial"/>
          <w:color w:val="000000"/>
          <w:sz w:val="24"/>
          <w:szCs w:val="24"/>
          <w:shd w:val="clear" w:color="auto" w:fill="FFD966"/>
        </w:rPr>
        <w:t>Georgescu</w:t>
      </w:r>
      <w:proofErr w:type="spellEnd"/>
      <w:r>
        <w:rPr>
          <w:rFonts w:ascii="Arial" w:eastAsia="Arial" w:hAnsi="Arial" w:cs="Arial"/>
          <w:color w:val="000000"/>
          <w:sz w:val="24"/>
          <w:szCs w:val="24"/>
          <w:shd w:val="clear" w:color="auto" w:fill="FFD966"/>
        </w:rPr>
        <w:t xml:space="preserve"> (2018) concluyó: “un </w:t>
      </w:r>
      <w:proofErr w:type="spellStart"/>
      <w:r>
        <w:rPr>
          <w:rFonts w:ascii="Arial" w:eastAsia="Arial" w:hAnsi="Arial" w:cs="Arial"/>
          <w:color w:val="000000"/>
          <w:sz w:val="24"/>
          <w:szCs w:val="24"/>
          <w:shd w:val="clear" w:color="auto" w:fill="FFD966"/>
        </w:rPr>
        <w:t>chatbot</w:t>
      </w:r>
      <w:proofErr w:type="spellEnd"/>
      <w:r>
        <w:rPr>
          <w:rFonts w:ascii="Arial" w:eastAsia="Arial" w:hAnsi="Arial" w:cs="Arial"/>
          <w:color w:val="000000"/>
          <w:sz w:val="24"/>
          <w:szCs w:val="24"/>
          <w:shd w:val="clear" w:color="auto" w:fill="FFD966"/>
        </w:rPr>
        <w:t xml:space="preserve"> puede pro</w:t>
      </w:r>
      <w:r>
        <w:rPr>
          <w:rFonts w:ascii="Arial" w:eastAsia="Arial" w:hAnsi="Arial" w:cs="Arial"/>
          <w:color w:val="000000"/>
          <w:sz w:val="24"/>
          <w:szCs w:val="24"/>
          <w:shd w:val="clear" w:color="auto" w:fill="FFD966"/>
        </w:rPr>
        <w:t xml:space="preserve">porcionar la plataforma necesaria para un nuevo paradigma de aprendizaje, haciendo el cambio a un entretenimiento y una forma proactiva de aprendizaje que complementa y actualiza el sistema escolar actual” (p. 199). Además, Díaz, González y </w:t>
      </w:r>
      <w:proofErr w:type="spellStart"/>
      <w:r>
        <w:rPr>
          <w:rFonts w:ascii="Arial" w:eastAsia="Arial" w:hAnsi="Arial" w:cs="Arial"/>
          <w:color w:val="000000"/>
          <w:sz w:val="24"/>
          <w:szCs w:val="24"/>
          <w:shd w:val="clear" w:color="auto" w:fill="FFD966"/>
        </w:rPr>
        <w:t>Vasquez</w:t>
      </w:r>
      <w:proofErr w:type="spellEnd"/>
      <w:r>
        <w:rPr>
          <w:rFonts w:ascii="Arial" w:eastAsia="Arial" w:hAnsi="Arial" w:cs="Arial"/>
          <w:color w:val="000000"/>
          <w:sz w:val="24"/>
          <w:szCs w:val="24"/>
          <w:shd w:val="clear" w:color="auto" w:fill="FFD966"/>
        </w:rPr>
        <w:t xml:space="preserve"> (2019) </w:t>
      </w:r>
      <w:r>
        <w:rPr>
          <w:rFonts w:ascii="Arial" w:eastAsia="Arial" w:hAnsi="Arial" w:cs="Arial"/>
          <w:color w:val="000000"/>
          <w:sz w:val="24"/>
          <w:szCs w:val="24"/>
          <w:shd w:val="clear" w:color="auto" w:fill="FFD966"/>
        </w:rPr>
        <w:t xml:space="preserve">concluyeron: “Para la mayoría de los encuestados el </w:t>
      </w:r>
      <w:proofErr w:type="spellStart"/>
      <w:r>
        <w:rPr>
          <w:rFonts w:ascii="Arial" w:eastAsia="Arial" w:hAnsi="Arial" w:cs="Arial"/>
          <w:color w:val="000000"/>
          <w:sz w:val="24"/>
          <w:szCs w:val="24"/>
          <w:shd w:val="clear" w:color="auto" w:fill="FFD966"/>
        </w:rPr>
        <w:t>chatbot</w:t>
      </w:r>
      <w:proofErr w:type="spellEnd"/>
      <w:r>
        <w:rPr>
          <w:rFonts w:ascii="Arial" w:eastAsia="Arial" w:hAnsi="Arial" w:cs="Arial"/>
          <w:color w:val="000000"/>
          <w:sz w:val="24"/>
          <w:szCs w:val="24"/>
          <w:shd w:val="clear" w:color="auto" w:fill="FFD966"/>
        </w:rPr>
        <w:t>, si gestiona conocimiento” (p. 78).</w:t>
      </w:r>
    </w:p>
    <w:p w14:paraId="33F97428" w14:textId="77777777" w:rsidR="00610794" w:rsidRDefault="00410B16">
      <w:pPr>
        <w:spacing w:before="280" w:after="280" w:line="360" w:lineRule="auto"/>
        <w:jc w:val="both"/>
        <w:rPr>
          <w:rFonts w:ascii="Arial" w:eastAsia="Arial" w:hAnsi="Arial" w:cs="Arial"/>
          <w:sz w:val="24"/>
          <w:szCs w:val="24"/>
          <w:highlight w:val="yellow"/>
        </w:rPr>
      </w:pPr>
      <w:r>
        <w:rPr>
          <w:rFonts w:ascii="Arial" w:eastAsia="Arial" w:hAnsi="Arial" w:cs="Arial"/>
          <w:b/>
          <w:sz w:val="24"/>
          <w:szCs w:val="24"/>
          <w:highlight w:val="yellow"/>
        </w:rPr>
        <w:t>H1:</w:t>
      </w:r>
      <w:r>
        <w:rPr>
          <w:rFonts w:ascii="Arial" w:eastAsia="Arial" w:hAnsi="Arial" w:cs="Arial"/>
          <w:sz w:val="24"/>
          <w:szCs w:val="24"/>
          <w:highlight w:val="yellow"/>
        </w:rPr>
        <w:t xml:space="preserve"> El </w:t>
      </w:r>
      <w:proofErr w:type="spellStart"/>
      <w:r>
        <w:rPr>
          <w:rFonts w:ascii="Arial" w:eastAsia="Arial" w:hAnsi="Arial" w:cs="Arial"/>
          <w:sz w:val="24"/>
          <w:szCs w:val="24"/>
          <w:highlight w:val="yellow"/>
        </w:rPr>
        <w:t>chatbot</w:t>
      </w:r>
      <w:proofErr w:type="spellEnd"/>
      <w:r>
        <w:rPr>
          <w:rFonts w:ascii="Arial" w:eastAsia="Arial" w:hAnsi="Arial" w:cs="Arial"/>
          <w:sz w:val="24"/>
          <w:szCs w:val="24"/>
          <w:highlight w:val="yellow"/>
        </w:rPr>
        <w:t xml:space="preserve"> para el aprendizaje incrementará el conocimiento por lo menos 65% la prevención de EDA e IRA. De este modo, </w:t>
      </w:r>
      <w:proofErr w:type="spellStart"/>
      <w:r>
        <w:rPr>
          <w:rFonts w:ascii="Arial" w:eastAsia="Arial" w:hAnsi="Arial" w:cs="Arial"/>
          <w:sz w:val="24"/>
          <w:szCs w:val="24"/>
          <w:highlight w:val="yellow"/>
        </w:rPr>
        <w:t>Georgescu</w:t>
      </w:r>
      <w:proofErr w:type="spellEnd"/>
      <w:r>
        <w:rPr>
          <w:rFonts w:ascii="Arial" w:eastAsia="Arial" w:hAnsi="Arial" w:cs="Arial"/>
          <w:sz w:val="24"/>
          <w:szCs w:val="24"/>
          <w:highlight w:val="yellow"/>
        </w:rPr>
        <w:t xml:space="preserve"> (2018) concluyó: “un </w:t>
      </w:r>
      <w:proofErr w:type="spellStart"/>
      <w:r>
        <w:rPr>
          <w:rFonts w:ascii="Arial" w:eastAsia="Arial" w:hAnsi="Arial" w:cs="Arial"/>
          <w:sz w:val="24"/>
          <w:szCs w:val="24"/>
          <w:highlight w:val="yellow"/>
        </w:rPr>
        <w:t>chatbo</w:t>
      </w:r>
      <w:r>
        <w:rPr>
          <w:rFonts w:ascii="Arial" w:eastAsia="Arial" w:hAnsi="Arial" w:cs="Arial"/>
          <w:sz w:val="24"/>
          <w:szCs w:val="24"/>
          <w:highlight w:val="yellow"/>
        </w:rPr>
        <w:t>t</w:t>
      </w:r>
      <w:proofErr w:type="spellEnd"/>
      <w:r>
        <w:rPr>
          <w:rFonts w:ascii="Arial" w:eastAsia="Arial" w:hAnsi="Arial" w:cs="Arial"/>
          <w:sz w:val="24"/>
          <w:szCs w:val="24"/>
          <w:highlight w:val="yellow"/>
        </w:rPr>
        <w:t xml:space="preserve"> </w:t>
      </w:r>
      <w:r>
        <w:rPr>
          <w:rFonts w:ascii="Arial" w:eastAsia="Arial" w:hAnsi="Arial" w:cs="Arial"/>
          <w:sz w:val="24"/>
          <w:szCs w:val="24"/>
          <w:highlight w:val="yellow"/>
        </w:rPr>
        <w:lastRenderedPageBreak/>
        <w:t xml:space="preserve">puede proporcionar la plataforma necesaria para un nuevo paradigma de aprendizaje, haciendo el cambio a un entretenimiento y una forma proactiva de aprendizaje que complementa y actualiza el sistema escolar actual” (p. 199). Además, para que el </w:t>
      </w:r>
      <w:proofErr w:type="spellStart"/>
      <w:r>
        <w:rPr>
          <w:rFonts w:ascii="Arial" w:eastAsia="Arial" w:hAnsi="Arial" w:cs="Arial"/>
          <w:sz w:val="24"/>
          <w:szCs w:val="24"/>
          <w:highlight w:val="yellow"/>
        </w:rPr>
        <w:t>chatbot</w:t>
      </w:r>
      <w:proofErr w:type="spellEnd"/>
      <w:r>
        <w:rPr>
          <w:rFonts w:ascii="Arial" w:eastAsia="Arial" w:hAnsi="Arial" w:cs="Arial"/>
          <w:sz w:val="24"/>
          <w:szCs w:val="24"/>
          <w:highlight w:val="yellow"/>
        </w:rPr>
        <w:t xml:space="preserve"> p</w:t>
      </w:r>
      <w:r>
        <w:rPr>
          <w:rFonts w:ascii="Arial" w:eastAsia="Arial" w:hAnsi="Arial" w:cs="Arial"/>
          <w:sz w:val="24"/>
          <w:szCs w:val="24"/>
          <w:highlight w:val="yellow"/>
        </w:rPr>
        <w:t>ueda ser una herramienta efectiva en el aprendizaje del usuario final, es necesario que manejen la información que servirá también de aprendizaje para el asistente virtual. (</w:t>
      </w:r>
      <w:proofErr w:type="spellStart"/>
      <w:r>
        <w:rPr>
          <w:rFonts w:ascii="Arial" w:eastAsia="Arial" w:hAnsi="Arial" w:cs="Arial"/>
          <w:sz w:val="24"/>
          <w:szCs w:val="24"/>
          <w:highlight w:val="yellow"/>
        </w:rPr>
        <w:t>Casseres</w:t>
      </w:r>
      <w:proofErr w:type="spellEnd"/>
      <w:r>
        <w:rPr>
          <w:rFonts w:ascii="Arial" w:eastAsia="Arial" w:hAnsi="Arial" w:cs="Arial"/>
          <w:sz w:val="24"/>
          <w:szCs w:val="24"/>
          <w:highlight w:val="yellow"/>
        </w:rPr>
        <w:t xml:space="preserve"> et. al, 2019, p. 6)</w:t>
      </w:r>
    </w:p>
    <w:p w14:paraId="03E9F050" w14:textId="77777777" w:rsidR="00610794" w:rsidRDefault="00410B16">
      <w:pPr>
        <w:spacing w:before="280" w:after="280" w:line="360" w:lineRule="auto"/>
        <w:jc w:val="both"/>
        <w:rPr>
          <w:rFonts w:ascii="Arial" w:eastAsia="Arial" w:hAnsi="Arial" w:cs="Arial"/>
          <w:b/>
          <w:sz w:val="24"/>
          <w:szCs w:val="24"/>
          <w:shd w:val="clear" w:color="auto" w:fill="FFD966"/>
        </w:rPr>
      </w:pPr>
      <w:r>
        <w:rPr>
          <w:rFonts w:ascii="Arial" w:eastAsia="Arial" w:hAnsi="Arial" w:cs="Arial"/>
          <w:b/>
          <w:sz w:val="24"/>
          <w:szCs w:val="24"/>
          <w:shd w:val="clear" w:color="auto" w:fill="FFD966"/>
        </w:rPr>
        <w:t xml:space="preserve">H2: </w:t>
      </w:r>
      <w:r>
        <w:rPr>
          <w:rFonts w:ascii="Arial" w:eastAsia="Arial" w:hAnsi="Arial" w:cs="Arial"/>
          <w:sz w:val="24"/>
          <w:szCs w:val="24"/>
          <w:shd w:val="clear" w:color="auto" w:fill="FFD966"/>
        </w:rPr>
        <w:t xml:space="preserve">El efecto del uso del </w:t>
      </w:r>
      <w:proofErr w:type="spellStart"/>
      <w:r>
        <w:rPr>
          <w:rFonts w:ascii="Arial" w:eastAsia="Arial" w:hAnsi="Arial" w:cs="Arial"/>
          <w:sz w:val="24"/>
          <w:szCs w:val="24"/>
          <w:shd w:val="clear" w:color="auto" w:fill="FFD966"/>
        </w:rPr>
        <w:t>chatbot</w:t>
      </w:r>
      <w:proofErr w:type="spellEnd"/>
      <w:r>
        <w:rPr>
          <w:rFonts w:ascii="Arial" w:eastAsia="Arial" w:hAnsi="Arial" w:cs="Arial"/>
          <w:sz w:val="24"/>
          <w:szCs w:val="24"/>
          <w:shd w:val="clear" w:color="auto" w:fill="FFD966"/>
        </w:rPr>
        <w:t xml:space="preserve"> incrementará la mot</w:t>
      </w:r>
      <w:r>
        <w:rPr>
          <w:rFonts w:ascii="Arial" w:eastAsia="Arial" w:hAnsi="Arial" w:cs="Arial"/>
          <w:sz w:val="24"/>
          <w:szCs w:val="24"/>
          <w:shd w:val="clear" w:color="auto" w:fill="FFD966"/>
        </w:rPr>
        <w:t xml:space="preserve">ivación hacia el aprendizaje sobre EDA e IRA. Asimismo, los (...) resultados de un estudio demostró que los </w:t>
      </w:r>
      <w:proofErr w:type="spellStart"/>
      <w:r>
        <w:rPr>
          <w:rFonts w:ascii="Arial" w:eastAsia="Arial" w:hAnsi="Arial" w:cs="Arial"/>
          <w:sz w:val="24"/>
          <w:szCs w:val="24"/>
          <w:shd w:val="clear" w:color="auto" w:fill="FFD966"/>
        </w:rPr>
        <w:t>chatbots</w:t>
      </w:r>
      <w:proofErr w:type="spellEnd"/>
      <w:r>
        <w:rPr>
          <w:rFonts w:ascii="Arial" w:eastAsia="Arial" w:hAnsi="Arial" w:cs="Arial"/>
          <w:sz w:val="24"/>
          <w:szCs w:val="24"/>
          <w:shd w:val="clear" w:color="auto" w:fill="FFD966"/>
        </w:rPr>
        <w:t xml:space="preserve"> pueden motivar a los usuarios a consumir alimentos de una manera saludable, produciendo cambios en el comportamiento a través de lo aprendi</w:t>
      </w:r>
      <w:r>
        <w:rPr>
          <w:rFonts w:ascii="Arial" w:eastAsia="Arial" w:hAnsi="Arial" w:cs="Arial"/>
          <w:sz w:val="24"/>
          <w:szCs w:val="24"/>
          <w:shd w:val="clear" w:color="auto" w:fill="FFD966"/>
        </w:rPr>
        <w:t>do (</w:t>
      </w:r>
      <w:proofErr w:type="spellStart"/>
      <w:r>
        <w:rPr>
          <w:rFonts w:ascii="Arial" w:eastAsia="Arial" w:hAnsi="Arial" w:cs="Arial"/>
          <w:sz w:val="24"/>
          <w:szCs w:val="24"/>
          <w:shd w:val="clear" w:color="auto" w:fill="FFD966"/>
        </w:rPr>
        <w:t>Áberig</w:t>
      </w:r>
      <w:proofErr w:type="spellEnd"/>
      <w:r>
        <w:rPr>
          <w:rFonts w:ascii="Arial" w:eastAsia="Arial" w:hAnsi="Arial" w:cs="Arial"/>
          <w:sz w:val="24"/>
          <w:szCs w:val="24"/>
          <w:shd w:val="clear" w:color="auto" w:fill="FFD966"/>
        </w:rPr>
        <w:t xml:space="preserve">, 2017, p. 49). Además, otro estudio obtuvo como resultado de dos grupos de participantes, que uno de ellos, utilizaba un </w:t>
      </w:r>
      <w:proofErr w:type="spellStart"/>
      <w:r>
        <w:rPr>
          <w:rFonts w:ascii="Arial" w:eastAsia="Arial" w:hAnsi="Arial" w:cs="Arial"/>
          <w:sz w:val="24"/>
          <w:szCs w:val="24"/>
          <w:shd w:val="clear" w:color="auto" w:fill="FFD966"/>
        </w:rPr>
        <w:t>chatbot</w:t>
      </w:r>
      <w:proofErr w:type="spellEnd"/>
      <w:r>
        <w:rPr>
          <w:rFonts w:ascii="Arial" w:eastAsia="Arial" w:hAnsi="Arial" w:cs="Arial"/>
          <w:sz w:val="24"/>
          <w:szCs w:val="24"/>
          <w:shd w:val="clear" w:color="auto" w:fill="FFD966"/>
        </w:rPr>
        <w:t xml:space="preserve"> como herramienta de aprendizaje y conocimiento, y que a diferencia del otro, este saco altas notas, por </w:t>
      </w:r>
      <w:proofErr w:type="gramStart"/>
      <w:r>
        <w:rPr>
          <w:rFonts w:ascii="Arial" w:eastAsia="Arial" w:hAnsi="Arial" w:cs="Arial"/>
          <w:sz w:val="24"/>
          <w:szCs w:val="24"/>
          <w:shd w:val="clear" w:color="auto" w:fill="FFD966"/>
        </w:rPr>
        <w:t>ello,  fue</w:t>
      </w:r>
      <w:proofErr w:type="gramEnd"/>
      <w:r>
        <w:rPr>
          <w:rFonts w:ascii="Arial" w:eastAsia="Arial" w:hAnsi="Arial" w:cs="Arial"/>
          <w:sz w:val="24"/>
          <w:szCs w:val="24"/>
          <w:shd w:val="clear" w:color="auto" w:fill="FFD966"/>
        </w:rPr>
        <w:t xml:space="preserve"> m</w:t>
      </w:r>
      <w:r>
        <w:rPr>
          <w:rFonts w:ascii="Arial" w:eastAsia="Arial" w:hAnsi="Arial" w:cs="Arial"/>
          <w:sz w:val="24"/>
          <w:szCs w:val="24"/>
          <w:shd w:val="clear" w:color="auto" w:fill="FFD966"/>
        </w:rPr>
        <w:t xml:space="preserve">otivo de incentivo y motivación de utilizar el </w:t>
      </w:r>
      <w:proofErr w:type="spellStart"/>
      <w:r>
        <w:rPr>
          <w:rFonts w:ascii="Arial" w:eastAsia="Arial" w:hAnsi="Arial" w:cs="Arial"/>
          <w:sz w:val="24"/>
          <w:szCs w:val="24"/>
          <w:shd w:val="clear" w:color="auto" w:fill="FFD966"/>
        </w:rPr>
        <w:t>chatbot</w:t>
      </w:r>
      <w:proofErr w:type="spellEnd"/>
      <w:r>
        <w:rPr>
          <w:rFonts w:ascii="Arial" w:eastAsia="Arial" w:hAnsi="Arial" w:cs="Arial"/>
          <w:sz w:val="24"/>
          <w:szCs w:val="24"/>
          <w:shd w:val="clear" w:color="auto" w:fill="FFD966"/>
        </w:rPr>
        <w:t xml:space="preserve"> como instrumento de aprendizaje (Mellado et al, 2019, p. 6)</w:t>
      </w:r>
      <w:r>
        <w:rPr>
          <w:rFonts w:ascii="Arial" w:eastAsia="Arial" w:hAnsi="Arial" w:cs="Arial"/>
          <w:b/>
          <w:sz w:val="24"/>
          <w:szCs w:val="24"/>
          <w:shd w:val="clear" w:color="auto" w:fill="FFD966"/>
        </w:rPr>
        <w:t>.</w:t>
      </w:r>
    </w:p>
    <w:p w14:paraId="40B4CF01" w14:textId="77777777" w:rsidR="00610794" w:rsidRDefault="00410B16">
      <w:pPr>
        <w:spacing w:before="280" w:after="280" w:line="360" w:lineRule="auto"/>
        <w:jc w:val="both"/>
        <w:rPr>
          <w:rFonts w:ascii="Arial" w:eastAsia="Arial" w:hAnsi="Arial" w:cs="Arial"/>
          <w:sz w:val="24"/>
          <w:szCs w:val="24"/>
          <w:highlight w:val="yellow"/>
        </w:rPr>
      </w:pPr>
      <w:r>
        <w:rPr>
          <w:rFonts w:ascii="Arial" w:eastAsia="Arial" w:hAnsi="Arial" w:cs="Arial"/>
          <w:b/>
          <w:sz w:val="24"/>
          <w:szCs w:val="24"/>
          <w:highlight w:val="yellow"/>
        </w:rPr>
        <w:t xml:space="preserve">H2: </w:t>
      </w:r>
      <w:r>
        <w:rPr>
          <w:rFonts w:ascii="Arial" w:eastAsia="Arial" w:hAnsi="Arial" w:cs="Arial"/>
          <w:sz w:val="24"/>
          <w:szCs w:val="24"/>
          <w:highlight w:val="yellow"/>
        </w:rPr>
        <w:t xml:space="preserve">El efecto del uso del </w:t>
      </w:r>
      <w:proofErr w:type="spellStart"/>
      <w:r>
        <w:rPr>
          <w:rFonts w:ascii="Arial" w:eastAsia="Arial" w:hAnsi="Arial" w:cs="Arial"/>
          <w:sz w:val="24"/>
          <w:szCs w:val="24"/>
          <w:highlight w:val="yellow"/>
        </w:rPr>
        <w:t>chatbot</w:t>
      </w:r>
      <w:proofErr w:type="spellEnd"/>
      <w:r>
        <w:rPr>
          <w:rFonts w:ascii="Arial" w:eastAsia="Arial" w:hAnsi="Arial" w:cs="Arial"/>
          <w:sz w:val="24"/>
          <w:szCs w:val="24"/>
          <w:highlight w:val="yellow"/>
        </w:rPr>
        <w:t xml:space="preserve"> incrementará la motivación hacia el aprendizaje de la prevención de EDA e IRA. Asimismo, resultados de un </w:t>
      </w:r>
      <w:r>
        <w:rPr>
          <w:rFonts w:ascii="Arial" w:eastAsia="Arial" w:hAnsi="Arial" w:cs="Arial"/>
          <w:sz w:val="24"/>
          <w:szCs w:val="24"/>
          <w:highlight w:val="yellow"/>
        </w:rPr>
        <w:t xml:space="preserve">estudio demostraron que los </w:t>
      </w:r>
      <w:proofErr w:type="spellStart"/>
      <w:r>
        <w:rPr>
          <w:rFonts w:ascii="Arial" w:eastAsia="Arial" w:hAnsi="Arial" w:cs="Arial"/>
          <w:sz w:val="24"/>
          <w:szCs w:val="24"/>
          <w:highlight w:val="yellow"/>
        </w:rPr>
        <w:t>chatbots</w:t>
      </w:r>
      <w:proofErr w:type="spellEnd"/>
      <w:r>
        <w:rPr>
          <w:rFonts w:ascii="Arial" w:eastAsia="Arial" w:hAnsi="Arial" w:cs="Arial"/>
          <w:sz w:val="24"/>
          <w:szCs w:val="24"/>
          <w:highlight w:val="yellow"/>
        </w:rPr>
        <w:t xml:space="preserve"> motivaron a los usuarios a consumir alimentos de manera saludable, produciendo cambios en el comportamiento alimenticio a través del aprendizaje (</w:t>
      </w:r>
      <w:proofErr w:type="spellStart"/>
      <w:r>
        <w:rPr>
          <w:rFonts w:ascii="Arial" w:eastAsia="Arial" w:hAnsi="Arial" w:cs="Arial"/>
          <w:sz w:val="24"/>
          <w:szCs w:val="24"/>
          <w:highlight w:val="yellow"/>
        </w:rPr>
        <w:t>Áberig</w:t>
      </w:r>
      <w:proofErr w:type="spellEnd"/>
      <w:r>
        <w:rPr>
          <w:rFonts w:ascii="Arial" w:eastAsia="Arial" w:hAnsi="Arial" w:cs="Arial"/>
          <w:sz w:val="24"/>
          <w:szCs w:val="24"/>
          <w:highlight w:val="yellow"/>
        </w:rPr>
        <w:t>, 2017, p. 49). Por otro lado, un estudio tuvo como resultado, la p</w:t>
      </w:r>
      <w:r>
        <w:rPr>
          <w:rFonts w:ascii="Arial" w:eastAsia="Arial" w:hAnsi="Arial" w:cs="Arial"/>
          <w:sz w:val="24"/>
          <w:szCs w:val="24"/>
          <w:highlight w:val="yellow"/>
        </w:rPr>
        <w:t xml:space="preserve">osibilidad de que el manejo del </w:t>
      </w:r>
      <w:proofErr w:type="spellStart"/>
      <w:r>
        <w:rPr>
          <w:rFonts w:ascii="Arial" w:eastAsia="Arial" w:hAnsi="Arial" w:cs="Arial"/>
          <w:sz w:val="24"/>
          <w:szCs w:val="24"/>
          <w:highlight w:val="yellow"/>
        </w:rPr>
        <w:t>chatbot</w:t>
      </w:r>
      <w:proofErr w:type="spellEnd"/>
      <w:r>
        <w:rPr>
          <w:rFonts w:ascii="Arial" w:eastAsia="Arial" w:hAnsi="Arial" w:cs="Arial"/>
          <w:sz w:val="24"/>
          <w:szCs w:val="24"/>
          <w:highlight w:val="yellow"/>
        </w:rPr>
        <w:t xml:space="preserve"> incremente la motivación y el apoyo del usuario para disminuir el estrés y sea objetivo en el curso de salud mental autoguiado. (</w:t>
      </w:r>
      <w:proofErr w:type="spellStart"/>
      <w:r>
        <w:rPr>
          <w:rFonts w:ascii="Arial" w:eastAsia="Arial" w:hAnsi="Arial" w:cs="Arial"/>
          <w:sz w:val="24"/>
          <w:szCs w:val="24"/>
          <w:highlight w:val="yellow"/>
        </w:rPr>
        <w:t>Kamita</w:t>
      </w:r>
      <w:proofErr w:type="spellEnd"/>
      <w:r>
        <w:rPr>
          <w:rFonts w:ascii="Arial" w:eastAsia="Arial" w:hAnsi="Arial" w:cs="Arial"/>
          <w:sz w:val="24"/>
          <w:szCs w:val="24"/>
          <w:highlight w:val="yellow"/>
        </w:rPr>
        <w:t xml:space="preserve"> et. al, 2019, p. 9)</w:t>
      </w:r>
    </w:p>
    <w:p w14:paraId="73763E10" w14:textId="77777777" w:rsidR="00610794" w:rsidRDefault="00410B16">
      <w:pPr>
        <w:spacing w:before="280" w:after="280" w:line="360" w:lineRule="auto"/>
        <w:jc w:val="both"/>
        <w:rPr>
          <w:rFonts w:ascii="Times New Roman" w:eastAsia="Times New Roman" w:hAnsi="Times New Roman" w:cs="Times New Roman"/>
          <w:sz w:val="24"/>
          <w:szCs w:val="24"/>
          <w:shd w:val="clear" w:color="auto" w:fill="FFD966"/>
        </w:rPr>
      </w:pPr>
      <w:r>
        <w:rPr>
          <w:rFonts w:ascii="Arial" w:eastAsia="Arial" w:hAnsi="Arial" w:cs="Arial"/>
          <w:b/>
          <w:sz w:val="24"/>
          <w:szCs w:val="24"/>
          <w:shd w:val="clear" w:color="auto" w:fill="FFD966"/>
        </w:rPr>
        <w:t xml:space="preserve">H3: </w:t>
      </w:r>
      <w:r>
        <w:rPr>
          <w:rFonts w:ascii="Arial" w:eastAsia="Arial" w:hAnsi="Arial" w:cs="Arial"/>
          <w:color w:val="000000"/>
          <w:sz w:val="24"/>
          <w:szCs w:val="24"/>
          <w:shd w:val="clear" w:color="auto" w:fill="FFD966"/>
        </w:rPr>
        <w:t xml:space="preserve">El </w:t>
      </w:r>
      <w:proofErr w:type="spellStart"/>
      <w:r>
        <w:rPr>
          <w:rFonts w:ascii="Arial" w:eastAsia="Arial" w:hAnsi="Arial" w:cs="Arial"/>
          <w:color w:val="000000"/>
          <w:sz w:val="24"/>
          <w:szCs w:val="24"/>
          <w:shd w:val="clear" w:color="auto" w:fill="FFD966"/>
        </w:rPr>
        <w:t>chatbot</w:t>
      </w:r>
      <w:proofErr w:type="spellEnd"/>
      <w:r>
        <w:rPr>
          <w:rFonts w:ascii="Arial" w:eastAsia="Arial" w:hAnsi="Arial" w:cs="Arial"/>
          <w:color w:val="000000"/>
          <w:sz w:val="24"/>
          <w:szCs w:val="24"/>
          <w:shd w:val="clear" w:color="auto" w:fill="FFD966"/>
        </w:rPr>
        <w:t xml:space="preserve"> de atención de consulta médica común</w:t>
      </w:r>
      <w:r>
        <w:rPr>
          <w:rFonts w:ascii="Arial" w:eastAsia="Arial" w:hAnsi="Arial" w:cs="Arial"/>
          <w:sz w:val="24"/>
          <w:szCs w:val="24"/>
          <w:shd w:val="clear" w:color="auto" w:fill="FFD966"/>
        </w:rPr>
        <w:t xml:space="preserve"> causará un efecto positivo</w:t>
      </w:r>
      <w:r>
        <w:rPr>
          <w:rFonts w:ascii="Arial" w:eastAsia="Arial" w:hAnsi="Arial" w:cs="Arial"/>
          <w:color w:val="000000"/>
          <w:sz w:val="24"/>
          <w:szCs w:val="24"/>
          <w:shd w:val="clear" w:color="auto" w:fill="FFD966"/>
        </w:rPr>
        <w:t xml:space="preserve"> en la satisfacción del usuario. De esta manera, Cheng et al. (2018) concluyeron: “Los resultados de nuestra aplicación mejora el estado actual de la técnica al aumentar la satisfacc</w:t>
      </w:r>
      <w:r>
        <w:rPr>
          <w:rFonts w:ascii="Arial" w:eastAsia="Arial" w:hAnsi="Arial" w:cs="Arial"/>
          <w:color w:val="000000"/>
          <w:sz w:val="24"/>
          <w:szCs w:val="24"/>
          <w:shd w:val="clear" w:color="auto" w:fill="FFD966"/>
        </w:rPr>
        <w:t>ión y la comodidad del usuario” (p. 5). Además, Nguyen et al. (2020) concluyeron: “La satisfacción del cliente se ve directamente afectada por tres factores, entre ellos: las expectativas del cliente, calidad percibida y valor percibido” (p. 172).</w:t>
      </w:r>
    </w:p>
    <w:p w14:paraId="1A37F0D0" w14:textId="77777777" w:rsidR="00610794" w:rsidRDefault="00410B16">
      <w:pPr>
        <w:spacing w:before="280" w:after="280" w:line="360" w:lineRule="auto"/>
        <w:jc w:val="both"/>
        <w:rPr>
          <w:rFonts w:ascii="Arial" w:eastAsia="Arial" w:hAnsi="Arial" w:cs="Arial"/>
          <w:color w:val="000000"/>
          <w:sz w:val="24"/>
          <w:szCs w:val="24"/>
          <w:highlight w:val="yellow"/>
        </w:rPr>
      </w:pPr>
      <w:r>
        <w:rPr>
          <w:rFonts w:ascii="Arial" w:eastAsia="Arial" w:hAnsi="Arial" w:cs="Arial"/>
          <w:b/>
          <w:sz w:val="24"/>
          <w:szCs w:val="24"/>
          <w:highlight w:val="yellow"/>
        </w:rPr>
        <w:lastRenderedPageBreak/>
        <w:t xml:space="preserve">H3: </w:t>
      </w:r>
      <w:r>
        <w:rPr>
          <w:rFonts w:ascii="Arial" w:eastAsia="Arial" w:hAnsi="Arial" w:cs="Arial"/>
          <w:sz w:val="24"/>
          <w:szCs w:val="24"/>
          <w:highlight w:val="yellow"/>
        </w:rPr>
        <w:t>La s</w:t>
      </w:r>
      <w:r>
        <w:rPr>
          <w:rFonts w:ascii="Arial" w:eastAsia="Arial" w:hAnsi="Arial" w:cs="Arial"/>
          <w:sz w:val="24"/>
          <w:szCs w:val="24"/>
          <w:highlight w:val="yellow"/>
        </w:rPr>
        <w:t xml:space="preserve">atisfacción del usuario con el uso del </w:t>
      </w:r>
      <w:proofErr w:type="spellStart"/>
      <w:r>
        <w:rPr>
          <w:rFonts w:ascii="Arial" w:eastAsia="Arial" w:hAnsi="Arial" w:cs="Arial"/>
          <w:sz w:val="24"/>
          <w:szCs w:val="24"/>
          <w:highlight w:val="yellow"/>
        </w:rPr>
        <w:t>chatbot</w:t>
      </w:r>
      <w:proofErr w:type="spellEnd"/>
      <w:r>
        <w:rPr>
          <w:rFonts w:ascii="Arial" w:eastAsia="Arial" w:hAnsi="Arial" w:cs="Arial"/>
          <w:sz w:val="24"/>
          <w:szCs w:val="24"/>
          <w:highlight w:val="yellow"/>
        </w:rPr>
        <w:t xml:space="preserve"> para el aprendizaje de la prevención de EDA e IRA. De esta manera, Cheng et al. (2018) concluyeron: “Los resultados de nuestra aplicación mejora el estado actual de la técnica al aumentar la satisfacción y la </w:t>
      </w:r>
      <w:r>
        <w:rPr>
          <w:rFonts w:ascii="Arial" w:eastAsia="Arial" w:hAnsi="Arial" w:cs="Arial"/>
          <w:sz w:val="24"/>
          <w:szCs w:val="24"/>
          <w:highlight w:val="yellow"/>
        </w:rPr>
        <w:t>comodidad del usuario” (p. 5). Asimismo, en un estudio, un grupo de participantes fueron encuestados, demostrando que el impacto de esta herramienta en calidad de atención al usuario es positivo, con un alto porcentaje de satisfacción al recibir los result</w:t>
      </w:r>
      <w:r>
        <w:rPr>
          <w:rFonts w:ascii="Arial" w:eastAsia="Arial" w:hAnsi="Arial" w:cs="Arial"/>
          <w:sz w:val="24"/>
          <w:szCs w:val="24"/>
          <w:highlight w:val="yellow"/>
        </w:rPr>
        <w:t xml:space="preserve">ados del </w:t>
      </w:r>
      <w:proofErr w:type="spellStart"/>
      <w:r>
        <w:rPr>
          <w:rFonts w:ascii="Arial" w:eastAsia="Arial" w:hAnsi="Arial" w:cs="Arial"/>
          <w:sz w:val="24"/>
          <w:szCs w:val="24"/>
          <w:highlight w:val="yellow"/>
        </w:rPr>
        <w:t>chatbot</w:t>
      </w:r>
      <w:proofErr w:type="spellEnd"/>
      <w:r>
        <w:rPr>
          <w:rFonts w:ascii="Arial" w:eastAsia="Arial" w:hAnsi="Arial" w:cs="Arial"/>
          <w:sz w:val="24"/>
          <w:szCs w:val="24"/>
          <w:highlight w:val="yellow"/>
        </w:rPr>
        <w:t xml:space="preserve"> (p. 188).</w:t>
      </w:r>
    </w:p>
    <w:p w14:paraId="6F1E1EEC" w14:textId="77777777" w:rsidR="00610794" w:rsidRDefault="00610794">
      <w:pPr>
        <w:spacing w:before="280" w:after="280" w:line="360" w:lineRule="auto"/>
        <w:ind w:left="710"/>
        <w:jc w:val="both"/>
        <w:rPr>
          <w:rFonts w:ascii="Times New Roman" w:eastAsia="Times New Roman" w:hAnsi="Times New Roman" w:cs="Times New Roman"/>
          <w:sz w:val="24"/>
          <w:szCs w:val="24"/>
        </w:rPr>
      </w:pPr>
    </w:p>
    <w:p w14:paraId="719528E3" w14:textId="77777777" w:rsidR="00610794" w:rsidRDefault="00610794">
      <w:pPr>
        <w:spacing w:before="280" w:after="280" w:line="360" w:lineRule="auto"/>
        <w:ind w:left="710"/>
        <w:jc w:val="both"/>
        <w:rPr>
          <w:rFonts w:ascii="Times New Roman" w:eastAsia="Times New Roman" w:hAnsi="Times New Roman" w:cs="Times New Roman"/>
          <w:sz w:val="24"/>
          <w:szCs w:val="24"/>
        </w:rPr>
      </w:pPr>
    </w:p>
    <w:p w14:paraId="024E6EB3" w14:textId="77777777" w:rsidR="00610794" w:rsidRDefault="00610794">
      <w:pPr>
        <w:spacing w:before="280" w:after="280" w:line="360" w:lineRule="auto"/>
        <w:ind w:left="710"/>
        <w:jc w:val="both"/>
        <w:rPr>
          <w:rFonts w:ascii="Times New Roman" w:eastAsia="Times New Roman" w:hAnsi="Times New Roman" w:cs="Times New Roman"/>
          <w:sz w:val="24"/>
          <w:szCs w:val="24"/>
        </w:rPr>
      </w:pPr>
    </w:p>
    <w:p w14:paraId="15F9819A" w14:textId="77777777" w:rsidR="00610794" w:rsidRDefault="00610794">
      <w:pPr>
        <w:spacing w:before="280" w:after="280" w:line="360" w:lineRule="auto"/>
        <w:ind w:left="710"/>
        <w:jc w:val="both"/>
        <w:rPr>
          <w:rFonts w:ascii="Times New Roman" w:eastAsia="Times New Roman" w:hAnsi="Times New Roman" w:cs="Times New Roman"/>
          <w:sz w:val="24"/>
          <w:szCs w:val="24"/>
        </w:rPr>
      </w:pPr>
    </w:p>
    <w:p w14:paraId="1FEDA9BF" w14:textId="77777777" w:rsidR="00610794" w:rsidRDefault="00610794">
      <w:pPr>
        <w:spacing w:before="280" w:after="280" w:line="360" w:lineRule="auto"/>
        <w:ind w:left="710"/>
        <w:jc w:val="both"/>
        <w:rPr>
          <w:rFonts w:ascii="Times New Roman" w:eastAsia="Times New Roman" w:hAnsi="Times New Roman" w:cs="Times New Roman"/>
          <w:sz w:val="24"/>
          <w:szCs w:val="24"/>
        </w:rPr>
      </w:pPr>
    </w:p>
    <w:p w14:paraId="7B95C2B9" w14:textId="77777777" w:rsidR="00610794" w:rsidRDefault="00610794">
      <w:pPr>
        <w:spacing w:before="280" w:after="280" w:line="360" w:lineRule="auto"/>
        <w:ind w:left="710"/>
        <w:jc w:val="both"/>
        <w:rPr>
          <w:rFonts w:ascii="Times New Roman" w:eastAsia="Times New Roman" w:hAnsi="Times New Roman" w:cs="Times New Roman"/>
          <w:sz w:val="24"/>
          <w:szCs w:val="24"/>
        </w:rPr>
      </w:pPr>
    </w:p>
    <w:p w14:paraId="3B5C3835" w14:textId="77777777" w:rsidR="00610794" w:rsidRDefault="00610794">
      <w:pPr>
        <w:spacing w:before="280" w:after="280" w:line="360" w:lineRule="auto"/>
        <w:ind w:left="710"/>
        <w:jc w:val="both"/>
        <w:rPr>
          <w:rFonts w:ascii="Times New Roman" w:eastAsia="Times New Roman" w:hAnsi="Times New Roman" w:cs="Times New Roman"/>
          <w:sz w:val="24"/>
          <w:szCs w:val="24"/>
        </w:rPr>
      </w:pPr>
    </w:p>
    <w:p w14:paraId="5BE50C9D" w14:textId="77777777" w:rsidR="00610794" w:rsidRDefault="00610794">
      <w:pPr>
        <w:spacing w:before="280" w:after="280" w:line="360" w:lineRule="auto"/>
        <w:ind w:left="710"/>
        <w:jc w:val="both"/>
        <w:rPr>
          <w:rFonts w:ascii="Times New Roman" w:eastAsia="Times New Roman" w:hAnsi="Times New Roman" w:cs="Times New Roman"/>
          <w:sz w:val="24"/>
          <w:szCs w:val="24"/>
        </w:rPr>
      </w:pPr>
    </w:p>
    <w:p w14:paraId="7D21C82F" w14:textId="77777777" w:rsidR="00610794" w:rsidRDefault="00610794">
      <w:pPr>
        <w:spacing w:before="280" w:after="280" w:line="360" w:lineRule="auto"/>
        <w:ind w:left="710"/>
        <w:jc w:val="both"/>
        <w:rPr>
          <w:rFonts w:ascii="Times New Roman" w:eastAsia="Times New Roman" w:hAnsi="Times New Roman" w:cs="Times New Roman"/>
          <w:sz w:val="24"/>
          <w:szCs w:val="24"/>
        </w:rPr>
      </w:pPr>
    </w:p>
    <w:p w14:paraId="1409BB86" w14:textId="77777777" w:rsidR="00610794" w:rsidRDefault="00410B16">
      <w:pPr>
        <w:spacing w:after="0" w:line="240" w:lineRule="auto"/>
        <w:jc w:val="both"/>
        <w:rPr>
          <w:rFonts w:ascii="Arial" w:eastAsia="Arial" w:hAnsi="Arial" w:cs="Arial"/>
          <w:sz w:val="24"/>
          <w:szCs w:val="24"/>
        </w:rPr>
      </w:pPr>
      <w:r>
        <w:rPr>
          <w:rFonts w:ascii="Arial" w:eastAsia="Arial" w:hAnsi="Arial" w:cs="Arial"/>
          <w:sz w:val="24"/>
          <w:szCs w:val="24"/>
        </w:rPr>
        <w:t>Tabla 2</w:t>
      </w:r>
      <w:r>
        <w:rPr>
          <w:rFonts w:ascii="Arial" w:eastAsia="Arial" w:hAnsi="Arial" w:cs="Arial"/>
          <w:i/>
          <w:sz w:val="24"/>
          <w:szCs w:val="24"/>
        </w:rPr>
        <w:t xml:space="preserve"> Matriz de consistencia </w:t>
      </w:r>
    </w:p>
    <w:p w14:paraId="546BAE50" w14:textId="77777777" w:rsidR="00610794" w:rsidRDefault="00610794">
      <w:pPr>
        <w:spacing w:after="0" w:line="240" w:lineRule="auto"/>
        <w:jc w:val="both"/>
        <w:rPr>
          <w:rFonts w:ascii="Arial" w:eastAsia="Arial" w:hAnsi="Arial" w:cs="Arial"/>
          <w:sz w:val="24"/>
          <w:szCs w:val="24"/>
        </w:rPr>
      </w:pPr>
    </w:p>
    <w:tbl>
      <w:tblPr>
        <w:tblStyle w:val="aff1"/>
        <w:tblW w:w="10080" w:type="dxa"/>
        <w:tblInd w:w="-680" w:type="dxa"/>
        <w:tblBorders>
          <w:top w:val="nil"/>
          <w:left w:val="nil"/>
          <w:bottom w:val="nil"/>
          <w:right w:val="nil"/>
          <w:insideH w:val="nil"/>
          <w:insideV w:val="nil"/>
        </w:tblBorders>
        <w:tblLayout w:type="fixed"/>
        <w:tblLook w:val="0600" w:firstRow="0" w:lastRow="0" w:firstColumn="0" w:lastColumn="0" w:noHBand="1" w:noVBand="1"/>
      </w:tblPr>
      <w:tblGrid>
        <w:gridCol w:w="1755"/>
        <w:gridCol w:w="2115"/>
        <w:gridCol w:w="2580"/>
        <w:gridCol w:w="2070"/>
        <w:gridCol w:w="1560"/>
      </w:tblGrid>
      <w:tr w:rsidR="00610794" w14:paraId="3B62B8CC" w14:textId="77777777">
        <w:trPr>
          <w:trHeight w:val="420"/>
        </w:trPr>
        <w:tc>
          <w:tcPr>
            <w:tcW w:w="17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20B1A77" w14:textId="77777777" w:rsidR="00610794" w:rsidRDefault="00410B16">
            <w:pPr>
              <w:spacing w:before="240" w:after="240" w:line="240" w:lineRule="auto"/>
              <w:ind w:left="100" w:right="100"/>
              <w:rPr>
                <w:rFonts w:ascii="Arial" w:eastAsia="Arial" w:hAnsi="Arial" w:cs="Arial"/>
                <w:b/>
                <w:sz w:val="16"/>
                <w:szCs w:val="16"/>
              </w:rPr>
            </w:pPr>
            <w:r>
              <w:rPr>
                <w:rFonts w:ascii="Arial" w:eastAsia="Arial" w:hAnsi="Arial" w:cs="Arial"/>
                <w:b/>
                <w:sz w:val="16"/>
                <w:szCs w:val="16"/>
              </w:rPr>
              <w:t>Problema General</w:t>
            </w:r>
          </w:p>
        </w:tc>
        <w:tc>
          <w:tcPr>
            <w:tcW w:w="2115" w:type="dxa"/>
            <w:tcBorders>
              <w:top w:val="single" w:sz="8" w:space="0" w:color="000000"/>
              <w:left w:val="nil"/>
              <w:bottom w:val="single" w:sz="8" w:space="0" w:color="000000"/>
              <w:right w:val="single" w:sz="8" w:space="0" w:color="000000"/>
            </w:tcBorders>
            <w:tcMar>
              <w:top w:w="40" w:type="dxa"/>
              <w:left w:w="40" w:type="dxa"/>
              <w:bottom w:w="40" w:type="dxa"/>
              <w:right w:w="40" w:type="dxa"/>
            </w:tcMar>
          </w:tcPr>
          <w:p w14:paraId="3F03142F" w14:textId="77777777" w:rsidR="00610794" w:rsidRDefault="00410B16">
            <w:pPr>
              <w:spacing w:before="240" w:after="240" w:line="240" w:lineRule="auto"/>
              <w:ind w:left="100" w:right="100"/>
              <w:rPr>
                <w:rFonts w:ascii="Arial" w:eastAsia="Arial" w:hAnsi="Arial" w:cs="Arial"/>
                <w:b/>
                <w:sz w:val="16"/>
                <w:szCs w:val="16"/>
              </w:rPr>
            </w:pPr>
            <w:r>
              <w:rPr>
                <w:rFonts w:ascii="Arial" w:eastAsia="Arial" w:hAnsi="Arial" w:cs="Arial"/>
                <w:b/>
                <w:sz w:val="16"/>
                <w:szCs w:val="16"/>
              </w:rPr>
              <w:t>Objetivo</w:t>
            </w:r>
          </w:p>
        </w:tc>
        <w:tc>
          <w:tcPr>
            <w:tcW w:w="2580"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742A1774" w14:textId="77777777" w:rsidR="00610794" w:rsidRDefault="00410B16">
            <w:pPr>
              <w:spacing w:before="240" w:after="240" w:line="240" w:lineRule="auto"/>
              <w:ind w:left="100" w:right="100"/>
              <w:rPr>
                <w:rFonts w:ascii="Arial" w:eastAsia="Arial" w:hAnsi="Arial" w:cs="Arial"/>
                <w:b/>
                <w:sz w:val="16"/>
                <w:szCs w:val="16"/>
              </w:rPr>
            </w:pPr>
            <w:r>
              <w:rPr>
                <w:rFonts w:ascii="Arial" w:eastAsia="Arial" w:hAnsi="Arial" w:cs="Arial"/>
                <w:b/>
                <w:sz w:val="16"/>
                <w:szCs w:val="16"/>
              </w:rPr>
              <w:t>Hipótesis General</w:t>
            </w:r>
          </w:p>
        </w:tc>
        <w:tc>
          <w:tcPr>
            <w:tcW w:w="2070"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0DD2A8D1" w14:textId="77777777" w:rsidR="00610794" w:rsidRDefault="00410B16">
            <w:pPr>
              <w:spacing w:before="240" w:after="240" w:line="240" w:lineRule="auto"/>
              <w:ind w:left="100" w:right="100"/>
              <w:rPr>
                <w:rFonts w:ascii="Arial" w:eastAsia="Arial" w:hAnsi="Arial" w:cs="Arial"/>
                <w:b/>
                <w:sz w:val="16"/>
                <w:szCs w:val="16"/>
              </w:rPr>
            </w:pPr>
            <w:r>
              <w:rPr>
                <w:rFonts w:ascii="Arial" w:eastAsia="Arial" w:hAnsi="Arial" w:cs="Arial"/>
                <w:b/>
                <w:sz w:val="16"/>
                <w:szCs w:val="16"/>
              </w:rPr>
              <w:t>Variables e Indicadores</w:t>
            </w:r>
          </w:p>
        </w:tc>
        <w:tc>
          <w:tcPr>
            <w:tcW w:w="1560"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65A30E26" w14:textId="77777777" w:rsidR="00610794" w:rsidRDefault="00410B16">
            <w:pPr>
              <w:spacing w:before="240" w:after="240" w:line="240" w:lineRule="auto"/>
              <w:ind w:left="100" w:right="100"/>
              <w:rPr>
                <w:rFonts w:ascii="Arial" w:eastAsia="Arial" w:hAnsi="Arial" w:cs="Arial"/>
                <w:b/>
                <w:sz w:val="16"/>
                <w:szCs w:val="16"/>
              </w:rPr>
            </w:pPr>
            <w:r>
              <w:rPr>
                <w:rFonts w:ascii="Arial" w:eastAsia="Arial" w:hAnsi="Arial" w:cs="Arial"/>
                <w:b/>
                <w:sz w:val="16"/>
                <w:szCs w:val="16"/>
              </w:rPr>
              <w:t>Método</w:t>
            </w:r>
          </w:p>
        </w:tc>
      </w:tr>
      <w:tr w:rsidR="00610794" w14:paraId="0E7AE1AF" w14:textId="77777777">
        <w:trPr>
          <w:trHeight w:val="1545"/>
        </w:trPr>
        <w:tc>
          <w:tcPr>
            <w:tcW w:w="1755" w:type="dxa"/>
            <w:tcBorders>
              <w:top w:val="nil"/>
              <w:left w:val="single" w:sz="8" w:space="0" w:color="000000"/>
              <w:bottom w:val="single" w:sz="8" w:space="0" w:color="000000"/>
              <w:right w:val="single" w:sz="8" w:space="0" w:color="000000"/>
            </w:tcBorders>
            <w:tcMar>
              <w:top w:w="40" w:type="dxa"/>
              <w:left w:w="40" w:type="dxa"/>
              <w:bottom w:w="40" w:type="dxa"/>
              <w:right w:w="40" w:type="dxa"/>
            </w:tcMar>
          </w:tcPr>
          <w:p w14:paraId="555840A7" w14:textId="77777777" w:rsidR="00610794" w:rsidRDefault="00410B16">
            <w:pPr>
              <w:keepNext/>
              <w:keepLines/>
              <w:spacing w:before="40" w:after="0" w:line="360" w:lineRule="auto"/>
              <w:jc w:val="both"/>
              <w:rPr>
                <w:rFonts w:ascii="Arial" w:eastAsia="Arial" w:hAnsi="Arial" w:cs="Arial"/>
                <w:sz w:val="16"/>
                <w:szCs w:val="16"/>
              </w:rPr>
            </w:pPr>
            <w:r>
              <w:rPr>
                <w:rFonts w:ascii="Arial" w:eastAsia="Arial" w:hAnsi="Arial" w:cs="Arial"/>
                <w:sz w:val="16"/>
                <w:szCs w:val="16"/>
              </w:rPr>
              <w:t xml:space="preserve">¿Cuál será el efecto del uso del </w:t>
            </w:r>
            <w:proofErr w:type="spellStart"/>
            <w:r>
              <w:rPr>
                <w:rFonts w:ascii="Arial" w:eastAsia="Arial" w:hAnsi="Arial" w:cs="Arial"/>
                <w:sz w:val="16"/>
                <w:szCs w:val="16"/>
              </w:rPr>
              <w:t>chatbot</w:t>
            </w:r>
            <w:proofErr w:type="spellEnd"/>
            <w:r>
              <w:rPr>
                <w:rFonts w:ascii="Arial" w:eastAsia="Arial" w:hAnsi="Arial" w:cs="Arial"/>
                <w:sz w:val="16"/>
                <w:szCs w:val="16"/>
              </w:rPr>
              <w:t xml:space="preserve"> en el aprendizaje de EDA e IRA?</w:t>
            </w:r>
          </w:p>
          <w:p w14:paraId="35B518A4" w14:textId="77777777" w:rsidR="00610794" w:rsidRDefault="00610794">
            <w:pPr>
              <w:spacing w:before="240" w:after="240" w:line="240" w:lineRule="auto"/>
              <w:ind w:left="100" w:right="100"/>
              <w:rPr>
                <w:rFonts w:ascii="Arial" w:eastAsia="Arial" w:hAnsi="Arial" w:cs="Arial"/>
                <w:sz w:val="16"/>
                <w:szCs w:val="16"/>
              </w:rPr>
            </w:pPr>
          </w:p>
        </w:tc>
        <w:tc>
          <w:tcPr>
            <w:tcW w:w="2115" w:type="dxa"/>
            <w:tcBorders>
              <w:top w:val="nil"/>
              <w:left w:val="nil"/>
              <w:bottom w:val="single" w:sz="8" w:space="0" w:color="000000"/>
              <w:right w:val="single" w:sz="8" w:space="0" w:color="000000"/>
            </w:tcBorders>
            <w:tcMar>
              <w:top w:w="40" w:type="dxa"/>
              <w:left w:w="40" w:type="dxa"/>
              <w:bottom w:w="40" w:type="dxa"/>
              <w:right w:w="40" w:type="dxa"/>
            </w:tcMar>
          </w:tcPr>
          <w:p w14:paraId="7F7F1A79" w14:textId="77777777" w:rsidR="00610794" w:rsidRDefault="00410B16">
            <w:pPr>
              <w:spacing w:after="0" w:line="360" w:lineRule="auto"/>
              <w:jc w:val="both"/>
              <w:rPr>
                <w:rFonts w:ascii="Arial" w:eastAsia="Arial" w:hAnsi="Arial" w:cs="Arial"/>
                <w:sz w:val="16"/>
                <w:szCs w:val="16"/>
              </w:rPr>
            </w:pPr>
            <w:r>
              <w:rPr>
                <w:rFonts w:ascii="Arial" w:eastAsia="Arial" w:hAnsi="Arial" w:cs="Arial"/>
                <w:sz w:val="16"/>
                <w:szCs w:val="16"/>
              </w:rPr>
              <w:t xml:space="preserve">Determinar el efecto del uso del </w:t>
            </w:r>
            <w:proofErr w:type="spellStart"/>
            <w:r>
              <w:rPr>
                <w:rFonts w:ascii="Arial" w:eastAsia="Arial" w:hAnsi="Arial" w:cs="Arial"/>
                <w:sz w:val="16"/>
                <w:szCs w:val="16"/>
              </w:rPr>
              <w:t>chatbot</w:t>
            </w:r>
            <w:proofErr w:type="spellEnd"/>
            <w:r>
              <w:rPr>
                <w:rFonts w:ascii="Arial" w:eastAsia="Arial" w:hAnsi="Arial" w:cs="Arial"/>
                <w:sz w:val="16"/>
                <w:szCs w:val="16"/>
              </w:rPr>
              <w:t xml:space="preserve"> en el aprendizaje de EDA e IRA</w:t>
            </w:r>
          </w:p>
          <w:p w14:paraId="4A279E6D" w14:textId="77777777" w:rsidR="00610794" w:rsidRDefault="00610794">
            <w:pPr>
              <w:spacing w:before="240" w:after="240" w:line="240" w:lineRule="auto"/>
              <w:ind w:left="100" w:right="100"/>
              <w:rPr>
                <w:rFonts w:ascii="Arial" w:eastAsia="Arial" w:hAnsi="Arial" w:cs="Arial"/>
                <w:sz w:val="16"/>
                <w:szCs w:val="16"/>
              </w:rPr>
            </w:pPr>
          </w:p>
        </w:tc>
        <w:tc>
          <w:tcPr>
            <w:tcW w:w="2580" w:type="dxa"/>
            <w:tcBorders>
              <w:top w:val="nil"/>
              <w:left w:val="nil"/>
              <w:bottom w:val="single" w:sz="8" w:space="0" w:color="000000"/>
              <w:right w:val="single" w:sz="8" w:space="0" w:color="000000"/>
            </w:tcBorders>
            <w:tcMar>
              <w:top w:w="20" w:type="dxa"/>
              <w:left w:w="20" w:type="dxa"/>
              <w:bottom w:w="20" w:type="dxa"/>
              <w:right w:w="20" w:type="dxa"/>
            </w:tcMar>
          </w:tcPr>
          <w:p w14:paraId="6CF588D9" w14:textId="77777777" w:rsidR="00610794" w:rsidRDefault="00410B16">
            <w:pPr>
              <w:spacing w:before="240" w:after="240" w:line="240" w:lineRule="auto"/>
              <w:ind w:left="100" w:right="100"/>
              <w:rPr>
                <w:rFonts w:ascii="Arial" w:eastAsia="Arial" w:hAnsi="Arial" w:cs="Arial"/>
                <w:sz w:val="16"/>
                <w:szCs w:val="16"/>
              </w:rPr>
            </w:pPr>
            <w:r>
              <w:rPr>
                <w:rFonts w:ascii="Arial" w:eastAsia="Arial" w:hAnsi="Arial" w:cs="Arial"/>
                <w:sz w:val="16"/>
                <w:szCs w:val="16"/>
                <w:highlight w:val="yellow"/>
              </w:rPr>
              <w:t xml:space="preserve">El </w:t>
            </w:r>
            <w:proofErr w:type="spellStart"/>
            <w:r>
              <w:rPr>
                <w:rFonts w:ascii="Arial" w:eastAsia="Arial" w:hAnsi="Arial" w:cs="Arial"/>
                <w:sz w:val="16"/>
                <w:szCs w:val="16"/>
                <w:highlight w:val="yellow"/>
              </w:rPr>
              <w:t>chatbot</w:t>
            </w:r>
            <w:proofErr w:type="spellEnd"/>
            <w:r>
              <w:rPr>
                <w:rFonts w:ascii="Arial" w:eastAsia="Arial" w:hAnsi="Arial" w:cs="Arial"/>
                <w:sz w:val="16"/>
                <w:szCs w:val="16"/>
                <w:highlight w:val="yellow"/>
              </w:rPr>
              <w:t xml:space="preserve"> incrementará el aprendizaje sobre los signos de alarma, prevención y cuidado de IRA y </w:t>
            </w:r>
            <w:proofErr w:type="gramStart"/>
            <w:r>
              <w:rPr>
                <w:rFonts w:ascii="Arial" w:eastAsia="Arial" w:hAnsi="Arial" w:cs="Arial"/>
                <w:sz w:val="16"/>
                <w:szCs w:val="16"/>
                <w:highlight w:val="yellow"/>
              </w:rPr>
              <w:t>EDA.</w:t>
            </w:r>
            <w:r>
              <w:rPr>
                <w:rFonts w:ascii="Arial" w:eastAsia="Arial" w:hAnsi="Arial" w:cs="Arial"/>
                <w:sz w:val="16"/>
                <w:szCs w:val="16"/>
              </w:rPr>
              <w:t>(</w:t>
            </w:r>
            <w:proofErr w:type="spellStart"/>
            <w:proofErr w:type="gramEnd"/>
            <w:r>
              <w:rPr>
                <w:rFonts w:ascii="Arial" w:eastAsia="Arial" w:hAnsi="Arial" w:cs="Arial"/>
                <w:sz w:val="16"/>
                <w:szCs w:val="16"/>
              </w:rPr>
              <w:t>Sanny</w:t>
            </w:r>
            <w:proofErr w:type="spellEnd"/>
            <w:r>
              <w:rPr>
                <w:rFonts w:ascii="Arial" w:eastAsia="Arial" w:hAnsi="Arial" w:cs="Arial"/>
                <w:sz w:val="16"/>
                <w:szCs w:val="16"/>
              </w:rPr>
              <w:t xml:space="preserve"> et al, 2020, p. 1230; Nguyen et al, 2020, p. 147; </w:t>
            </w:r>
            <w:proofErr w:type="spellStart"/>
            <w:r>
              <w:rPr>
                <w:rFonts w:ascii="Arial" w:eastAsia="Arial" w:hAnsi="Arial" w:cs="Arial"/>
                <w:sz w:val="16"/>
                <w:szCs w:val="16"/>
              </w:rPr>
              <w:t>Chaix</w:t>
            </w:r>
            <w:proofErr w:type="spellEnd"/>
            <w:r>
              <w:rPr>
                <w:rFonts w:ascii="Arial" w:eastAsia="Arial" w:hAnsi="Arial" w:cs="Arial"/>
                <w:sz w:val="16"/>
                <w:szCs w:val="16"/>
              </w:rPr>
              <w:t xml:space="preserve"> et al, 2019, p. 3; </w:t>
            </w:r>
            <w:proofErr w:type="spellStart"/>
            <w:r>
              <w:rPr>
                <w:rFonts w:ascii="Arial" w:eastAsia="Arial" w:hAnsi="Arial" w:cs="Arial"/>
                <w:sz w:val="16"/>
                <w:szCs w:val="16"/>
              </w:rPr>
              <w:t>Piau</w:t>
            </w:r>
            <w:proofErr w:type="spellEnd"/>
            <w:r>
              <w:rPr>
                <w:rFonts w:ascii="Arial" w:eastAsia="Arial" w:hAnsi="Arial" w:cs="Arial"/>
                <w:sz w:val="16"/>
                <w:szCs w:val="16"/>
              </w:rPr>
              <w:t xml:space="preserve"> et al, 2019, p. 22; </w:t>
            </w:r>
            <w:proofErr w:type="spellStart"/>
            <w:r>
              <w:rPr>
                <w:rFonts w:ascii="Arial" w:eastAsia="Arial" w:hAnsi="Arial" w:cs="Arial"/>
                <w:sz w:val="16"/>
                <w:szCs w:val="16"/>
              </w:rPr>
              <w:t>Balasudarsun</w:t>
            </w:r>
            <w:proofErr w:type="spellEnd"/>
            <w:r>
              <w:rPr>
                <w:rFonts w:ascii="Arial" w:eastAsia="Arial" w:hAnsi="Arial" w:cs="Arial"/>
                <w:sz w:val="16"/>
                <w:szCs w:val="16"/>
              </w:rPr>
              <w:t xml:space="preserve">, </w:t>
            </w:r>
            <w:proofErr w:type="spellStart"/>
            <w:r>
              <w:rPr>
                <w:rFonts w:ascii="Arial" w:eastAsia="Arial" w:hAnsi="Arial" w:cs="Arial"/>
                <w:sz w:val="16"/>
                <w:szCs w:val="16"/>
              </w:rPr>
              <w:t>Sathish</w:t>
            </w:r>
            <w:proofErr w:type="spellEnd"/>
            <w:r>
              <w:rPr>
                <w:rFonts w:ascii="Arial" w:eastAsia="Arial" w:hAnsi="Arial" w:cs="Arial"/>
                <w:sz w:val="16"/>
                <w:szCs w:val="16"/>
              </w:rPr>
              <w:t xml:space="preserve"> y </w:t>
            </w:r>
            <w:proofErr w:type="spellStart"/>
            <w:r>
              <w:rPr>
                <w:rFonts w:ascii="Arial" w:eastAsia="Arial" w:hAnsi="Arial" w:cs="Arial"/>
                <w:sz w:val="16"/>
                <w:szCs w:val="16"/>
              </w:rPr>
              <w:t>Gowtham</w:t>
            </w:r>
            <w:proofErr w:type="spellEnd"/>
            <w:r>
              <w:rPr>
                <w:rFonts w:ascii="Arial" w:eastAsia="Arial" w:hAnsi="Arial" w:cs="Arial"/>
                <w:sz w:val="16"/>
                <w:szCs w:val="16"/>
              </w:rPr>
              <w:t>, 2018, p. 15; Li</w:t>
            </w:r>
            <w:r>
              <w:rPr>
                <w:rFonts w:ascii="Arial" w:eastAsia="Arial" w:hAnsi="Arial" w:cs="Arial"/>
                <w:sz w:val="16"/>
                <w:szCs w:val="16"/>
              </w:rPr>
              <w:t>ng y Tan, 2018, p. 4)</w:t>
            </w:r>
          </w:p>
        </w:tc>
        <w:tc>
          <w:tcPr>
            <w:tcW w:w="2070" w:type="dxa"/>
            <w:vMerge w:val="restart"/>
            <w:tcBorders>
              <w:top w:val="nil"/>
              <w:left w:val="nil"/>
              <w:bottom w:val="single" w:sz="8" w:space="0" w:color="000000"/>
              <w:right w:val="single" w:sz="8" w:space="0" w:color="000000"/>
            </w:tcBorders>
            <w:tcMar>
              <w:top w:w="20" w:type="dxa"/>
              <w:left w:w="20" w:type="dxa"/>
              <w:bottom w:w="20" w:type="dxa"/>
              <w:right w:w="20" w:type="dxa"/>
            </w:tcMar>
          </w:tcPr>
          <w:p w14:paraId="228FD117" w14:textId="77777777" w:rsidR="00610794" w:rsidRDefault="00410B16">
            <w:pPr>
              <w:spacing w:before="240" w:after="240" w:line="240" w:lineRule="auto"/>
              <w:ind w:left="100" w:right="100"/>
              <w:rPr>
                <w:rFonts w:ascii="Arial" w:eastAsia="Arial" w:hAnsi="Arial" w:cs="Arial"/>
                <w:sz w:val="16"/>
                <w:szCs w:val="16"/>
              </w:rPr>
            </w:pPr>
            <w:r>
              <w:rPr>
                <w:rFonts w:ascii="Arial" w:eastAsia="Arial" w:hAnsi="Arial" w:cs="Arial"/>
                <w:sz w:val="16"/>
                <w:szCs w:val="16"/>
              </w:rPr>
              <w:t xml:space="preserve"> Variable:</w:t>
            </w:r>
          </w:p>
          <w:p w14:paraId="02551455" w14:textId="77777777" w:rsidR="00610794" w:rsidRDefault="00410B16">
            <w:pPr>
              <w:spacing w:before="240" w:after="240" w:line="240" w:lineRule="auto"/>
              <w:ind w:left="100" w:right="100"/>
              <w:rPr>
                <w:rFonts w:ascii="Arial" w:eastAsia="Arial" w:hAnsi="Arial" w:cs="Arial"/>
                <w:sz w:val="16"/>
                <w:szCs w:val="16"/>
              </w:rPr>
            </w:pPr>
            <w:r>
              <w:rPr>
                <w:rFonts w:ascii="Arial" w:eastAsia="Arial" w:hAnsi="Arial" w:cs="Arial"/>
                <w:sz w:val="16"/>
                <w:szCs w:val="16"/>
              </w:rPr>
              <w:t xml:space="preserve"> </w:t>
            </w:r>
            <w:r>
              <w:rPr>
                <w:rFonts w:ascii="Times New Roman" w:eastAsia="Times New Roman" w:hAnsi="Times New Roman" w:cs="Times New Roman"/>
                <w:sz w:val="16"/>
                <w:szCs w:val="16"/>
              </w:rPr>
              <w:t xml:space="preserve">Efecto de </w:t>
            </w:r>
            <w:proofErr w:type="spellStart"/>
            <w:r>
              <w:rPr>
                <w:rFonts w:ascii="Times New Roman" w:eastAsia="Times New Roman" w:hAnsi="Times New Roman" w:cs="Times New Roman"/>
                <w:sz w:val="16"/>
                <w:szCs w:val="16"/>
              </w:rPr>
              <w:t>Chatbot</w:t>
            </w:r>
            <w:proofErr w:type="spellEnd"/>
            <w:r>
              <w:rPr>
                <w:rFonts w:ascii="Times New Roman" w:eastAsia="Times New Roman" w:hAnsi="Times New Roman" w:cs="Times New Roman"/>
                <w:sz w:val="16"/>
                <w:szCs w:val="16"/>
              </w:rPr>
              <w:t xml:space="preserve"> para la atención de consultas médicas comunes</w:t>
            </w:r>
          </w:p>
          <w:p w14:paraId="14F9C478" w14:textId="77777777" w:rsidR="00610794" w:rsidRDefault="00410B16">
            <w:pPr>
              <w:spacing w:before="240" w:after="240" w:line="240" w:lineRule="auto"/>
              <w:ind w:left="100" w:right="100"/>
              <w:rPr>
                <w:rFonts w:ascii="Arial" w:eastAsia="Arial" w:hAnsi="Arial" w:cs="Arial"/>
                <w:sz w:val="16"/>
                <w:szCs w:val="16"/>
              </w:rPr>
            </w:pPr>
            <w:r>
              <w:rPr>
                <w:rFonts w:ascii="Arial" w:eastAsia="Arial" w:hAnsi="Arial" w:cs="Arial"/>
                <w:sz w:val="16"/>
                <w:szCs w:val="16"/>
              </w:rPr>
              <w:t xml:space="preserve"> Dimensión 1:</w:t>
            </w:r>
          </w:p>
          <w:p w14:paraId="4CF2DCED" w14:textId="77777777" w:rsidR="00610794" w:rsidRDefault="00410B16">
            <w:pPr>
              <w:spacing w:after="120" w:line="240" w:lineRule="auto"/>
              <w:rPr>
                <w:rFonts w:ascii="Arial" w:eastAsia="Arial" w:hAnsi="Arial" w:cs="Arial"/>
                <w:sz w:val="16"/>
                <w:szCs w:val="16"/>
              </w:rPr>
            </w:pPr>
            <w:r>
              <w:rPr>
                <w:rFonts w:ascii="Times New Roman" w:eastAsia="Times New Roman" w:hAnsi="Times New Roman" w:cs="Times New Roman"/>
                <w:sz w:val="16"/>
                <w:szCs w:val="16"/>
              </w:rPr>
              <w:t>- Conocimiento</w:t>
            </w:r>
          </w:p>
          <w:p w14:paraId="1C125CD2" w14:textId="77777777" w:rsidR="00610794" w:rsidRDefault="00410B16">
            <w:pPr>
              <w:spacing w:before="240" w:after="240" w:line="240" w:lineRule="auto"/>
              <w:ind w:left="100" w:right="100"/>
              <w:rPr>
                <w:rFonts w:ascii="Arial" w:eastAsia="Arial" w:hAnsi="Arial" w:cs="Arial"/>
                <w:sz w:val="16"/>
                <w:szCs w:val="16"/>
              </w:rPr>
            </w:pPr>
            <w:r>
              <w:rPr>
                <w:rFonts w:ascii="Arial" w:eastAsia="Arial" w:hAnsi="Arial" w:cs="Arial"/>
                <w:sz w:val="16"/>
                <w:szCs w:val="16"/>
              </w:rPr>
              <w:t>Indicador:</w:t>
            </w:r>
          </w:p>
          <w:p w14:paraId="077FAD46" w14:textId="77777777" w:rsidR="00610794" w:rsidRDefault="00410B16">
            <w:pPr>
              <w:spacing w:after="120" w:line="240" w:lineRule="auto"/>
              <w:rPr>
                <w:rFonts w:ascii="Arial" w:eastAsia="Arial" w:hAnsi="Arial" w:cs="Arial"/>
                <w:sz w:val="16"/>
                <w:szCs w:val="16"/>
              </w:rPr>
            </w:pPr>
            <w:r>
              <w:rPr>
                <w:rFonts w:ascii="Times New Roman" w:eastAsia="Times New Roman" w:hAnsi="Times New Roman" w:cs="Times New Roman"/>
                <w:sz w:val="16"/>
                <w:szCs w:val="16"/>
              </w:rPr>
              <w:lastRenderedPageBreak/>
              <w:t>Incremento del conocimiento sobre los signos de alarma, prevención y cuidado en IRA y EDA (Villegas, Arias y Palacios,</w:t>
            </w:r>
            <w:r>
              <w:rPr>
                <w:rFonts w:ascii="Times New Roman" w:eastAsia="Times New Roman" w:hAnsi="Times New Roman" w:cs="Times New Roman"/>
                <w:sz w:val="16"/>
                <w:szCs w:val="16"/>
              </w:rPr>
              <w:t xml:space="preserve"> 2020, p. 13; Hauser et al, 2020, p. 3; </w:t>
            </w:r>
            <w:proofErr w:type="spellStart"/>
            <w:r>
              <w:rPr>
                <w:rFonts w:ascii="Times New Roman" w:eastAsia="Times New Roman" w:hAnsi="Times New Roman" w:cs="Times New Roman"/>
                <w:sz w:val="16"/>
                <w:szCs w:val="16"/>
              </w:rPr>
              <w:t>Bibault</w:t>
            </w:r>
            <w:proofErr w:type="spellEnd"/>
            <w:r>
              <w:rPr>
                <w:rFonts w:ascii="Times New Roman" w:eastAsia="Times New Roman" w:hAnsi="Times New Roman" w:cs="Times New Roman"/>
                <w:sz w:val="16"/>
                <w:szCs w:val="16"/>
              </w:rPr>
              <w:t>, et al, 2019, p. 6)</w:t>
            </w:r>
          </w:p>
          <w:p w14:paraId="482706C2" w14:textId="77777777" w:rsidR="00610794" w:rsidRDefault="00610794">
            <w:pPr>
              <w:spacing w:before="240" w:after="240" w:line="240" w:lineRule="auto"/>
              <w:ind w:left="100" w:right="100"/>
              <w:rPr>
                <w:rFonts w:ascii="Arial" w:eastAsia="Arial" w:hAnsi="Arial" w:cs="Arial"/>
                <w:sz w:val="16"/>
                <w:szCs w:val="16"/>
              </w:rPr>
            </w:pPr>
          </w:p>
          <w:p w14:paraId="1C3B2063" w14:textId="77777777" w:rsidR="00610794" w:rsidRDefault="00410B16">
            <w:pPr>
              <w:spacing w:before="240" w:after="240" w:line="240" w:lineRule="auto"/>
              <w:ind w:left="100" w:right="100"/>
              <w:rPr>
                <w:rFonts w:ascii="Arial" w:eastAsia="Arial" w:hAnsi="Arial" w:cs="Arial"/>
                <w:sz w:val="16"/>
                <w:szCs w:val="16"/>
              </w:rPr>
            </w:pPr>
            <w:r>
              <w:rPr>
                <w:rFonts w:ascii="Arial" w:eastAsia="Arial" w:hAnsi="Arial" w:cs="Arial"/>
                <w:sz w:val="16"/>
                <w:szCs w:val="16"/>
              </w:rPr>
              <w:t>Dimensión 2:</w:t>
            </w:r>
          </w:p>
          <w:p w14:paraId="23563CA0" w14:textId="77777777" w:rsidR="00610794" w:rsidRDefault="00410B16">
            <w:pPr>
              <w:spacing w:before="240" w:after="240" w:line="240" w:lineRule="auto"/>
              <w:ind w:left="100" w:right="100"/>
              <w:rPr>
                <w:rFonts w:ascii="Arial" w:eastAsia="Arial" w:hAnsi="Arial" w:cs="Arial"/>
                <w:sz w:val="16"/>
                <w:szCs w:val="16"/>
              </w:rPr>
            </w:pPr>
            <w:r>
              <w:rPr>
                <w:rFonts w:ascii="Arial" w:eastAsia="Arial" w:hAnsi="Arial" w:cs="Arial"/>
                <w:sz w:val="16"/>
                <w:szCs w:val="16"/>
              </w:rPr>
              <w:t>- Motivación</w:t>
            </w:r>
          </w:p>
          <w:p w14:paraId="3E60849E" w14:textId="77777777" w:rsidR="00610794" w:rsidRDefault="00410B16">
            <w:pPr>
              <w:spacing w:before="240" w:after="240" w:line="240" w:lineRule="auto"/>
              <w:ind w:left="100" w:right="100"/>
              <w:rPr>
                <w:rFonts w:ascii="Arial" w:eastAsia="Arial" w:hAnsi="Arial" w:cs="Arial"/>
                <w:sz w:val="16"/>
                <w:szCs w:val="16"/>
              </w:rPr>
            </w:pPr>
            <w:r>
              <w:rPr>
                <w:rFonts w:ascii="Arial" w:eastAsia="Arial" w:hAnsi="Arial" w:cs="Arial"/>
                <w:sz w:val="16"/>
                <w:szCs w:val="16"/>
              </w:rPr>
              <w:t>Indicador.</w:t>
            </w:r>
          </w:p>
          <w:p w14:paraId="17CC679C" w14:textId="77777777" w:rsidR="00610794" w:rsidRDefault="00410B16">
            <w:pPr>
              <w:spacing w:before="280" w:after="280" w:line="360" w:lineRule="auto"/>
              <w:jc w:val="both"/>
              <w:rPr>
                <w:rFonts w:ascii="Arial" w:eastAsia="Arial" w:hAnsi="Arial" w:cs="Arial"/>
                <w:sz w:val="16"/>
                <w:szCs w:val="16"/>
              </w:rPr>
            </w:pPr>
            <w:r>
              <w:rPr>
                <w:rFonts w:ascii="Arial" w:eastAsia="Arial" w:hAnsi="Arial" w:cs="Arial"/>
                <w:sz w:val="16"/>
                <w:szCs w:val="16"/>
              </w:rPr>
              <w:t xml:space="preserve">El efecto del uso del </w:t>
            </w:r>
            <w:proofErr w:type="spellStart"/>
            <w:r>
              <w:rPr>
                <w:rFonts w:ascii="Arial" w:eastAsia="Arial" w:hAnsi="Arial" w:cs="Arial"/>
                <w:sz w:val="16"/>
                <w:szCs w:val="16"/>
              </w:rPr>
              <w:t>chatbot</w:t>
            </w:r>
            <w:proofErr w:type="spellEnd"/>
            <w:r>
              <w:rPr>
                <w:rFonts w:ascii="Arial" w:eastAsia="Arial" w:hAnsi="Arial" w:cs="Arial"/>
                <w:sz w:val="16"/>
                <w:szCs w:val="16"/>
              </w:rPr>
              <w:t xml:space="preserve"> incrementará la motivación hacia el aprendizaje sobre EDA e </w:t>
            </w:r>
            <w:proofErr w:type="gramStart"/>
            <w:r>
              <w:rPr>
                <w:rFonts w:ascii="Arial" w:eastAsia="Arial" w:hAnsi="Arial" w:cs="Arial"/>
                <w:sz w:val="16"/>
                <w:szCs w:val="16"/>
              </w:rPr>
              <w:t>IRA  (</w:t>
            </w:r>
            <w:proofErr w:type="spellStart"/>
            <w:proofErr w:type="gramEnd"/>
            <w:r>
              <w:rPr>
                <w:rFonts w:ascii="Arial" w:eastAsia="Arial" w:hAnsi="Arial" w:cs="Arial"/>
                <w:sz w:val="16"/>
                <w:szCs w:val="16"/>
              </w:rPr>
              <w:t>Áberig</w:t>
            </w:r>
            <w:proofErr w:type="spellEnd"/>
            <w:r>
              <w:rPr>
                <w:rFonts w:ascii="Arial" w:eastAsia="Arial" w:hAnsi="Arial" w:cs="Arial"/>
                <w:sz w:val="16"/>
                <w:szCs w:val="16"/>
              </w:rPr>
              <w:t>, 2017, p. 49; Mellado et al, 2019, p. 6 )</w:t>
            </w:r>
          </w:p>
          <w:p w14:paraId="17AF86B8" w14:textId="77777777" w:rsidR="00610794" w:rsidRDefault="00410B16">
            <w:pPr>
              <w:spacing w:before="240" w:after="240" w:line="240" w:lineRule="auto"/>
              <w:ind w:left="100" w:right="100"/>
              <w:rPr>
                <w:rFonts w:ascii="Arial" w:eastAsia="Arial" w:hAnsi="Arial" w:cs="Arial"/>
                <w:sz w:val="16"/>
                <w:szCs w:val="16"/>
              </w:rPr>
            </w:pPr>
            <w:r>
              <w:rPr>
                <w:rFonts w:ascii="Arial" w:eastAsia="Arial" w:hAnsi="Arial" w:cs="Arial"/>
                <w:sz w:val="16"/>
                <w:szCs w:val="16"/>
              </w:rPr>
              <w:t>Dimen</w:t>
            </w:r>
            <w:r>
              <w:rPr>
                <w:rFonts w:ascii="Arial" w:eastAsia="Arial" w:hAnsi="Arial" w:cs="Arial"/>
                <w:sz w:val="16"/>
                <w:szCs w:val="16"/>
              </w:rPr>
              <w:t>sión 3:</w:t>
            </w:r>
          </w:p>
          <w:p w14:paraId="43CFF96A" w14:textId="77777777" w:rsidR="00610794" w:rsidRDefault="00410B16">
            <w:pPr>
              <w:spacing w:after="120" w:line="240" w:lineRule="auto"/>
              <w:rPr>
                <w:rFonts w:ascii="Arial" w:eastAsia="Arial" w:hAnsi="Arial" w:cs="Arial"/>
                <w:sz w:val="16"/>
                <w:szCs w:val="16"/>
              </w:rPr>
            </w:pPr>
            <w:r>
              <w:rPr>
                <w:rFonts w:ascii="Times New Roman" w:eastAsia="Times New Roman" w:hAnsi="Times New Roman" w:cs="Times New Roman"/>
                <w:sz w:val="16"/>
                <w:szCs w:val="16"/>
              </w:rPr>
              <w:t>- Satisfacción</w:t>
            </w:r>
          </w:p>
          <w:p w14:paraId="1CA036AB" w14:textId="77777777" w:rsidR="00610794" w:rsidRDefault="00410B16">
            <w:pPr>
              <w:spacing w:before="240" w:after="240" w:line="240" w:lineRule="auto"/>
              <w:ind w:left="100" w:right="100"/>
              <w:rPr>
                <w:rFonts w:ascii="Times New Roman" w:eastAsia="Times New Roman" w:hAnsi="Times New Roman" w:cs="Times New Roman"/>
                <w:sz w:val="16"/>
                <w:szCs w:val="16"/>
              </w:rPr>
            </w:pPr>
            <w:r>
              <w:rPr>
                <w:rFonts w:ascii="Arial" w:eastAsia="Arial" w:hAnsi="Arial" w:cs="Arial"/>
                <w:sz w:val="16"/>
                <w:szCs w:val="16"/>
              </w:rPr>
              <w:t>Indicador:</w:t>
            </w:r>
          </w:p>
          <w:p w14:paraId="495E0BD2" w14:textId="77777777" w:rsidR="00610794" w:rsidRDefault="00410B16">
            <w:pPr>
              <w:spacing w:after="120" w:line="240" w:lineRule="auto"/>
              <w:rPr>
                <w:rFonts w:ascii="Times New Roman" w:eastAsia="Times New Roman" w:hAnsi="Times New Roman" w:cs="Times New Roman"/>
                <w:sz w:val="16"/>
                <w:szCs w:val="16"/>
              </w:rPr>
            </w:pPr>
            <w:r>
              <w:rPr>
                <w:rFonts w:ascii="Arial" w:eastAsia="Arial" w:hAnsi="Arial" w:cs="Arial"/>
                <w:sz w:val="16"/>
                <w:szCs w:val="16"/>
              </w:rPr>
              <w:t>Satisfacción del usuario</w:t>
            </w: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Sanny</w:t>
            </w:r>
            <w:proofErr w:type="spellEnd"/>
            <w:r>
              <w:rPr>
                <w:rFonts w:ascii="Times New Roman" w:eastAsia="Times New Roman" w:hAnsi="Times New Roman" w:cs="Times New Roman"/>
                <w:sz w:val="16"/>
                <w:szCs w:val="16"/>
              </w:rPr>
              <w:t xml:space="preserve"> et al, 2020, p. 1230; Nguyen et al, 2020, p. 147; </w:t>
            </w:r>
            <w:proofErr w:type="spellStart"/>
            <w:r>
              <w:rPr>
                <w:rFonts w:ascii="Times New Roman" w:eastAsia="Times New Roman" w:hAnsi="Times New Roman" w:cs="Times New Roman"/>
                <w:sz w:val="16"/>
                <w:szCs w:val="16"/>
              </w:rPr>
              <w:t>Chaix</w:t>
            </w:r>
            <w:proofErr w:type="spellEnd"/>
            <w:r>
              <w:rPr>
                <w:rFonts w:ascii="Times New Roman" w:eastAsia="Times New Roman" w:hAnsi="Times New Roman" w:cs="Times New Roman"/>
                <w:sz w:val="16"/>
                <w:szCs w:val="16"/>
              </w:rPr>
              <w:t xml:space="preserve"> et al, 2019, p. 3)</w:t>
            </w:r>
          </w:p>
        </w:tc>
        <w:tc>
          <w:tcPr>
            <w:tcW w:w="1560" w:type="dxa"/>
            <w:vMerge w:val="restart"/>
            <w:tcBorders>
              <w:top w:val="nil"/>
              <w:left w:val="nil"/>
              <w:bottom w:val="single" w:sz="8" w:space="0" w:color="000000"/>
              <w:right w:val="single" w:sz="8" w:space="0" w:color="000000"/>
            </w:tcBorders>
            <w:tcMar>
              <w:top w:w="20" w:type="dxa"/>
              <w:left w:w="20" w:type="dxa"/>
              <w:bottom w:w="20" w:type="dxa"/>
              <w:right w:w="20" w:type="dxa"/>
            </w:tcMar>
          </w:tcPr>
          <w:p w14:paraId="37F85EFE" w14:textId="77777777" w:rsidR="00610794" w:rsidRDefault="00410B16">
            <w:pPr>
              <w:spacing w:before="240" w:after="240" w:line="240" w:lineRule="auto"/>
              <w:ind w:left="100" w:right="100"/>
              <w:rPr>
                <w:rFonts w:ascii="Arial" w:eastAsia="Arial" w:hAnsi="Arial" w:cs="Arial"/>
                <w:sz w:val="16"/>
                <w:szCs w:val="16"/>
              </w:rPr>
            </w:pPr>
            <w:r>
              <w:rPr>
                <w:rFonts w:ascii="Arial" w:eastAsia="Arial" w:hAnsi="Arial" w:cs="Arial"/>
                <w:sz w:val="16"/>
                <w:szCs w:val="16"/>
              </w:rPr>
              <w:lastRenderedPageBreak/>
              <w:t xml:space="preserve"> </w:t>
            </w:r>
          </w:p>
          <w:p w14:paraId="4E60F8BC" w14:textId="77777777" w:rsidR="00610794" w:rsidRDefault="00410B16">
            <w:pPr>
              <w:spacing w:before="240" w:after="240" w:line="240" w:lineRule="auto"/>
              <w:ind w:left="100" w:right="100"/>
              <w:rPr>
                <w:rFonts w:ascii="Arial" w:eastAsia="Arial" w:hAnsi="Arial" w:cs="Arial"/>
                <w:sz w:val="16"/>
                <w:szCs w:val="16"/>
              </w:rPr>
            </w:pPr>
            <w:r>
              <w:rPr>
                <w:rFonts w:ascii="Arial" w:eastAsia="Arial" w:hAnsi="Arial" w:cs="Arial"/>
                <w:sz w:val="16"/>
                <w:szCs w:val="16"/>
              </w:rPr>
              <w:t xml:space="preserve"> Tipo de investigación:</w:t>
            </w:r>
          </w:p>
          <w:p w14:paraId="7933228E" w14:textId="77777777" w:rsidR="00610794" w:rsidRDefault="00410B16">
            <w:pPr>
              <w:spacing w:before="240" w:after="240" w:line="240" w:lineRule="auto"/>
              <w:ind w:left="100" w:right="100"/>
              <w:rPr>
                <w:rFonts w:ascii="Arial" w:eastAsia="Arial" w:hAnsi="Arial" w:cs="Arial"/>
                <w:sz w:val="16"/>
                <w:szCs w:val="16"/>
              </w:rPr>
            </w:pPr>
            <w:r>
              <w:rPr>
                <w:rFonts w:ascii="Arial" w:eastAsia="Arial" w:hAnsi="Arial" w:cs="Arial"/>
                <w:sz w:val="16"/>
                <w:szCs w:val="16"/>
              </w:rPr>
              <w:t>Aplicada</w:t>
            </w:r>
          </w:p>
          <w:p w14:paraId="39C18EC2" w14:textId="77777777" w:rsidR="00610794" w:rsidRDefault="00610794">
            <w:pPr>
              <w:spacing w:before="240" w:after="240" w:line="240" w:lineRule="auto"/>
              <w:ind w:left="100" w:right="100"/>
              <w:rPr>
                <w:rFonts w:ascii="Arial" w:eastAsia="Arial" w:hAnsi="Arial" w:cs="Arial"/>
                <w:sz w:val="16"/>
                <w:szCs w:val="16"/>
              </w:rPr>
            </w:pPr>
          </w:p>
          <w:p w14:paraId="518E74FA" w14:textId="77777777" w:rsidR="00610794" w:rsidRDefault="00610794">
            <w:pPr>
              <w:spacing w:before="240" w:after="240" w:line="240" w:lineRule="auto"/>
              <w:ind w:left="100" w:right="100"/>
              <w:rPr>
                <w:rFonts w:ascii="Arial" w:eastAsia="Arial" w:hAnsi="Arial" w:cs="Arial"/>
                <w:sz w:val="16"/>
                <w:szCs w:val="16"/>
              </w:rPr>
            </w:pPr>
          </w:p>
          <w:p w14:paraId="612A861E" w14:textId="77777777" w:rsidR="00610794" w:rsidRDefault="00610794">
            <w:pPr>
              <w:spacing w:before="240" w:after="240" w:line="240" w:lineRule="auto"/>
              <w:ind w:left="100" w:right="100"/>
              <w:rPr>
                <w:rFonts w:ascii="Arial" w:eastAsia="Arial" w:hAnsi="Arial" w:cs="Arial"/>
                <w:sz w:val="16"/>
                <w:szCs w:val="16"/>
              </w:rPr>
            </w:pPr>
          </w:p>
          <w:p w14:paraId="37680AEF" w14:textId="77777777" w:rsidR="00610794" w:rsidRDefault="00410B16">
            <w:pPr>
              <w:spacing w:before="240" w:after="240" w:line="240" w:lineRule="auto"/>
              <w:ind w:left="100" w:right="100"/>
              <w:rPr>
                <w:rFonts w:ascii="Arial" w:eastAsia="Arial" w:hAnsi="Arial" w:cs="Arial"/>
                <w:sz w:val="16"/>
                <w:szCs w:val="16"/>
              </w:rPr>
            </w:pPr>
            <w:r>
              <w:rPr>
                <w:rFonts w:ascii="Arial" w:eastAsia="Arial" w:hAnsi="Arial" w:cs="Arial"/>
                <w:sz w:val="16"/>
                <w:szCs w:val="16"/>
              </w:rPr>
              <w:lastRenderedPageBreak/>
              <w:t>Diseño de investigación:</w:t>
            </w:r>
          </w:p>
          <w:p w14:paraId="2D784B17" w14:textId="77777777" w:rsidR="00610794" w:rsidRDefault="00410B16">
            <w:pPr>
              <w:spacing w:before="240" w:after="240" w:line="240" w:lineRule="auto"/>
              <w:ind w:left="100" w:right="100"/>
              <w:rPr>
                <w:rFonts w:ascii="Arial" w:eastAsia="Arial" w:hAnsi="Arial" w:cs="Arial"/>
                <w:sz w:val="16"/>
                <w:szCs w:val="16"/>
              </w:rPr>
            </w:pPr>
            <w:r>
              <w:rPr>
                <w:rFonts w:ascii="Arial" w:eastAsia="Arial" w:hAnsi="Arial" w:cs="Arial"/>
                <w:sz w:val="16"/>
                <w:szCs w:val="16"/>
              </w:rPr>
              <w:t>Experimental Pura</w:t>
            </w:r>
          </w:p>
          <w:p w14:paraId="7AE58A24" w14:textId="77777777" w:rsidR="00610794" w:rsidRDefault="00610794">
            <w:pPr>
              <w:spacing w:before="240" w:after="240" w:line="240" w:lineRule="auto"/>
              <w:ind w:left="100" w:right="100"/>
              <w:rPr>
                <w:rFonts w:ascii="Arial" w:eastAsia="Arial" w:hAnsi="Arial" w:cs="Arial"/>
                <w:sz w:val="16"/>
                <w:szCs w:val="16"/>
              </w:rPr>
            </w:pPr>
          </w:p>
          <w:p w14:paraId="52F190A5" w14:textId="77777777" w:rsidR="00610794" w:rsidRDefault="00610794">
            <w:pPr>
              <w:spacing w:before="240" w:after="240" w:line="240" w:lineRule="auto"/>
              <w:ind w:left="100" w:right="100"/>
              <w:rPr>
                <w:rFonts w:ascii="Arial" w:eastAsia="Arial" w:hAnsi="Arial" w:cs="Arial"/>
                <w:sz w:val="16"/>
                <w:szCs w:val="16"/>
              </w:rPr>
            </w:pPr>
          </w:p>
          <w:p w14:paraId="1846F6AA" w14:textId="77777777" w:rsidR="00610794" w:rsidRDefault="00610794">
            <w:pPr>
              <w:spacing w:before="240" w:after="240" w:line="240" w:lineRule="auto"/>
              <w:ind w:left="100" w:right="100"/>
              <w:rPr>
                <w:rFonts w:ascii="Arial" w:eastAsia="Arial" w:hAnsi="Arial" w:cs="Arial"/>
                <w:sz w:val="16"/>
                <w:szCs w:val="16"/>
              </w:rPr>
            </w:pPr>
          </w:p>
          <w:p w14:paraId="7571A0BC" w14:textId="77777777" w:rsidR="00610794" w:rsidRDefault="00410B16">
            <w:pPr>
              <w:spacing w:before="240" w:after="240" w:line="240" w:lineRule="auto"/>
              <w:ind w:left="100" w:right="100"/>
              <w:rPr>
                <w:rFonts w:ascii="Arial" w:eastAsia="Arial" w:hAnsi="Arial" w:cs="Arial"/>
                <w:sz w:val="16"/>
                <w:szCs w:val="16"/>
              </w:rPr>
            </w:pPr>
            <w:r>
              <w:rPr>
                <w:rFonts w:ascii="Arial" w:eastAsia="Arial" w:hAnsi="Arial" w:cs="Arial"/>
                <w:sz w:val="16"/>
                <w:szCs w:val="16"/>
              </w:rPr>
              <w:t>Enfoque de investigación:</w:t>
            </w:r>
          </w:p>
          <w:p w14:paraId="2330495B" w14:textId="77777777" w:rsidR="00610794" w:rsidRDefault="00410B16">
            <w:pPr>
              <w:spacing w:before="240" w:after="240" w:line="240" w:lineRule="auto"/>
              <w:ind w:left="100" w:right="100"/>
              <w:rPr>
                <w:rFonts w:ascii="Arial" w:eastAsia="Arial" w:hAnsi="Arial" w:cs="Arial"/>
                <w:sz w:val="16"/>
                <w:szCs w:val="16"/>
              </w:rPr>
            </w:pPr>
            <w:r>
              <w:rPr>
                <w:rFonts w:ascii="Arial" w:eastAsia="Arial" w:hAnsi="Arial" w:cs="Arial"/>
                <w:sz w:val="16"/>
                <w:szCs w:val="16"/>
              </w:rPr>
              <w:t xml:space="preserve"> Cuantitativo</w:t>
            </w:r>
          </w:p>
        </w:tc>
      </w:tr>
      <w:tr w:rsidR="00610794" w14:paraId="0F04554B" w14:textId="77777777">
        <w:trPr>
          <w:trHeight w:val="420"/>
        </w:trPr>
        <w:tc>
          <w:tcPr>
            <w:tcW w:w="1755" w:type="dxa"/>
            <w:tcBorders>
              <w:top w:val="nil"/>
              <w:left w:val="single" w:sz="8" w:space="0" w:color="000000"/>
              <w:bottom w:val="single" w:sz="8" w:space="0" w:color="000000"/>
              <w:right w:val="single" w:sz="8" w:space="0" w:color="000000"/>
            </w:tcBorders>
            <w:tcMar>
              <w:top w:w="40" w:type="dxa"/>
              <w:left w:w="40" w:type="dxa"/>
              <w:bottom w:w="40" w:type="dxa"/>
              <w:right w:w="40" w:type="dxa"/>
            </w:tcMar>
          </w:tcPr>
          <w:p w14:paraId="1B309DD7" w14:textId="77777777" w:rsidR="00610794" w:rsidRDefault="00410B16">
            <w:pPr>
              <w:spacing w:before="240" w:after="240" w:line="240" w:lineRule="auto"/>
              <w:ind w:left="100" w:right="100"/>
              <w:rPr>
                <w:rFonts w:ascii="Arial" w:eastAsia="Arial" w:hAnsi="Arial" w:cs="Arial"/>
                <w:b/>
                <w:sz w:val="16"/>
                <w:szCs w:val="16"/>
              </w:rPr>
            </w:pPr>
            <w:r>
              <w:rPr>
                <w:rFonts w:ascii="Arial" w:eastAsia="Arial" w:hAnsi="Arial" w:cs="Arial"/>
                <w:b/>
                <w:sz w:val="16"/>
                <w:szCs w:val="16"/>
              </w:rPr>
              <w:t>Problemas específicos</w:t>
            </w:r>
          </w:p>
        </w:tc>
        <w:tc>
          <w:tcPr>
            <w:tcW w:w="2115" w:type="dxa"/>
            <w:tcBorders>
              <w:top w:val="nil"/>
              <w:left w:val="nil"/>
              <w:bottom w:val="single" w:sz="8" w:space="0" w:color="000000"/>
              <w:right w:val="single" w:sz="8" w:space="0" w:color="000000"/>
            </w:tcBorders>
            <w:tcMar>
              <w:top w:w="40" w:type="dxa"/>
              <w:left w:w="40" w:type="dxa"/>
              <w:bottom w:w="40" w:type="dxa"/>
              <w:right w:w="40" w:type="dxa"/>
            </w:tcMar>
          </w:tcPr>
          <w:p w14:paraId="3323FB7A" w14:textId="77777777" w:rsidR="00610794" w:rsidRDefault="00410B16">
            <w:pPr>
              <w:spacing w:before="240" w:after="240" w:line="240" w:lineRule="auto"/>
              <w:ind w:left="100" w:right="100"/>
              <w:rPr>
                <w:rFonts w:ascii="Arial" w:eastAsia="Arial" w:hAnsi="Arial" w:cs="Arial"/>
                <w:b/>
                <w:sz w:val="16"/>
                <w:szCs w:val="16"/>
              </w:rPr>
            </w:pPr>
            <w:r>
              <w:rPr>
                <w:rFonts w:ascii="Arial" w:eastAsia="Arial" w:hAnsi="Arial" w:cs="Arial"/>
                <w:b/>
                <w:sz w:val="16"/>
                <w:szCs w:val="16"/>
              </w:rPr>
              <w:t>Objetivos Específicos</w:t>
            </w:r>
          </w:p>
        </w:tc>
        <w:tc>
          <w:tcPr>
            <w:tcW w:w="2580" w:type="dxa"/>
            <w:tcBorders>
              <w:top w:val="nil"/>
              <w:left w:val="nil"/>
              <w:bottom w:val="single" w:sz="8" w:space="0" w:color="000000"/>
              <w:right w:val="single" w:sz="8" w:space="0" w:color="000000"/>
            </w:tcBorders>
            <w:tcMar>
              <w:top w:w="20" w:type="dxa"/>
              <w:left w:w="20" w:type="dxa"/>
              <w:bottom w:w="20" w:type="dxa"/>
              <w:right w:w="20" w:type="dxa"/>
            </w:tcMar>
          </w:tcPr>
          <w:p w14:paraId="06733DE8" w14:textId="77777777" w:rsidR="00610794" w:rsidRDefault="00410B16">
            <w:pPr>
              <w:spacing w:before="240" w:after="240" w:line="240" w:lineRule="auto"/>
              <w:ind w:left="100" w:right="100"/>
              <w:rPr>
                <w:rFonts w:ascii="Arial" w:eastAsia="Arial" w:hAnsi="Arial" w:cs="Arial"/>
                <w:b/>
                <w:sz w:val="16"/>
                <w:szCs w:val="16"/>
              </w:rPr>
            </w:pPr>
            <w:r>
              <w:rPr>
                <w:rFonts w:ascii="Arial" w:eastAsia="Arial" w:hAnsi="Arial" w:cs="Arial"/>
                <w:b/>
                <w:sz w:val="16"/>
                <w:szCs w:val="16"/>
              </w:rPr>
              <w:t>Hipótesis Específicos</w:t>
            </w:r>
          </w:p>
        </w:tc>
        <w:tc>
          <w:tcPr>
            <w:tcW w:w="2070" w:type="dxa"/>
            <w:vMerge/>
            <w:tcBorders>
              <w:top w:val="nil"/>
              <w:left w:val="nil"/>
              <w:bottom w:val="single" w:sz="8" w:space="0" w:color="000000"/>
              <w:right w:val="single" w:sz="8" w:space="0" w:color="000000"/>
            </w:tcBorders>
            <w:tcMar>
              <w:top w:w="20" w:type="dxa"/>
              <w:left w:w="20" w:type="dxa"/>
              <w:bottom w:w="20" w:type="dxa"/>
              <w:right w:w="20" w:type="dxa"/>
            </w:tcMar>
          </w:tcPr>
          <w:p w14:paraId="0E1AA4CE" w14:textId="77777777" w:rsidR="00610794" w:rsidRDefault="00610794">
            <w:pPr>
              <w:widowControl w:val="0"/>
              <w:spacing w:after="0" w:line="240" w:lineRule="auto"/>
              <w:rPr>
                <w:rFonts w:ascii="Arial" w:eastAsia="Arial" w:hAnsi="Arial" w:cs="Arial"/>
                <w:b/>
                <w:sz w:val="14"/>
                <w:szCs w:val="14"/>
              </w:rPr>
            </w:pPr>
          </w:p>
        </w:tc>
        <w:tc>
          <w:tcPr>
            <w:tcW w:w="1560" w:type="dxa"/>
            <w:vMerge/>
            <w:tcBorders>
              <w:top w:val="nil"/>
              <w:left w:val="nil"/>
              <w:bottom w:val="single" w:sz="8" w:space="0" w:color="000000"/>
              <w:right w:val="single" w:sz="8" w:space="0" w:color="000000"/>
            </w:tcBorders>
            <w:tcMar>
              <w:top w:w="20" w:type="dxa"/>
              <w:left w:w="20" w:type="dxa"/>
              <w:bottom w:w="20" w:type="dxa"/>
              <w:right w:w="20" w:type="dxa"/>
            </w:tcMar>
          </w:tcPr>
          <w:p w14:paraId="2F313D2B" w14:textId="77777777" w:rsidR="00610794" w:rsidRDefault="00610794">
            <w:pPr>
              <w:widowControl w:val="0"/>
              <w:spacing w:after="0" w:line="240" w:lineRule="auto"/>
              <w:rPr>
                <w:rFonts w:ascii="Arial" w:eastAsia="Arial" w:hAnsi="Arial" w:cs="Arial"/>
                <w:b/>
                <w:sz w:val="14"/>
                <w:szCs w:val="14"/>
              </w:rPr>
            </w:pPr>
          </w:p>
        </w:tc>
      </w:tr>
      <w:tr w:rsidR="00610794" w14:paraId="522C3DBE" w14:textId="77777777">
        <w:trPr>
          <w:trHeight w:val="2700"/>
        </w:trPr>
        <w:tc>
          <w:tcPr>
            <w:tcW w:w="1755" w:type="dxa"/>
            <w:tcBorders>
              <w:top w:val="nil"/>
              <w:left w:val="single" w:sz="8" w:space="0" w:color="000000"/>
              <w:bottom w:val="single" w:sz="8" w:space="0" w:color="000000"/>
              <w:right w:val="single" w:sz="8" w:space="0" w:color="000000"/>
            </w:tcBorders>
            <w:tcMar>
              <w:top w:w="40" w:type="dxa"/>
              <w:left w:w="40" w:type="dxa"/>
              <w:bottom w:w="40" w:type="dxa"/>
              <w:right w:w="40" w:type="dxa"/>
            </w:tcMar>
            <w:vAlign w:val="bottom"/>
          </w:tcPr>
          <w:p w14:paraId="3448DA57" w14:textId="77777777" w:rsidR="00610794" w:rsidRDefault="00410B16">
            <w:pPr>
              <w:spacing w:after="0" w:line="360" w:lineRule="auto"/>
              <w:jc w:val="both"/>
              <w:rPr>
                <w:rFonts w:ascii="Arial" w:eastAsia="Arial" w:hAnsi="Arial" w:cs="Arial"/>
                <w:sz w:val="16"/>
                <w:szCs w:val="16"/>
              </w:rPr>
            </w:pPr>
            <w:r>
              <w:rPr>
                <w:rFonts w:ascii="Arial" w:eastAsia="Arial" w:hAnsi="Arial" w:cs="Arial"/>
                <w:sz w:val="16"/>
                <w:szCs w:val="16"/>
              </w:rPr>
              <w:lastRenderedPageBreak/>
              <w:t xml:space="preserve">¿Cuál será el efecto del uso del </w:t>
            </w:r>
            <w:proofErr w:type="spellStart"/>
            <w:r>
              <w:rPr>
                <w:rFonts w:ascii="Arial" w:eastAsia="Arial" w:hAnsi="Arial" w:cs="Arial"/>
                <w:sz w:val="16"/>
                <w:szCs w:val="16"/>
              </w:rPr>
              <w:t>chatbot</w:t>
            </w:r>
            <w:proofErr w:type="spellEnd"/>
            <w:r>
              <w:rPr>
                <w:rFonts w:ascii="Arial" w:eastAsia="Arial" w:hAnsi="Arial" w:cs="Arial"/>
                <w:sz w:val="16"/>
                <w:szCs w:val="16"/>
              </w:rPr>
              <w:t xml:space="preserve"> en el incremento de conocimiento sobre EDA e IRA?</w:t>
            </w:r>
          </w:p>
          <w:p w14:paraId="69ED0901" w14:textId="77777777" w:rsidR="00610794" w:rsidRDefault="00610794">
            <w:pPr>
              <w:spacing w:before="240" w:after="240" w:line="240" w:lineRule="auto"/>
              <w:ind w:left="100" w:right="100"/>
              <w:rPr>
                <w:rFonts w:ascii="Arial" w:eastAsia="Arial" w:hAnsi="Arial" w:cs="Arial"/>
                <w:sz w:val="16"/>
                <w:szCs w:val="16"/>
              </w:rPr>
            </w:pPr>
          </w:p>
        </w:tc>
        <w:tc>
          <w:tcPr>
            <w:tcW w:w="2115" w:type="dxa"/>
            <w:tcBorders>
              <w:top w:val="nil"/>
              <w:left w:val="nil"/>
              <w:bottom w:val="single" w:sz="8" w:space="0" w:color="000000"/>
              <w:right w:val="single" w:sz="8" w:space="0" w:color="000000"/>
            </w:tcBorders>
            <w:tcMar>
              <w:top w:w="40" w:type="dxa"/>
              <w:left w:w="40" w:type="dxa"/>
              <w:bottom w:w="40" w:type="dxa"/>
              <w:right w:w="40" w:type="dxa"/>
            </w:tcMar>
            <w:vAlign w:val="bottom"/>
          </w:tcPr>
          <w:p w14:paraId="457F5D8E" w14:textId="77777777" w:rsidR="00610794" w:rsidRDefault="00410B16">
            <w:pPr>
              <w:spacing w:after="0" w:line="360" w:lineRule="auto"/>
              <w:jc w:val="both"/>
              <w:rPr>
                <w:rFonts w:ascii="Arial" w:eastAsia="Arial" w:hAnsi="Arial" w:cs="Arial"/>
                <w:sz w:val="16"/>
                <w:szCs w:val="16"/>
              </w:rPr>
            </w:pPr>
            <w:r>
              <w:rPr>
                <w:rFonts w:ascii="Arial" w:eastAsia="Arial" w:hAnsi="Arial" w:cs="Arial"/>
                <w:sz w:val="16"/>
                <w:szCs w:val="16"/>
              </w:rPr>
              <w:t xml:space="preserve">Determinar el efecto del uso del </w:t>
            </w:r>
            <w:proofErr w:type="spellStart"/>
            <w:r>
              <w:rPr>
                <w:rFonts w:ascii="Arial" w:eastAsia="Arial" w:hAnsi="Arial" w:cs="Arial"/>
                <w:sz w:val="16"/>
                <w:szCs w:val="16"/>
              </w:rPr>
              <w:t>chatbot</w:t>
            </w:r>
            <w:proofErr w:type="spellEnd"/>
            <w:r>
              <w:rPr>
                <w:rFonts w:ascii="Arial" w:eastAsia="Arial" w:hAnsi="Arial" w:cs="Arial"/>
                <w:sz w:val="16"/>
                <w:szCs w:val="16"/>
              </w:rPr>
              <w:t xml:space="preserve"> en el incremento de conocimiento sobre EDA e IRA</w:t>
            </w:r>
          </w:p>
          <w:p w14:paraId="4234E388" w14:textId="77777777" w:rsidR="00610794" w:rsidRDefault="00610794">
            <w:pPr>
              <w:spacing w:before="240" w:after="240" w:line="240" w:lineRule="auto"/>
              <w:ind w:left="100" w:right="100"/>
              <w:rPr>
                <w:rFonts w:ascii="Arial" w:eastAsia="Arial" w:hAnsi="Arial" w:cs="Arial"/>
                <w:sz w:val="16"/>
                <w:szCs w:val="16"/>
              </w:rPr>
            </w:pPr>
          </w:p>
        </w:tc>
        <w:tc>
          <w:tcPr>
            <w:tcW w:w="2580" w:type="dxa"/>
            <w:tcBorders>
              <w:top w:val="nil"/>
              <w:left w:val="nil"/>
              <w:bottom w:val="single" w:sz="8" w:space="0" w:color="000000"/>
              <w:right w:val="single" w:sz="8" w:space="0" w:color="000000"/>
            </w:tcBorders>
            <w:tcMar>
              <w:top w:w="20" w:type="dxa"/>
              <w:left w:w="20" w:type="dxa"/>
              <w:bottom w:w="20" w:type="dxa"/>
              <w:right w:w="20" w:type="dxa"/>
            </w:tcMar>
          </w:tcPr>
          <w:p w14:paraId="0209B52C" w14:textId="77777777" w:rsidR="00610794" w:rsidRDefault="00410B16">
            <w:pPr>
              <w:spacing w:before="280" w:after="280" w:line="360" w:lineRule="auto"/>
              <w:jc w:val="both"/>
              <w:rPr>
                <w:rFonts w:ascii="Arial" w:eastAsia="Arial" w:hAnsi="Arial" w:cs="Arial"/>
                <w:sz w:val="16"/>
                <w:szCs w:val="16"/>
              </w:rPr>
            </w:pPr>
            <w:r>
              <w:rPr>
                <w:rFonts w:ascii="Arial" w:eastAsia="Arial" w:hAnsi="Arial" w:cs="Arial"/>
                <w:sz w:val="16"/>
                <w:szCs w:val="16"/>
                <w:highlight w:val="yellow"/>
              </w:rPr>
              <w:t xml:space="preserve">El </w:t>
            </w:r>
            <w:proofErr w:type="spellStart"/>
            <w:r>
              <w:rPr>
                <w:rFonts w:ascii="Arial" w:eastAsia="Arial" w:hAnsi="Arial" w:cs="Arial"/>
                <w:sz w:val="16"/>
                <w:szCs w:val="16"/>
                <w:highlight w:val="yellow"/>
              </w:rPr>
              <w:t>chatbot</w:t>
            </w:r>
            <w:proofErr w:type="spellEnd"/>
            <w:r>
              <w:rPr>
                <w:rFonts w:ascii="Arial" w:eastAsia="Arial" w:hAnsi="Arial" w:cs="Arial"/>
                <w:sz w:val="16"/>
                <w:szCs w:val="16"/>
                <w:highlight w:val="yellow"/>
              </w:rPr>
              <w:t xml:space="preserve"> para el aprendizaje incrementará el conocimiento por lo menos 65% la prevención de EDA e IRA.</w:t>
            </w:r>
          </w:p>
        </w:tc>
        <w:tc>
          <w:tcPr>
            <w:tcW w:w="2070" w:type="dxa"/>
            <w:vMerge/>
            <w:tcBorders>
              <w:top w:val="nil"/>
              <w:left w:val="nil"/>
              <w:bottom w:val="single" w:sz="8" w:space="0" w:color="000000"/>
              <w:right w:val="single" w:sz="8" w:space="0" w:color="000000"/>
            </w:tcBorders>
            <w:tcMar>
              <w:top w:w="20" w:type="dxa"/>
              <w:left w:w="20" w:type="dxa"/>
              <w:bottom w:w="20" w:type="dxa"/>
              <w:right w:w="20" w:type="dxa"/>
            </w:tcMar>
          </w:tcPr>
          <w:p w14:paraId="49780784" w14:textId="77777777" w:rsidR="00610794" w:rsidRDefault="00610794">
            <w:pPr>
              <w:widowControl w:val="0"/>
              <w:spacing w:after="0" w:line="240" w:lineRule="auto"/>
              <w:rPr>
                <w:rFonts w:ascii="Arial" w:eastAsia="Arial" w:hAnsi="Arial" w:cs="Arial"/>
              </w:rPr>
            </w:pPr>
          </w:p>
        </w:tc>
        <w:tc>
          <w:tcPr>
            <w:tcW w:w="1560" w:type="dxa"/>
            <w:vMerge/>
            <w:tcBorders>
              <w:top w:val="nil"/>
              <w:left w:val="nil"/>
              <w:bottom w:val="single" w:sz="8" w:space="0" w:color="000000"/>
              <w:right w:val="single" w:sz="8" w:space="0" w:color="000000"/>
            </w:tcBorders>
            <w:tcMar>
              <w:top w:w="20" w:type="dxa"/>
              <w:left w:w="20" w:type="dxa"/>
              <w:bottom w:w="20" w:type="dxa"/>
              <w:right w:w="20" w:type="dxa"/>
            </w:tcMar>
          </w:tcPr>
          <w:p w14:paraId="1CC52514" w14:textId="77777777" w:rsidR="00610794" w:rsidRDefault="00610794">
            <w:pPr>
              <w:widowControl w:val="0"/>
              <w:spacing w:after="0" w:line="240" w:lineRule="auto"/>
              <w:rPr>
                <w:rFonts w:ascii="Arial" w:eastAsia="Arial" w:hAnsi="Arial" w:cs="Arial"/>
              </w:rPr>
            </w:pPr>
          </w:p>
        </w:tc>
      </w:tr>
      <w:tr w:rsidR="00610794" w14:paraId="4EEF0AC3" w14:textId="77777777">
        <w:trPr>
          <w:trHeight w:val="2400"/>
        </w:trPr>
        <w:tc>
          <w:tcPr>
            <w:tcW w:w="1755" w:type="dxa"/>
            <w:tcBorders>
              <w:top w:val="nil"/>
              <w:left w:val="single" w:sz="8" w:space="0" w:color="000000"/>
              <w:bottom w:val="single" w:sz="8" w:space="0" w:color="000000"/>
              <w:right w:val="single" w:sz="8" w:space="0" w:color="000000"/>
            </w:tcBorders>
            <w:tcMar>
              <w:top w:w="40" w:type="dxa"/>
              <w:left w:w="40" w:type="dxa"/>
              <w:bottom w:w="40" w:type="dxa"/>
              <w:right w:w="40" w:type="dxa"/>
            </w:tcMar>
            <w:vAlign w:val="bottom"/>
          </w:tcPr>
          <w:p w14:paraId="064974D3" w14:textId="77777777" w:rsidR="00610794" w:rsidRDefault="00410B16">
            <w:pPr>
              <w:spacing w:after="0" w:line="360" w:lineRule="auto"/>
              <w:jc w:val="both"/>
              <w:rPr>
                <w:rFonts w:ascii="Arial" w:eastAsia="Arial" w:hAnsi="Arial" w:cs="Arial"/>
                <w:sz w:val="16"/>
                <w:szCs w:val="16"/>
              </w:rPr>
            </w:pPr>
            <w:r>
              <w:rPr>
                <w:rFonts w:ascii="Arial" w:eastAsia="Arial" w:hAnsi="Arial" w:cs="Arial"/>
                <w:sz w:val="16"/>
                <w:szCs w:val="16"/>
              </w:rPr>
              <w:t xml:space="preserve">¿Cuál será el efecto del uso del </w:t>
            </w:r>
            <w:proofErr w:type="spellStart"/>
            <w:r>
              <w:rPr>
                <w:rFonts w:ascii="Arial" w:eastAsia="Arial" w:hAnsi="Arial" w:cs="Arial"/>
                <w:sz w:val="16"/>
                <w:szCs w:val="16"/>
              </w:rPr>
              <w:t>chatbot</w:t>
            </w:r>
            <w:proofErr w:type="spellEnd"/>
            <w:r>
              <w:rPr>
                <w:rFonts w:ascii="Arial" w:eastAsia="Arial" w:hAnsi="Arial" w:cs="Arial"/>
                <w:sz w:val="16"/>
                <w:szCs w:val="16"/>
              </w:rPr>
              <w:t xml:space="preserve"> en el incremento de la motivación hacia el aprendizaje sobre EDA e IRA?</w:t>
            </w:r>
          </w:p>
          <w:p w14:paraId="4B136B1D" w14:textId="77777777" w:rsidR="00610794" w:rsidRDefault="00610794">
            <w:pPr>
              <w:spacing w:before="240" w:after="240" w:line="240" w:lineRule="auto"/>
              <w:ind w:left="100" w:right="100"/>
              <w:rPr>
                <w:rFonts w:ascii="Arial" w:eastAsia="Arial" w:hAnsi="Arial" w:cs="Arial"/>
                <w:sz w:val="16"/>
                <w:szCs w:val="16"/>
              </w:rPr>
            </w:pPr>
          </w:p>
        </w:tc>
        <w:tc>
          <w:tcPr>
            <w:tcW w:w="2115" w:type="dxa"/>
            <w:tcBorders>
              <w:top w:val="nil"/>
              <w:left w:val="nil"/>
              <w:bottom w:val="single" w:sz="8" w:space="0" w:color="000000"/>
              <w:right w:val="single" w:sz="8" w:space="0" w:color="000000"/>
            </w:tcBorders>
            <w:tcMar>
              <w:top w:w="40" w:type="dxa"/>
              <w:left w:w="40" w:type="dxa"/>
              <w:bottom w:w="40" w:type="dxa"/>
              <w:right w:w="40" w:type="dxa"/>
            </w:tcMar>
          </w:tcPr>
          <w:p w14:paraId="430114AC" w14:textId="77777777" w:rsidR="00610794" w:rsidRDefault="00410B16">
            <w:pPr>
              <w:spacing w:after="0" w:line="360" w:lineRule="auto"/>
              <w:jc w:val="both"/>
              <w:rPr>
                <w:rFonts w:ascii="Arial" w:eastAsia="Arial" w:hAnsi="Arial" w:cs="Arial"/>
                <w:sz w:val="16"/>
                <w:szCs w:val="16"/>
              </w:rPr>
            </w:pPr>
            <w:r>
              <w:rPr>
                <w:rFonts w:ascii="Arial" w:eastAsia="Arial" w:hAnsi="Arial" w:cs="Arial"/>
                <w:sz w:val="16"/>
                <w:szCs w:val="16"/>
              </w:rPr>
              <w:t xml:space="preserve">Determinar el efecto del uso del </w:t>
            </w:r>
            <w:proofErr w:type="spellStart"/>
            <w:r>
              <w:rPr>
                <w:rFonts w:ascii="Arial" w:eastAsia="Arial" w:hAnsi="Arial" w:cs="Arial"/>
                <w:sz w:val="16"/>
                <w:szCs w:val="16"/>
              </w:rPr>
              <w:t>chatbot</w:t>
            </w:r>
            <w:proofErr w:type="spellEnd"/>
            <w:r>
              <w:rPr>
                <w:rFonts w:ascii="Arial" w:eastAsia="Arial" w:hAnsi="Arial" w:cs="Arial"/>
                <w:sz w:val="16"/>
                <w:szCs w:val="16"/>
              </w:rPr>
              <w:t xml:space="preserve"> en el incremento de la motivación hacia el aprendizaje sobre EDA e IRA</w:t>
            </w:r>
          </w:p>
          <w:p w14:paraId="1B82DBDC" w14:textId="77777777" w:rsidR="00610794" w:rsidRDefault="00610794">
            <w:pPr>
              <w:spacing w:before="240" w:after="240" w:line="240" w:lineRule="auto"/>
              <w:ind w:left="100" w:right="100"/>
              <w:rPr>
                <w:rFonts w:ascii="Arial" w:eastAsia="Arial" w:hAnsi="Arial" w:cs="Arial"/>
                <w:sz w:val="16"/>
                <w:szCs w:val="16"/>
              </w:rPr>
            </w:pPr>
          </w:p>
        </w:tc>
        <w:tc>
          <w:tcPr>
            <w:tcW w:w="2580" w:type="dxa"/>
            <w:tcBorders>
              <w:top w:val="nil"/>
              <w:left w:val="nil"/>
              <w:bottom w:val="single" w:sz="8" w:space="0" w:color="000000"/>
              <w:right w:val="single" w:sz="8" w:space="0" w:color="000000"/>
            </w:tcBorders>
            <w:tcMar>
              <w:top w:w="20" w:type="dxa"/>
              <w:left w:w="20" w:type="dxa"/>
              <w:bottom w:w="20" w:type="dxa"/>
              <w:right w:w="20" w:type="dxa"/>
            </w:tcMar>
          </w:tcPr>
          <w:p w14:paraId="06394471" w14:textId="77777777" w:rsidR="00610794" w:rsidRDefault="00410B16">
            <w:pPr>
              <w:spacing w:before="280" w:after="280" w:line="360" w:lineRule="auto"/>
              <w:jc w:val="both"/>
              <w:rPr>
                <w:rFonts w:ascii="Arial" w:eastAsia="Arial" w:hAnsi="Arial" w:cs="Arial"/>
                <w:sz w:val="16"/>
                <w:szCs w:val="16"/>
              </w:rPr>
            </w:pPr>
            <w:r>
              <w:rPr>
                <w:rFonts w:ascii="Arial" w:eastAsia="Arial" w:hAnsi="Arial" w:cs="Arial"/>
                <w:sz w:val="16"/>
                <w:szCs w:val="16"/>
                <w:highlight w:val="yellow"/>
              </w:rPr>
              <w:t xml:space="preserve">El efecto del uso del </w:t>
            </w:r>
            <w:proofErr w:type="spellStart"/>
            <w:r>
              <w:rPr>
                <w:rFonts w:ascii="Arial" w:eastAsia="Arial" w:hAnsi="Arial" w:cs="Arial"/>
                <w:sz w:val="16"/>
                <w:szCs w:val="16"/>
                <w:highlight w:val="yellow"/>
              </w:rPr>
              <w:t>chatbot</w:t>
            </w:r>
            <w:proofErr w:type="spellEnd"/>
            <w:r>
              <w:rPr>
                <w:rFonts w:ascii="Arial" w:eastAsia="Arial" w:hAnsi="Arial" w:cs="Arial"/>
                <w:sz w:val="16"/>
                <w:szCs w:val="16"/>
                <w:highlight w:val="yellow"/>
              </w:rPr>
              <w:t xml:space="preserve"> incrementará la motivación hacia el aprendizaje de la prevención de EDA e IRA.</w:t>
            </w:r>
          </w:p>
        </w:tc>
        <w:tc>
          <w:tcPr>
            <w:tcW w:w="2070" w:type="dxa"/>
            <w:vMerge/>
            <w:tcBorders>
              <w:top w:val="nil"/>
              <w:left w:val="nil"/>
              <w:bottom w:val="single" w:sz="8" w:space="0" w:color="000000"/>
              <w:right w:val="single" w:sz="8" w:space="0" w:color="000000"/>
            </w:tcBorders>
            <w:tcMar>
              <w:top w:w="20" w:type="dxa"/>
              <w:left w:w="20" w:type="dxa"/>
              <w:bottom w:w="20" w:type="dxa"/>
              <w:right w:w="20" w:type="dxa"/>
            </w:tcMar>
          </w:tcPr>
          <w:p w14:paraId="5E035B65" w14:textId="77777777" w:rsidR="00610794" w:rsidRDefault="00610794">
            <w:pPr>
              <w:widowControl w:val="0"/>
              <w:spacing w:after="0" w:line="240" w:lineRule="auto"/>
              <w:rPr>
                <w:rFonts w:ascii="Arial" w:eastAsia="Arial" w:hAnsi="Arial" w:cs="Arial"/>
                <w:sz w:val="18"/>
                <w:szCs w:val="18"/>
              </w:rPr>
            </w:pPr>
          </w:p>
        </w:tc>
        <w:tc>
          <w:tcPr>
            <w:tcW w:w="1560" w:type="dxa"/>
            <w:vMerge/>
            <w:tcBorders>
              <w:top w:val="nil"/>
              <w:left w:val="nil"/>
              <w:bottom w:val="single" w:sz="8" w:space="0" w:color="000000"/>
              <w:right w:val="single" w:sz="8" w:space="0" w:color="000000"/>
            </w:tcBorders>
            <w:tcMar>
              <w:top w:w="20" w:type="dxa"/>
              <w:left w:w="20" w:type="dxa"/>
              <w:bottom w:w="20" w:type="dxa"/>
              <w:right w:w="20" w:type="dxa"/>
            </w:tcMar>
          </w:tcPr>
          <w:p w14:paraId="41D6224F" w14:textId="77777777" w:rsidR="00610794" w:rsidRDefault="00610794">
            <w:pPr>
              <w:widowControl w:val="0"/>
              <w:spacing w:after="0" w:line="240" w:lineRule="auto"/>
              <w:rPr>
                <w:rFonts w:ascii="Arial" w:eastAsia="Arial" w:hAnsi="Arial" w:cs="Arial"/>
                <w:sz w:val="18"/>
                <w:szCs w:val="18"/>
              </w:rPr>
            </w:pPr>
          </w:p>
        </w:tc>
      </w:tr>
      <w:tr w:rsidR="00610794" w14:paraId="7CAB702F" w14:textId="77777777">
        <w:trPr>
          <w:trHeight w:val="2055"/>
        </w:trPr>
        <w:tc>
          <w:tcPr>
            <w:tcW w:w="1755" w:type="dxa"/>
            <w:tcBorders>
              <w:top w:val="nil"/>
              <w:left w:val="single" w:sz="8" w:space="0" w:color="000000"/>
              <w:bottom w:val="single" w:sz="8" w:space="0" w:color="000000"/>
              <w:right w:val="single" w:sz="8" w:space="0" w:color="000000"/>
            </w:tcBorders>
            <w:tcMar>
              <w:top w:w="40" w:type="dxa"/>
              <w:left w:w="40" w:type="dxa"/>
              <w:bottom w:w="40" w:type="dxa"/>
              <w:right w:w="40" w:type="dxa"/>
            </w:tcMar>
            <w:vAlign w:val="bottom"/>
          </w:tcPr>
          <w:p w14:paraId="437CC16B" w14:textId="77777777" w:rsidR="00610794" w:rsidRDefault="00410B16">
            <w:pPr>
              <w:spacing w:after="0" w:line="360" w:lineRule="auto"/>
              <w:jc w:val="both"/>
              <w:rPr>
                <w:rFonts w:ascii="Arial" w:eastAsia="Arial" w:hAnsi="Arial" w:cs="Arial"/>
                <w:sz w:val="16"/>
                <w:szCs w:val="16"/>
              </w:rPr>
            </w:pPr>
            <w:r>
              <w:rPr>
                <w:rFonts w:ascii="Arial" w:eastAsia="Arial" w:hAnsi="Arial" w:cs="Arial"/>
                <w:sz w:val="16"/>
                <w:szCs w:val="16"/>
              </w:rPr>
              <w:t xml:space="preserve">¿Estarán la mayoría de usuarios satisfechos con el uso del </w:t>
            </w:r>
            <w:proofErr w:type="spellStart"/>
            <w:r>
              <w:rPr>
                <w:rFonts w:ascii="Arial" w:eastAsia="Arial" w:hAnsi="Arial" w:cs="Arial"/>
                <w:sz w:val="16"/>
                <w:szCs w:val="16"/>
              </w:rPr>
              <w:t>chatbot</w:t>
            </w:r>
            <w:proofErr w:type="spellEnd"/>
            <w:r>
              <w:rPr>
                <w:rFonts w:ascii="Arial" w:eastAsia="Arial" w:hAnsi="Arial" w:cs="Arial"/>
                <w:sz w:val="16"/>
                <w:szCs w:val="16"/>
              </w:rPr>
              <w:t xml:space="preserve"> para el aprendizaje de EDA e IRA? </w:t>
            </w:r>
          </w:p>
        </w:tc>
        <w:tc>
          <w:tcPr>
            <w:tcW w:w="2115" w:type="dxa"/>
            <w:tcBorders>
              <w:top w:val="nil"/>
              <w:left w:val="nil"/>
              <w:bottom w:val="single" w:sz="8" w:space="0" w:color="000000"/>
              <w:right w:val="single" w:sz="8" w:space="0" w:color="000000"/>
            </w:tcBorders>
            <w:tcMar>
              <w:top w:w="40" w:type="dxa"/>
              <w:left w:w="40" w:type="dxa"/>
              <w:bottom w:w="40" w:type="dxa"/>
              <w:right w:w="40" w:type="dxa"/>
            </w:tcMar>
          </w:tcPr>
          <w:p w14:paraId="2414F2E6" w14:textId="77777777" w:rsidR="00610794" w:rsidRDefault="00410B16">
            <w:pPr>
              <w:spacing w:after="0" w:line="360" w:lineRule="auto"/>
              <w:jc w:val="both"/>
              <w:rPr>
                <w:rFonts w:ascii="Arial" w:eastAsia="Arial" w:hAnsi="Arial" w:cs="Arial"/>
                <w:sz w:val="16"/>
                <w:szCs w:val="16"/>
              </w:rPr>
            </w:pPr>
            <w:r>
              <w:rPr>
                <w:rFonts w:ascii="Arial" w:eastAsia="Arial" w:hAnsi="Arial" w:cs="Arial"/>
                <w:sz w:val="16"/>
                <w:szCs w:val="16"/>
              </w:rPr>
              <w:t xml:space="preserve">Determinar la satisfacción del usuario con el uso del </w:t>
            </w:r>
            <w:proofErr w:type="spellStart"/>
            <w:r>
              <w:rPr>
                <w:rFonts w:ascii="Arial" w:eastAsia="Arial" w:hAnsi="Arial" w:cs="Arial"/>
                <w:sz w:val="16"/>
                <w:szCs w:val="16"/>
              </w:rPr>
              <w:t>chatbot</w:t>
            </w:r>
            <w:proofErr w:type="spellEnd"/>
            <w:r>
              <w:rPr>
                <w:rFonts w:ascii="Arial" w:eastAsia="Arial" w:hAnsi="Arial" w:cs="Arial"/>
                <w:sz w:val="16"/>
                <w:szCs w:val="16"/>
              </w:rPr>
              <w:t xml:space="preserve"> para el aprendizaje de EDA e IRA</w:t>
            </w:r>
          </w:p>
        </w:tc>
        <w:tc>
          <w:tcPr>
            <w:tcW w:w="2580" w:type="dxa"/>
            <w:tcBorders>
              <w:top w:val="nil"/>
              <w:left w:val="nil"/>
              <w:bottom w:val="single" w:sz="8" w:space="0" w:color="000000"/>
              <w:right w:val="single" w:sz="8" w:space="0" w:color="000000"/>
            </w:tcBorders>
            <w:tcMar>
              <w:top w:w="20" w:type="dxa"/>
              <w:left w:w="20" w:type="dxa"/>
              <w:bottom w:w="20" w:type="dxa"/>
              <w:right w:w="20" w:type="dxa"/>
            </w:tcMar>
          </w:tcPr>
          <w:p w14:paraId="52B730E7" w14:textId="77777777" w:rsidR="00610794" w:rsidRDefault="00410B16">
            <w:pPr>
              <w:spacing w:before="280" w:after="280" w:line="360" w:lineRule="auto"/>
              <w:jc w:val="both"/>
              <w:rPr>
                <w:rFonts w:ascii="Arial" w:eastAsia="Arial" w:hAnsi="Arial" w:cs="Arial"/>
                <w:sz w:val="16"/>
                <w:szCs w:val="16"/>
              </w:rPr>
            </w:pPr>
            <w:r>
              <w:rPr>
                <w:rFonts w:ascii="Arial" w:eastAsia="Arial" w:hAnsi="Arial" w:cs="Arial"/>
                <w:sz w:val="16"/>
                <w:szCs w:val="16"/>
                <w:highlight w:val="yellow"/>
              </w:rPr>
              <w:t xml:space="preserve">La satisfacción del usuario con el uso del </w:t>
            </w:r>
            <w:proofErr w:type="spellStart"/>
            <w:r>
              <w:rPr>
                <w:rFonts w:ascii="Arial" w:eastAsia="Arial" w:hAnsi="Arial" w:cs="Arial"/>
                <w:sz w:val="16"/>
                <w:szCs w:val="16"/>
                <w:highlight w:val="yellow"/>
              </w:rPr>
              <w:t>chatbot</w:t>
            </w:r>
            <w:proofErr w:type="spellEnd"/>
            <w:r>
              <w:rPr>
                <w:rFonts w:ascii="Arial" w:eastAsia="Arial" w:hAnsi="Arial" w:cs="Arial"/>
                <w:sz w:val="16"/>
                <w:szCs w:val="16"/>
                <w:highlight w:val="yellow"/>
              </w:rPr>
              <w:t xml:space="preserve"> para el </w:t>
            </w:r>
            <w:r>
              <w:rPr>
                <w:rFonts w:ascii="Arial" w:eastAsia="Arial" w:hAnsi="Arial" w:cs="Arial"/>
                <w:sz w:val="16"/>
                <w:szCs w:val="16"/>
                <w:highlight w:val="yellow"/>
              </w:rPr>
              <w:t>aprendizaje de la prevención de EDA e IRA.</w:t>
            </w:r>
          </w:p>
        </w:tc>
        <w:tc>
          <w:tcPr>
            <w:tcW w:w="2070" w:type="dxa"/>
            <w:vMerge/>
            <w:tcBorders>
              <w:top w:val="nil"/>
              <w:left w:val="nil"/>
              <w:bottom w:val="single" w:sz="8" w:space="0" w:color="000000"/>
              <w:right w:val="single" w:sz="8" w:space="0" w:color="000000"/>
            </w:tcBorders>
            <w:tcMar>
              <w:top w:w="20" w:type="dxa"/>
              <w:left w:w="20" w:type="dxa"/>
              <w:bottom w:w="20" w:type="dxa"/>
              <w:right w:w="20" w:type="dxa"/>
            </w:tcMar>
          </w:tcPr>
          <w:p w14:paraId="58DBF578" w14:textId="77777777" w:rsidR="00610794" w:rsidRDefault="00610794">
            <w:pPr>
              <w:widowControl w:val="0"/>
              <w:spacing w:after="0" w:line="240" w:lineRule="auto"/>
              <w:rPr>
                <w:rFonts w:ascii="Arial" w:eastAsia="Arial" w:hAnsi="Arial" w:cs="Arial"/>
                <w:sz w:val="18"/>
                <w:szCs w:val="18"/>
              </w:rPr>
            </w:pPr>
          </w:p>
        </w:tc>
        <w:tc>
          <w:tcPr>
            <w:tcW w:w="1560" w:type="dxa"/>
            <w:vMerge/>
            <w:tcBorders>
              <w:top w:val="nil"/>
              <w:left w:val="nil"/>
              <w:bottom w:val="single" w:sz="8" w:space="0" w:color="000000"/>
              <w:right w:val="single" w:sz="8" w:space="0" w:color="000000"/>
            </w:tcBorders>
            <w:tcMar>
              <w:top w:w="20" w:type="dxa"/>
              <w:left w:w="20" w:type="dxa"/>
              <w:bottom w:w="20" w:type="dxa"/>
              <w:right w:w="20" w:type="dxa"/>
            </w:tcMar>
          </w:tcPr>
          <w:p w14:paraId="0964D77C" w14:textId="77777777" w:rsidR="00610794" w:rsidRDefault="00610794">
            <w:pPr>
              <w:widowControl w:val="0"/>
              <w:spacing w:after="0" w:line="240" w:lineRule="auto"/>
              <w:rPr>
                <w:rFonts w:ascii="Arial" w:eastAsia="Arial" w:hAnsi="Arial" w:cs="Arial"/>
                <w:sz w:val="18"/>
                <w:szCs w:val="18"/>
              </w:rPr>
            </w:pPr>
          </w:p>
        </w:tc>
      </w:tr>
    </w:tbl>
    <w:p w14:paraId="57FBA77F" w14:textId="77777777" w:rsidR="00610794" w:rsidRDefault="00610794">
      <w:pPr>
        <w:spacing w:after="200" w:line="240" w:lineRule="auto"/>
        <w:rPr>
          <w:rFonts w:ascii="Arial" w:eastAsia="Arial" w:hAnsi="Arial" w:cs="Arial"/>
          <w:sz w:val="24"/>
          <w:szCs w:val="24"/>
        </w:rPr>
      </w:pPr>
    </w:p>
    <w:p w14:paraId="6C5586AE" w14:textId="77777777" w:rsidR="00610794" w:rsidRDefault="00610794">
      <w:pPr>
        <w:spacing w:after="0" w:line="240" w:lineRule="auto"/>
        <w:jc w:val="both"/>
        <w:rPr>
          <w:rFonts w:ascii="Arial" w:eastAsia="Arial" w:hAnsi="Arial" w:cs="Arial"/>
          <w:sz w:val="24"/>
          <w:szCs w:val="24"/>
        </w:rPr>
      </w:pPr>
    </w:p>
    <w:p w14:paraId="281CAF5B" w14:textId="77777777" w:rsidR="00610794" w:rsidRDefault="00610794">
      <w:pPr>
        <w:spacing w:after="0" w:line="240" w:lineRule="auto"/>
        <w:jc w:val="both"/>
        <w:rPr>
          <w:rFonts w:ascii="Arial" w:eastAsia="Arial" w:hAnsi="Arial" w:cs="Arial"/>
          <w:sz w:val="24"/>
          <w:szCs w:val="24"/>
        </w:rPr>
      </w:pPr>
    </w:p>
    <w:p w14:paraId="6F80107F" w14:textId="77777777" w:rsidR="00610794" w:rsidRDefault="00610794">
      <w:pPr>
        <w:spacing w:before="280" w:after="280" w:line="360" w:lineRule="auto"/>
        <w:ind w:left="710"/>
        <w:jc w:val="both"/>
        <w:rPr>
          <w:rFonts w:ascii="Times New Roman" w:eastAsia="Times New Roman" w:hAnsi="Times New Roman" w:cs="Times New Roman"/>
          <w:sz w:val="24"/>
          <w:szCs w:val="24"/>
        </w:rPr>
      </w:pPr>
    </w:p>
    <w:p w14:paraId="1F05BB32" w14:textId="77777777" w:rsidR="00610794" w:rsidRDefault="00610794">
      <w:pPr>
        <w:spacing w:before="280" w:after="280" w:line="360" w:lineRule="auto"/>
        <w:ind w:left="710"/>
        <w:jc w:val="both"/>
        <w:rPr>
          <w:rFonts w:ascii="Times New Roman" w:eastAsia="Times New Roman" w:hAnsi="Times New Roman" w:cs="Times New Roman"/>
          <w:sz w:val="24"/>
          <w:szCs w:val="24"/>
        </w:rPr>
      </w:pPr>
    </w:p>
    <w:p w14:paraId="39EB25BC" w14:textId="77777777" w:rsidR="00610794" w:rsidRDefault="00610794">
      <w:pPr>
        <w:spacing w:before="280" w:after="280" w:line="360" w:lineRule="auto"/>
        <w:ind w:left="710"/>
        <w:jc w:val="both"/>
        <w:rPr>
          <w:rFonts w:ascii="Times New Roman" w:eastAsia="Times New Roman" w:hAnsi="Times New Roman" w:cs="Times New Roman"/>
          <w:color w:val="000000"/>
          <w:sz w:val="24"/>
          <w:szCs w:val="24"/>
        </w:rPr>
      </w:pPr>
    </w:p>
    <w:p w14:paraId="0D137C76" w14:textId="77777777" w:rsidR="00610794" w:rsidRDefault="00610794">
      <w:pPr>
        <w:spacing w:before="280" w:after="280" w:line="360" w:lineRule="auto"/>
        <w:ind w:left="710"/>
        <w:jc w:val="both"/>
        <w:rPr>
          <w:rFonts w:ascii="Times New Roman" w:eastAsia="Times New Roman" w:hAnsi="Times New Roman" w:cs="Times New Roman"/>
          <w:sz w:val="24"/>
          <w:szCs w:val="24"/>
        </w:rPr>
      </w:pPr>
    </w:p>
    <w:p w14:paraId="3F9A6234" w14:textId="77777777" w:rsidR="00610794" w:rsidRDefault="00610794">
      <w:pPr>
        <w:spacing w:before="280" w:after="280" w:line="360" w:lineRule="auto"/>
        <w:ind w:left="710"/>
        <w:jc w:val="both"/>
        <w:rPr>
          <w:rFonts w:ascii="Times New Roman" w:eastAsia="Times New Roman" w:hAnsi="Times New Roman" w:cs="Times New Roman"/>
          <w:sz w:val="24"/>
          <w:szCs w:val="24"/>
        </w:rPr>
      </w:pPr>
    </w:p>
    <w:p w14:paraId="20B64C98" w14:textId="77777777" w:rsidR="00610794" w:rsidRDefault="00610794">
      <w:pPr>
        <w:spacing w:before="280" w:after="280" w:line="360" w:lineRule="auto"/>
        <w:ind w:left="710"/>
        <w:jc w:val="both"/>
        <w:rPr>
          <w:rFonts w:ascii="Times New Roman" w:eastAsia="Times New Roman" w:hAnsi="Times New Roman" w:cs="Times New Roman"/>
          <w:sz w:val="24"/>
          <w:szCs w:val="24"/>
        </w:rPr>
      </w:pPr>
    </w:p>
    <w:p w14:paraId="0CA525AF" w14:textId="77777777" w:rsidR="00610794" w:rsidRDefault="00610794">
      <w:pPr>
        <w:spacing w:before="280" w:after="280" w:line="360" w:lineRule="auto"/>
        <w:ind w:left="710"/>
        <w:jc w:val="both"/>
        <w:rPr>
          <w:rFonts w:ascii="Times New Roman" w:eastAsia="Times New Roman" w:hAnsi="Times New Roman" w:cs="Times New Roman"/>
          <w:sz w:val="24"/>
          <w:szCs w:val="24"/>
        </w:rPr>
      </w:pPr>
    </w:p>
    <w:p w14:paraId="36A36279" w14:textId="77777777" w:rsidR="00610794" w:rsidRDefault="00610794">
      <w:pPr>
        <w:spacing w:before="280" w:after="280" w:line="360" w:lineRule="auto"/>
        <w:ind w:left="710"/>
        <w:jc w:val="both"/>
        <w:rPr>
          <w:rFonts w:ascii="Times New Roman" w:eastAsia="Times New Roman" w:hAnsi="Times New Roman" w:cs="Times New Roman"/>
          <w:sz w:val="24"/>
          <w:szCs w:val="24"/>
        </w:rPr>
      </w:pPr>
    </w:p>
    <w:p w14:paraId="350582C4" w14:textId="77777777" w:rsidR="00610794" w:rsidRDefault="00610794">
      <w:pPr>
        <w:spacing w:before="280" w:after="280" w:line="360" w:lineRule="auto"/>
        <w:ind w:left="710"/>
        <w:jc w:val="both"/>
        <w:rPr>
          <w:rFonts w:ascii="Times New Roman" w:eastAsia="Times New Roman" w:hAnsi="Times New Roman" w:cs="Times New Roman"/>
          <w:sz w:val="24"/>
          <w:szCs w:val="24"/>
        </w:rPr>
      </w:pPr>
    </w:p>
    <w:p w14:paraId="2F7665A2" w14:textId="77777777" w:rsidR="00610794" w:rsidRDefault="00610794">
      <w:pPr>
        <w:pStyle w:val="Ttulo1"/>
        <w:spacing w:line="360" w:lineRule="auto"/>
        <w:jc w:val="center"/>
        <w:rPr>
          <w:b w:val="0"/>
          <w:sz w:val="40"/>
          <w:szCs w:val="40"/>
        </w:rPr>
      </w:pPr>
    </w:p>
    <w:p w14:paraId="6C25B5D1" w14:textId="77777777" w:rsidR="00610794" w:rsidRDefault="00410B16">
      <w:pPr>
        <w:pStyle w:val="Ttulo1"/>
        <w:spacing w:line="360" w:lineRule="auto"/>
        <w:jc w:val="center"/>
        <w:rPr>
          <w:sz w:val="36"/>
          <w:szCs w:val="36"/>
        </w:rPr>
      </w:pPr>
      <w:bookmarkStart w:id="1" w:name="_heading=h.30j0zll" w:colFirst="0" w:colLast="0"/>
      <w:bookmarkEnd w:id="1"/>
      <w:r>
        <w:rPr>
          <w:rFonts w:ascii="Arial" w:eastAsia="Arial" w:hAnsi="Arial" w:cs="Arial"/>
          <w:sz w:val="36"/>
          <w:szCs w:val="36"/>
        </w:rPr>
        <w:t>II. MARCO TEÓRICO</w:t>
      </w:r>
    </w:p>
    <w:p w14:paraId="7DBCF514" w14:textId="77777777" w:rsidR="00610794" w:rsidRDefault="00610794">
      <w:pPr>
        <w:spacing w:line="360" w:lineRule="auto"/>
        <w:jc w:val="center"/>
        <w:rPr>
          <w:rFonts w:ascii="Times New Roman" w:eastAsia="Times New Roman" w:hAnsi="Times New Roman" w:cs="Times New Roman"/>
          <w:b/>
          <w:sz w:val="20"/>
          <w:szCs w:val="20"/>
          <w:highlight w:val="white"/>
        </w:rPr>
      </w:pPr>
    </w:p>
    <w:p w14:paraId="5512FEAB" w14:textId="77777777" w:rsidR="00610794" w:rsidRDefault="00610794">
      <w:pPr>
        <w:spacing w:before="280" w:after="280" w:line="360" w:lineRule="auto"/>
        <w:ind w:left="710"/>
        <w:jc w:val="center"/>
        <w:rPr>
          <w:rFonts w:ascii="Times New Roman" w:eastAsia="Times New Roman" w:hAnsi="Times New Roman" w:cs="Times New Roman"/>
          <w:b/>
        </w:rPr>
      </w:pPr>
    </w:p>
    <w:p w14:paraId="54C0D072" w14:textId="77777777" w:rsidR="00610794" w:rsidRDefault="00610794">
      <w:pPr>
        <w:spacing w:before="280" w:after="280" w:line="360" w:lineRule="auto"/>
        <w:ind w:firstLine="709"/>
        <w:jc w:val="both"/>
        <w:rPr>
          <w:rFonts w:ascii="Times New Roman" w:eastAsia="Times New Roman" w:hAnsi="Times New Roman" w:cs="Times New Roman"/>
          <w:color w:val="00B050"/>
          <w:sz w:val="24"/>
          <w:szCs w:val="24"/>
        </w:rPr>
      </w:pPr>
    </w:p>
    <w:p w14:paraId="04097597" w14:textId="77777777" w:rsidR="00610794" w:rsidRDefault="00610794">
      <w:pPr>
        <w:spacing w:before="280" w:after="280" w:line="360" w:lineRule="auto"/>
        <w:ind w:firstLine="709"/>
        <w:jc w:val="both"/>
        <w:rPr>
          <w:rFonts w:ascii="Times New Roman" w:eastAsia="Times New Roman" w:hAnsi="Times New Roman" w:cs="Times New Roman"/>
          <w:color w:val="00B050"/>
          <w:sz w:val="24"/>
          <w:szCs w:val="24"/>
        </w:rPr>
      </w:pPr>
    </w:p>
    <w:p w14:paraId="79F0E2F7" w14:textId="77777777" w:rsidR="00610794" w:rsidRDefault="00610794">
      <w:pPr>
        <w:spacing w:before="280" w:after="280" w:line="360" w:lineRule="auto"/>
        <w:ind w:firstLine="709"/>
        <w:jc w:val="both"/>
        <w:rPr>
          <w:rFonts w:ascii="Times New Roman" w:eastAsia="Times New Roman" w:hAnsi="Times New Roman" w:cs="Times New Roman"/>
          <w:color w:val="00B050"/>
          <w:sz w:val="24"/>
          <w:szCs w:val="24"/>
        </w:rPr>
      </w:pPr>
    </w:p>
    <w:p w14:paraId="29401804" w14:textId="77777777" w:rsidR="00610794" w:rsidRDefault="00610794">
      <w:pPr>
        <w:spacing w:before="280" w:after="280" w:line="360" w:lineRule="auto"/>
        <w:ind w:firstLine="709"/>
        <w:jc w:val="both"/>
        <w:rPr>
          <w:rFonts w:ascii="Times New Roman" w:eastAsia="Times New Roman" w:hAnsi="Times New Roman" w:cs="Times New Roman"/>
          <w:color w:val="00B050"/>
          <w:sz w:val="24"/>
          <w:szCs w:val="24"/>
        </w:rPr>
      </w:pPr>
    </w:p>
    <w:p w14:paraId="1AE615B7" w14:textId="77777777" w:rsidR="00610794" w:rsidRDefault="00610794">
      <w:pPr>
        <w:spacing w:before="280" w:after="280" w:line="360" w:lineRule="auto"/>
        <w:ind w:firstLine="709"/>
        <w:jc w:val="both"/>
        <w:rPr>
          <w:rFonts w:ascii="Times New Roman" w:eastAsia="Times New Roman" w:hAnsi="Times New Roman" w:cs="Times New Roman"/>
          <w:color w:val="00B050"/>
          <w:sz w:val="24"/>
          <w:szCs w:val="24"/>
        </w:rPr>
      </w:pPr>
    </w:p>
    <w:p w14:paraId="07DBD32B" w14:textId="77777777" w:rsidR="00610794" w:rsidRDefault="00610794">
      <w:pPr>
        <w:spacing w:before="280" w:after="280" w:line="360" w:lineRule="auto"/>
        <w:ind w:firstLine="709"/>
        <w:jc w:val="both"/>
        <w:rPr>
          <w:rFonts w:ascii="Times New Roman" w:eastAsia="Times New Roman" w:hAnsi="Times New Roman" w:cs="Times New Roman"/>
          <w:color w:val="ED7D31"/>
          <w:sz w:val="24"/>
          <w:szCs w:val="24"/>
        </w:rPr>
      </w:pPr>
    </w:p>
    <w:p w14:paraId="1740C941" w14:textId="77777777" w:rsidR="00610794" w:rsidRDefault="00410B16">
      <w:pPr>
        <w:spacing w:after="0" w:line="360" w:lineRule="auto"/>
        <w:jc w:val="both"/>
        <w:rPr>
          <w:rFonts w:ascii="Times New Roman" w:eastAsia="Times New Roman" w:hAnsi="Times New Roman" w:cs="Times New Roman"/>
          <w:color w:val="ED7D31"/>
          <w:sz w:val="24"/>
          <w:szCs w:val="24"/>
        </w:rPr>
      </w:pPr>
      <w:r>
        <w:br w:type="page"/>
      </w:r>
    </w:p>
    <w:p w14:paraId="2B7571AB" w14:textId="77777777" w:rsidR="00610794" w:rsidRDefault="00410B16">
      <w:pPr>
        <w:spacing w:line="360" w:lineRule="auto"/>
        <w:jc w:val="both"/>
        <w:rPr>
          <w:rFonts w:ascii="Arial" w:eastAsia="Arial" w:hAnsi="Arial" w:cs="Arial"/>
          <w:sz w:val="24"/>
          <w:szCs w:val="24"/>
        </w:rPr>
      </w:pPr>
      <w:r>
        <w:rPr>
          <w:rFonts w:ascii="Arial" w:eastAsia="Arial" w:hAnsi="Arial" w:cs="Arial"/>
          <w:sz w:val="24"/>
          <w:szCs w:val="24"/>
        </w:rPr>
        <w:lastRenderedPageBreak/>
        <w:t xml:space="preserve">Aquino et al. (2019) implementaron un asistente virtual para contestar sobre problemas de salud de baja dificultad y común. Estructuraron la metodología en un plan de negocio para la implementación del </w:t>
      </w:r>
      <w:proofErr w:type="spellStart"/>
      <w:r>
        <w:rPr>
          <w:rFonts w:ascii="Arial" w:eastAsia="Arial" w:hAnsi="Arial" w:cs="Arial"/>
          <w:sz w:val="24"/>
          <w:szCs w:val="24"/>
        </w:rPr>
        <w:t>chatbot</w:t>
      </w:r>
      <w:proofErr w:type="spellEnd"/>
      <w:r>
        <w:rPr>
          <w:rFonts w:ascii="Arial" w:eastAsia="Arial" w:hAnsi="Arial" w:cs="Arial"/>
          <w:sz w:val="24"/>
          <w:szCs w:val="24"/>
        </w:rPr>
        <w:t xml:space="preserve">: especificación de la referente del </w:t>
      </w:r>
      <w:proofErr w:type="gramStart"/>
      <w:r>
        <w:rPr>
          <w:rFonts w:ascii="Arial" w:eastAsia="Arial" w:hAnsi="Arial" w:cs="Arial"/>
          <w:sz w:val="24"/>
          <w:szCs w:val="24"/>
        </w:rPr>
        <w:t xml:space="preserve">negocio,  </w:t>
      </w:r>
      <w:r>
        <w:rPr>
          <w:rFonts w:ascii="Arial" w:eastAsia="Arial" w:hAnsi="Arial" w:cs="Arial"/>
          <w:sz w:val="24"/>
          <w:szCs w:val="24"/>
        </w:rPr>
        <w:t>análisis</w:t>
      </w:r>
      <w:proofErr w:type="gramEnd"/>
      <w:r>
        <w:rPr>
          <w:rFonts w:ascii="Arial" w:eastAsia="Arial" w:hAnsi="Arial" w:cs="Arial"/>
          <w:sz w:val="24"/>
          <w:szCs w:val="24"/>
        </w:rPr>
        <w:t xml:space="preserve"> y entorno de la industria, plan de estrategia, marketing, operaciones, RRHH y lo financiero. Concluyeron que la proposición </w:t>
      </w:r>
      <w:proofErr w:type="gramStart"/>
      <w:r>
        <w:rPr>
          <w:rFonts w:ascii="Arial" w:eastAsia="Arial" w:hAnsi="Arial" w:cs="Arial"/>
          <w:sz w:val="24"/>
          <w:szCs w:val="24"/>
        </w:rPr>
        <w:t>generaría  valor</w:t>
      </w:r>
      <w:proofErr w:type="gramEnd"/>
      <w:r>
        <w:rPr>
          <w:rFonts w:ascii="Arial" w:eastAsia="Arial" w:hAnsi="Arial" w:cs="Arial"/>
          <w:sz w:val="24"/>
          <w:szCs w:val="24"/>
        </w:rPr>
        <w:t xml:space="preserve"> para los clientes, colaboradores e inversores. Además, mejorará el servicio de atención al usuario, </w:t>
      </w:r>
      <w:proofErr w:type="gramStart"/>
      <w:r>
        <w:rPr>
          <w:rFonts w:ascii="Arial" w:eastAsia="Arial" w:hAnsi="Arial" w:cs="Arial"/>
          <w:sz w:val="24"/>
          <w:szCs w:val="24"/>
        </w:rPr>
        <w:t>así  t</w:t>
      </w:r>
      <w:r>
        <w:rPr>
          <w:rFonts w:ascii="Arial" w:eastAsia="Arial" w:hAnsi="Arial" w:cs="Arial"/>
          <w:sz w:val="24"/>
          <w:szCs w:val="24"/>
        </w:rPr>
        <w:t>ambién</w:t>
      </w:r>
      <w:proofErr w:type="gramEnd"/>
      <w:r>
        <w:rPr>
          <w:rFonts w:ascii="Arial" w:eastAsia="Arial" w:hAnsi="Arial" w:cs="Arial"/>
          <w:sz w:val="24"/>
          <w:szCs w:val="24"/>
        </w:rPr>
        <w:t xml:space="preserve">  la salud y evitará posibles problemas colaterales por el mal uso de los medicamentos. A futuro, Aquino et al. (2019) recomendaron formar alianzas estratégicas con los centros de distribución y venta masiva de medicamentos, y otros actores del merca</w:t>
      </w:r>
      <w:r>
        <w:rPr>
          <w:rFonts w:ascii="Arial" w:eastAsia="Arial" w:hAnsi="Arial" w:cs="Arial"/>
          <w:sz w:val="24"/>
          <w:szCs w:val="24"/>
        </w:rPr>
        <w:t>do de salud, que permitan ampliar la plataforma de los servicios adicionales en beneficio de los usuarios.</w:t>
      </w:r>
    </w:p>
    <w:p w14:paraId="539689A8" w14:textId="77777777" w:rsidR="00610794" w:rsidRDefault="00410B16">
      <w:pPr>
        <w:spacing w:line="360" w:lineRule="auto"/>
        <w:ind w:firstLine="708"/>
        <w:jc w:val="both"/>
        <w:rPr>
          <w:rFonts w:ascii="Arial" w:eastAsia="Arial" w:hAnsi="Arial" w:cs="Arial"/>
          <w:sz w:val="24"/>
          <w:szCs w:val="24"/>
        </w:rPr>
      </w:pPr>
      <w:proofErr w:type="spellStart"/>
      <w:r>
        <w:rPr>
          <w:rFonts w:ascii="Arial" w:eastAsia="Arial" w:hAnsi="Arial" w:cs="Arial"/>
          <w:sz w:val="24"/>
          <w:szCs w:val="24"/>
        </w:rPr>
        <w:t>Cock</w:t>
      </w:r>
      <w:proofErr w:type="spellEnd"/>
      <w:r>
        <w:rPr>
          <w:rFonts w:ascii="Arial" w:eastAsia="Arial" w:hAnsi="Arial" w:cs="Arial"/>
          <w:sz w:val="24"/>
          <w:szCs w:val="24"/>
        </w:rPr>
        <w:t xml:space="preserve"> et al. (2020) evaluaron la efectividad de los agentes conversacionales en la atención médica e identificar limitaciones, eventos adversos y área</w:t>
      </w:r>
      <w:r>
        <w:rPr>
          <w:rFonts w:ascii="Arial" w:eastAsia="Arial" w:hAnsi="Arial" w:cs="Arial"/>
          <w:sz w:val="24"/>
          <w:szCs w:val="24"/>
        </w:rPr>
        <w:t>s para la investigación futura de estos agentes. Asimismo, estructuraron la metodología en revisiones sistemáticas y metaanálisis. En la revisión sistemática se guiaron por una población, una intervención, un comparador y un marco de resultados. Realizaron</w:t>
      </w:r>
      <w:r>
        <w:rPr>
          <w:rFonts w:ascii="Arial" w:eastAsia="Arial" w:hAnsi="Arial" w:cs="Arial"/>
          <w:sz w:val="24"/>
          <w:szCs w:val="24"/>
        </w:rPr>
        <w:t xml:space="preserve"> una búsqueda sistemática en las bases de datos PubMed (Medline), EMBASE, CINAHL y Web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Science</w:t>
      </w:r>
      <w:proofErr w:type="spellEnd"/>
      <w:r>
        <w:rPr>
          <w:rFonts w:ascii="Arial" w:eastAsia="Arial" w:hAnsi="Arial" w:cs="Arial"/>
          <w:sz w:val="24"/>
          <w:szCs w:val="24"/>
        </w:rPr>
        <w:t>. Examinaron de forma independiente los títulos y resúmenes donde se seleccionó los estudios de acuerdo con los criterios de elegibilidad. De esta manera, conc</w:t>
      </w:r>
      <w:r>
        <w:rPr>
          <w:rFonts w:ascii="Arial" w:eastAsia="Arial" w:hAnsi="Arial" w:cs="Arial"/>
          <w:sz w:val="24"/>
          <w:szCs w:val="24"/>
        </w:rPr>
        <w:t>luyeron que estos hallazgos pueden ser útiles para informar el desarrollo futuro de agentes de conversación y promover la personalización de la atención al paciente.</w:t>
      </w:r>
    </w:p>
    <w:p w14:paraId="512BD862" w14:textId="77777777" w:rsidR="00610794" w:rsidRDefault="00410B16">
      <w:pPr>
        <w:spacing w:line="360" w:lineRule="auto"/>
        <w:ind w:firstLine="708"/>
        <w:jc w:val="both"/>
        <w:rPr>
          <w:rFonts w:ascii="Arial" w:eastAsia="Arial" w:hAnsi="Arial" w:cs="Arial"/>
          <w:sz w:val="24"/>
          <w:szCs w:val="24"/>
        </w:rPr>
      </w:pPr>
      <w:proofErr w:type="spellStart"/>
      <w:r>
        <w:rPr>
          <w:rFonts w:ascii="Arial" w:eastAsia="Arial" w:hAnsi="Arial" w:cs="Arial"/>
          <w:sz w:val="24"/>
          <w:szCs w:val="24"/>
        </w:rPr>
        <w:t>Chaix</w:t>
      </w:r>
      <w:proofErr w:type="spellEnd"/>
      <w:r>
        <w:rPr>
          <w:rFonts w:ascii="Arial" w:eastAsia="Arial" w:hAnsi="Arial" w:cs="Arial"/>
          <w:sz w:val="24"/>
          <w:szCs w:val="24"/>
        </w:rPr>
        <w:t xml:space="preserve"> et al. (2019) evaluaron un año de conversaciones entre pacientes con cáncer de mama </w:t>
      </w:r>
      <w:r>
        <w:rPr>
          <w:rFonts w:ascii="Arial" w:eastAsia="Arial" w:hAnsi="Arial" w:cs="Arial"/>
          <w:sz w:val="24"/>
          <w:szCs w:val="24"/>
        </w:rPr>
        <w:t xml:space="preserve">y un </w:t>
      </w:r>
      <w:proofErr w:type="spellStart"/>
      <w:r>
        <w:rPr>
          <w:rFonts w:ascii="Arial" w:eastAsia="Arial" w:hAnsi="Arial" w:cs="Arial"/>
          <w:sz w:val="24"/>
          <w:szCs w:val="24"/>
        </w:rPr>
        <w:t>chatbot</w:t>
      </w:r>
      <w:proofErr w:type="spellEnd"/>
      <w:r>
        <w:rPr>
          <w:rFonts w:ascii="Arial" w:eastAsia="Arial" w:hAnsi="Arial" w:cs="Arial"/>
          <w:sz w:val="24"/>
          <w:szCs w:val="24"/>
        </w:rPr>
        <w:t xml:space="preserve">. Realizaron un estudio prospectivo analizando los datos de los usuarios y pacientes, su duración de uso, su interés en los diversos contenidos educativos propuestos y su nivel de interactividad. Las pacientes eran mujeres con cáncer de mama o </w:t>
      </w:r>
      <w:r>
        <w:rPr>
          <w:rFonts w:ascii="Arial" w:eastAsia="Arial" w:hAnsi="Arial" w:cs="Arial"/>
          <w:sz w:val="24"/>
          <w:szCs w:val="24"/>
        </w:rPr>
        <w:t xml:space="preserve">en remisión. Obtuvieron como resultado que la satisfacción general fue del 93,95% y cuando se les preguntó qué significaba </w:t>
      </w:r>
      <w:proofErr w:type="spellStart"/>
      <w:r>
        <w:rPr>
          <w:rFonts w:ascii="Arial" w:eastAsia="Arial" w:hAnsi="Arial" w:cs="Arial"/>
          <w:sz w:val="24"/>
          <w:szCs w:val="24"/>
        </w:rPr>
        <w:t>Vik</w:t>
      </w:r>
      <w:proofErr w:type="spellEnd"/>
      <w:r>
        <w:rPr>
          <w:rFonts w:ascii="Arial" w:eastAsia="Arial" w:hAnsi="Arial" w:cs="Arial"/>
          <w:sz w:val="24"/>
          <w:szCs w:val="24"/>
        </w:rPr>
        <w:t xml:space="preserve"> para ellos y qué les trajo, el 88,00% dijeron que </w:t>
      </w:r>
      <w:proofErr w:type="spellStart"/>
      <w:r>
        <w:rPr>
          <w:rFonts w:ascii="Arial" w:eastAsia="Arial" w:hAnsi="Arial" w:cs="Arial"/>
          <w:sz w:val="24"/>
          <w:szCs w:val="24"/>
        </w:rPr>
        <w:t>Vik</w:t>
      </w:r>
      <w:proofErr w:type="spellEnd"/>
      <w:r>
        <w:rPr>
          <w:rFonts w:ascii="Arial" w:eastAsia="Arial" w:hAnsi="Arial" w:cs="Arial"/>
          <w:sz w:val="24"/>
          <w:szCs w:val="24"/>
        </w:rPr>
        <w:t xml:space="preserve"> les brindó apoyo y les ayudó a realizar un seguimiento eficaz de su tratami</w:t>
      </w:r>
      <w:r>
        <w:rPr>
          <w:rFonts w:ascii="Arial" w:eastAsia="Arial" w:hAnsi="Arial" w:cs="Arial"/>
          <w:sz w:val="24"/>
          <w:szCs w:val="24"/>
        </w:rPr>
        <w:t xml:space="preserve">ento. En conclusión, demostraron que es posible obtener apoyo a través de un </w:t>
      </w:r>
      <w:proofErr w:type="spellStart"/>
      <w:r>
        <w:rPr>
          <w:rFonts w:ascii="Arial" w:eastAsia="Arial" w:hAnsi="Arial" w:cs="Arial"/>
          <w:sz w:val="24"/>
          <w:szCs w:val="24"/>
        </w:rPr>
        <w:t>chatbot</w:t>
      </w:r>
      <w:proofErr w:type="spellEnd"/>
      <w:r>
        <w:rPr>
          <w:rFonts w:ascii="Arial" w:eastAsia="Arial" w:hAnsi="Arial" w:cs="Arial"/>
          <w:sz w:val="24"/>
          <w:szCs w:val="24"/>
        </w:rPr>
        <w:t xml:space="preserve"> ya que mejoró la tasa de adherencia a los medicamentos de los pacientes con cáncer de mama.</w:t>
      </w:r>
    </w:p>
    <w:p w14:paraId="1A190617" w14:textId="77777777" w:rsidR="00610794" w:rsidRDefault="00410B16">
      <w:pPr>
        <w:spacing w:line="360" w:lineRule="auto"/>
        <w:ind w:firstLine="708"/>
        <w:jc w:val="both"/>
        <w:rPr>
          <w:rFonts w:ascii="Arial" w:eastAsia="Arial" w:hAnsi="Arial" w:cs="Arial"/>
          <w:sz w:val="24"/>
          <w:szCs w:val="24"/>
        </w:rPr>
      </w:pPr>
      <w:proofErr w:type="spellStart"/>
      <w:r>
        <w:rPr>
          <w:rFonts w:ascii="Arial" w:eastAsia="Arial" w:hAnsi="Arial" w:cs="Arial"/>
          <w:sz w:val="24"/>
          <w:szCs w:val="24"/>
        </w:rPr>
        <w:lastRenderedPageBreak/>
        <w:t>Lopez</w:t>
      </w:r>
      <w:proofErr w:type="spellEnd"/>
      <w:r>
        <w:rPr>
          <w:rFonts w:ascii="Arial" w:eastAsia="Arial" w:hAnsi="Arial" w:cs="Arial"/>
          <w:sz w:val="24"/>
          <w:szCs w:val="24"/>
        </w:rPr>
        <w:t xml:space="preserve"> (2019) Exploró la utilidad de los </w:t>
      </w:r>
      <w:proofErr w:type="spellStart"/>
      <w:r>
        <w:rPr>
          <w:rFonts w:ascii="Arial" w:eastAsia="Arial" w:hAnsi="Arial" w:cs="Arial"/>
          <w:sz w:val="24"/>
          <w:szCs w:val="24"/>
        </w:rPr>
        <w:t>chatbots</w:t>
      </w:r>
      <w:proofErr w:type="spellEnd"/>
      <w:r>
        <w:rPr>
          <w:rFonts w:ascii="Arial" w:eastAsia="Arial" w:hAnsi="Arial" w:cs="Arial"/>
          <w:sz w:val="24"/>
          <w:szCs w:val="24"/>
        </w:rPr>
        <w:t xml:space="preserve"> como un medio para educar a la</w:t>
      </w:r>
      <w:r>
        <w:rPr>
          <w:rFonts w:ascii="Arial" w:eastAsia="Arial" w:hAnsi="Arial" w:cs="Arial"/>
          <w:sz w:val="24"/>
          <w:szCs w:val="24"/>
        </w:rPr>
        <w:t xml:space="preserve"> población en temas de salud, con la finalidad de fomentar el automanejo de los cuidados. Además, utilizó el método de búsqueda que se centró en la investigación de los </w:t>
      </w:r>
      <w:proofErr w:type="spellStart"/>
      <w:r>
        <w:rPr>
          <w:rFonts w:ascii="Arial" w:eastAsia="Arial" w:hAnsi="Arial" w:cs="Arial"/>
          <w:sz w:val="24"/>
          <w:szCs w:val="24"/>
        </w:rPr>
        <w:t>chatbots</w:t>
      </w:r>
      <w:proofErr w:type="spellEnd"/>
      <w:r>
        <w:rPr>
          <w:rFonts w:ascii="Arial" w:eastAsia="Arial" w:hAnsi="Arial" w:cs="Arial"/>
          <w:sz w:val="24"/>
          <w:szCs w:val="24"/>
        </w:rPr>
        <w:t xml:space="preserve"> aplicados en el ámbito sanitario y en explorar los resultados que se han obten</w:t>
      </w:r>
      <w:r>
        <w:rPr>
          <w:rFonts w:ascii="Arial" w:eastAsia="Arial" w:hAnsi="Arial" w:cs="Arial"/>
          <w:sz w:val="24"/>
          <w:szCs w:val="24"/>
        </w:rPr>
        <w:t xml:space="preserve">ido. La búsqueda de estos artículos fue mediante el empleo de distintas bases de datos, así como </w:t>
      </w:r>
      <w:proofErr w:type="spellStart"/>
      <w:r>
        <w:rPr>
          <w:rFonts w:ascii="Arial" w:eastAsia="Arial" w:hAnsi="Arial" w:cs="Arial"/>
          <w:sz w:val="24"/>
          <w:szCs w:val="24"/>
        </w:rPr>
        <w:t>Pubmed</w:t>
      </w:r>
      <w:proofErr w:type="spellEnd"/>
      <w:r>
        <w:rPr>
          <w:rFonts w:ascii="Arial" w:eastAsia="Arial" w:hAnsi="Arial" w:cs="Arial"/>
          <w:sz w:val="24"/>
          <w:szCs w:val="24"/>
        </w:rPr>
        <w:t xml:space="preserve">, Scielo, CINAHL y </w:t>
      </w:r>
      <w:proofErr w:type="spellStart"/>
      <w:r>
        <w:rPr>
          <w:rFonts w:ascii="Arial" w:eastAsia="Arial" w:hAnsi="Arial" w:cs="Arial"/>
          <w:sz w:val="24"/>
          <w:szCs w:val="24"/>
        </w:rPr>
        <w:t>Scopus</w:t>
      </w:r>
      <w:proofErr w:type="spellEnd"/>
      <w:r>
        <w:rPr>
          <w:rFonts w:ascii="Arial" w:eastAsia="Arial" w:hAnsi="Arial" w:cs="Arial"/>
          <w:sz w:val="24"/>
          <w:szCs w:val="24"/>
        </w:rPr>
        <w:t xml:space="preserve">. De este modo, concluyó que los estudios que evalúan la aplicación de los </w:t>
      </w:r>
      <w:proofErr w:type="spellStart"/>
      <w:r>
        <w:rPr>
          <w:rFonts w:ascii="Arial" w:eastAsia="Arial" w:hAnsi="Arial" w:cs="Arial"/>
          <w:sz w:val="24"/>
          <w:szCs w:val="24"/>
        </w:rPr>
        <w:t>Chatbots</w:t>
      </w:r>
      <w:proofErr w:type="spellEnd"/>
      <w:r>
        <w:rPr>
          <w:rFonts w:ascii="Arial" w:eastAsia="Arial" w:hAnsi="Arial" w:cs="Arial"/>
          <w:sz w:val="24"/>
          <w:szCs w:val="24"/>
        </w:rPr>
        <w:t xml:space="preserve"> en la población todavía son escasos, existen</w:t>
      </w:r>
      <w:r>
        <w:rPr>
          <w:rFonts w:ascii="Arial" w:eastAsia="Arial" w:hAnsi="Arial" w:cs="Arial"/>
          <w:sz w:val="24"/>
          <w:szCs w:val="24"/>
        </w:rPr>
        <w:t xml:space="preserve"> limitaciones a la hora de poder obtener unos resultados con evidencia científica, pero en diversos trabajos se encontró que la población ha tenido una opinión general positiva y satisfactoria a la hora de interactuar con estos sistemas.</w:t>
      </w:r>
    </w:p>
    <w:p w14:paraId="4D0B55B4" w14:textId="77777777" w:rsidR="00610794" w:rsidRDefault="00410B16">
      <w:pPr>
        <w:spacing w:line="360" w:lineRule="auto"/>
        <w:ind w:firstLine="709"/>
        <w:jc w:val="both"/>
        <w:rPr>
          <w:rFonts w:ascii="Arial" w:eastAsia="Arial" w:hAnsi="Arial" w:cs="Arial"/>
          <w:sz w:val="24"/>
          <w:szCs w:val="24"/>
        </w:rPr>
      </w:pPr>
      <w:proofErr w:type="spellStart"/>
      <w:r>
        <w:rPr>
          <w:rFonts w:ascii="Arial" w:eastAsia="Arial" w:hAnsi="Arial" w:cs="Arial"/>
          <w:sz w:val="24"/>
          <w:szCs w:val="24"/>
        </w:rPr>
        <w:t>Bibault</w:t>
      </w:r>
      <w:proofErr w:type="spellEnd"/>
      <w:r>
        <w:rPr>
          <w:rFonts w:ascii="Arial" w:eastAsia="Arial" w:hAnsi="Arial" w:cs="Arial"/>
          <w:sz w:val="24"/>
          <w:szCs w:val="24"/>
        </w:rPr>
        <w:t xml:space="preserve"> et al. (20</w:t>
      </w:r>
      <w:r>
        <w:rPr>
          <w:rFonts w:ascii="Arial" w:eastAsia="Arial" w:hAnsi="Arial" w:cs="Arial"/>
          <w:sz w:val="24"/>
          <w:szCs w:val="24"/>
        </w:rPr>
        <w:t>19) verificaron si un agente conversacional artificial era capaz de dar respuestas a los pacientes con cáncer de mama con un nivel de satisfacción similar a las respuestas dadas por un grupo de médicos. Asimismo, realizaron un ensayo ciego, aleatorizado, n</w:t>
      </w:r>
      <w:r>
        <w:rPr>
          <w:rFonts w:ascii="Arial" w:eastAsia="Arial" w:hAnsi="Arial" w:cs="Arial"/>
          <w:sz w:val="24"/>
          <w:szCs w:val="24"/>
        </w:rPr>
        <w:t xml:space="preserve">o controlado que comparó la información proporcionada por el </w:t>
      </w:r>
      <w:proofErr w:type="spellStart"/>
      <w:r>
        <w:rPr>
          <w:rFonts w:ascii="Arial" w:eastAsia="Arial" w:hAnsi="Arial" w:cs="Arial"/>
          <w:sz w:val="24"/>
          <w:szCs w:val="24"/>
        </w:rPr>
        <w:t>chatbot</w:t>
      </w:r>
      <w:proofErr w:type="spellEnd"/>
      <w:r>
        <w:rPr>
          <w:rFonts w:ascii="Arial" w:eastAsia="Arial" w:hAnsi="Arial" w:cs="Arial"/>
          <w:sz w:val="24"/>
          <w:szCs w:val="24"/>
        </w:rPr>
        <w:t xml:space="preserve"> llamado </w:t>
      </w:r>
      <w:proofErr w:type="spellStart"/>
      <w:r>
        <w:rPr>
          <w:rFonts w:ascii="Arial" w:eastAsia="Arial" w:hAnsi="Arial" w:cs="Arial"/>
          <w:sz w:val="24"/>
          <w:szCs w:val="24"/>
        </w:rPr>
        <w:t>Vik</w:t>
      </w:r>
      <w:proofErr w:type="spellEnd"/>
      <w:r>
        <w:rPr>
          <w:rFonts w:ascii="Arial" w:eastAsia="Arial" w:hAnsi="Arial" w:cs="Arial"/>
          <w:sz w:val="24"/>
          <w:szCs w:val="24"/>
        </w:rPr>
        <w:t xml:space="preserve">, con la proporcionada por un grupo multidisciplinario de médicos a pacientes con cáncer de mama en tratamiento o en remisión, durante el periodo noviembre y diciembre de 2018 </w:t>
      </w:r>
      <w:r>
        <w:rPr>
          <w:rFonts w:ascii="Arial" w:eastAsia="Arial" w:hAnsi="Arial" w:cs="Arial"/>
          <w:sz w:val="24"/>
          <w:szCs w:val="24"/>
        </w:rPr>
        <w:t xml:space="preserve">en Francia. La población estuvo comprendida de 142 pacientes que fueron incluidos y aleatorizados en dos grupos de 71, donde todos eran mujeres con una edad media de 42 años. Obtuvieron como resultado que las tasas de éxito fueron del 69% en el grupo de </w:t>
      </w:r>
      <w:proofErr w:type="spellStart"/>
      <w:r>
        <w:rPr>
          <w:rFonts w:ascii="Arial" w:eastAsia="Arial" w:hAnsi="Arial" w:cs="Arial"/>
          <w:sz w:val="24"/>
          <w:szCs w:val="24"/>
        </w:rPr>
        <w:t>ch</w:t>
      </w:r>
      <w:r>
        <w:rPr>
          <w:rFonts w:ascii="Arial" w:eastAsia="Arial" w:hAnsi="Arial" w:cs="Arial"/>
          <w:sz w:val="24"/>
          <w:szCs w:val="24"/>
        </w:rPr>
        <w:t>atbot</w:t>
      </w:r>
      <w:proofErr w:type="spellEnd"/>
      <w:r>
        <w:rPr>
          <w:rFonts w:ascii="Arial" w:eastAsia="Arial" w:hAnsi="Arial" w:cs="Arial"/>
          <w:sz w:val="24"/>
          <w:szCs w:val="24"/>
        </w:rPr>
        <w:t xml:space="preserve"> frente al 64% en el grupo de médicos. La prueba binomial mostró la no inferioridad (P &lt;. 001) de las respuestas del </w:t>
      </w:r>
      <w:proofErr w:type="spellStart"/>
      <w:r>
        <w:rPr>
          <w:rFonts w:ascii="Arial" w:eastAsia="Arial" w:hAnsi="Arial" w:cs="Arial"/>
          <w:sz w:val="24"/>
          <w:szCs w:val="24"/>
        </w:rPr>
        <w:t>chatbot</w:t>
      </w:r>
      <w:proofErr w:type="spellEnd"/>
      <w:r>
        <w:rPr>
          <w:rFonts w:ascii="Arial" w:eastAsia="Arial" w:hAnsi="Arial" w:cs="Arial"/>
          <w:sz w:val="24"/>
          <w:szCs w:val="24"/>
        </w:rPr>
        <w:t xml:space="preserve">. Por lo tanto, encontraron que los puntajes del </w:t>
      </w:r>
      <w:proofErr w:type="spellStart"/>
      <w:r>
        <w:rPr>
          <w:rFonts w:ascii="Arial" w:eastAsia="Arial" w:hAnsi="Arial" w:cs="Arial"/>
          <w:sz w:val="24"/>
          <w:szCs w:val="24"/>
        </w:rPr>
        <w:t>chatbot</w:t>
      </w:r>
      <w:proofErr w:type="spellEnd"/>
      <w:r>
        <w:rPr>
          <w:rFonts w:ascii="Arial" w:eastAsia="Arial" w:hAnsi="Arial" w:cs="Arial"/>
          <w:sz w:val="24"/>
          <w:szCs w:val="24"/>
        </w:rPr>
        <w:t xml:space="preserve"> no eran inferiores a los puntajes de los médicos. De este modo, los ag</w:t>
      </w:r>
      <w:r>
        <w:rPr>
          <w:rFonts w:ascii="Arial" w:eastAsia="Arial" w:hAnsi="Arial" w:cs="Arial"/>
          <w:sz w:val="24"/>
          <w:szCs w:val="24"/>
        </w:rPr>
        <w:t>entes de conversación artificiales pueden salvar a los pacientes con problemas menores de salud.</w:t>
      </w:r>
    </w:p>
    <w:p w14:paraId="46E3C0D1" w14:textId="77777777" w:rsidR="00610794" w:rsidRDefault="00410B16">
      <w:pPr>
        <w:spacing w:line="360" w:lineRule="auto"/>
        <w:ind w:firstLine="708"/>
        <w:jc w:val="both"/>
        <w:rPr>
          <w:rFonts w:ascii="Arial" w:eastAsia="Arial" w:hAnsi="Arial" w:cs="Arial"/>
          <w:sz w:val="24"/>
          <w:szCs w:val="24"/>
        </w:rPr>
      </w:pPr>
      <w:proofErr w:type="spellStart"/>
      <w:r>
        <w:rPr>
          <w:rFonts w:ascii="Arial" w:eastAsia="Arial" w:hAnsi="Arial" w:cs="Arial"/>
          <w:sz w:val="24"/>
          <w:szCs w:val="24"/>
        </w:rPr>
        <w:t>Praba</w:t>
      </w:r>
      <w:proofErr w:type="spellEnd"/>
      <w:r>
        <w:rPr>
          <w:rFonts w:ascii="Arial" w:eastAsia="Arial" w:hAnsi="Arial" w:cs="Arial"/>
          <w:sz w:val="24"/>
          <w:szCs w:val="24"/>
        </w:rPr>
        <w:t xml:space="preserve"> et al. (2019) realizaron una herramienta de motivación de autoayuda para el mantenimiento del peso. Además, utilizaron el concepto de morfología de PNL e</w:t>
      </w:r>
      <w:r>
        <w:rPr>
          <w:rFonts w:ascii="Arial" w:eastAsia="Arial" w:hAnsi="Arial" w:cs="Arial"/>
          <w:sz w:val="24"/>
          <w:szCs w:val="24"/>
        </w:rPr>
        <w:t xml:space="preserve">n la creación del </w:t>
      </w:r>
      <w:proofErr w:type="spellStart"/>
      <w:r>
        <w:rPr>
          <w:rFonts w:ascii="Arial" w:eastAsia="Arial" w:hAnsi="Arial" w:cs="Arial"/>
          <w:sz w:val="24"/>
          <w:szCs w:val="24"/>
        </w:rPr>
        <w:t>chatbot</w:t>
      </w:r>
      <w:proofErr w:type="spellEnd"/>
      <w:r>
        <w:rPr>
          <w:rFonts w:ascii="Arial" w:eastAsia="Arial" w:hAnsi="Arial" w:cs="Arial"/>
          <w:sz w:val="24"/>
          <w:szCs w:val="24"/>
        </w:rPr>
        <w:t xml:space="preserve"> usando </w:t>
      </w:r>
      <w:proofErr w:type="spellStart"/>
      <w:r>
        <w:rPr>
          <w:rFonts w:ascii="Arial" w:eastAsia="Arial" w:hAnsi="Arial" w:cs="Arial"/>
          <w:sz w:val="24"/>
          <w:szCs w:val="24"/>
        </w:rPr>
        <w:t>python</w:t>
      </w:r>
      <w:proofErr w:type="spellEnd"/>
      <w:r>
        <w:rPr>
          <w:rFonts w:ascii="Arial" w:eastAsia="Arial" w:hAnsi="Arial" w:cs="Arial"/>
          <w:sz w:val="24"/>
          <w:szCs w:val="24"/>
        </w:rPr>
        <w:t>. Obtuvieron como resultado que el concepto de morfología permite al robot trabajar de manera más eficiente, ya que reconoce el significado de cada parte de la palabra de manera individual y por lo tanto es capaz de r</w:t>
      </w:r>
      <w:r>
        <w:rPr>
          <w:rFonts w:ascii="Arial" w:eastAsia="Arial" w:hAnsi="Arial" w:cs="Arial"/>
          <w:sz w:val="24"/>
          <w:szCs w:val="24"/>
        </w:rPr>
        <w:t xml:space="preserve">ectificar los errores. Como recomendación indicaron, que se </w:t>
      </w:r>
      <w:r>
        <w:rPr>
          <w:rFonts w:ascii="Arial" w:eastAsia="Arial" w:hAnsi="Arial" w:cs="Arial"/>
          <w:sz w:val="24"/>
          <w:szCs w:val="24"/>
        </w:rPr>
        <w:lastRenderedPageBreak/>
        <w:t xml:space="preserve">debe conectar el </w:t>
      </w:r>
      <w:proofErr w:type="spellStart"/>
      <w:r>
        <w:rPr>
          <w:rFonts w:ascii="Arial" w:eastAsia="Arial" w:hAnsi="Arial" w:cs="Arial"/>
          <w:sz w:val="24"/>
          <w:szCs w:val="24"/>
        </w:rPr>
        <w:t>chatbot</w:t>
      </w:r>
      <w:proofErr w:type="spellEnd"/>
      <w:r>
        <w:rPr>
          <w:rFonts w:ascii="Arial" w:eastAsia="Arial" w:hAnsi="Arial" w:cs="Arial"/>
          <w:sz w:val="24"/>
          <w:szCs w:val="24"/>
        </w:rPr>
        <w:t xml:space="preserve"> a un servidor para que las personas puedan acceder a él en todo el mundo.</w:t>
      </w:r>
    </w:p>
    <w:p w14:paraId="2A68F761" w14:textId="77777777" w:rsidR="00610794" w:rsidRDefault="00410B16">
      <w:pPr>
        <w:spacing w:before="240" w:after="240" w:line="360" w:lineRule="auto"/>
        <w:ind w:firstLine="720"/>
        <w:jc w:val="both"/>
        <w:rPr>
          <w:rFonts w:ascii="Arial" w:eastAsia="Arial" w:hAnsi="Arial" w:cs="Arial"/>
          <w:sz w:val="24"/>
          <w:szCs w:val="24"/>
        </w:rPr>
      </w:pPr>
      <w:r>
        <w:rPr>
          <w:rFonts w:ascii="Arial" w:eastAsia="Arial" w:hAnsi="Arial" w:cs="Arial"/>
          <w:sz w:val="24"/>
          <w:szCs w:val="24"/>
        </w:rPr>
        <w:t>Choque (2018) estudió el impacto de la ejecución de un modelo de tecnología cognitiva para optimi</w:t>
      </w:r>
      <w:r>
        <w:rPr>
          <w:rFonts w:ascii="Arial" w:eastAsia="Arial" w:hAnsi="Arial" w:cs="Arial"/>
          <w:sz w:val="24"/>
          <w:szCs w:val="24"/>
        </w:rPr>
        <w:t>zar los servicios de soporte académico. Asimismo, tomó como muestra a 50 educandos de diferentes carreras y niveles, por otro lado, estructuraron la metodología con un modelo cognitivo que tiene 5 fases: (a) captura, (b) compresión del lenguaje natural, (c</w:t>
      </w:r>
      <w:r>
        <w:rPr>
          <w:rFonts w:ascii="Arial" w:eastAsia="Arial" w:hAnsi="Arial" w:cs="Arial"/>
          <w:sz w:val="24"/>
          <w:szCs w:val="24"/>
        </w:rPr>
        <w:t>) gestión del dialogo, (d) generación de respuesta y (e) consumo. Como resultado, se obtuvo una disminución en más de un 99.9% en el lapso media de contestación anhelado por consulta y un nivel de aprobación de 80% dentro de la población tomada. Choque (20</w:t>
      </w:r>
      <w:r>
        <w:rPr>
          <w:rFonts w:ascii="Arial" w:eastAsia="Arial" w:hAnsi="Arial" w:cs="Arial"/>
          <w:sz w:val="24"/>
          <w:szCs w:val="24"/>
        </w:rPr>
        <w:t>18) concluyó que este modelo perfeccionó trascendentalmente la interacción que se tiene con el educando, así como el uso y satisfacción con su institución universitaria.</w:t>
      </w:r>
    </w:p>
    <w:p w14:paraId="17E71BD5" w14:textId="77777777" w:rsidR="00610794" w:rsidRDefault="00410B16">
      <w:pPr>
        <w:spacing w:before="240" w:after="240" w:line="360" w:lineRule="auto"/>
        <w:ind w:firstLine="720"/>
        <w:jc w:val="both"/>
        <w:rPr>
          <w:rFonts w:ascii="Arial" w:eastAsia="Arial" w:hAnsi="Arial" w:cs="Arial"/>
          <w:sz w:val="24"/>
          <w:szCs w:val="24"/>
        </w:rPr>
      </w:pPr>
      <w:proofErr w:type="spellStart"/>
      <w:r>
        <w:rPr>
          <w:rFonts w:ascii="Arial" w:eastAsia="Arial" w:hAnsi="Arial" w:cs="Arial"/>
          <w:sz w:val="24"/>
          <w:szCs w:val="24"/>
        </w:rPr>
        <w:t>Sanny</w:t>
      </w:r>
      <w:proofErr w:type="spellEnd"/>
      <w:r>
        <w:rPr>
          <w:rFonts w:ascii="Arial" w:eastAsia="Arial" w:hAnsi="Arial" w:cs="Arial"/>
          <w:sz w:val="24"/>
          <w:szCs w:val="24"/>
        </w:rPr>
        <w:t xml:space="preserve"> et al. (2019) determinaron el alcance de los factores de satisfacción del client</w:t>
      </w:r>
      <w:r>
        <w:rPr>
          <w:rFonts w:ascii="Arial" w:eastAsia="Arial" w:hAnsi="Arial" w:cs="Arial"/>
          <w:sz w:val="24"/>
          <w:szCs w:val="24"/>
        </w:rPr>
        <w:t xml:space="preserve">e que influyen con éxito en la aceptación de </w:t>
      </w:r>
      <w:proofErr w:type="spellStart"/>
      <w:r>
        <w:rPr>
          <w:rFonts w:ascii="Arial" w:eastAsia="Arial" w:hAnsi="Arial" w:cs="Arial"/>
          <w:sz w:val="24"/>
          <w:szCs w:val="24"/>
        </w:rPr>
        <w:t>chatbot</w:t>
      </w:r>
      <w:proofErr w:type="spellEnd"/>
      <w:r>
        <w:rPr>
          <w:rFonts w:ascii="Arial" w:eastAsia="Arial" w:hAnsi="Arial" w:cs="Arial"/>
          <w:sz w:val="24"/>
          <w:szCs w:val="24"/>
        </w:rPr>
        <w:t xml:space="preserve"> en Indonesia. Asimismo, se tomaron como muestra a 119 encuestados utilizando la metodología de análisis factorial exploratorio para esta investigación. En conclusión, la investigación no solo brinda cono</w:t>
      </w:r>
      <w:r>
        <w:rPr>
          <w:rFonts w:ascii="Arial" w:eastAsia="Arial" w:hAnsi="Arial" w:cs="Arial"/>
          <w:sz w:val="24"/>
          <w:szCs w:val="24"/>
        </w:rPr>
        <w:t xml:space="preserve">cer factores como la utilidad, la imagen de marca, la personalidad y la facilidad de uso que influyen en la satisfacción del cliente para la aceptación del </w:t>
      </w:r>
      <w:proofErr w:type="spellStart"/>
      <w:r>
        <w:rPr>
          <w:rFonts w:ascii="Arial" w:eastAsia="Arial" w:hAnsi="Arial" w:cs="Arial"/>
          <w:sz w:val="24"/>
          <w:szCs w:val="24"/>
        </w:rPr>
        <w:t>chatbot</w:t>
      </w:r>
      <w:proofErr w:type="spellEnd"/>
      <w:r>
        <w:rPr>
          <w:rFonts w:ascii="Arial" w:eastAsia="Arial" w:hAnsi="Arial" w:cs="Arial"/>
          <w:sz w:val="24"/>
          <w:szCs w:val="24"/>
        </w:rPr>
        <w:t xml:space="preserve">, sino que también refuerza a las organizaciones cuando proyectan desarrollar </w:t>
      </w:r>
      <w:proofErr w:type="spellStart"/>
      <w:r>
        <w:rPr>
          <w:rFonts w:ascii="Arial" w:eastAsia="Arial" w:hAnsi="Arial" w:cs="Arial"/>
          <w:sz w:val="24"/>
          <w:szCs w:val="24"/>
        </w:rPr>
        <w:t>chatbot</w:t>
      </w:r>
      <w:proofErr w:type="spellEnd"/>
      <w:r>
        <w:rPr>
          <w:rFonts w:ascii="Arial" w:eastAsia="Arial" w:hAnsi="Arial" w:cs="Arial"/>
          <w:sz w:val="24"/>
          <w:szCs w:val="24"/>
        </w:rPr>
        <w:t xml:space="preserve"> para su</w:t>
      </w:r>
      <w:r>
        <w:rPr>
          <w:rFonts w:ascii="Arial" w:eastAsia="Arial" w:hAnsi="Arial" w:cs="Arial"/>
          <w:sz w:val="24"/>
          <w:szCs w:val="24"/>
        </w:rPr>
        <w:t>s negocios.</w:t>
      </w:r>
    </w:p>
    <w:p w14:paraId="18237AD2" w14:textId="77777777" w:rsidR="00610794" w:rsidRDefault="00410B16">
      <w:pPr>
        <w:spacing w:line="360" w:lineRule="auto"/>
        <w:ind w:firstLine="708"/>
        <w:jc w:val="both"/>
        <w:rPr>
          <w:rFonts w:ascii="Arial" w:eastAsia="Arial" w:hAnsi="Arial" w:cs="Arial"/>
          <w:sz w:val="24"/>
          <w:szCs w:val="24"/>
        </w:rPr>
      </w:pPr>
      <w:proofErr w:type="spellStart"/>
      <w:r>
        <w:rPr>
          <w:rFonts w:ascii="Arial" w:eastAsia="Arial" w:hAnsi="Arial" w:cs="Arial"/>
          <w:sz w:val="24"/>
          <w:szCs w:val="24"/>
        </w:rPr>
        <w:t>Bushra</w:t>
      </w:r>
      <w:proofErr w:type="spellEnd"/>
      <w:r>
        <w:rPr>
          <w:rFonts w:ascii="Arial" w:eastAsia="Arial" w:hAnsi="Arial" w:cs="Arial"/>
          <w:sz w:val="24"/>
          <w:szCs w:val="24"/>
        </w:rPr>
        <w:t xml:space="preserve"> (2020) diseñó y desarrolló un </w:t>
      </w:r>
      <w:proofErr w:type="spellStart"/>
      <w:r>
        <w:rPr>
          <w:rFonts w:ascii="Arial" w:eastAsia="Arial" w:hAnsi="Arial" w:cs="Arial"/>
          <w:sz w:val="24"/>
          <w:szCs w:val="24"/>
        </w:rPr>
        <w:t>chabot</w:t>
      </w:r>
      <w:proofErr w:type="spellEnd"/>
      <w:r>
        <w:rPr>
          <w:rFonts w:ascii="Arial" w:eastAsia="Arial" w:hAnsi="Arial" w:cs="Arial"/>
          <w:sz w:val="24"/>
          <w:szCs w:val="24"/>
        </w:rPr>
        <w:t xml:space="preserve"> para hacer que el sistema de salud sea más interactivo. </w:t>
      </w:r>
      <w:proofErr w:type="spellStart"/>
      <w:r>
        <w:rPr>
          <w:rFonts w:ascii="Arial" w:eastAsia="Arial" w:hAnsi="Arial" w:cs="Arial"/>
          <w:sz w:val="24"/>
          <w:szCs w:val="24"/>
        </w:rPr>
        <w:t>Bushra</w:t>
      </w:r>
      <w:proofErr w:type="spellEnd"/>
      <w:r>
        <w:rPr>
          <w:rFonts w:ascii="Arial" w:eastAsia="Arial" w:hAnsi="Arial" w:cs="Arial"/>
          <w:sz w:val="24"/>
          <w:szCs w:val="24"/>
        </w:rPr>
        <w:t xml:space="preserve"> (2020) utilizó el algoritmo PNL para comprender la consulta del usuario y el algoritmo de árbol de decisión para ayudar a formar un diagn</w:t>
      </w:r>
      <w:r>
        <w:rPr>
          <w:rFonts w:ascii="Arial" w:eastAsia="Arial" w:hAnsi="Arial" w:cs="Arial"/>
          <w:sz w:val="24"/>
          <w:szCs w:val="24"/>
        </w:rPr>
        <w:t xml:space="preserve">óstico preciso. De este modo, concluyó que los conceptos de IA como el árbol de decisión y la PNL se utilizan para obtener conocimiento de la base de datos médica que contiene alrededor de 150 enfermedades para desarrollar un </w:t>
      </w:r>
      <w:proofErr w:type="spellStart"/>
      <w:r>
        <w:rPr>
          <w:rFonts w:ascii="Arial" w:eastAsia="Arial" w:hAnsi="Arial" w:cs="Arial"/>
          <w:sz w:val="24"/>
          <w:szCs w:val="24"/>
        </w:rPr>
        <w:t>chatbot</w:t>
      </w:r>
      <w:proofErr w:type="spellEnd"/>
      <w:r>
        <w:rPr>
          <w:rFonts w:ascii="Arial" w:eastAsia="Arial" w:hAnsi="Arial" w:cs="Arial"/>
          <w:sz w:val="24"/>
          <w:szCs w:val="24"/>
        </w:rPr>
        <w:t xml:space="preserve"> de diagnóstico eficien</w:t>
      </w:r>
      <w:r>
        <w:rPr>
          <w:rFonts w:ascii="Arial" w:eastAsia="Arial" w:hAnsi="Arial" w:cs="Arial"/>
          <w:sz w:val="24"/>
          <w:szCs w:val="24"/>
        </w:rPr>
        <w:t>te. Además, recomendó ampliar la data de la base de datos y mejorar la parte de aprendizaje automático para garantizar un mejor diagnóstico.</w:t>
      </w:r>
    </w:p>
    <w:p w14:paraId="242B85DC" w14:textId="77777777" w:rsidR="00610794" w:rsidRDefault="00410B16">
      <w:pPr>
        <w:spacing w:after="0" w:line="360" w:lineRule="auto"/>
        <w:jc w:val="both"/>
        <w:rPr>
          <w:rFonts w:ascii="Arial" w:eastAsia="Arial" w:hAnsi="Arial" w:cs="Arial"/>
          <w:color w:val="158466"/>
          <w:sz w:val="24"/>
          <w:szCs w:val="24"/>
        </w:rPr>
      </w:pPr>
      <w:proofErr w:type="spellStart"/>
      <w:r>
        <w:rPr>
          <w:rFonts w:ascii="Arial" w:eastAsia="Arial" w:hAnsi="Arial" w:cs="Arial"/>
          <w:sz w:val="24"/>
          <w:szCs w:val="24"/>
        </w:rPr>
        <w:t>Greer</w:t>
      </w:r>
      <w:proofErr w:type="spellEnd"/>
      <w:r>
        <w:rPr>
          <w:rFonts w:ascii="Arial" w:eastAsia="Arial" w:hAnsi="Arial" w:cs="Arial"/>
          <w:sz w:val="24"/>
          <w:szCs w:val="24"/>
        </w:rPr>
        <w:t xml:space="preserve"> et al. (2019) examinaron la viabilidad de entregar habilidades de psicología positiva a través del </w:t>
      </w:r>
      <w:proofErr w:type="spellStart"/>
      <w:r>
        <w:rPr>
          <w:rFonts w:ascii="Arial" w:eastAsia="Arial" w:hAnsi="Arial" w:cs="Arial"/>
          <w:sz w:val="24"/>
          <w:szCs w:val="24"/>
        </w:rPr>
        <w:t>chatbot</w:t>
      </w:r>
      <w:proofErr w:type="spellEnd"/>
      <w:r>
        <w:rPr>
          <w:rFonts w:ascii="Arial" w:eastAsia="Arial" w:hAnsi="Arial" w:cs="Arial"/>
          <w:sz w:val="24"/>
          <w:szCs w:val="24"/>
        </w:rPr>
        <w:t xml:space="preserve"> </w:t>
      </w:r>
      <w:proofErr w:type="spellStart"/>
      <w:r>
        <w:rPr>
          <w:rFonts w:ascii="Arial" w:eastAsia="Arial" w:hAnsi="Arial" w:cs="Arial"/>
          <w:sz w:val="24"/>
          <w:szCs w:val="24"/>
        </w:rPr>
        <w:t>Vivibot</w:t>
      </w:r>
      <w:proofErr w:type="spellEnd"/>
      <w:r>
        <w:rPr>
          <w:rFonts w:ascii="Arial" w:eastAsia="Arial" w:hAnsi="Arial" w:cs="Arial"/>
          <w:sz w:val="24"/>
          <w:szCs w:val="24"/>
        </w:rPr>
        <w:t xml:space="preserve"> y sus efectos sobre los resultados clave del bienestar psicosocial en adultos jóvenes tratados por cáncer. Además, su diseño de investi</w:t>
      </w:r>
      <w:r>
        <w:rPr>
          <w:rFonts w:ascii="Arial" w:eastAsia="Arial" w:hAnsi="Arial" w:cs="Arial"/>
          <w:sz w:val="24"/>
          <w:szCs w:val="24"/>
        </w:rPr>
        <w:t xml:space="preserve">gación fue experimental con una muestra a 51 participantes, conformado por </w:t>
      </w:r>
      <w:r>
        <w:rPr>
          <w:rFonts w:ascii="Arial" w:eastAsia="Arial" w:hAnsi="Arial" w:cs="Arial"/>
          <w:sz w:val="24"/>
          <w:szCs w:val="24"/>
        </w:rPr>
        <w:lastRenderedPageBreak/>
        <w:t xml:space="preserve">adultos jóvenes (de 18 a 29 años) que fueron reclutados dentro de los 5 años de completar el tratamiento activo contra el cáncer, mediante el uso de </w:t>
      </w:r>
      <w:proofErr w:type="spellStart"/>
      <w:r>
        <w:rPr>
          <w:rFonts w:ascii="Arial" w:eastAsia="Arial" w:hAnsi="Arial" w:cs="Arial"/>
          <w:sz w:val="24"/>
          <w:szCs w:val="24"/>
        </w:rPr>
        <w:t>Vivibot</w:t>
      </w:r>
      <w:proofErr w:type="spellEnd"/>
      <w:r>
        <w:rPr>
          <w:rFonts w:ascii="Arial" w:eastAsia="Arial" w:hAnsi="Arial" w:cs="Arial"/>
          <w:sz w:val="24"/>
          <w:szCs w:val="24"/>
        </w:rPr>
        <w:t xml:space="preserve"> </w:t>
      </w:r>
      <w:proofErr w:type="spellStart"/>
      <w:r>
        <w:rPr>
          <w:rFonts w:ascii="Arial" w:eastAsia="Arial" w:hAnsi="Arial" w:cs="Arial"/>
          <w:sz w:val="24"/>
          <w:szCs w:val="24"/>
        </w:rPr>
        <w:t>chatbot</w:t>
      </w:r>
      <w:proofErr w:type="spellEnd"/>
      <w:r>
        <w:rPr>
          <w:rFonts w:ascii="Arial" w:eastAsia="Arial" w:hAnsi="Arial" w:cs="Arial"/>
          <w:sz w:val="24"/>
          <w:szCs w:val="24"/>
        </w:rPr>
        <w:t xml:space="preserve"> en Facebook </w:t>
      </w:r>
      <w:proofErr w:type="spellStart"/>
      <w:r>
        <w:rPr>
          <w:rFonts w:ascii="Arial" w:eastAsia="Arial" w:hAnsi="Arial" w:cs="Arial"/>
          <w:sz w:val="24"/>
          <w:szCs w:val="24"/>
        </w:rPr>
        <w:t>mess</w:t>
      </w:r>
      <w:r>
        <w:rPr>
          <w:rFonts w:ascii="Arial" w:eastAsia="Arial" w:hAnsi="Arial" w:cs="Arial"/>
          <w:sz w:val="24"/>
          <w:szCs w:val="24"/>
        </w:rPr>
        <w:t>enger</w:t>
      </w:r>
      <w:proofErr w:type="spellEnd"/>
      <w:r>
        <w:rPr>
          <w:rFonts w:ascii="Arial" w:eastAsia="Arial" w:hAnsi="Arial" w:cs="Arial"/>
          <w:sz w:val="24"/>
          <w:szCs w:val="24"/>
        </w:rPr>
        <w:t xml:space="preserve">. Todos los participantes fueron evaluados para el bienestar psicosocial a través de encuestas en línea al inicio y en las semanas 2, 4 y 8.  Por lo tanto, concluyeron que el </w:t>
      </w:r>
      <w:proofErr w:type="spellStart"/>
      <w:r>
        <w:rPr>
          <w:rFonts w:ascii="Arial" w:eastAsia="Arial" w:hAnsi="Arial" w:cs="Arial"/>
          <w:sz w:val="24"/>
          <w:szCs w:val="24"/>
        </w:rPr>
        <w:t>chatbot</w:t>
      </w:r>
      <w:proofErr w:type="spellEnd"/>
      <w:r>
        <w:rPr>
          <w:rFonts w:ascii="Arial" w:eastAsia="Arial" w:hAnsi="Arial" w:cs="Arial"/>
          <w:sz w:val="24"/>
          <w:szCs w:val="24"/>
        </w:rPr>
        <w:t xml:space="preserve"> proporcionó una forma útil y aceptable de brindar habilidades psicol</w:t>
      </w:r>
      <w:r>
        <w:rPr>
          <w:rFonts w:ascii="Arial" w:eastAsia="Arial" w:hAnsi="Arial" w:cs="Arial"/>
          <w:sz w:val="24"/>
          <w:szCs w:val="24"/>
        </w:rPr>
        <w:t>ógicas positivas a los adultos jóvenes que se han sometido a un tratamiento contra el cáncer y apoya a la reducción de la ansiedad.</w:t>
      </w:r>
    </w:p>
    <w:p w14:paraId="34BB0BE9" w14:textId="77777777" w:rsidR="00610794" w:rsidRDefault="00610794">
      <w:pPr>
        <w:pBdr>
          <w:top w:val="nil"/>
          <w:left w:val="nil"/>
          <w:bottom w:val="nil"/>
          <w:right w:val="nil"/>
          <w:between w:val="nil"/>
        </w:pBdr>
        <w:spacing w:before="240" w:after="0" w:line="360" w:lineRule="auto"/>
        <w:jc w:val="both"/>
        <w:rPr>
          <w:rFonts w:ascii="Arial" w:eastAsia="Arial" w:hAnsi="Arial" w:cs="Arial"/>
          <w:b/>
          <w:color w:val="000000"/>
          <w:sz w:val="24"/>
          <w:szCs w:val="24"/>
        </w:rPr>
      </w:pPr>
    </w:p>
    <w:p w14:paraId="06C4ABF6" w14:textId="77777777" w:rsidR="00610794" w:rsidRDefault="00610794">
      <w:pPr>
        <w:pBdr>
          <w:top w:val="nil"/>
          <w:left w:val="nil"/>
          <w:bottom w:val="nil"/>
          <w:right w:val="nil"/>
          <w:between w:val="nil"/>
        </w:pBdr>
        <w:spacing w:before="240" w:after="0" w:line="360" w:lineRule="auto"/>
        <w:jc w:val="both"/>
        <w:rPr>
          <w:rFonts w:ascii="Arial" w:eastAsia="Arial" w:hAnsi="Arial" w:cs="Arial"/>
          <w:b/>
          <w:sz w:val="24"/>
          <w:szCs w:val="24"/>
        </w:rPr>
      </w:pPr>
    </w:p>
    <w:p w14:paraId="4205A654" w14:textId="77777777" w:rsidR="00610794" w:rsidRDefault="00610794">
      <w:pPr>
        <w:pBdr>
          <w:top w:val="nil"/>
          <w:left w:val="nil"/>
          <w:bottom w:val="nil"/>
          <w:right w:val="nil"/>
          <w:between w:val="nil"/>
        </w:pBdr>
        <w:spacing w:before="240" w:after="0" w:line="360" w:lineRule="auto"/>
        <w:jc w:val="both"/>
        <w:rPr>
          <w:rFonts w:ascii="Arial" w:eastAsia="Arial" w:hAnsi="Arial" w:cs="Arial"/>
          <w:b/>
          <w:sz w:val="24"/>
          <w:szCs w:val="24"/>
        </w:rPr>
      </w:pPr>
    </w:p>
    <w:p w14:paraId="6DCAB390" w14:textId="77777777" w:rsidR="00610794" w:rsidRDefault="00410B16">
      <w:pPr>
        <w:pBdr>
          <w:top w:val="nil"/>
          <w:left w:val="nil"/>
          <w:bottom w:val="nil"/>
          <w:right w:val="nil"/>
          <w:between w:val="nil"/>
        </w:pBdr>
        <w:spacing w:before="240" w:after="0" w:line="360" w:lineRule="auto"/>
        <w:jc w:val="both"/>
        <w:rPr>
          <w:rFonts w:ascii="Arial" w:eastAsia="Arial" w:hAnsi="Arial" w:cs="Arial"/>
          <w:b/>
          <w:sz w:val="24"/>
          <w:szCs w:val="24"/>
        </w:rPr>
      </w:pPr>
      <w:r>
        <w:rPr>
          <w:rFonts w:ascii="Arial" w:eastAsia="Arial" w:hAnsi="Arial" w:cs="Arial"/>
          <w:b/>
          <w:color w:val="000000"/>
          <w:sz w:val="24"/>
          <w:szCs w:val="24"/>
        </w:rPr>
        <w:t>Teorías relacionadas</w:t>
      </w:r>
    </w:p>
    <w:p w14:paraId="14578D5B" w14:textId="77777777" w:rsidR="00610794" w:rsidRDefault="00410B16">
      <w:pPr>
        <w:spacing w:line="360" w:lineRule="auto"/>
        <w:jc w:val="both"/>
        <w:rPr>
          <w:rFonts w:ascii="Arial" w:eastAsia="Arial" w:hAnsi="Arial" w:cs="Arial"/>
          <w:b/>
          <w:sz w:val="24"/>
          <w:szCs w:val="24"/>
        </w:rPr>
      </w:pPr>
      <w:proofErr w:type="spellStart"/>
      <w:r>
        <w:rPr>
          <w:rFonts w:ascii="Arial" w:eastAsia="Arial" w:hAnsi="Arial" w:cs="Arial"/>
          <w:b/>
          <w:sz w:val="24"/>
          <w:szCs w:val="24"/>
        </w:rPr>
        <w:t>Chatbot</w:t>
      </w:r>
      <w:proofErr w:type="spellEnd"/>
    </w:p>
    <w:p w14:paraId="7DD6A137" w14:textId="77777777" w:rsidR="00610794" w:rsidRDefault="00410B16">
      <w:pPr>
        <w:spacing w:line="360" w:lineRule="auto"/>
        <w:jc w:val="both"/>
        <w:rPr>
          <w:rFonts w:ascii="Arial" w:eastAsia="Arial" w:hAnsi="Arial" w:cs="Arial"/>
          <w:sz w:val="24"/>
          <w:szCs w:val="24"/>
        </w:rPr>
      </w:pPr>
      <w:r>
        <w:rPr>
          <w:rFonts w:ascii="Arial" w:eastAsia="Arial" w:hAnsi="Arial" w:cs="Arial"/>
          <w:sz w:val="24"/>
          <w:szCs w:val="24"/>
        </w:rPr>
        <w:t xml:space="preserve">Un </w:t>
      </w:r>
      <w:proofErr w:type="spellStart"/>
      <w:r>
        <w:rPr>
          <w:rFonts w:ascii="Arial" w:eastAsia="Arial" w:hAnsi="Arial" w:cs="Arial"/>
          <w:sz w:val="24"/>
          <w:szCs w:val="24"/>
        </w:rPr>
        <w:t>chatbot</w:t>
      </w:r>
      <w:proofErr w:type="spellEnd"/>
      <w:r>
        <w:rPr>
          <w:rFonts w:ascii="Arial" w:eastAsia="Arial" w:hAnsi="Arial" w:cs="Arial"/>
          <w:sz w:val="24"/>
          <w:szCs w:val="24"/>
        </w:rPr>
        <w:t xml:space="preserve"> es una herramienta tecnológica con la que se puede interactuar de manera fluida, ya que permite tratar diversos temas en específico, así también tomar la forma de una persona artificial, animal u otra criatura que mantiene conversaciones con hum</w:t>
      </w:r>
      <w:r>
        <w:rPr>
          <w:rFonts w:ascii="Arial" w:eastAsia="Arial" w:hAnsi="Arial" w:cs="Arial"/>
          <w:sz w:val="24"/>
          <w:szCs w:val="24"/>
        </w:rPr>
        <w:t xml:space="preserve">anos. Esto podría ser una conversación basada en texto (escrita), una conversación hablada o incluso una conversación no verbal. Chat </w:t>
      </w:r>
      <w:proofErr w:type="spellStart"/>
      <w:r>
        <w:rPr>
          <w:rFonts w:ascii="Arial" w:eastAsia="Arial" w:hAnsi="Arial" w:cs="Arial"/>
          <w:sz w:val="24"/>
          <w:szCs w:val="24"/>
        </w:rPr>
        <w:t>bot</w:t>
      </w:r>
      <w:proofErr w:type="spellEnd"/>
      <w:r>
        <w:rPr>
          <w:rFonts w:ascii="Arial" w:eastAsia="Arial" w:hAnsi="Arial" w:cs="Arial"/>
          <w:sz w:val="24"/>
          <w:szCs w:val="24"/>
        </w:rPr>
        <w:t xml:space="preserve"> puede ejecutarse en computadoras y teléfonos locales, aunque la mayoría de las veces se accede a través de Internet. C</w:t>
      </w:r>
      <w:r>
        <w:rPr>
          <w:rFonts w:ascii="Arial" w:eastAsia="Arial" w:hAnsi="Arial" w:cs="Arial"/>
          <w:sz w:val="24"/>
          <w:szCs w:val="24"/>
        </w:rPr>
        <w:t xml:space="preserve">hat </w:t>
      </w:r>
      <w:proofErr w:type="spellStart"/>
      <w:r>
        <w:rPr>
          <w:rFonts w:ascii="Arial" w:eastAsia="Arial" w:hAnsi="Arial" w:cs="Arial"/>
          <w:sz w:val="24"/>
          <w:szCs w:val="24"/>
        </w:rPr>
        <w:t>bot</w:t>
      </w:r>
      <w:proofErr w:type="spellEnd"/>
      <w:r>
        <w:rPr>
          <w:rFonts w:ascii="Arial" w:eastAsia="Arial" w:hAnsi="Arial" w:cs="Arial"/>
          <w:sz w:val="24"/>
          <w:szCs w:val="24"/>
        </w:rPr>
        <w:t xml:space="preserve"> generalmente se percibe como una entidad de software atractiva con la que los humanos pueden hablar (</w:t>
      </w:r>
      <w:proofErr w:type="spellStart"/>
      <w:r>
        <w:rPr>
          <w:rFonts w:ascii="Arial" w:eastAsia="Arial" w:hAnsi="Arial" w:cs="Arial"/>
          <w:sz w:val="24"/>
          <w:szCs w:val="24"/>
        </w:rPr>
        <w:t>Vijayalakshmi</w:t>
      </w:r>
      <w:proofErr w:type="spellEnd"/>
      <w:r>
        <w:rPr>
          <w:rFonts w:ascii="Arial" w:eastAsia="Arial" w:hAnsi="Arial" w:cs="Arial"/>
          <w:sz w:val="24"/>
          <w:szCs w:val="24"/>
        </w:rPr>
        <w:t xml:space="preserve"> y </w:t>
      </w:r>
      <w:proofErr w:type="spellStart"/>
      <w:r>
        <w:rPr>
          <w:rFonts w:ascii="Arial" w:eastAsia="Arial" w:hAnsi="Arial" w:cs="Arial"/>
          <w:sz w:val="24"/>
          <w:szCs w:val="24"/>
        </w:rPr>
        <w:t>PandiMeena</w:t>
      </w:r>
      <w:proofErr w:type="spellEnd"/>
      <w:r>
        <w:rPr>
          <w:rFonts w:ascii="Arial" w:eastAsia="Arial" w:hAnsi="Arial" w:cs="Arial"/>
          <w:sz w:val="24"/>
          <w:szCs w:val="24"/>
        </w:rPr>
        <w:t xml:space="preserve">, 2019, p.187). </w:t>
      </w:r>
    </w:p>
    <w:p w14:paraId="2DF3ADEC" w14:textId="77777777" w:rsidR="00610794" w:rsidRDefault="00410B16">
      <w:pPr>
        <w:spacing w:line="360" w:lineRule="auto"/>
        <w:ind w:firstLine="720"/>
        <w:jc w:val="both"/>
        <w:rPr>
          <w:rFonts w:ascii="Arial" w:eastAsia="Arial" w:hAnsi="Arial" w:cs="Arial"/>
          <w:sz w:val="24"/>
          <w:szCs w:val="24"/>
        </w:rPr>
      </w:pPr>
      <w:r>
        <w:rPr>
          <w:rFonts w:ascii="Arial" w:eastAsia="Arial" w:hAnsi="Arial" w:cs="Arial"/>
          <w:sz w:val="24"/>
          <w:szCs w:val="24"/>
        </w:rPr>
        <w:t>Es por ello, que, en el desarrollo de este programa, se han utilizado diversos programas de inteligencia</w:t>
      </w:r>
      <w:r>
        <w:rPr>
          <w:rFonts w:ascii="Arial" w:eastAsia="Arial" w:hAnsi="Arial" w:cs="Arial"/>
          <w:sz w:val="24"/>
          <w:szCs w:val="24"/>
        </w:rPr>
        <w:t xml:space="preserve"> artificial para que pueda simular una conversación natural, de esta manera motivar al usuario a la utilización de esta herramienta. Asimismo, </w:t>
      </w:r>
      <w:proofErr w:type="spellStart"/>
      <w:r>
        <w:rPr>
          <w:rFonts w:ascii="Arial" w:eastAsia="Arial" w:hAnsi="Arial" w:cs="Arial"/>
          <w:sz w:val="24"/>
          <w:szCs w:val="24"/>
        </w:rPr>
        <w:t>Atwell</w:t>
      </w:r>
      <w:proofErr w:type="spellEnd"/>
      <w:r>
        <w:rPr>
          <w:rFonts w:ascii="Arial" w:eastAsia="Arial" w:hAnsi="Arial" w:cs="Arial"/>
          <w:sz w:val="24"/>
          <w:szCs w:val="24"/>
        </w:rPr>
        <w:t xml:space="preserve"> y </w:t>
      </w:r>
      <w:proofErr w:type="spellStart"/>
      <w:r>
        <w:rPr>
          <w:rFonts w:ascii="Arial" w:eastAsia="Arial" w:hAnsi="Arial" w:cs="Arial"/>
          <w:sz w:val="24"/>
          <w:szCs w:val="24"/>
        </w:rPr>
        <w:t>Shawar</w:t>
      </w:r>
      <w:proofErr w:type="spellEnd"/>
      <w:r>
        <w:rPr>
          <w:rFonts w:ascii="Arial" w:eastAsia="Arial" w:hAnsi="Arial" w:cs="Arial"/>
          <w:sz w:val="24"/>
          <w:szCs w:val="24"/>
        </w:rPr>
        <w:t xml:space="preserve"> (2003) citado en López (2019) mencionaron: “el </w:t>
      </w:r>
      <w:proofErr w:type="spellStart"/>
      <w:r>
        <w:rPr>
          <w:rFonts w:ascii="Arial" w:eastAsia="Arial" w:hAnsi="Arial" w:cs="Arial"/>
          <w:sz w:val="24"/>
          <w:szCs w:val="24"/>
        </w:rPr>
        <w:t>chatbot</w:t>
      </w:r>
      <w:proofErr w:type="spellEnd"/>
      <w:r>
        <w:rPr>
          <w:rFonts w:ascii="Arial" w:eastAsia="Arial" w:hAnsi="Arial" w:cs="Arial"/>
          <w:sz w:val="24"/>
          <w:szCs w:val="24"/>
        </w:rPr>
        <w:t xml:space="preserve"> es un programa de inteligencia artificial </w:t>
      </w:r>
      <w:r>
        <w:rPr>
          <w:rFonts w:ascii="Arial" w:eastAsia="Arial" w:hAnsi="Arial" w:cs="Arial"/>
          <w:sz w:val="24"/>
          <w:szCs w:val="24"/>
        </w:rPr>
        <w:t xml:space="preserve">que es capaz de simular una conversación humana basada en la interacción con los usuarios” (p.3; </w:t>
      </w:r>
      <w:proofErr w:type="spellStart"/>
      <w:r>
        <w:rPr>
          <w:rFonts w:ascii="Arial" w:eastAsia="Arial" w:hAnsi="Arial" w:cs="Arial"/>
          <w:sz w:val="24"/>
          <w:szCs w:val="24"/>
        </w:rPr>
        <w:t>Nuruzzaman</w:t>
      </w:r>
      <w:proofErr w:type="spellEnd"/>
      <w:r>
        <w:rPr>
          <w:rFonts w:ascii="Arial" w:eastAsia="Arial" w:hAnsi="Arial" w:cs="Arial"/>
          <w:sz w:val="24"/>
          <w:szCs w:val="24"/>
        </w:rPr>
        <w:t xml:space="preserve"> y </w:t>
      </w:r>
      <w:proofErr w:type="spellStart"/>
      <w:r>
        <w:rPr>
          <w:rFonts w:ascii="Arial" w:eastAsia="Arial" w:hAnsi="Arial" w:cs="Arial"/>
          <w:sz w:val="24"/>
          <w:szCs w:val="24"/>
        </w:rPr>
        <w:t>Hussain</w:t>
      </w:r>
      <w:proofErr w:type="spellEnd"/>
      <w:r>
        <w:rPr>
          <w:rFonts w:ascii="Arial" w:eastAsia="Arial" w:hAnsi="Arial" w:cs="Arial"/>
          <w:sz w:val="24"/>
          <w:szCs w:val="24"/>
        </w:rPr>
        <w:t>, 2019, p.2).</w:t>
      </w:r>
    </w:p>
    <w:p w14:paraId="786402C9" w14:textId="77777777" w:rsidR="00610794" w:rsidRDefault="00410B16">
      <w:pPr>
        <w:spacing w:line="360" w:lineRule="auto"/>
        <w:jc w:val="both"/>
        <w:rPr>
          <w:rFonts w:ascii="Arial" w:eastAsia="Arial" w:hAnsi="Arial" w:cs="Arial"/>
          <w:sz w:val="24"/>
          <w:szCs w:val="24"/>
        </w:rPr>
      </w:pPr>
      <w:r>
        <w:rPr>
          <w:rFonts w:ascii="Arial" w:eastAsia="Arial" w:hAnsi="Arial" w:cs="Arial"/>
          <w:sz w:val="24"/>
          <w:szCs w:val="24"/>
        </w:rPr>
        <w:t>Así también, el funcionamiento de este programa está regido por algoritmos, haciendo que la interacción de esta sea viceversa</w:t>
      </w:r>
      <w:r>
        <w:rPr>
          <w:rFonts w:ascii="Arial" w:eastAsia="Arial" w:hAnsi="Arial" w:cs="Arial"/>
          <w:sz w:val="24"/>
          <w:szCs w:val="24"/>
        </w:rPr>
        <w:t xml:space="preserve"> tal como López (2019) mencionó: </w:t>
      </w:r>
      <w:r>
        <w:rPr>
          <w:rFonts w:ascii="Arial" w:eastAsia="Arial" w:hAnsi="Arial" w:cs="Arial"/>
          <w:sz w:val="24"/>
          <w:szCs w:val="24"/>
        </w:rPr>
        <w:lastRenderedPageBreak/>
        <w:t xml:space="preserve">“El funcionamiento del </w:t>
      </w:r>
      <w:proofErr w:type="spellStart"/>
      <w:r>
        <w:rPr>
          <w:rFonts w:ascii="Arial" w:eastAsia="Arial" w:hAnsi="Arial" w:cs="Arial"/>
          <w:sz w:val="24"/>
          <w:szCs w:val="24"/>
        </w:rPr>
        <w:t>chatbot</w:t>
      </w:r>
      <w:proofErr w:type="spellEnd"/>
      <w:r>
        <w:rPr>
          <w:rFonts w:ascii="Arial" w:eastAsia="Arial" w:hAnsi="Arial" w:cs="Arial"/>
          <w:sz w:val="24"/>
          <w:szCs w:val="24"/>
        </w:rPr>
        <w:t xml:space="preserve"> se basa en seguir un algoritmo, en el que el asistente realizará una serie de preguntas al usuario y viceversa, siendo capaz de responder de manera correcta las peticiones o dudas de los usuar</w:t>
      </w:r>
      <w:r>
        <w:rPr>
          <w:rFonts w:ascii="Arial" w:eastAsia="Arial" w:hAnsi="Arial" w:cs="Arial"/>
          <w:sz w:val="24"/>
          <w:szCs w:val="24"/>
        </w:rPr>
        <w:t>ios y adaptarse a sus necesidades” (p.3).</w:t>
      </w:r>
    </w:p>
    <w:p w14:paraId="2FCBC0DF" w14:textId="77777777" w:rsidR="00610794" w:rsidRDefault="00410B16">
      <w:pPr>
        <w:spacing w:line="360" w:lineRule="auto"/>
        <w:ind w:firstLine="720"/>
        <w:jc w:val="both"/>
        <w:rPr>
          <w:rFonts w:ascii="Arial" w:eastAsia="Arial" w:hAnsi="Arial" w:cs="Arial"/>
          <w:sz w:val="24"/>
          <w:szCs w:val="24"/>
        </w:rPr>
      </w:pPr>
      <w:r>
        <w:rPr>
          <w:rFonts w:ascii="Arial" w:eastAsia="Arial" w:hAnsi="Arial" w:cs="Arial"/>
          <w:b/>
          <w:sz w:val="24"/>
          <w:szCs w:val="24"/>
        </w:rPr>
        <w:t>Beneficios</w:t>
      </w:r>
    </w:p>
    <w:p w14:paraId="36B2FB8F" w14:textId="77777777" w:rsidR="00610794" w:rsidRDefault="00410B16">
      <w:pPr>
        <w:spacing w:line="360" w:lineRule="auto"/>
        <w:ind w:left="708"/>
        <w:jc w:val="both"/>
        <w:rPr>
          <w:rFonts w:ascii="Arial" w:eastAsia="Arial" w:hAnsi="Arial" w:cs="Arial"/>
          <w:sz w:val="24"/>
          <w:szCs w:val="24"/>
          <w:highlight w:val="cyan"/>
        </w:rPr>
      </w:pPr>
      <w:r>
        <w:rPr>
          <w:rFonts w:ascii="Arial" w:eastAsia="Arial" w:hAnsi="Arial" w:cs="Arial"/>
          <w:sz w:val="24"/>
          <w:szCs w:val="24"/>
        </w:rPr>
        <w:t xml:space="preserve">Entre los beneficios </w:t>
      </w:r>
      <w:proofErr w:type="spellStart"/>
      <w:r>
        <w:rPr>
          <w:rFonts w:ascii="Arial" w:eastAsia="Arial" w:hAnsi="Arial" w:cs="Arial"/>
          <w:sz w:val="24"/>
          <w:szCs w:val="24"/>
        </w:rPr>
        <w:t>Vijayalakshmi</w:t>
      </w:r>
      <w:proofErr w:type="spellEnd"/>
      <w:r>
        <w:rPr>
          <w:rFonts w:ascii="Arial" w:eastAsia="Arial" w:hAnsi="Arial" w:cs="Arial"/>
          <w:sz w:val="24"/>
          <w:szCs w:val="24"/>
        </w:rPr>
        <w:t xml:space="preserve"> y </w:t>
      </w:r>
      <w:proofErr w:type="spellStart"/>
      <w:r>
        <w:rPr>
          <w:rFonts w:ascii="Arial" w:eastAsia="Arial" w:hAnsi="Arial" w:cs="Arial"/>
          <w:sz w:val="24"/>
          <w:szCs w:val="24"/>
        </w:rPr>
        <w:t>PandiMeena</w:t>
      </w:r>
      <w:proofErr w:type="spellEnd"/>
      <w:r>
        <w:rPr>
          <w:rFonts w:ascii="Arial" w:eastAsia="Arial" w:hAnsi="Arial" w:cs="Arial"/>
          <w:sz w:val="24"/>
          <w:szCs w:val="24"/>
        </w:rPr>
        <w:t xml:space="preserve"> (2019b) mencionaron que los robots de chat están diseñados bajo una interfaz de usuario que permiten escribir mensajes para obtener una respuesta en texto </w:t>
      </w:r>
      <w:r>
        <w:rPr>
          <w:rFonts w:ascii="Arial" w:eastAsia="Arial" w:hAnsi="Arial" w:cs="Arial"/>
          <w:sz w:val="24"/>
          <w:szCs w:val="24"/>
        </w:rPr>
        <w:t xml:space="preserve">o una respuesta de texto a voz (p. 187), imitando una conversación humana. Asimismo, estos agentes virtuales son mejores que los servicios tradicionales de asesoría humana, ya que permiten reducir costos y tener una </w:t>
      </w:r>
      <w:proofErr w:type="gramStart"/>
      <w:r>
        <w:rPr>
          <w:rFonts w:ascii="Arial" w:eastAsia="Arial" w:hAnsi="Arial" w:cs="Arial"/>
          <w:sz w:val="24"/>
          <w:szCs w:val="24"/>
        </w:rPr>
        <w:t>disponibilidad  24</w:t>
      </w:r>
      <w:proofErr w:type="gramEnd"/>
      <w:r>
        <w:rPr>
          <w:rFonts w:ascii="Arial" w:eastAsia="Arial" w:hAnsi="Arial" w:cs="Arial"/>
          <w:sz w:val="24"/>
          <w:szCs w:val="24"/>
        </w:rPr>
        <w:t>/7 (</w:t>
      </w:r>
      <w:proofErr w:type="spellStart"/>
      <w:r>
        <w:rPr>
          <w:rFonts w:ascii="Arial" w:eastAsia="Arial" w:hAnsi="Arial" w:cs="Arial"/>
          <w:sz w:val="24"/>
          <w:szCs w:val="24"/>
        </w:rPr>
        <w:t>Kanchan</w:t>
      </w:r>
      <w:proofErr w:type="spellEnd"/>
      <w:r>
        <w:rPr>
          <w:rFonts w:ascii="Arial" w:eastAsia="Arial" w:hAnsi="Arial" w:cs="Arial"/>
          <w:sz w:val="24"/>
          <w:szCs w:val="24"/>
        </w:rPr>
        <w:t xml:space="preserve"> y </w:t>
      </w:r>
      <w:proofErr w:type="spellStart"/>
      <w:r>
        <w:rPr>
          <w:rFonts w:ascii="Arial" w:eastAsia="Arial" w:hAnsi="Arial" w:cs="Arial"/>
          <w:sz w:val="24"/>
          <w:szCs w:val="24"/>
        </w:rPr>
        <w:t>Mugdha</w:t>
      </w:r>
      <w:proofErr w:type="spellEnd"/>
      <w:r>
        <w:rPr>
          <w:rFonts w:ascii="Arial" w:eastAsia="Arial" w:hAnsi="Arial" w:cs="Arial"/>
          <w:sz w:val="24"/>
          <w:szCs w:val="24"/>
        </w:rPr>
        <w:t xml:space="preserve">, </w:t>
      </w:r>
      <w:r>
        <w:rPr>
          <w:rFonts w:ascii="Arial" w:eastAsia="Arial" w:hAnsi="Arial" w:cs="Arial"/>
          <w:sz w:val="24"/>
          <w:szCs w:val="24"/>
        </w:rPr>
        <w:t>2019, p.4301).</w:t>
      </w:r>
    </w:p>
    <w:p w14:paraId="0B6980E8" w14:textId="77777777" w:rsidR="00610794" w:rsidRDefault="00410B16">
      <w:pPr>
        <w:spacing w:line="360" w:lineRule="auto"/>
        <w:ind w:left="708"/>
        <w:jc w:val="both"/>
        <w:rPr>
          <w:rFonts w:ascii="Arial" w:eastAsia="Arial" w:hAnsi="Arial" w:cs="Arial"/>
          <w:sz w:val="24"/>
          <w:szCs w:val="24"/>
          <w:highlight w:val="cyan"/>
        </w:rPr>
      </w:pPr>
      <w:r>
        <w:rPr>
          <w:rFonts w:ascii="Arial" w:eastAsia="Arial" w:hAnsi="Arial" w:cs="Arial"/>
          <w:sz w:val="24"/>
          <w:szCs w:val="24"/>
        </w:rPr>
        <w:t>Además, proporcionan respuestas inmediatas (Lim et al, 2020, p. 1229) y pueden llegar instantáneamente a grandes cantidades de personas superando las barreras geográficas (</w:t>
      </w:r>
      <w:proofErr w:type="spellStart"/>
      <w:r>
        <w:rPr>
          <w:rFonts w:ascii="Arial" w:eastAsia="Arial" w:hAnsi="Arial" w:cs="Arial"/>
          <w:sz w:val="24"/>
          <w:szCs w:val="24"/>
        </w:rPr>
        <w:t>Gennaro</w:t>
      </w:r>
      <w:proofErr w:type="spellEnd"/>
      <w:r>
        <w:rPr>
          <w:rFonts w:ascii="Arial" w:eastAsia="Arial" w:hAnsi="Arial" w:cs="Arial"/>
          <w:sz w:val="24"/>
          <w:szCs w:val="24"/>
        </w:rPr>
        <w:t xml:space="preserve"> et al., 2020, p.10). De esta manera, los </w:t>
      </w:r>
      <w:proofErr w:type="spellStart"/>
      <w:r>
        <w:rPr>
          <w:rFonts w:ascii="Arial" w:eastAsia="Arial" w:hAnsi="Arial" w:cs="Arial"/>
          <w:sz w:val="24"/>
          <w:szCs w:val="24"/>
        </w:rPr>
        <w:t>chatbots</w:t>
      </w:r>
      <w:proofErr w:type="spellEnd"/>
      <w:r>
        <w:rPr>
          <w:rFonts w:ascii="Arial" w:eastAsia="Arial" w:hAnsi="Arial" w:cs="Arial"/>
          <w:sz w:val="24"/>
          <w:szCs w:val="24"/>
        </w:rPr>
        <w:t xml:space="preserve"> han automat</w:t>
      </w:r>
      <w:r>
        <w:rPr>
          <w:rFonts w:ascii="Arial" w:eastAsia="Arial" w:hAnsi="Arial" w:cs="Arial"/>
          <w:sz w:val="24"/>
          <w:szCs w:val="24"/>
        </w:rPr>
        <w:t>izado el servicio de atención, con la finalidad de enfocar los esfuerzos en actividades de mayor envergadura (Cáceres et al., 2018, p.1).</w:t>
      </w:r>
    </w:p>
    <w:p w14:paraId="69830398" w14:textId="77777777" w:rsidR="00610794" w:rsidRDefault="00410B16">
      <w:pPr>
        <w:spacing w:line="360" w:lineRule="auto"/>
        <w:jc w:val="both"/>
        <w:rPr>
          <w:rFonts w:ascii="Arial" w:eastAsia="Arial" w:hAnsi="Arial" w:cs="Arial"/>
          <w:b/>
          <w:sz w:val="24"/>
          <w:szCs w:val="24"/>
        </w:rPr>
      </w:pPr>
      <w:r>
        <w:rPr>
          <w:rFonts w:ascii="Arial" w:eastAsia="Arial" w:hAnsi="Arial" w:cs="Arial"/>
          <w:sz w:val="24"/>
          <w:szCs w:val="24"/>
        </w:rPr>
        <w:tab/>
      </w:r>
      <w:r>
        <w:rPr>
          <w:rFonts w:ascii="Arial" w:eastAsia="Arial" w:hAnsi="Arial" w:cs="Arial"/>
          <w:b/>
          <w:sz w:val="24"/>
          <w:szCs w:val="24"/>
        </w:rPr>
        <w:t>Aplicaciones</w:t>
      </w:r>
    </w:p>
    <w:p w14:paraId="622DCAB7" w14:textId="77777777" w:rsidR="00610794" w:rsidRDefault="00410B16">
      <w:pPr>
        <w:spacing w:line="360" w:lineRule="auto"/>
        <w:ind w:left="720"/>
        <w:jc w:val="both"/>
        <w:rPr>
          <w:rFonts w:ascii="Arial" w:eastAsia="Arial" w:hAnsi="Arial" w:cs="Arial"/>
          <w:sz w:val="24"/>
          <w:szCs w:val="24"/>
        </w:rPr>
      </w:pPr>
      <w:r>
        <w:rPr>
          <w:rFonts w:ascii="Arial" w:eastAsia="Arial" w:hAnsi="Arial" w:cs="Arial"/>
          <w:sz w:val="24"/>
          <w:szCs w:val="24"/>
        </w:rPr>
        <w:t xml:space="preserve">En la actualidad, para la creación de </w:t>
      </w:r>
      <w:proofErr w:type="spellStart"/>
      <w:r>
        <w:rPr>
          <w:rFonts w:ascii="Arial" w:eastAsia="Arial" w:hAnsi="Arial" w:cs="Arial"/>
          <w:sz w:val="24"/>
          <w:szCs w:val="24"/>
        </w:rPr>
        <w:t>chatbot</w:t>
      </w:r>
      <w:proofErr w:type="spellEnd"/>
      <w:r>
        <w:rPr>
          <w:rFonts w:ascii="Arial" w:eastAsia="Arial" w:hAnsi="Arial" w:cs="Arial"/>
          <w:sz w:val="24"/>
          <w:szCs w:val="24"/>
        </w:rPr>
        <w:t xml:space="preserve"> emplean una variedad de aplicaciones y entornos, ya que, e</w:t>
      </w:r>
      <w:r>
        <w:rPr>
          <w:rFonts w:ascii="Arial" w:eastAsia="Arial" w:hAnsi="Arial" w:cs="Arial"/>
          <w:sz w:val="24"/>
          <w:szCs w:val="24"/>
        </w:rPr>
        <w:t xml:space="preserve">n el inicio de la creación de estos, los </w:t>
      </w:r>
      <w:proofErr w:type="spellStart"/>
      <w:r>
        <w:rPr>
          <w:rFonts w:ascii="Arial" w:eastAsia="Arial" w:hAnsi="Arial" w:cs="Arial"/>
          <w:sz w:val="24"/>
          <w:szCs w:val="24"/>
        </w:rPr>
        <w:t>chatbot</w:t>
      </w:r>
      <w:proofErr w:type="spellEnd"/>
      <w:r>
        <w:rPr>
          <w:rFonts w:ascii="Arial" w:eastAsia="Arial" w:hAnsi="Arial" w:cs="Arial"/>
          <w:sz w:val="24"/>
          <w:szCs w:val="24"/>
        </w:rPr>
        <w:t xml:space="preserve"> trataban sólo pasar el test de Turing, pero en el tiempo pasaron a ser asistentes virtuales, asesores, guías, etc.</w:t>
      </w:r>
    </w:p>
    <w:p w14:paraId="11C6A8EC" w14:textId="77777777" w:rsidR="00610794" w:rsidRDefault="00410B16">
      <w:pPr>
        <w:spacing w:line="360" w:lineRule="auto"/>
        <w:jc w:val="both"/>
        <w:rPr>
          <w:rFonts w:ascii="Arial" w:eastAsia="Arial" w:hAnsi="Arial" w:cs="Arial"/>
          <w:sz w:val="24"/>
          <w:szCs w:val="24"/>
        </w:rPr>
      </w:pPr>
      <w:r>
        <w:rPr>
          <w:rFonts w:ascii="Arial" w:eastAsia="Arial" w:hAnsi="Arial" w:cs="Arial"/>
          <w:sz w:val="24"/>
          <w:szCs w:val="24"/>
        </w:rPr>
        <w:tab/>
        <w:t>Según Gutiérrez (2019) mencionó:</w:t>
      </w:r>
    </w:p>
    <w:p w14:paraId="0D4B226E" w14:textId="77777777" w:rsidR="00610794" w:rsidRDefault="00410B16">
      <w:pPr>
        <w:numPr>
          <w:ilvl w:val="0"/>
          <w:numId w:val="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Académico: Educación, Idiomas, Psicología, Historia. </w:t>
      </w:r>
    </w:p>
    <w:p w14:paraId="16748E63" w14:textId="77777777" w:rsidR="00610794" w:rsidRDefault="00410B16">
      <w:pPr>
        <w:numPr>
          <w:ilvl w:val="0"/>
          <w:numId w:val="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Asistentes Virtuales: Atención al Cliente, FAQ (</w:t>
      </w:r>
      <w:proofErr w:type="spellStart"/>
      <w:r>
        <w:rPr>
          <w:rFonts w:ascii="Arial" w:eastAsia="Arial" w:hAnsi="Arial" w:cs="Arial"/>
          <w:color w:val="000000"/>
          <w:sz w:val="24"/>
          <w:szCs w:val="24"/>
        </w:rPr>
        <w:t>Frequently</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Asked</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Questions</w:t>
      </w:r>
      <w:proofErr w:type="spellEnd"/>
      <w:r>
        <w:rPr>
          <w:rFonts w:ascii="Arial" w:eastAsia="Arial" w:hAnsi="Arial" w:cs="Arial"/>
          <w:color w:val="000000"/>
          <w:sz w:val="24"/>
          <w:szCs w:val="24"/>
        </w:rPr>
        <w:t xml:space="preserve">). </w:t>
      </w:r>
    </w:p>
    <w:p w14:paraId="108716D4" w14:textId="77777777" w:rsidR="00610794" w:rsidRDefault="00410B16">
      <w:pPr>
        <w:numPr>
          <w:ilvl w:val="0"/>
          <w:numId w:val="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Empresariales: Estudio de Mercado, Ventas, Marketing, Campañas, Turismo. </w:t>
      </w:r>
    </w:p>
    <w:p w14:paraId="29837299" w14:textId="77777777" w:rsidR="00610794" w:rsidRDefault="00410B16">
      <w:pPr>
        <w:numPr>
          <w:ilvl w:val="0"/>
          <w:numId w:val="5"/>
        </w:num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Diversión/Lúdico: Entretenimiento, Redes Sociales, Juegos.</w:t>
      </w:r>
    </w:p>
    <w:p w14:paraId="32D0182C" w14:textId="77777777" w:rsidR="00610794" w:rsidRDefault="00610794">
      <w:pPr>
        <w:spacing w:line="360" w:lineRule="auto"/>
        <w:jc w:val="both"/>
        <w:rPr>
          <w:rFonts w:ascii="Arial" w:eastAsia="Arial" w:hAnsi="Arial" w:cs="Arial"/>
          <w:sz w:val="24"/>
          <w:szCs w:val="24"/>
        </w:rPr>
      </w:pPr>
    </w:p>
    <w:p w14:paraId="743C197C" w14:textId="77777777" w:rsidR="00610794" w:rsidRDefault="00410B16">
      <w:pPr>
        <w:spacing w:line="360" w:lineRule="auto"/>
        <w:ind w:firstLine="720"/>
        <w:jc w:val="both"/>
        <w:rPr>
          <w:rFonts w:ascii="Arial" w:eastAsia="Arial" w:hAnsi="Arial" w:cs="Arial"/>
          <w:b/>
          <w:sz w:val="24"/>
          <w:szCs w:val="24"/>
        </w:rPr>
      </w:pPr>
      <w:r>
        <w:rPr>
          <w:rFonts w:ascii="Arial" w:eastAsia="Arial" w:hAnsi="Arial" w:cs="Arial"/>
          <w:b/>
          <w:sz w:val="24"/>
          <w:szCs w:val="24"/>
        </w:rPr>
        <w:lastRenderedPageBreak/>
        <w:t>RASA</w:t>
      </w:r>
    </w:p>
    <w:p w14:paraId="40AAB184" w14:textId="77777777" w:rsidR="00610794" w:rsidRDefault="00410B16">
      <w:pPr>
        <w:spacing w:line="360" w:lineRule="auto"/>
        <w:ind w:left="708"/>
        <w:jc w:val="both"/>
        <w:rPr>
          <w:rFonts w:ascii="Arial" w:eastAsia="Arial" w:hAnsi="Arial" w:cs="Arial"/>
          <w:b/>
          <w:sz w:val="24"/>
          <w:szCs w:val="24"/>
        </w:rPr>
      </w:pPr>
      <w:r>
        <w:rPr>
          <w:rFonts w:ascii="Arial" w:eastAsia="Arial" w:hAnsi="Arial" w:cs="Arial"/>
          <w:b/>
          <w:sz w:val="24"/>
          <w:szCs w:val="24"/>
        </w:rPr>
        <w:t xml:space="preserve">RASA NLU </w:t>
      </w:r>
    </w:p>
    <w:p w14:paraId="6F68FE60" w14:textId="77777777" w:rsidR="00610794" w:rsidRDefault="00410B16">
      <w:pPr>
        <w:spacing w:line="360" w:lineRule="auto"/>
        <w:ind w:left="708"/>
        <w:jc w:val="both"/>
        <w:rPr>
          <w:rFonts w:ascii="Arial" w:eastAsia="Arial" w:hAnsi="Arial" w:cs="Arial"/>
          <w:sz w:val="24"/>
          <w:szCs w:val="24"/>
        </w:rPr>
      </w:pPr>
      <w:r>
        <w:rPr>
          <w:rFonts w:ascii="Arial" w:eastAsia="Arial" w:hAnsi="Arial" w:cs="Arial"/>
          <w:sz w:val="24"/>
          <w:szCs w:val="24"/>
        </w:rPr>
        <w:t xml:space="preserve">Natural </w:t>
      </w:r>
      <w:proofErr w:type="spellStart"/>
      <w:r>
        <w:rPr>
          <w:rFonts w:ascii="Arial" w:eastAsia="Arial" w:hAnsi="Arial" w:cs="Arial"/>
          <w:sz w:val="24"/>
          <w:szCs w:val="24"/>
        </w:rPr>
        <w:t>Language</w:t>
      </w:r>
      <w:proofErr w:type="spellEnd"/>
      <w:r>
        <w:rPr>
          <w:rFonts w:ascii="Arial" w:eastAsia="Arial" w:hAnsi="Arial" w:cs="Arial"/>
          <w:sz w:val="24"/>
          <w:szCs w:val="24"/>
        </w:rPr>
        <w:t xml:space="preserve"> </w:t>
      </w:r>
      <w:proofErr w:type="spellStart"/>
      <w:r>
        <w:rPr>
          <w:rFonts w:ascii="Arial" w:eastAsia="Arial" w:hAnsi="Arial" w:cs="Arial"/>
          <w:sz w:val="24"/>
          <w:szCs w:val="24"/>
        </w:rPr>
        <w:t>Understanding</w:t>
      </w:r>
      <w:proofErr w:type="spellEnd"/>
      <w:r>
        <w:rPr>
          <w:rFonts w:ascii="Arial" w:eastAsia="Arial" w:hAnsi="Arial" w:cs="Arial"/>
          <w:sz w:val="24"/>
          <w:szCs w:val="24"/>
        </w:rPr>
        <w:t xml:space="preserve"> (Comprensión de Lenguaje Natural) es un marco de código abierto, cuya finalidad es la interpretación del lenguaje natural, teniendo como objetivo estr</w:t>
      </w:r>
      <w:r>
        <w:rPr>
          <w:rFonts w:ascii="Arial" w:eastAsia="Arial" w:hAnsi="Arial" w:cs="Arial"/>
          <w:sz w:val="24"/>
          <w:szCs w:val="24"/>
        </w:rPr>
        <w:t xml:space="preserve">ucturar cualquier tipo de entrada de texto, ya que posee dos aspectos: intenciones y entidades, además </w:t>
      </w:r>
      <w:proofErr w:type="spellStart"/>
      <w:r>
        <w:rPr>
          <w:rFonts w:ascii="Arial" w:eastAsia="Arial" w:hAnsi="Arial" w:cs="Arial"/>
          <w:sz w:val="24"/>
          <w:szCs w:val="24"/>
        </w:rPr>
        <w:t>Gutierrez</w:t>
      </w:r>
      <w:proofErr w:type="spellEnd"/>
      <w:r>
        <w:rPr>
          <w:rFonts w:ascii="Arial" w:eastAsia="Arial" w:hAnsi="Arial" w:cs="Arial"/>
          <w:sz w:val="24"/>
          <w:szCs w:val="24"/>
        </w:rPr>
        <w:t xml:space="preserve"> (2019) indicó: “Intenciones (</w:t>
      </w:r>
      <w:proofErr w:type="spellStart"/>
      <w:r>
        <w:rPr>
          <w:rFonts w:ascii="Arial" w:eastAsia="Arial" w:hAnsi="Arial" w:cs="Arial"/>
          <w:sz w:val="24"/>
          <w:szCs w:val="24"/>
        </w:rPr>
        <w:t>intent</w:t>
      </w:r>
      <w:proofErr w:type="spellEnd"/>
      <w:r>
        <w:rPr>
          <w:rFonts w:ascii="Arial" w:eastAsia="Arial" w:hAnsi="Arial" w:cs="Arial"/>
          <w:sz w:val="24"/>
          <w:szCs w:val="24"/>
        </w:rPr>
        <w:t>), que es lo que el usuario quiere decir o está preguntando, y entidades (</w:t>
      </w:r>
      <w:proofErr w:type="spellStart"/>
      <w:r>
        <w:rPr>
          <w:rFonts w:ascii="Arial" w:eastAsia="Arial" w:hAnsi="Arial" w:cs="Arial"/>
          <w:sz w:val="24"/>
          <w:szCs w:val="24"/>
        </w:rPr>
        <w:t>entities</w:t>
      </w:r>
      <w:proofErr w:type="spellEnd"/>
      <w:r>
        <w:rPr>
          <w:rFonts w:ascii="Arial" w:eastAsia="Arial" w:hAnsi="Arial" w:cs="Arial"/>
          <w:sz w:val="24"/>
          <w:szCs w:val="24"/>
        </w:rPr>
        <w:t>) que son las partes de in</w:t>
      </w:r>
      <w:r>
        <w:rPr>
          <w:rFonts w:ascii="Arial" w:eastAsia="Arial" w:hAnsi="Arial" w:cs="Arial"/>
          <w:sz w:val="24"/>
          <w:szCs w:val="24"/>
        </w:rPr>
        <w:t xml:space="preserve">formación del texto que ayudarán al </w:t>
      </w:r>
      <w:proofErr w:type="spellStart"/>
      <w:r>
        <w:rPr>
          <w:rFonts w:ascii="Arial" w:eastAsia="Arial" w:hAnsi="Arial" w:cs="Arial"/>
          <w:sz w:val="24"/>
          <w:szCs w:val="24"/>
        </w:rPr>
        <w:t>chatbot</w:t>
      </w:r>
      <w:proofErr w:type="spellEnd"/>
      <w:r>
        <w:rPr>
          <w:rFonts w:ascii="Arial" w:eastAsia="Arial" w:hAnsi="Arial" w:cs="Arial"/>
          <w:sz w:val="24"/>
          <w:szCs w:val="24"/>
        </w:rPr>
        <w:t xml:space="preserve"> a dar respuestas más específicas (p. 28). </w:t>
      </w:r>
    </w:p>
    <w:p w14:paraId="29F39885" w14:textId="77777777" w:rsidR="00610794" w:rsidRDefault="00410B16">
      <w:pPr>
        <w:spacing w:line="360" w:lineRule="auto"/>
        <w:ind w:left="708"/>
        <w:jc w:val="both"/>
        <w:rPr>
          <w:rFonts w:ascii="Arial" w:eastAsia="Arial" w:hAnsi="Arial" w:cs="Arial"/>
          <w:b/>
          <w:sz w:val="24"/>
          <w:szCs w:val="24"/>
        </w:rPr>
      </w:pPr>
      <w:r>
        <w:rPr>
          <w:rFonts w:ascii="Arial" w:eastAsia="Arial" w:hAnsi="Arial" w:cs="Arial"/>
          <w:b/>
          <w:sz w:val="24"/>
          <w:szCs w:val="24"/>
        </w:rPr>
        <w:t>RASA CORE</w:t>
      </w:r>
    </w:p>
    <w:p w14:paraId="012EF2AC" w14:textId="77777777" w:rsidR="00610794" w:rsidRDefault="00410B16">
      <w:pPr>
        <w:spacing w:line="360" w:lineRule="auto"/>
        <w:ind w:left="720"/>
        <w:jc w:val="both"/>
        <w:rPr>
          <w:rFonts w:ascii="Arial" w:eastAsia="Arial" w:hAnsi="Arial" w:cs="Arial"/>
          <w:sz w:val="24"/>
          <w:szCs w:val="24"/>
        </w:rPr>
      </w:pPr>
      <w:r>
        <w:rPr>
          <w:rFonts w:ascii="Arial" w:eastAsia="Arial" w:hAnsi="Arial" w:cs="Arial"/>
          <w:sz w:val="24"/>
          <w:szCs w:val="24"/>
        </w:rPr>
        <w:t xml:space="preserve">Es un marco de asistente virtual que utiliza un modelo de machine </w:t>
      </w:r>
      <w:proofErr w:type="spellStart"/>
      <w:r>
        <w:rPr>
          <w:rFonts w:ascii="Arial" w:eastAsia="Arial" w:hAnsi="Arial" w:cs="Arial"/>
          <w:sz w:val="24"/>
          <w:szCs w:val="24"/>
        </w:rPr>
        <w:t>learning</w:t>
      </w:r>
      <w:proofErr w:type="spellEnd"/>
      <w:r>
        <w:rPr>
          <w:rFonts w:ascii="Arial" w:eastAsia="Arial" w:hAnsi="Arial" w:cs="Arial"/>
          <w:sz w:val="24"/>
          <w:szCs w:val="24"/>
        </w:rPr>
        <w:t>, con función de gestionar diálogos basados en el aprendizaje que predice el mejor ca</w:t>
      </w:r>
      <w:r>
        <w:rPr>
          <w:rFonts w:ascii="Arial" w:eastAsia="Arial" w:hAnsi="Arial" w:cs="Arial"/>
          <w:sz w:val="24"/>
          <w:szCs w:val="24"/>
        </w:rPr>
        <w:t>mino o acción basado en la estructura textual de la entrada de NLU, datos de entrenamiento y el historial de conversaciones. (</w:t>
      </w:r>
      <w:proofErr w:type="spellStart"/>
      <w:r>
        <w:rPr>
          <w:rFonts w:ascii="Arial" w:eastAsia="Arial" w:hAnsi="Arial" w:cs="Arial"/>
          <w:sz w:val="24"/>
          <w:szCs w:val="24"/>
        </w:rPr>
        <w:t>Gutierrez</w:t>
      </w:r>
      <w:proofErr w:type="spellEnd"/>
      <w:r>
        <w:rPr>
          <w:rFonts w:ascii="Arial" w:eastAsia="Arial" w:hAnsi="Arial" w:cs="Arial"/>
          <w:sz w:val="24"/>
          <w:szCs w:val="24"/>
        </w:rPr>
        <w:t>, 2019, p. 34)</w:t>
      </w:r>
    </w:p>
    <w:p w14:paraId="0120677C" w14:textId="77777777" w:rsidR="00610794" w:rsidRDefault="00410B16">
      <w:pPr>
        <w:spacing w:line="360" w:lineRule="auto"/>
        <w:ind w:left="720"/>
        <w:jc w:val="both"/>
        <w:rPr>
          <w:rFonts w:ascii="Arial" w:eastAsia="Arial" w:hAnsi="Arial" w:cs="Arial"/>
          <w:b/>
          <w:sz w:val="24"/>
          <w:szCs w:val="24"/>
        </w:rPr>
      </w:pPr>
      <w:r>
        <w:rPr>
          <w:rFonts w:ascii="Arial" w:eastAsia="Arial" w:hAnsi="Arial" w:cs="Arial"/>
          <w:b/>
          <w:sz w:val="24"/>
          <w:szCs w:val="24"/>
        </w:rPr>
        <w:t>Algoritmos</w:t>
      </w:r>
    </w:p>
    <w:p w14:paraId="532EBFF6" w14:textId="77777777" w:rsidR="00610794" w:rsidRDefault="00410B16">
      <w:pPr>
        <w:spacing w:line="360" w:lineRule="auto"/>
        <w:ind w:left="720"/>
        <w:jc w:val="both"/>
        <w:rPr>
          <w:rFonts w:ascii="Arial" w:eastAsia="Arial" w:hAnsi="Arial" w:cs="Arial"/>
          <w:sz w:val="24"/>
          <w:szCs w:val="24"/>
        </w:rPr>
      </w:pPr>
      <w:r>
        <w:rPr>
          <w:rFonts w:ascii="Arial" w:eastAsia="Arial" w:hAnsi="Arial" w:cs="Arial"/>
          <w:sz w:val="24"/>
          <w:szCs w:val="24"/>
        </w:rPr>
        <w:t>Se puede definir que un algoritmo es una secuencia de pasos o conjunto de instrucciones que rep</w:t>
      </w:r>
      <w:r>
        <w:rPr>
          <w:rFonts w:ascii="Arial" w:eastAsia="Arial" w:hAnsi="Arial" w:cs="Arial"/>
          <w:sz w:val="24"/>
          <w:szCs w:val="24"/>
        </w:rPr>
        <w:t>resenta un modelo para alguna solución de un determinado problema.</w:t>
      </w:r>
    </w:p>
    <w:p w14:paraId="43872362" w14:textId="77777777" w:rsidR="00610794" w:rsidRDefault="00410B16">
      <w:pPr>
        <w:spacing w:before="240" w:after="240" w:line="360" w:lineRule="auto"/>
        <w:ind w:left="708"/>
        <w:jc w:val="both"/>
        <w:rPr>
          <w:rFonts w:ascii="Arial" w:eastAsia="Arial" w:hAnsi="Arial" w:cs="Arial"/>
          <w:sz w:val="24"/>
          <w:szCs w:val="24"/>
        </w:rPr>
      </w:pPr>
      <w:r>
        <w:rPr>
          <w:rFonts w:ascii="Arial" w:eastAsia="Arial" w:hAnsi="Arial" w:cs="Arial"/>
          <w:sz w:val="24"/>
          <w:szCs w:val="24"/>
        </w:rPr>
        <w:t xml:space="preserve">Según </w:t>
      </w:r>
      <w:proofErr w:type="spellStart"/>
      <w:r>
        <w:rPr>
          <w:rFonts w:ascii="Arial" w:eastAsia="Arial" w:hAnsi="Arial" w:cs="Arial"/>
          <w:sz w:val="24"/>
          <w:szCs w:val="24"/>
        </w:rPr>
        <w:t>Bibault</w:t>
      </w:r>
      <w:proofErr w:type="spellEnd"/>
      <w:r>
        <w:rPr>
          <w:rFonts w:ascii="Arial" w:eastAsia="Arial" w:hAnsi="Arial" w:cs="Arial"/>
          <w:sz w:val="24"/>
          <w:szCs w:val="24"/>
        </w:rPr>
        <w:t xml:space="preserve"> et al (2019) mencionaron: “Para que un </w:t>
      </w:r>
      <w:proofErr w:type="spellStart"/>
      <w:r>
        <w:rPr>
          <w:rFonts w:ascii="Arial" w:eastAsia="Arial" w:hAnsi="Arial" w:cs="Arial"/>
          <w:sz w:val="24"/>
          <w:szCs w:val="24"/>
        </w:rPr>
        <w:t>chatbot</w:t>
      </w:r>
      <w:proofErr w:type="spellEnd"/>
      <w:r>
        <w:rPr>
          <w:rFonts w:ascii="Arial" w:eastAsia="Arial" w:hAnsi="Arial" w:cs="Arial"/>
          <w:sz w:val="24"/>
          <w:szCs w:val="24"/>
        </w:rPr>
        <w:t xml:space="preserve"> se desarrolle completamente, se requieren algoritmos de aprendizaje automático y procesamiento de lenguaje natural” (p.3). Así m</w:t>
      </w:r>
      <w:r>
        <w:rPr>
          <w:rFonts w:ascii="Arial" w:eastAsia="Arial" w:hAnsi="Arial" w:cs="Arial"/>
          <w:sz w:val="24"/>
          <w:szCs w:val="24"/>
        </w:rPr>
        <w:t xml:space="preserve">ismo, López (2019) El funcionamiento del </w:t>
      </w:r>
      <w:proofErr w:type="spellStart"/>
      <w:r>
        <w:rPr>
          <w:rFonts w:ascii="Arial" w:eastAsia="Arial" w:hAnsi="Arial" w:cs="Arial"/>
          <w:sz w:val="24"/>
          <w:szCs w:val="24"/>
        </w:rPr>
        <w:t>chatbot</w:t>
      </w:r>
      <w:proofErr w:type="spellEnd"/>
      <w:r>
        <w:rPr>
          <w:rFonts w:ascii="Arial" w:eastAsia="Arial" w:hAnsi="Arial" w:cs="Arial"/>
          <w:sz w:val="24"/>
          <w:szCs w:val="24"/>
        </w:rPr>
        <w:t xml:space="preserve"> se basa en seguir un algoritmo, en el que el asistente realizará una serie de preguntas al usuario y viceversa, siendo capaz de responder de manera correcta las peticiones o dudas de los usuarios y adaptarse</w:t>
      </w:r>
      <w:r>
        <w:rPr>
          <w:rFonts w:ascii="Arial" w:eastAsia="Arial" w:hAnsi="Arial" w:cs="Arial"/>
          <w:sz w:val="24"/>
          <w:szCs w:val="24"/>
        </w:rPr>
        <w:t xml:space="preserve"> a sus necesidades (p.3).</w:t>
      </w:r>
    </w:p>
    <w:p w14:paraId="32653E1E" w14:textId="77777777" w:rsidR="00610794" w:rsidRDefault="00410B16">
      <w:pPr>
        <w:spacing w:line="360" w:lineRule="auto"/>
        <w:jc w:val="both"/>
        <w:rPr>
          <w:rFonts w:ascii="Arial" w:eastAsia="Arial" w:hAnsi="Arial" w:cs="Arial"/>
          <w:b/>
          <w:sz w:val="24"/>
          <w:szCs w:val="24"/>
        </w:rPr>
      </w:pPr>
      <w:r>
        <w:rPr>
          <w:rFonts w:ascii="Arial" w:eastAsia="Arial" w:hAnsi="Arial" w:cs="Arial"/>
          <w:sz w:val="24"/>
          <w:szCs w:val="24"/>
        </w:rPr>
        <w:tab/>
      </w:r>
      <w:r>
        <w:rPr>
          <w:rFonts w:ascii="Arial" w:eastAsia="Arial" w:hAnsi="Arial" w:cs="Arial"/>
          <w:b/>
          <w:sz w:val="24"/>
          <w:szCs w:val="24"/>
        </w:rPr>
        <w:t>PNL</w:t>
      </w:r>
    </w:p>
    <w:p w14:paraId="710CE4BB" w14:textId="77777777" w:rsidR="00610794" w:rsidRDefault="00410B16">
      <w:pPr>
        <w:spacing w:line="360" w:lineRule="auto"/>
        <w:ind w:left="720"/>
        <w:jc w:val="both"/>
        <w:rPr>
          <w:rFonts w:ascii="Arial" w:eastAsia="Arial" w:hAnsi="Arial" w:cs="Arial"/>
          <w:sz w:val="24"/>
          <w:szCs w:val="24"/>
        </w:rPr>
      </w:pPr>
      <w:r>
        <w:rPr>
          <w:rFonts w:ascii="Arial" w:eastAsia="Arial" w:hAnsi="Arial" w:cs="Arial"/>
          <w:sz w:val="24"/>
          <w:szCs w:val="24"/>
        </w:rPr>
        <w:t xml:space="preserve">Natural </w:t>
      </w:r>
      <w:proofErr w:type="spellStart"/>
      <w:r>
        <w:rPr>
          <w:rFonts w:ascii="Arial" w:eastAsia="Arial" w:hAnsi="Arial" w:cs="Arial"/>
          <w:sz w:val="24"/>
          <w:szCs w:val="24"/>
        </w:rPr>
        <w:t>Language</w:t>
      </w:r>
      <w:proofErr w:type="spellEnd"/>
      <w:r>
        <w:rPr>
          <w:rFonts w:ascii="Arial" w:eastAsia="Arial" w:hAnsi="Arial" w:cs="Arial"/>
          <w:sz w:val="24"/>
          <w:szCs w:val="24"/>
        </w:rPr>
        <w:t xml:space="preserve"> </w:t>
      </w:r>
      <w:proofErr w:type="spellStart"/>
      <w:r>
        <w:rPr>
          <w:rFonts w:ascii="Arial" w:eastAsia="Arial" w:hAnsi="Arial" w:cs="Arial"/>
          <w:sz w:val="24"/>
          <w:szCs w:val="24"/>
        </w:rPr>
        <w:t>Processor</w:t>
      </w:r>
      <w:proofErr w:type="spellEnd"/>
      <w:r>
        <w:rPr>
          <w:rFonts w:ascii="Arial" w:eastAsia="Arial" w:hAnsi="Arial" w:cs="Arial"/>
          <w:sz w:val="24"/>
          <w:szCs w:val="24"/>
        </w:rPr>
        <w:t xml:space="preserve"> (Procesamiento de Lenguaje Natural) tiene como función el reconocimiento de voz,  análisis de texto e interpretación del significado del mensaje, ya que separa el texto de una manera estructurada </w:t>
      </w:r>
      <w:r>
        <w:rPr>
          <w:rFonts w:ascii="Arial" w:eastAsia="Arial" w:hAnsi="Arial" w:cs="Arial"/>
          <w:sz w:val="24"/>
          <w:szCs w:val="24"/>
        </w:rPr>
        <w:lastRenderedPageBreak/>
        <w:t>re</w:t>
      </w:r>
      <w:r>
        <w:rPr>
          <w:rFonts w:ascii="Arial" w:eastAsia="Arial" w:hAnsi="Arial" w:cs="Arial"/>
          <w:sz w:val="24"/>
          <w:szCs w:val="24"/>
        </w:rPr>
        <w:t>conociendo quien es el verbo, sujeto, predicado entre otros., para comprender el mensaje (</w:t>
      </w:r>
      <w:proofErr w:type="spellStart"/>
      <w:r>
        <w:rPr>
          <w:rFonts w:ascii="Arial" w:eastAsia="Arial" w:hAnsi="Arial" w:cs="Arial"/>
          <w:sz w:val="24"/>
          <w:szCs w:val="24"/>
        </w:rPr>
        <w:t>Gutierrez</w:t>
      </w:r>
      <w:proofErr w:type="spellEnd"/>
      <w:r>
        <w:rPr>
          <w:rFonts w:ascii="Arial" w:eastAsia="Arial" w:hAnsi="Arial" w:cs="Arial"/>
          <w:sz w:val="24"/>
          <w:szCs w:val="24"/>
        </w:rPr>
        <w:t xml:space="preserve">, 2019, p. 20; </w:t>
      </w:r>
      <w:proofErr w:type="spellStart"/>
      <w:r>
        <w:rPr>
          <w:rFonts w:ascii="Arial" w:eastAsia="Arial" w:hAnsi="Arial" w:cs="Arial"/>
          <w:sz w:val="24"/>
          <w:szCs w:val="24"/>
        </w:rPr>
        <w:t>Nuruzzaman</w:t>
      </w:r>
      <w:proofErr w:type="spellEnd"/>
      <w:r>
        <w:rPr>
          <w:rFonts w:ascii="Arial" w:eastAsia="Arial" w:hAnsi="Arial" w:cs="Arial"/>
          <w:sz w:val="24"/>
          <w:szCs w:val="24"/>
        </w:rPr>
        <w:t xml:space="preserve"> y </w:t>
      </w:r>
      <w:proofErr w:type="spellStart"/>
      <w:r>
        <w:rPr>
          <w:rFonts w:ascii="Arial" w:eastAsia="Arial" w:hAnsi="Arial" w:cs="Arial"/>
          <w:sz w:val="24"/>
          <w:szCs w:val="24"/>
        </w:rPr>
        <w:t>Hussain</w:t>
      </w:r>
      <w:proofErr w:type="spellEnd"/>
      <w:r>
        <w:rPr>
          <w:rFonts w:ascii="Arial" w:eastAsia="Arial" w:hAnsi="Arial" w:cs="Arial"/>
          <w:sz w:val="24"/>
          <w:szCs w:val="24"/>
        </w:rPr>
        <w:t>, 2018, p.3) asimismo, contiene diferentes técnicas para que el motor del asistente virtual entienda lo que el usuario est</w:t>
      </w:r>
      <w:r>
        <w:rPr>
          <w:rFonts w:ascii="Arial" w:eastAsia="Arial" w:hAnsi="Arial" w:cs="Arial"/>
          <w:sz w:val="24"/>
          <w:szCs w:val="24"/>
        </w:rPr>
        <w:t xml:space="preserve">á consultando y este desarrolle la respuesta (Mohammad, 2019, p. 2; , </w:t>
      </w:r>
      <w:proofErr w:type="spellStart"/>
      <w:r>
        <w:rPr>
          <w:rFonts w:ascii="Arial" w:eastAsia="Arial" w:hAnsi="Arial" w:cs="Arial"/>
          <w:sz w:val="24"/>
          <w:szCs w:val="24"/>
        </w:rPr>
        <w:t>Vijayalakshmi</w:t>
      </w:r>
      <w:proofErr w:type="spellEnd"/>
      <w:r>
        <w:rPr>
          <w:rFonts w:ascii="Arial" w:eastAsia="Arial" w:hAnsi="Arial" w:cs="Arial"/>
          <w:sz w:val="24"/>
          <w:szCs w:val="24"/>
        </w:rPr>
        <w:t xml:space="preserve"> y </w:t>
      </w:r>
      <w:proofErr w:type="spellStart"/>
      <w:r>
        <w:rPr>
          <w:rFonts w:ascii="Arial" w:eastAsia="Arial" w:hAnsi="Arial" w:cs="Arial"/>
          <w:sz w:val="24"/>
          <w:szCs w:val="24"/>
        </w:rPr>
        <w:t>PandiMeena</w:t>
      </w:r>
      <w:proofErr w:type="spellEnd"/>
      <w:r>
        <w:rPr>
          <w:rFonts w:ascii="Arial" w:eastAsia="Arial" w:hAnsi="Arial" w:cs="Arial"/>
          <w:sz w:val="24"/>
          <w:szCs w:val="24"/>
        </w:rPr>
        <w:t xml:space="preserve"> , 2019, p. 186).</w:t>
      </w:r>
    </w:p>
    <w:p w14:paraId="16AFBFFD" w14:textId="77777777" w:rsidR="00610794" w:rsidRDefault="00410B16">
      <w:pPr>
        <w:spacing w:line="360" w:lineRule="auto"/>
        <w:ind w:left="720"/>
        <w:jc w:val="both"/>
        <w:rPr>
          <w:rFonts w:ascii="Arial" w:eastAsia="Arial" w:hAnsi="Arial" w:cs="Arial"/>
          <w:b/>
          <w:sz w:val="24"/>
          <w:szCs w:val="24"/>
        </w:rPr>
      </w:pPr>
      <w:r>
        <w:rPr>
          <w:rFonts w:ascii="Arial" w:eastAsia="Arial" w:hAnsi="Arial" w:cs="Arial"/>
          <w:b/>
          <w:sz w:val="24"/>
          <w:szCs w:val="24"/>
        </w:rPr>
        <w:t>Redes neuronales</w:t>
      </w:r>
    </w:p>
    <w:p w14:paraId="6F650FAB" w14:textId="77777777" w:rsidR="00610794" w:rsidRDefault="00410B16">
      <w:pPr>
        <w:spacing w:line="360" w:lineRule="auto"/>
        <w:ind w:left="720"/>
        <w:jc w:val="both"/>
        <w:rPr>
          <w:rFonts w:ascii="Arial" w:eastAsia="Arial" w:hAnsi="Arial" w:cs="Arial"/>
          <w:sz w:val="24"/>
          <w:szCs w:val="24"/>
        </w:rPr>
      </w:pPr>
      <w:r>
        <w:rPr>
          <w:rFonts w:ascii="Arial" w:eastAsia="Arial" w:hAnsi="Arial" w:cs="Arial"/>
          <w:sz w:val="24"/>
          <w:szCs w:val="24"/>
        </w:rPr>
        <w:t>Las redes neuronales son consideradas un modelo computacional, ya que consisten en un conjunto de neuronas artificiales que e</w:t>
      </w:r>
      <w:r>
        <w:rPr>
          <w:rFonts w:ascii="Arial" w:eastAsia="Arial" w:hAnsi="Arial" w:cs="Arial"/>
          <w:sz w:val="24"/>
          <w:szCs w:val="24"/>
        </w:rPr>
        <w:t xml:space="preserve">stán conectadas entre sí. Las redes neuronales tienen como objetivo resolver problemas imitando a un cerebro humano, sin embargo, estos han sido utilizados también en </w:t>
      </w:r>
      <w:proofErr w:type="spellStart"/>
      <w:r>
        <w:rPr>
          <w:rFonts w:ascii="Arial" w:eastAsia="Arial" w:hAnsi="Arial" w:cs="Arial"/>
          <w:sz w:val="24"/>
          <w:szCs w:val="24"/>
        </w:rPr>
        <w:t>chatbots</w:t>
      </w:r>
      <w:proofErr w:type="spellEnd"/>
      <w:r>
        <w:rPr>
          <w:rFonts w:ascii="Arial" w:eastAsia="Arial" w:hAnsi="Arial" w:cs="Arial"/>
          <w:sz w:val="24"/>
          <w:szCs w:val="24"/>
        </w:rPr>
        <w:t xml:space="preserve">, para entablar una conversación con las personas, de manera que la comunicación </w:t>
      </w:r>
      <w:r>
        <w:rPr>
          <w:rFonts w:ascii="Arial" w:eastAsia="Arial" w:hAnsi="Arial" w:cs="Arial"/>
          <w:sz w:val="24"/>
          <w:szCs w:val="24"/>
        </w:rPr>
        <w:t xml:space="preserve">entre ambos pueda ser fluida </w:t>
      </w:r>
      <w:proofErr w:type="spellStart"/>
      <w:r>
        <w:rPr>
          <w:rFonts w:ascii="Arial" w:eastAsia="Arial" w:hAnsi="Arial" w:cs="Arial"/>
          <w:sz w:val="24"/>
          <w:szCs w:val="24"/>
        </w:rPr>
        <w:t>Nuruzzaman</w:t>
      </w:r>
      <w:proofErr w:type="spellEnd"/>
      <w:r>
        <w:rPr>
          <w:rFonts w:ascii="Arial" w:eastAsia="Arial" w:hAnsi="Arial" w:cs="Arial"/>
          <w:sz w:val="24"/>
          <w:szCs w:val="24"/>
        </w:rPr>
        <w:t xml:space="preserve"> y </w:t>
      </w:r>
      <w:proofErr w:type="spellStart"/>
      <w:r>
        <w:rPr>
          <w:rFonts w:ascii="Arial" w:eastAsia="Arial" w:hAnsi="Arial" w:cs="Arial"/>
          <w:sz w:val="24"/>
          <w:szCs w:val="24"/>
        </w:rPr>
        <w:t>Hussain</w:t>
      </w:r>
      <w:proofErr w:type="spellEnd"/>
      <w:r>
        <w:rPr>
          <w:rFonts w:ascii="Arial" w:eastAsia="Arial" w:hAnsi="Arial" w:cs="Arial"/>
          <w:sz w:val="24"/>
          <w:szCs w:val="24"/>
        </w:rPr>
        <w:t xml:space="preserve"> (2018) citado </w:t>
      </w:r>
      <w:proofErr w:type="spellStart"/>
      <w:r>
        <w:rPr>
          <w:rFonts w:ascii="Arial" w:eastAsia="Arial" w:hAnsi="Arial" w:cs="Arial"/>
          <w:sz w:val="24"/>
          <w:szCs w:val="24"/>
        </w:rPr>
        <w:t>Nuruzzaman</w:t>
      </w:r>
      <w:proofErr w:type="spellEnd"/>
      <w:r>
        <w:rPr>
          <w:rFonts w:ascii="Arial" w:eastAsia="Arial" w:hAnsi="Arial" w:cs="Arial"/>
          <w:sz w:val="24"/>
          <w:szCs w:val="24"/>
        </w:rPr>
        <w:t xml:space="preserve"> y </w:t>
      </w:r>
      <w:proofErr w:type="spellStart"/>
      <w:r>
        <w:rPr>
          <w:rFonts w:ascii="Arial" w:eastAsia="Arial" w:hAnsi="Arial" w:cs="Arial"/>
          <w:sz w:val="24"/>
          <w:szCs w:val="24"/>
        </w:rPr>
        <w:t>Hussain</w:t>
      </w:r>
      <w:proofErr w:type="spellEnd"/>
      <w:r>
        <w:rPr>
          <w:rFonts w:ascii="Arial" w:eastAsia="Arial" w:hAnsi="Arial" w:cs="Arial"/>
          <w:sz w:val="24"/>
          <w:szCs w:val="24"/>
        </w:rPr>
        <w:t xml:space="preserve"> 2019, p.3).</w:t>
      </w:r>
    </w:p>
    <w:p w14:paraId="13170D42" w14:textId="77777777" w:rsidR="00610794" w:rsidRDefault="00410B16">
      <w:pPr>
        <w:spacing w:line="360" w:lineRule="auto"/>
        <w:jc w:val="both"/>
        <w:rPr>
          <w:rFonts w:ascii="Arial" w:eastAsia="Arial" w:hAnsi="Arial" w:cs="Arial"/>
          <w:b/>
          <w:sz w:val="24"/>
          <w:szCs w:val="24"/>
          <w:shd w:val="clear" w:color="auto" w:fill="FFE599"/>
        </w:rPr>
      </w:pPr>
      <w:r>
        <w:rPr>
          <w:rFonts w:ascii="Arial" w:eastAsia="Arial" w:hAnsi="Arial" w:cs="Arial"/>
          <w:b/>
          <w:sz w:val="24"/>
          <w:szCs w:val="24"/>
          <w:shd w:val="clear" w:color="auto" w:fill="FFE599"/>
        </w:rPr>
        <w:t>Consultas médicas</w:t>
      </w:r>
    </w:p>
    <w:p w14:paraId="76645372" w14:textId="77777777" w:rsidR="00610794" w:rsidRDefault="00410B16">
      <w:pPr>
        <w:spacing w:line="360" w:lineRule="auto"/>
        <w:jc w:val="both"/>
        <w:rPr>
          <w:rFonts w:ascii="Arial" w:eastAsia="Arial" w:hAnsi="Arial" w:cs="Arial"/>
          <w:sz w:val="24"/>
          <w:szCs w:val="24"/>
          <w:shd w:val="clear" w:color="auto" w:fill="FFE599"/>
        </w:rPr>
      </w:pPr>
      <w:r>
        <w:rPr>
          <w:rFonts w:ascii="Arial" w:eastAsia="Arial" w:hAnsi="Arial" w:cs="Arial"/>
          <w:sz w:val="24"/>
          <w:szCs w:val="24"/>
          <w:shd w:val="clear" w:color="auto" w:fill="FFE599"/>
        </w:rPr>
        <w:t>Es considerado una cita o encuentro con un especialista en la salud (médico) y el paciente, ya que desde tiempos muy antiguos era una forma de tratar problemas de salud en las distintas sociedades. Sin embargo, en los últimos años, la consulta se ha ido tr</w:t>
      </w:r>
      <w:r>
        <w:rPr>
          <w:rFonts w:ascii="Arial" w:eastAsia="Arial" w:hAnsi="Arial" w:cs="Arial"/>
          <w:sz w:val="24"/>
          <w:szCs w:val="24"/>
          <w:shd w:val="clear" w:color="auto" w:fill="FFE599"/>
        </w:rPr>
        <w:t xml:space="preserve">ansformando y facilitando con la ayuda de la tecnología, de manera que en algunos casos ya no es necesario tener un encuentro físico con el médico, sino que ahora lo pueden hacer a través de videollamadas o sesiones virtuales (Owens et al. 2019 citado en </w:t>
      </w:r>
      <w:proofErr w:type="spellStart"/>
      <w:r>
        <w:rPr>
          <w:rFonts w:ascii="Arial" w:eastAsia="Arial" w:hAnsi="Arial" w:cs="Arial"/>
          <w:sz w:val="24"/>
          <w:szCs w:val="24"/>
          <w:shd w:val="clear" w:color="auto" w:fill="FFE599"/>
        </w:rPr>
        <w:t>C</w:t>
      </w:r>
      <w:r>
        <w:rPr>
          <w:rFonts w:ascii="Arial" w:eastAsia="Arial" w:hAnsi="Arial" w:cs="Arial"/>
          <w:sz w:val="24"/>
          <w:szCs w:val="24"/>
          <w:shd w:val="clear" w:color="auto" w:fill="FFE599"/>
        </w:rPr>
        <w:t>ock</w:t>
      </w:r>
      <w:proofErr w:type="spellEnd"/>
      <w:r>
        <w:rPr>
          <w:rFonts w:ascii="Arial" w:eastAsia="Arial" w:hAnsi="Arial" w:cs="Arial"/>
          <w:sz w:val="24"/>
          <w:szCs w:val="24"/>
          <w:shd w:val="clear" w:color="auto" w:fill="FFE599"/>
        </w:rPr>
        <w:t xml:space="preserve"> 2020, p. 2; </w:t>
      </w:r>
      <w:proofErr w:type="spellStart"/>
      <w:r>
        <w:rPr>
          <w:rFonts w:ascii="Arial" w:eastAsia="Arial" w:hAnsi="Arial" w:cs="Arial"/>
          <w:sz w:val="24"/>
          <w:szCs w:val="24"/>
          <w:shd w:val="clear" w:color="auto" w:fill="FFE599"/>
        </w:rPr>
        <w:t>Babault</w:t>
      </w:r>
      <w:proofErr w:type="spellEnd"/>
      <w:r>
        <w:rPr>
          <w:rFonts w:ascii="Arial" w:eastAsia="Arial" w:hAnsi="Arial" w:cs="Arial"/>
          <w:sz w:val="24"/>
          <w:szCs w:val="24"/>
          <w:shd w:val="clear" w:color="auto" w:fill="FFE599"/>
        </w:rPr>
        <w:t xml:space="preserve"> et al, 2019, p. 3).</w:t>
      </w:r>
    </w:p>
    <w:p w14:paraId="01E23EA5" w14:textId="77777777" w:rsidR="00610794" w:rsidRDefault="00610794">
      <w:pPr>
        <w:spacing w:line="360" w:lineRule="auto"/>
        <w:jc w:val="both"/>
        <w:rPr>
          <w:rFonts w:ascii="Arial" w:eastAsia="Arial" w:hAnsi="Arial" w:cs="Arial"/>
          <w:sz w:val="24"/>
          <w:szCs w:val="24"/>
        </w:rPr>
      </w:pPr>
    </w:p>
    <w:p w14:paraId="5F89E7BA" w14:textId="77777777" w:rsidR="00610794" w:rsidRDefault="00410B16">
      <w:pPr>
        <w:jc w:val="both"/>
        <w:rPr>
          <w:rFonts w:ascii="Arial" w:eastAsia="Arial" w:hAnsi="Arial" w:cs="Arial"/>
          <w:b/>
          <w:sz w:val="24"/>
          <w:szCs w:val="24"/>
        </w:rPr>
      </w:pPr>
      <w:r>
        <w:rPr>
          <w:rFonts w:ascii="Arial" w:eastAsia="Arial" w:hAnsi="Arial" w:cs="Arial"/>
          <w:b/>
          <w:sz w:val="24"/>
          <w:szCs w:val="24"/>
        </w:rPr>
        <w:t>Enfermedades Comunes</w:t>
      </w:r>
    </w:p>
    <w:p w14:paraId="488BB5B8" w14:textId="77777777" w:rsidR="00610794" w:rsidRDefault="00410B16">
      <w:pPr>
        <w:jc w:val="both"/>
        <w:rPr>
          <w:rFonts w:ascii="Arial" w:eastAsia="Arial" w:hAnsi="Arial" w:cs="Arial"/>
          <w:sz w:val="24"/>
          <w:szCs w:val="24"/>
          <w:highlight w:val="cyan"/>
        </w:rPr>
      </w:pPr>
      <w:r>
        <w:rPr>
          <w:rFonts w:ascii="Arial" w:eastAsia="Arial" w:hAnsi="Arial" w:cs="Arial"/>
          <w:sz w:val="24"/>
          <w:szCs w:val="24"/>
          <w:highlight w:val="cyan"/>
        </w:rPr>
        <w:t>Según EnfermedadesRespiratoria.Org (2017) citado en Aquije y Huamán (2017) indicaron: los síntomas más comunes se relacionan a los pulmones, corazón, emociones y algunas veces lesiones o condiciones. Incluyendo disnea (dificultad para la respiración) Taqui</w:t>
      </w:r>
      <w:r>
        <w:rPr>
          <w:rFonts w:ascii="Arial" w:eastAsia="Arial" w:hAnsi="Arial" w:cs="Arial"/>
          <w:sz w:val="24"/>
          <w:szCs w:val="24"/>
          <w:highlight w:val="cyan"/>
        </w:rPr>
        <w:t>pnea (donde se presenta una rápida respiración), hipopnea (se induce a la respiración artificial) y apnea (donde se presentan interrupciones o ausencia de la respiración) (p.18). Además, los especialistas de la OMS (2015) citado en Valladares (2016) mencio</w:t>
      </w:r>
      <w:r>
        <w:rPr>
          <w:rFonts w:ascii="Arial" w:eastAsia="Arial" w:hAnsi="Arial" w:cs="Arial"/>
          <w:sz w:val="24"/>
          <w:szCs w:val="24"/>
          <w:highlight w:val="cyan"/>
        </w:rPr>
        <w:t>nó: “las enfermedades diarreicas agudas (EDAS) y las infecciones res-</w:t>
      </w:r>
      <w:proofErr w:type="spellStart"/>
      <w:r>
        <w:rPr>
          <w:rFonts w:ascii="Arial" w:eastAsia="Arial" w:hAnsi="Arial" w:cs="Arial"/>
          <w:sz w:val="24"/>
          <w:szCs w:val="24"/>
          <w:highlight w:val="cyan"/>
        </w:rPr>
        <w:t>piratorias</w:t>
      </w:r>
      <w:proofErr w:type="spellEnd"/>
      <w:r>
        <w:rPr>
          <w:rFonts w:ascii="Arial" w:eastAsia="Arial" w:hAnsi="Arial" w:cs="Arial"/>
          <w:sz w:val="24"/>
          <w:szCs w:val="24"/>
          <w:highlight w:val="cyan"/>
        </w:rPr>
        <w:t xml:space="preserve"> agudas (IRAS) son las causas principales de mortalidad   infantil a nivel mundial” (p.9).</w:t>
      </w:r>
    </w:p>
    <w:p w14:paraId="32C73AF2" w14:textId="77777777" w:rsidR="00610794" w:rsidRDefault="00610794">
      <w:pPr>
        <w:jc w:val="both"/>
        <w:rPr>
          <w:rFonts w:ascii="Arial" w:eastAsia="Arial" w:hAnsi="Arial" w:cs="Arial"/>
          <w:color w:val="3C4245"/>
          <w:sz w:val="24"/>
          <w:szCs w:val="24"/>
        </w:rPr>
      </w:pPr>
    </w:p>
    <w:p w14:paraId="202D2D5C" w14:textId="77777777" w:rsidR="00610794" w:rsidRDefault="00410B16">
      <w:pPr>
        <w:jc w:val="both"/>
        <w:rPr>
          <w:rFonts w:ascii="Arial" w:eastAsia="Arial" w:hAnsi="Arial" w:cs="Arial"/>
          <w:color w:val="3C4245"/>
          <w:sz w:val="24"/>
          <w:szCs w:val="24"/>
        </w:rPr>
      </w:pPr>
      <w:r>
        <w:rPr>
          <w:rFonts w:ascii="Arial" w:eastAsia="Arial" w:hAnsi="Arial" w:cs="Arial"/>
          <w:color w:val="3C4245"/>
          <w:sz w:val="24"/>
          <w:szCs w:val="24"/>
        </w:rPr>
        <w:t xml:space="preserve">Durante el año 2016 se identificaron 56.4 millones de muertes, donde el 54% de estas </w:t>
      </w:r>
      <w:r>
        <w:rPr>
          <w:rFonts w:ascii="Arial" w:eastAsia="Arial" w:hAnsi="Arial" w:cs="Arial"/>
          <w:color w:val="3C4245"/>
          <w:sz w:val="24"/>
          <w:szCs w:val="24"/>
        </w:rPr>
        <w:t xml:space="preserve">fueron producto de las diez causas principales de estas muertes (OMS, 2018, párr. 1). Dentro de la lista de estas causas, las infecciones de las vías respiratorias inferiores originaron alrededor de tres millones de decesos a nivel mundial en el año 2016; </w:t>
      </w:r>
      <w:r>
        <w:rPr>
          <w:rFonts w:ascii="Arial" w:eastAsia="Arial" w:hAnsi="Arial" w:cs="Arial"/>
          <w:color w:val="3C4245"/>
          <w:sz w:val="24"/>
          <w:szCs w:val="24"/>
        </w:rPr>
        <w:t>asimismo, entre los años 2000 y 2016 hubo una reducción de muertes aproximadamente de un millón en enfermedades diarreicas, aunque en el año 2016 se registraron 1.4 millones de decesos (OMS, 2018, párr. 4).</w:t>
      </w:r>
    </w:p>
    <w:p w14:paraId="0031D4EE" w14:textId="77777777" w:rsidR="00610794" w:rsidRDefault="00410B16">
      <w:pPr>
        <w:jc w:val="both"/>
        <w:rPr>
          <w:rFonts w:ascii="Arial" w:eastAsia="Arial" w:hAnsi="Arial" w:cs="Arial"/>
          <w:sz w:val="24"/>
          <w:szCs w:val="24"/>
        </w:rPr>
      </w:pPr>
      <w:r>
        <w:rPr>
          <w:rFonts w:ascii="Arial" w:eastAsia="Arial" w:hAnsi="Arial" w:cs="Arial"/>
          <w:color w:val="3C4245"/>
          <w:sz w:val="24"/>
          <w:szCs w:val="24"/>
        </w:rPr>
        <w:t>En el año 2000, la enfermedad de infección de las</w:t>
      </w:r>
      <w:r>
        <w:rPr>
          <w:rFonts w:ascii="Arial" w:eastAsia="Arial" w:hAnsi="Arial" w:cs="Arial"/>
          <w:color w:val="3C4245"/>
          <w:sz w:val="24"/>
          <w:szCs w:val="24"/>
        </w:rPr>
        <w:t xml:space="preserve"> vías respiratorias y enfermedades diarreicas estuvieron posicionados en la tercera y quinta posición respectivamente como principales causas de muertes en el mundo, </w:t>
      </w:r>
      <w:r>
        <w:rPr>
          <w:rFonts w:ascii="Arial" w:eastAsia="Arial" w:hAnsi="Arial" w:cs="Arial"/>
          <w:sz w:val="24"/>
          <w:szCs w:val="24"/>
        </w:rPr>
        <w:t xml:space="preserve">tal y como lo indicado en el </w:t>
      </w:r>
      <w:r>
        <w:rPr>
          <w:rFonts w:ascii="Arial" w:eastAsia="Arial" w:hAnsi="Arial" w:cs="Arial"/>
          <w:b/>
          <w:sz w:val="24"/>
          <w:szCs w:val="24"/>
        </w:rPr>
        <w:t>anexo 3</w:t>
      </w:r>
      <w:r>
        <w:rPr>
          <w:rFonts w:ascii="Arial" w:eastAsia="Arial" w:hAnsi="Arial" w:cs="Arial"/>
          <w:sz w:val="24"/>
          <w:szCs w:val="24"/>
        </w:rPr>
        <w:t>. Además, en el año 2016 estas mismas enfermedades ocu</w:t>
      </w:r>
      <w:r>
        <w:rPr>
          <w:rFonts w:ascii="Arial" w:eastAsia="Arial" w:hAnsi="Arial" w:cs="Arial"/>
          <w:sz w:val="24"/>
          <w:szCs w:val="24"/>
        </w:rPr>
        <w:t xml:space="preserve">paron el cuarto y novena posición respectivamente, tal y como lo indicado en el </w:t>
      </w:r>
      <w:r>
        <w:rPr>
          <w:rFonts w:ascii="Arial" w:eastAsia="Arial" w:hAnsi="Arial" w:cs="Arial"/>
          <w:b/>
          <w:sz w:val="24"/>
          <w:szCs w:val="24"/>
        </w:rPr>
        <w:t>anexo 4.</w:t>
      </w:r>
    </w:p>
    <w:p w14:paraId="12C24BE9" w14:textId="77777777" w:rsidR="00610794" w:rsidRDefault="00410B16">
      <w:pPr>
        <w:jc w:val="both"/>
        <w:rPr>
          <w:rFonts w:ascii="Arial" w:eastAsia="Arial" w:hAnsi="Arial" w:cs="Arial"/>
          <w:b/>
          <w:sz w:val="24"/>
          <w:szCs w:val="24"/>
        </w:rPr>
      </w:pPr>
      <w:r>
        <w:rPr>
          <w:rFonts w:ascii="Arial" w:eastAsia="Arial" w:hAnsi="Arial" w:cs="Arial"/>
          <w:sz w:val="24"/>
          <w:szCs w:val="24"/>
        </w:rPr>
        <w:t>Por otro lado, las diez principales causas de muerte en grupos de países, en función a sus ingresos en el año 2016, se tiene como primer grupo a los países con un ingr</w:t>
      </w:r>
      <w:r>
        <w:rPr>
          <w:rFonts w:ascii="Arial" w:eastAsia="Arial" w:hAnsi="Arial" w:cs="Arial"/>
          <w:sz w:val="24"/>
          <w:szCs w:val="24"/>
        </w:rPr>
        <w:t xml:space="preserve">eso bajo, lo cual presentaron en la primera y segunda posición a las infecciones respiratorias y enfermedades diarreicas respectivamente, como las primeras causas de muerte en este grupo, de acuerdo a lo indicado en el </w:t>
      </w:r>
      <w:r>
        <w:rPr>
          <w:rFonts w:ascii="Arial" w:eastAsia="Arial" w:hAnsi="Arial" w:cs="Arial"/>
          <w:b/>
          <w:sz w:val="24"/>
          <w:szCs w:val="24"/>
        </w:rPr>
        <w:t>anexo 5</w:t>
      </w:r>
      <w:r>
        <w:rPr>
          <w:rFonts w:ascii="Arial" w:eastAsia="Arial" w:hAnsi="Arial" w:cs="Arial"/>
          <w:sz w:val="24"/>
          <w:szCs w:val="24"/>
        </w:rPr>
        <w:t>. Asimismo, como segundo grupo</w:t>
      </w:r>
      <w:r>
        <w:rPr>
          <w:rFonts w:ascii="Arial" w:eastAsia="Arial" w:hAnsi="Arial" w:cs="Arial"/>
          <w:sz w:val="24"/>
          <w:szCs w:val="24"/>
        </w:rPr>
        <w:t xml:space="preserve"> se presentan los países con un ingreso mediano bajo, lo cual presentaron en la tercera y sexta posición a las infecciones respiratorias y enfermedades diarreicas respectivamente, de acuerdo a lo indicado en el </w:t>
      </w:r>
      <w:r>
        <w:rPr>
          <w:rFonts w:ascii="Arial" w:eastAsia="Arial" w:hAnsi="Arial" w:cs="Arial"/>
          <w:b/>
          <w:sz w:val="24"/>
          <w:szCs w:val="24"/>
        </w:rPr>
        <w:t xml:space="preserve">anexo 6. </w:t>
      </w:r>
      <w:r>
        <w:rPr>
          <w:rFonts w:ascii="Arial" w:eastAsia="Arial" w:hAnsi="Arial" w:cs="Arial"/>
          <w:sz w:val="24"/>
          <w:szCs w:val="24"/>
        </w:rPr>
        <w:t>Además, en el grupo de países con un</w:t>
      </w:r>
      <w:r>
        <w:rPr>
          <w:rFonts w:ascii="Arial" w:eastAsia="Arial" w:hAnsi="Arial" w:cs="Arial"/>
          <w:sz w:val="24"/>
          <w:szCs w:val="24"/>
        </w:rPr>
        <w:t xml:space="preserve"> ingreso mediano alto e ingreso alto, las infecciones respiratorias ocuparon la sexta posición en ambos grupos, de acuerdo a lo indicado en el </w:t>
      </w:r>
      <w:r>
        <w:rPr>
          <w:rFonts w:ascii="Arial" w:eastAsia="Arial" w:hAnsi="Arial" w:cs="Arial"/>
          <w:b/>
          <w:sz w:val="24"/>
          <w:szCs w:val="24"/>
        </w:rPr>
        <w:t xml:space="preserve">anexo 7 y anexo 8 </w:t>
      </w:r>
      <w:r>
        <w:rPr>
          <w:rFonts w:ascii="Arial" w:eastAsia="Arial" w:hAnsi="Arial" w:cs="Arial"/>
          <w:sz w:val="24"/>
          <w:szCs w:val="24"/>
        </w:rPr>
        <w:t>respectivamente</w:t>
      </w:r>
      <w:r>
        <w:rPr>
          <w:rFonts w:ascii="Arial" w:eastAsia="Arial" w:hAnsi="Arial" w:cs="Arial"/>
          <w:b/>
          <w:sz w:val="24"/>
          <w:szCs w:val="24"/>
        </w:rPr>
        <w:t xml:space="preserve">. </w:t>
      </w:r>
      <w:r>
        <w:rPr>
          <w:rFonts w:ascii="Arial" w:eastAsia="Arial" w:hAnsi="Arial" w:cs="Arial"/>
          <w:sz w:val="24"/>
          <w:szCs w:val="24"/>
        </w:rPr>
        <w:t>De esta manera, estas enfermedades son la causa de muerte común dentro de la p</w:t>
      </w:r>
      <w:r>
        <w:rPr>
          <w:rFonts w:ascii="Arial" w:eastAsia="Arial" w:hAnsi="Arial" w:cs="Arial"/>
          <w:sz w:val="24"/>
          <w:szCs w:val="24"/>
        </w:rPr>
        <w:t>oblación mundial.</w:t>
      </w:r>
    </w:p>
    <w:p w14:paraId="42E6EBE2" w14:textId="77777777" w:rsidR="00610794" w:rsidRDefault="00610794">
      <w:pPr>
        <w:jc w:val="both"/>
        <w:rPr>
          <w:rFonts w:ascii="Arial" w:eastAsia="Arial" w:hAnsi="Arial" w:cs="Arial"/>
          <w:sz w:val="24"/>
          <w:szCs w:val="24"/>
        </w:rPr>
      </w:pPr>
    </w:p>
    <w:p w14:paraId="2FF414D3" w14:textId="77777777" w:rsidR="00610794" w:rsidRDefault="00410B16">
      <w:pPr>
        <w:jc w:val="both"/>
        <w:rPr>
          <w:rFonts w:ascii="Arial" w:eastAsia="Arial" w:hAnsi="Arial" w:cs="Arial"/>
          <w:b/>
          <w:sz w:val="24"/>
          <w:szCs w:val="24"/>
        </w:rPr>
      </w:pPr>
      <w:r>
        <w:rPr>
          <w:rFonts w:ascii="Arial" w:eastAsia="Arial" w:hAnsi="Arial" w:cs="Arial"/>
          <w:b/>
          <w:sz w:val="24"/>
          <w:szCs w:val="24"/>
        </w:rPr>
        <w:t>Infección de Respiración Aguda</w:t>
      </w:r>
    </w:p>
    <w:p w14:paraId="41CFB8E5" w14:textId="77777777" w:rsidR="00610794" w:rsidRDefault="00410B16">
      <w:pPr>
        <w:jc w:val="both"/>
        <w:rPr>
          <w:rFonts w:ascii="Arial" w:eastAsia="Arial" w:hAnsi="Arial" w:cs="Arial"/>
          <w:sz w:val="24"/>
          <w:szCs w:val="24"/>
        </w:rPr>
      </w:pPr>
      <w:r>
        <w:rPr>
          <w:rFonts w:ascii="Arial" w:eastAsia="Arial" w:hAnsi="Arial" w:cs="Arial"/>
          <w:sz w:val="24"/>
          <w:szCs w:val="24"/>
        </w:rPr>
        <w:t>Conocido como IRA, son un grupo de enfermedades que se desarrollan en el sistema respiratorio, a partir de microorganismos como bacterias y virus, lo cual su aparición es repentina y tienen una duración men</w:t>
      </w:r>
      <w:r>
        <w:rPr>
          <w:rFonts w:ascii="Arial" w:eastAsia="Arial" w:hAnsi="Arial" w:cs="Arial"/>
          <w:sz w:val="24"/>
          <w:szCs w:val="24"/>
        </w:rPr>
        <w:t xml:space="preserve">or a dos semanas (Arredondo y Méndez citado en </w:t>
      </w:r>
      <w:proofErr w:type="gramStart"/>
      <w:r>
        <w:rPr>
          <w:rFonts w:ascii="Arial" w:eastAsia="Arial" w:hAnsi="Arial" w:cs="Arial"/>
          <w:sz w:val="24"/>
          <w:szCs w:val="24"/>
        </w:rPr>
        <w:t>Coronel</w:t>
      </w:r>
      <w:proofErr w:type="gramEnd"/>
      <w:r>
        <w:rPr>
          <w:rFonts w:ascii="Arial" w:eastAsia="Arial" w:hAnsi="Arial" w:cs="Arial"/>
          <w:sz w:val="24"/>
          <w:szCs w:val="24"/>
        </w:rPr>
        <w:t xml:space="preserve">, Huerta y Ramos, 2018, p. 195). </w:t>
      </w:r>
    </w:p>
    <w:p w14:paraId="58F505A7" w14:textId="77777777" w:rsidR="00610794" w:rsidRDefault="00610794">
      <w:pPr>
        <w:jc w:val="both"/>
        <w:rPr>
          <w:rFonts w:ascii="Arial" w:eastAsia="Arial" w:hAnsi="Arial" w:cs="Arial"/>
          <w:sz w:val="24"/>
          <w:szCs w:val="24"/>
        </w:rPr>
      </w:pPr>
    </w:p>
    <w:p w14:paraId="4AE6B70D" w14:textId="77777777" w:rsidR="00610794" w:rsidRDefault="00410B16">
      <w:pPr>
        <w:jc w:val="both"/>
        <w:rPr>
          <w:rFonts w:ascii="Arial" w:eastAsia="Arial" w:hAnsi="Arial" w:cs="Arial"/>
          <w:sz w:val="24"/>
          <w:szCs w:val="24"/>
          <w:highlight w:val="cyan"/>
        </w:rPr>
      </w:pPr>
      <w:r>
        <w:rPr>
          <w:rFonts w:ascii="Arial" w:eastAsia="Arial" w:hAnsi="Arial" w:cs="Arial"/>
          <w:sz w:val="24"/>
          <w:szCs w:val="24"/>
          <w:highlight w:val="cyan"/>
        </w:rPr>
        <w:t xml:space="preserve">Según MINSA (2015) citado en Abanto y </w:t>
      </w:r>
      <w:proofErr w:type="spellStart"/>
      <w:r>
        <w:rPr>
          <w:rFonts w:ascii="Arial" w:eastAsia="Arial" w:hAnsi="Arial" w:cs="Arial"/>
          <w:sz w:val="24"/>
          <w:szCs w:val="24"/>
          <w:highlight w:val="cyan"/>
        </w:rPr>
        <w:t>Anhuamán</w:t>
      </w:r>
      <w:proofErr w:type="spellEnd"/>
      <w:r>
        <w:rPr>
          <w:rFonts w:ascii="Arial" w:eastAsia="Arial" w:hAnsi="Arial" w:cs="Arial"/>
          <w:sz w:val="24"/>
          <w:szCs w:val="24"/>
          <w:highlight w:val="cyan"/>
        </w:rPr>
        <w:t xml:space="preserve"> (2019) indicaron:</w:t>
      </w:r>
    </w:p>
    <w:p w14:paraId="10095055" w14:textId="77777777" w:rsidR="00610794" w:rsidRDefault="00410B16">
      <w:pPr>
        <w:ind w:left="709"/>
        <w:jc w:val="both"/>
        <w:rPr>
          <w:rFonts w:ascii="Arial" w:eastAsia="Arial" w:hAnsi="Arial" w:cs="Arial"/>
          <w:sz w:val="24"/>
          <w:szCs w:val="24"/>
          <w:highlight w:val="cyan"/>
        </w:rPr>
      </w:pPr>
      <w:r>
        <w:rPr>
          <w:rFonts w:ascii="Arial" w:eastAsia="Arial" w:hAnsi="Arial" w:cs="Arial"/>
          <w:sz w:val="24"/>
          <w:szCs w:val="24"/>
          <w:highlight w:val="cyan"/>
        </w:rPr>
        <w:t>Las IRAS, constituyen un grupo de enfermedades que compromete el aparato respiratorio, causadas por diferentes microorganismos como virus y bacterias, que comienzan de forma repentina y duran menos de 2 semanas. La mayoría de estas infecciones como el resf</w:t>
      </w:r>
      <w:r>
        <w:rPr>
          <w:rFonts w:ascii="Arial" w:eastAsia="Arial" w:hAnsi="Arial" w:cs="Arial"/>
          <w:sz w:val="24"/>
          <w:szCs w:val="24"/>
          <w:highlight w:val="cyan"/>
        </w:rPr>
        <w:t>riado común son leves, pero dependiendo del estado general de la persona pueden complicarse y llegar a amenazar la vida, como en el caso de las neumonías, principal causa de mortalidad infantil en todo el mundo. Se calcula que la neumonía causo la muerte a</w:t>
      </w:r>
      <w:r>
        <w:rPr>
          <w:rFonts w:ascii="Arial" w:eastAsia="Arial" w:hAnsi="Arial" w:cs="Arial"/>
          <w:sz w:val="24"/>
          <w:szCs w:val="24"/>
          <w:highlight w:val="cyan"/>
        </w:rPr>
        <w:t xml:space="preserve"> unos 922 000 niños menores de 5 años en 2015, lo que supone el </w:t>
      </w:r>
      <w:r>
        <w:rPr>
          <w:rFonts w:ascii="Arial" w:eastAsia="Arial" w:hAnsi="Arial" w:cs="Arial"/>
          <w:sz w:val="24"/>
          <w:szCs w:val="24"/>
          <w:highlight w:val="cyan"/>
        </w:rPr>
        <w:lastRenderedPageBreak/>
        <w:t>15% de todas las defunciones de niños menores de 5 años en todo el mundo (p.2)</w:t>
      </w:r>
    </w:p>
    <w:p w14:paraId="505B81DA" w14:textId="77777777" w:rsidR="00610794" w:rsidRDefault="00410B16">
      <w:pPr>
        <w:jc w:val="both"/>
        <w:rPr>
          <w:rFonts w:ascii="Arial" w:eastAsia="Arial" w:hAnsi="Arial" w:cs="Arial"/>
          <w:sz w:val="24"/>
          <w:szCs w:val="24"/>
        </w:rPr>
      </w:pPr>
      <w:r>
        <w:rPr>
          <w:rFonts w:ascii="Arial" w:eastAsia="Arial" w:hAnsi="Arial" w:cs="Arial"/>
          <w:sz w:val="24"/>
          <w:szCs w:val="24"/>
        </w:rPr>
        <w:t xml:space="preserve">Asimismo, Cruz (2014) citado en Abanto y </w:t>
      </w:r>
      <w:proofErr w:type="spellStart"/>
      <w:r>
        <w:rPr>
          <w:rFonts w:ascii="Arial" w:eastAsia="Arial" w:hAnsi="Arial" w:cs="Arial"/>
          <w:sz w:val="24"/>
          <w:szCs w:val="24"/>
        </w:rPr>
        <w:t>Anhuamán</w:t>
      </w:r>
      <w:proofErr w:type="spellEnd"/>
      <w:r>
        <w:rPr>
          <w:rFonts w:ascii="Arial" w:eastAsia="Arial" w:hAnsi="Arial" w:cs="Arial"/>
          <w:sz w:val="24"/>
          <w:szCs w:val="24"/>
        </w:rPr>
        <w:t xml:space="preserve"> (2019) indicaron</w:t>
      </w:r>
    </w:p>
    <w:p w14:paraId="61917224" w14:textId="77777777" w:rsidR="00610794" w:rsidRDefault="00410B16">
      <w:pPr>
        <w:ind w:left="851"/>
        <w:jc w:val="both"/>
        <w:rPr>
          <w:rFonts w:ascii="Arial" w:eastAsia="Arial" w:hAnsi="Arial" w:cs="Arial"/>
          <w:sz w:val="24"/>
          <w:szCs w:val="24"/>
        </w:rPr>
      </w:pPr>
      <w:r>
        <w:rPr>
          <w:rFonts w:ascii="Arial" w:eastAsia="Arial" w:hAnsi="Arial" w:cs="Arial"/>
          <w:sz w:val="24"/>
          <w:szCs w:val="24"/>
        </w:rPr>
        <w:t>La infección respiratoria aguda (IRA), es defi</w:t>
      </w:r>
      <w:r>
        <w:rPr>
          <w:rFonts w:ascii="Arial" w:eastAsia="Arial" w:hAnsi="Arial" w:cs="Arial"/>
          <w:sz w:val="24"/>
          <w:szCs w:val="24"/>
        </w:rPr>
        <w:t>nida como el conjunto de infecciones del aparato respiratorio causadas por microorganismos virales o bacterianos, que constituyen un problema de salud pública, debido al riesgo que representa como causa de muerte para los menores de cinco años, los cuadros</w:t>
      </w:r>
      <w:r>
        <w:rPr>
          <w:rFonts w:ascii="Arial" w:eastAsia="Arial" w:hAnsi="Arial" w:cs="Arial"/>
          <w:sz w:val="24"/>
          <w:szCs w:val="24"/>
        </w:rPr>
        <w:t xml:space="preserve"> de IRA son en su mayoría de etiología viral. Los grupos más importantes corresponden a Rinovirus, Adenovirus, Virus </w:t>
      </w:r>
      <w:proofErr w:type="spellStart"/>
      <w:r>
        <w:rPr>
          <w:rFonts w:ascii="Arial" w:eastAsia="Arial" w:hAnsi="Arial" w:cs="Arial"/>
          <w:sz w:val="24"/>
          <w:szCs w:val="24"/>
        </w:rPr>
        <w:t>Sincital</w:t>
      </w:r>
      <w:proofErr w:type="spellEnd"/>
      <w:r>
        <w:rPr>
          <w:rFonts w:ascii="Arial" w:eastAsia="Arial" w:hAnsi="Arial" w:cs="Arial"/>
          <w:sz w:val="24"/>
          <w:szCs w:val="24"/>
        </w:rPr>
        <w:t xml:space="preserve"> Respiratorio, que actúa como supresores de la defensa normal del tracto respiratorio, dando paso a bacterias </w:t>
      </w:r>
      <w:proofErr w:type="spellStart"/>
      <w:r>
        <w:rPr>
          <w:rFonts w:ascii="Arial" w:eastAsia="Arial" w:hAnsi="Arial" w:cs="Arial"/>
          <w:sz w:val="24"/>
          <w:szCs w:val="24"/>
        </w:rPr>
        <w:t>gram</w:t>
      </w:r>
      <w:proofErr w:type="spellEnd"/>
      <w:r>
        <w:rPr>
          <w:rFonts w:ascii="Arial" w:eastAsia="Arial" w:hAnsi="Arial" w:cs="Arial"/>
          <w:sz w:val="24"/>
          <w:szCs w:val="24"/>
        </w:rPr>
        <w:t xml:space="preserve"> positivos y </w:t>
      </w:r>
      <w:proofErr w:type="spellStart"/>
      <w:r>
        <w:rPr>
          <w:rFonts w:ascii="Arial" w:eastAsia="Arial" w:hAnsi="Arial" w:cs="Arial"/>
          <w:sz w:val="24"/>
          <w:szCs w:val="24"/>
        </w:rPr>
        <w:t>gram</w:t>
      </w:r>
      <w:proofErr w:type="spellEnd"/>
      <w:r>
        <w:rPr>
          <w:rFonts w:ascii="Arial" w:eastAsia="Arial" w:hAnsi="Arial" w:cs="Arial"/>
          <w:sz w:val="24"/>
          <w:szCs w:val="24"/>
        </w:rPr>
        <w:t xml:space="preserve"> negativos, siendo las más frecuentes el </w:t>
      </w:r>
      <w:proofErr w:type="spellStart"/>
      <w:r>
        <w:rPr>
          <w:rFonts w:ascii="Arial" w:eastAsia="Arial" w:hAnsi="Arial" w:cs="Arial"/>
          <w:sz w:val="24"/>
          <w:szCs w:val="24"/>
        </w:rPr>
        <w:t>Streptococus</w:t>
      </w:r>
      <w:proofErr w:type="spellEnd"/>
      <w:r>
        <w:rPr>
          <w:rFonts w:ascii="Arial" w:eastAsia="Arial" w:hAnsi="Arial" w:cs="Arial"/>
          <w:sz w:val="24"/>
          <w:szCs w:val="24"/>
        </w:rPr>
        <w:t xml:space="preserve"> </w:t>
      </w:r>
      <w:proofErr w:type="spellStart"/>
      <w:r>
        <w:rPr>
          <w:rFonts w:ascii="Arial" w:eastAsia="Arial" w:hAnsi="Arial" w:cs="Arial"/>
          <w:sz w:val="24"/>
          <w:szCs w:val="24"/>
        </w:rPr>
        <w:t>Pneumoniae</w:t>
      </w:r>
      <w:proofErr w:type="spellEnd"/>
      <w:r>
        <w:rPr>
          <w:rFonts w:ascii="Arial" w:eastAsia="Arial" w:hAnsi="Arial" w:cs="Arial"/>
          <w:sz w:val="24"/>
          <w:szCs w:val="24"/>
        </w:rPr>
        <w:t xml:space="preserve"> y </w:t>
      </w:r>
      <w:proofErr w:type="spellStart"/>
      <w:r>
        <w:rPr>
          <w:rFonts w:ascii="Arial" w:eastAsia="Arial" w:hAnsi="Arial" w:cs="Arial"/>
          <w:sz w:val="24"/>
          <w:szCs w:val="24"/>
        </w:rPr>
        <w:t>Haemophilus</w:t>
      </w:r>
      <w:proofErr w:type="spellEnd"/>
      <w:r>
        <w:rPr>
          <w:rFonts w:ascii="Arial" w:eastAsia="Arial" w:hAnsi="Arial" w:cs="Arial"/>
          <w:sz w:val="24"/>
          <w:szCs w:val="24"/>
        </w:rPr>
        <w:t xml:space="preserve"> </w:t>
      </w:r>
      <w:proofErr w:type="spellStart"/>
      <w:r>
        <w:rPr>
          <w:rFonts w:ascii="Arial" w:eastAsia="Arial" w:hAnsi="Arial" w:cs="Arial"/>
          <w:sz w:val="24"/>
          <w:szCs w:val="24"/>
        </w:rPr>
        <w:t>Influenzae</w:t>
      </w:r>
      <w:proofErr w:type="spellEnd"/>
      <w:r>
        <w:rPr>
          <w:rFonts w:ascii="Arial" w:eastAsia="Arial" w:hAnsi="Arial" w:cs="Arial"/>
          <w:sz w:val="24"/>
          <w:szCs w:val="24"/>
        </w:rPr>
        <w:t>; cada uno tiende a producir un síndrome característico, lo que permite diferenciarlos clínicamente (p.10)</w:t>
      </w:r>
    </w:p>
    <w:p w14:paraId="23D4C923" w14:textId="77777777" w:rsidR="00610794" w:rsidRDefault="00610794">
      <w:pPr>
        <w:jc w:val="both"/>
        <w:rPr>
          <w:rFonts w:ascii="Arial" w:eastAsia="Arial" w:hAnsi="Arial" w:cs="Arial"/>
          <w:sz w:val="24"/>
          <w:szCs w:val="24"/>
        </w:rPr>
      </w:pPr>
    </w:p>
    <w:p w14:paraId="3535196F" w14:textId="77777777" w:rsidR="00610794" w:rsidRDefault="00410B16">
      <w:pPr>
        <w:jc w:val="both"/>
        <w:rPr>
          <w:rFonts w:ascii="Arial" w:eastAsia="Arial" w:hAnsi="Arial" w:cs="Arial"/>
          <w:b/>
          <w:sz w:val="24"/>
          <w:szCs w:val="24"/>
        </w:rPr>
      </w:pPr>
      <w:r>
        <w:rPr>
          <w:rFonts w:ascii="Arial" w:eastAsia="Arial" w:hAnsi="Arial" w:cs="Arial"/>
          <w:b/>
          <w:sz w:val="24"/>
          <w:szCs w:val="24"/>
        </w:rPr>
        <w:t>Enfermedad Diarreica Aguda</w:t>
      </w:r>
    </w:p>
    <w:p w14:paraId="511D895F" w14:textId="77777777" w:rsidR="00610794" w:rsidRDefault="00410B16">
      <w:pPr>
        <w:jc w:val="both"/>
        <w:rPr>
          <w:rFonts w:ascii="Arial" w:eastAsia="Arial" w:hAnsi="Arial" w:cs="Arial"/>
          <w:sz w:val="24"/>
          <w:szCs w:val="24"/>
        </w:rPr>
      </w:pPr>
      <w:r>
        <w:rPr>
          <w:rFonts w:ascii="Arial" w:eastAsia="Arial" w:hAnsi="Arial" w:cs="Arial"/>
          <w:sz w:val="24"/>
          <w:szCs w:val="24"/>
        </w:rPr>
        <w:t xml:space="preserve">Según </w:t>
      </w:r>
      <w:proofErr w:type="spellStart"/>
      <w:r>
        <w:rPr>
          <w:rFonts w:ascii="Arial" w:eastAsia="Arial" w:hAnsi="Arial" w:cs="Arial"/>
          <w:sz w:val="24"/>
          <w:szCs w:val="24"/>
        </w:rPr>
        <w:t>Ruxin</w:t>
      </w:r>
      <w:proofErr w:type="spellEnd"/>
      <w:r>
        <w:rPr>
          <w:rFonts w:ascii="Arial" w:eastAsia="Arial" w:hAnsi="Arial" w:cs="Arial"/>
          <w:sz w:val="24"/>
          <w:szCs w:val="24"/>
        </w:rPr>
        <w:t xml:space="preserve"> (1994) citado en Her</w:t>
      </w:r>
      <w:r>
        <w:rPr>
          <w:rFonts w:ascii="Arial" w:eastAsia="Arial" w:hAnsi="Arial" w:cs="Arial"/>
          <w:sz w:val="24"/>
          <w:szCs w:val="24"/>
        </w:rPr>
        <w:t>rera, Comas y Mascareñas (2018) mencionaron:</w:t>
      </w:r>
    </w:p>
    <w:p w14:paraId="752BD760" w14:textId="77777777" w:rsidR="00610794" w:rsidRDefault="00410B16">
      <w:pPr>
        <w:ind w:left="709"/>
        <w:jc w:val="both"/>
        <w:rPr>
          <w:rFonts w:ascii="Arial" w:eastAsia="Arial" w:hAnsi="Arial" w:cs="Arial"/>
          <w:sz w:val="24"/>
          <w:szCs w:val="24"/>
        </w:rPr>
      </w:pPr>
      <w:r>
        <w:rPr>
          <w:rFonts w:ascii="Arial" w:eastAsia="Arial" w:hAnsi="Arial" w:cs="Arial"/>
          <w:sz w:val="24"/>
          <w:szCs w:val="24"/>
        </w:rPr>
        <w:t>Las principales manifestaciones clínicas de EDA son diarrea, fiebre, malestar general, hiporexia y vómito; en los casos de diarrea con sangre (disentería) es posible encontrar, además, pujo, tenesmo y dolor abdo</w:t>
      </w:r>
      <w:r>
        <w:rPr>
          <w:rFonts w:ascii="Arial" w:eastAsia="Arial" w:hAnsi="Arial" w:cs="Arial"/>
          <w:sz w:val="24"/>
          <w:szCs w:val="24"/>
        </w:rPr>
        <w:t>minal tipo cólico con evacuaciones con alto contenido de moco y sangre. Tomando en cuenta las características epidemiológicas, etiopatogénicas y clínicas, es posible distinguir cuatro patrones de diarrea, con tratamiento y consecuencias diferentes: (a) enf</w:t>
      </w:r>
      <w:r>
        <w:rPr>
          <w:rFonts w:ascii="Arial" w:eastAsia="Arial" w:hAnsi="Arial" w:cs="Arial"/>
          <w:sz w:val="24"/>
          <w:szCs w:val="24"/>
        </w:rPr>
        <w:t>ermedad diarreica aguda líquida o acuosa (duración: de tres a seis días), (b) enfermedad diarreica aguda con sangre (duración: de tres a seis días), (c) enfermedad diarreica prolongada. Los cuadros de diarrea que duran de siete a 13 días y (d) enfermedad d</w:t>
      </w:r>
      <w:r>
        <w:rPr>
          <w:rFonts w:ascii="Arial" w:eastAsia="Arial" w:hAnsi="Arial" w:cs="Arial"/>
          <w:sz w:val="24"/>
          <w:szCs w:val="24"/>
        </w:rPr>
        <w:t>iarreica persistente (&gt; 14 días) (p.12)</w:t>
      </w:r>
    </w:p>
    <w:p w14:paraId="2DF28439" w14:textId="77777777" w:rsidR="00610794" w:rsidRDefault="00610794">
      <w:pPr>
        <w:jc w:val="both"/>
        <w:rPr>
          <w:rFonts w:ascii="Arial" w:eastAsia="Arial" w:hAnsi="Arial" w:cs="Arial"/>
          <w:sz w:val="24"/>
          <w:szCs w:val="24"/>
        </w:rPr>
      </w:pPr>
    </w:p>
    <w:p w14:paraId="4BC74C68" w14:textId="77777777" w:rsidR="00610794" w:rsidRDefault="00410B16">
      <w:pPr>
        <w:spacing w:before="280" w:after="280" w:line="360" w:lineRule="auto"/>
        <w:jc w:val="both"/>
        <w:rPr>
          <w:rFonts w:ascii="Arial" w:eastAsia="Arial" w:hAnsi="Arial" w:cs="Arial"/>
          <w:sz w:val="24"/>
          <w:szCs w:val="24"/>
        </w:rPr>
      </w:pPr>
      <w:r>
        <w:rPr>
          <w:rFonts w:ascii="Arial" w:eastAsia="Arial" w:hAnsi="Arial" w:cs="Arial"/>
          <w:sz w:val="24"/>
          <w:szCs w:val="24"/>
        </w:rPr>
        <w:t>Signos de alarma</w:t>
      </w:r>
    </w:p>
    <w:p w14:paraId="37CB197C" w14:textId="77777777" w:rsidR="00610794" w:rsidRDefault="00410B16">
      <w:pPr>
        <w:spacing w:before="280" w:after="280" w:line="360" w:lineRule="auto"/>
        <w:jc w:val="both"/>
        <w:rPr>
          <w:rFonts w:ascii="Arial" w:eastAsia="Arial" w:hAnsi="Arial" w:cs="Arial"/>
          <w:sz w:val="24"/>
          <w:szCs w:val="24"/>
        </w:rPr>
      </w:pPr>
      <w:r>
        <w:rPr>
          <w:rFonts w:ascii="Arial" w:eastAsia="Arial" w:hAnsi="Arial" w:cs="Arial"/>
          <w:sz w:val="24"/>
          <w:szCs w:val="24"/>
        </w:rPr>
        <w:t>Las manifestaciones de IRA que se presentan en niños menores de cinco años son las siguientes: (a) respiración acelerada o incremento en la frecuencia de la respiración, (b) hundimiento de las costi</w:t>
      </w:r>
      <w:r>
        <w:rPr>
          <w:rFonts w:ascii="Arial" w:eastAsia="Arial" w:hAnsi="Arial" w:cs="Arial"/>
          <w:sz w:val="24"/>
          <w:szCs w:val="24"/>
        </w:rPr>
        <w:t>llas al respirar, (c) cuando respira genera ruidos extraños parecido a un silbido, (d) carencia de apetito y vomita todo lo ingerido, (e) fiebre persistente, a pesar de la medicación, (f) irritabilidad, (g) refleja somnolencia y decaimiento y (h) presencia</w:t>
      </w:r>
      <w:r>
        <w:rPr>
          <w:rFonts w:ascii="Arial" w:eastAsia="Arial" w:hAnsi="Arial" w:cs="Arial"/>
          <w:sz w:val="24"/>
          <w:szCs w:val="24"/>
        </w:rPr>
        <w:t xml:space="preserve"> de convulsiones o ataques (Minsalud, s. f., párr. 4). En adolescentes, escolares y adultos se presentan las siguientes manifestaciones: (a) dificultades y/o problemas al respirar (o impresión de no poder </w:t>
      </w:r>
      <w:r>
        <w:rPr>
          <w:rFonts w:ascii="Arial" w:eastAsia="Arial" w:hAnsi="Arial" w:cs="Arial"/>
          <w:sz w:val="24"/>
          <w:szCs w:val="24"/>
        </w:rPr>
        <w:lastRenderedPageBreak/>
        <w:t>respirar) o asfixia, (b) cuando tose o respira sien</w:t>
      </w:r>
      <w:r>
        <w:rPr>
          <w:rFonts w:ascii="Arial" w:eastAsia="Arial" w:hAnsi="Arial" w:cs="Arial"/>
          <w:sz w:val="24"/>
          <w:szCs w:val="24"/>
        </w:rPr>
        <w:t>te dolor en el pecho, (c) presenta demasiado cansancio y debilidad y (d) fiebre superior a 38.5 grados por más de dos días (Minsalud, s. f., párr. 5).</w:t>
      </w:r>
    </w:p>
    <w:p w14:paraId="059D6C83" w14:textId="77777777" w:rsidR="00610794" w:rsidRDefault="00610794">
      <w:pPr>
        <w:spacing w:before="280" w:after="280" w:line="360" w:lineRule="auto"/>
        <w:jc w:val="both"/>
        <w:rPr>
          <w:rFonts w:ascii="Times New Roman" w:eastAsia="Times New Roman" w:hAnsi="Times New Roman" w:cs="Times New Roman"/>
          <w:color w:val="ED7D31"/>
          <w:sz w:val="24"/>
          <w:szCs w:val="24"/>
        </w:rPr>
      </w:pPr>
    </w:p>
    <w:p w14:paraId="0358957E" w14:textId="77777777" w:rsidR="00610794" w:rsidRDefault="00610794">
      <w:pPr>
        <w:spacing w:before="280" w:after="280" w:line="360" w:lineRule="auto"/>
        <w:jc w:val="both"/>
        <w:rPr>
          <w:rFonts w:ascii="Times New Roman" w:eastAsia="Times New Roman" w:hAnsi="Times New Roman" w:cs="Times New Roman"/>
          <w:color w:val="ED7D31"/>
          <w:sz w:val="24"/>
          <w:szCs w:val="24"/>
        </w:rPr>
      </w:pPr>
    </w:p>
    <w:p w14:paraId="786BA337" w14:textId="77777777" w:rsidR="00610794" w:rsidRDefault="00610794">
      <w:pPr>
        <w:spacing w:before="280" w:after="280" w:line="360" w:lineRule="auto"/>
        <w:jc w:val="both"/>
        <w:rPr>
          <w:rFonts w:ascii="Times New Roman" w:eastAsia="Times New Roman" w:hAnsi="Times New Roman" w:cs="Times New Roman"/>
          <w:color w:val="ED7D31"/>
          <w:sz w:val="24"/>
          <w:szCs w:val="24"/>
        </w:rPr>
      </w:pPr>
    </w:p>
    <w:p w14:paraId="546167C5" w14:textId="77777777" w:rsidR="00610794" w:rsidRDefault="00610794">
      <w:pPr>
        <w:spacing w:before="280" w:after="280" w:line="360" w:lineRule="auto"/>
        <w:jc w:val="both"/>
        <w:rPr>
          <w:rFonts w:ascii="Times New Roman" w:eastAsia="Times New Roman" w:hAnsi="Times New Roman" w:cs="Times New Roman"/>
          <w:color w:val="ED7D31"/>
          <w:sz w:val="24"/>
          <w:szCs w:val="24"/>
        </w:rPr>
      </w:pPr>
    </w:p>
    <w:p w14:paraId="37D6D4E5" w14:textId="77777777" w:rsidR="00610794" w:rsidRDefault="00610794">
      <w:pPr>
        <w:spacing w:before="280" w:after="280" w:line="360" w:lineRule="auto"/>
        <w:jc w:val="both"/>
        <w:rPr>
          <w:rFonts w:ascii="Times New Roman" w:eastAsia="Times New Roman" w:hAnsi="Times New Roman" w:cs="Times New Roman"/>
          <w:color w:val="ED7D31"/>
          <w:sz w:val="24"/>
          <w:szCs w:val="24"/>
        </w:rPr>
      </w:pPr>
    </w:p>
    <w:p w14:paraId="47B23759" w14:textId="77777777" w:rsidR="00610794" w:rsidRDefault="00610794">
      <w:pPr>
        <w:spacing w:before="280" w:after="280" w:line="360" w:lineRule="auto"/>
        <w:jc w:val="both"/>
        <w:rPr>
          <w:rFonts w:ascii="Times New Roman" w:eastAsia="Times New Roman" w:hAnsi="Times New Roman" w:cs="Times New Roman"/>
          <w:color w:val="ED7D31"/>
          <w:sz w:val="24"/>
          <w:szCs w:val="24"/>
        </w:rPr>
      </w:pPr>
    </w:p>
    <w:p w14:paraId="1B02293A" w14:textId="77777777" w:rsidR="00610794" w:rsidRDefault="00610794">
      <w:pPr>
        <w:spacing w:before="280" w:after="280" w:line="360" w:lineRule="auto"/>
        <w:jc w:val="both"/>
        <w:rPr>
          <w:rFonts w:ascii="Times New Roman" w:eastAsia="Times New Roman" w:hAnsi="Times New Roman" w:cs="Times New Roman"/>
          <w:color w:val="ED7D31"/>
          <w:sz w:val="24"/>
          <w:szCs w:val="24"/>
        </w:rPr>
      </w:pPr>
    </w:p>
    <w:p w14:paraId="3CF44C05" w14:textId="77777777" w:rsidR="00610794" w:rsidRDefault="00610794">
      <w:pPr>
        <w:spacing w:before="280" w:after="280" w:line="360" w:lineRule="auto"/>
        <w:jc w:val="both"/>
        <w:rPr>
          <w:rFonts w:ascii="Times New Roman" w:eastAsia="Times New Roman" w:hAnsi="Times New Roman" w:cs="Times New Roman"/>
          <w:color w:val="ED7D31"/>
          <w:sz w:val="24"/>
          <w:szCs w:val="24"/>
        </w:rPr>
      </w:pPr>
    </w:p>
    <w:p w14:paraId="03152D44" w14:textId="77777777" w:rsidR="00610794" w:rsidRDefault="00610794">
      <w:pPr>
        <w:spacing w:before="280" w:after="280" w:line="360" w:lineRule="auto"/>
        <w:jc w:val="both"/>
        <w:rPr>
          <w:rFonts w:ascii="Times New Roman" w:eastAsia="Times New Roman" w:hAnsi="Times New Roman" w:cs="Times New Roman"/>
          <w:color w:val="ED7D31"/>
          <w:sz w:val="24"/>
          <w:szCs w:val="24"/>
        </w:rPr>
      </w:pPr>
    </w:p>
    <w:p w14:paraId="5E764E30" w14:textId="77777777" w:rsidR="00610794" w:rsidRDefault="00610794">
      <w:pPr>
        <w:spacing w:before="280" w:after="280" w:line="360" w:lineRule="auto"/>
        <w:jc w:val="both"/>
        <w:rPr>
          <w:rFonts w:ascii="Times New Roman" w:eastAsia="Times New Roman" w:hAnsi="Times New Roman" w:cs="Times New Roman"/>
          <w:color w:val="ED7D31"/>
          <w:sz w:val="24"/>
          <w:szCs w:val="24"/>
        </w:rPr>
      </w:pPr>
    </w:p>
    <w:p w14:paraId="7BA26206" w14:textId="77777777" w:rsidR="00610794" w:rsidRDefault="00610794">
      <w:pPr>
        <w:spacing w:before="280" w:after="280" w:line="360" w:lineRule="auto"/>
        <w:jc w:val="both"/>
        <w:rPr>
          <w:rFonts w:ascii="Times New Roman" w:eastAsia="Times New Roman" w:hAnsi="Times New Roman" w:cs="Times New Roman"/>
          <w:color w:val="ED7D31"/>
          <w:sz w:val="24"/>
          <w:szCs w:val="24"/>
        </w:rPr>
      </w:pPr>
    </w:p>
    <w:p w14:paraId="1F97882D" w14:textId="77777777" w:rsidR="00610794" w:rsidRDefault="00610794">
      <w:pPr>
        <w:spacing w:before="280" w:after="280" w:line="360" w:lineRule="auto"/>
        <w:jc w:val="both"/>
        <w:rPr>
          <w:rFonts w:ascii="Times New Roman" w:eastAsia="Times New Roman" w:hAnsi="Times New Roman" w:cs="Times New Roman"/>
          <w:color w:val="ED7D31"/>
          <w:sz w:val="24"/>
          <w:szCs w:val="24"/>
        </w:rPr>
      </w:pPr>
    </w:p>
    <w:p w14:paraId="134FF3E7" w14:textId="77777777" w:rsidR="00610794" w:rsidRDefault="00610794">
      <w:pPr>
        <w:spacing w:before="280" w:after="280" w:line="360" w:lineRule="auto"/>
        <w:jc w:val="both"/>
        <w:rPr>
          <w:rFonts w:ascii="Times New Roman" w:eastAsia="Times New Roman" w:hAnsi="Times New Roman" w:cs="Times New Roman"/>
          <w:color w:val="ED7D31"/>
          <w:sz w:val="24"/>
          <w:szCs w:val="24"/>
        </w:rPr>
      </w:pPr>
    </w:p>
    <w:p w14:paraId="7D4C9851" w14:textId="77777777" w:rsidR="00610794" w:rsidRDefault="00610794">
      <w:pPr>
        <w:spacing w:before="280" w:after="280" w:line="360" w:lineRule="auto"/>
        <w:jc w:val="both"/>
        <w:rPr>
          <w:rFonts w:ascii="Times New Roman" w:eastAsia="Times New Roman" w:hAnsi="Times New Roman" w:cs="Times New Roman"/>
          <w:color w:val="ED7D31"/>
          <w:sz w:val="24"/>
          <w:szCs w:val="24"/>
        </w:rPr>
      </w:pPr>
    </w:p>
    <w:p w14:paraId="7E7C4C7D" w14:textId="77777777" w:rsidR="00610794" w:rsidRDefault="00610794">
      <w:pPr>
        <w:spacing w:before="280" w:after="280" w:line="360" w:lineRule="auto"/>
        <w:jc w:val="both"/>
        <w:rPr>
          <w:rFonts w:ascii="Times New Roman" w:eastAsia="Times New Roman" w:hAnsi="Times New Roman" w:cs="Times New Roman"/>
          <w:color w:val="ED7D31"/>
          <w:sz w:val="24"/>
          <w:szCs w:val="24"/>
        </w:rPr>
      </w:pPr>
    </w:p>
    <w:p w14:paraId="018F5B5D" w14:textId="77777777" w:rsidR="00610794" w:rsidRDefault="00610794">
      <w:pPr>
        <w:spacing w:before="280" w:after="280" w:line="360" w:lineRule="auto"/>
        <w:jc w:val="both"/>
        <w:rPr>
          <w:rFonts w:ascii="Times New Roman" w:eastAsia="Times New Roman" w:hAnsi="Times New Roman" w:cs="Times New Roman"/>
          <w:color w:val="ED7D31"/>
          <w:sz w:val="24"/>
          <w:szCs w:val="24"/>
        </w:rPr>
      </w:pPr>
    </w:p>
    <w:p w14:paraId="73B0AD50" w14:textId="77777777" w:rsidR="00610794" w:rsidRDefault="00610794">
      <w:pPr>
        <w:spacing w:before="280" w:after="280" w:line="360" w:lineRule="auto"/>
        <w:jc w:val="both"/>
        <w:rPr>
          <w:rFonts w:ascii="Times New Roman" w:eastAsia="Times New Roman" w:hAnsi="Times New Roman" w:cs="Times New Roman"/>
          <w:color w:val="ED7D31"/>
          <w:sz w:val="24"/>
          <w:szCs w:val="24"/>
        </w:rPr>
      </w:pPr>
    </w:p>
    <w:p w14:paraId="5BF5CE8C" w14:textId="77777777" w:rsidR="00610794" w:rsidRDefault="00610794">
      <w:pPr>
        <w:spacing w:before="280" w:after="280" w:line="360" w:lineRule="auto"/>
        <w:jc w:val="both"/>
        <w:rPr>
          <w:rFonts w:ascii="Times New Roman" w:eastAsia="Times New Roman" w:hAnsi="Times New Roman" w:cs="Times New Roman"/>
          <w:color w:val="ED7D31"/>
          <w:sz w:val="24"/>
          <w:szCs w:val="24"/>
        </w:rPr>
      </w:pPr>
    </w:p>
    <w:p w14:paraId="0001B93D" w14:textId="77777777" w:rsidR="00610794" w:rsidRDefault="00610794">
      <w:pPr>
        <w:spacing w:before="280" w:after="280" w:line="360" w:lineRule="auto"/>
        <w:jc w:val="both"/>
        <w:rPr>
          <w:rFonts w:ascii="Times New Roman" w:eastAsia="Times New Roman" w:hAnsi="Times New Roman" w:cs="Times New Roman"/>
          <w:color w:val="ED7D31"/>
          <w:sz w:val="24"/>
          <w:szCs w:val="24"/>
        </w:rPr>
      </w:pPr>
    </w:p>
    <w:p w14:paraId="5D2C0D9C" w14:textId="77777777" w:rsidR="00610794" w:rsidRDefault="00610794">
      <w:pPr>
        <w:spacing w:before="280" w:after="280" w:line="360" w:lineRule="auto"/>
        <w:jc w:val="both"/>
        <w:rPr>
          <w:rFonts w:ascii="Times New Roman" w:eastAsia="Times New Roman" w:hAnsi="Times New Roman" w:cs="Times New Roman"/>
          <w:color w:val="ED7D31"/>
          <w:sz w:val="24"/>
          <w:szCs w:val="24"/>
        </w:rPr>
      </w:pPr>
    </w:p>
    <w:p w14:paraId="7E12F934" w14:textId="77777777" w:rsidR="00610794" w:rsidRDefault="00610794">
      <w:pPr>
        <w:spacing w:before="280" w:after="280" w:line="360" w:lineRule="auto"/>
        <w:jc w:val="both"/>
        <w:rPr>
          <w:rFonts w:ascii="Times New Roman" w:eastAsia="Times New Roman" w:hAnsi="Times New Roman" w:cs="Times New Roman"/>
          <w:color w:val="ED7D31"/>
          <w:sz w:val="24"/>
          <w:szCs w:val="24"/>
        </w:rPr>
      </w:pPr>
    </w:p>
    <w:p w14:paraId="38EF3E4C" w14:textId="77777777" w:rsidR="00610794" w:rsidRDefault="00610794">
      <w:pPr>
        <w:spacing w:before="280" w:after="280" w:line="360" w:lineRule="auto"/>
        <w:jc w:val="both"/>
        <w:rPr>
          <w:rFonts w:ascii="Times New Roman" w:eastAsia="Times New Roman" w:hAnsi="Times New Roman" w:cs="Times New Roman"/>
          <w:color w:val="ED7D31"/>
          <w:sz w:val="24"/>
          <w:szCs w:val="24"/>
        </w:rPr>
      </w:pPr>
    </w:p>
    <w:p w14:paraId="4D35AD92" w14:textId="77777777" w:rsidR="00610794" w:rsidRDefault="00610794">
      <w:pPr>
        <w:spacing w:before="280" w:after="280" w:line="360" w:lineRule="auto"/>
        <w:jc w:val="both"/>
        <w:rPr>
          <w:rFonts w:ascii="Times New Roman" w:eastAsia="Times New Roman" w:hAnsi="Times New Roman" w:cs="Times New Roman"/>
          <w:color w:val="ED7D31"/>
          <w:sz w:val="24"/>
          <w:szCs w:val="24"/>
        </w:rPr>
      </w:pPr>
    </w:p>
    <w:p w14:paraId="1F508A37" w14:textId="77777777" w:rsidR="00610794" w:rsidRDefault="00410B16">
      <w:pPr>
        <w:pStyle w:val="Ttulo1"/>
        <w:jc w:val="center"/>
        <w:rPr>
          <w:sz w:val="36"/>
          <w:szCs w:val="36"/>
        </w:rPr>
      </w:pPr>
      <w:bookmarkStart w:id="2" w:name="_heading=h.1fob9te" w:colFirst="0" w:colLast="0"/>
      <w:bookmarkEnd w:id="2"/>
      <w:r>
        <w:rPr>
          <w:rFonts w:ascii="Arial" w:eastAsia="Arial" w:hAnsi="Arial" w:cs="Arial"/>
          <w:sz w:val="36"/>
          <w:szCs w:val="36"/>
        </w:rPr>
        <w:t>III. MÉTODO</w:t>
      </w:r>
    </w:p>
    <w:p w14:paraId="6FD32117" w14:textId="77777777" w:rsidR="00610794" w:rsidRDefault="00610794">
      <w:pPr>
        <w:spacing w:before="280" w:after="280" w:line="360" w:lineRule="auto"/>
        <w:jc w:val="center"/>
        <w:rPr>
          <w:rFonts w:ascii="Times New Roman" w:eastAsia="Times New Roman" w:hAnsi="Times New Roman" w:cs="Times New Roman"/>
          <w:b/>
          <w:sz w:val="20"/>
          <w:szCs w:val="20"/>
          <w:highlight w:val="white"/>
        </w:rPr>
      </w:pPr>
    </w:p>
    <w:p w14:paraId="11A969A4" w14:textId="77777777" w:rsidR="00610794" w:rsidRDefault="00610794">
      <w:pPr>
        <w:spacing w:before="280" w:after="280" w:line="360" w:lineRule="auto"/>
        <w:jc w:val="both"/>
        <w:rPr>
          <w:rFonts w:ascii="Times New Roman" w:eastAsia="Times New Roman" w:hAnsi="Times New Roman" w:cs="Times New Roman"/>
          <w:color w:val="ED7D31"/>
          <w:sz w:val="24"/>
          <w:szCs w:val="24"/>
        </w:rPr>
      </w:pPr>
    </w:p>
    <w:p w14:paraId="2B467CD7" w14:textId="77777777" w:rsidR="00610794" w:rsidRDefault="00410B16">
      <w:pPr>
        <w:spacing w:before="280" w:after="280" w:line="360" w:lineRule="auto"/>
        <w:jc w:val="both"/>
        <w:rPr>
          <w:rFonts w:ascii="Times New Roman" w:eastAsia="Times New Roman" w:hAnsi="Times New Roman" w:cs="Times New Roman"/>
          <w:color w:val="ED7D31"/>
          <w:sz w:val="24"/>
          <w:szCs w:val="24"/>
        </w:rPr>
      </w:pPr>
      <w:r>
        <w:br w:type="page"/>
      </w:r>
    </w:p>
    <w:p w14:paraId="4A3009CA" w14:textId="77777777" w:rsidR="00610794" w:rsidRDefault="00410B16">
      <w:pPr>
        <w:pStyle w:val="Ttulo2"/>
        <w:rPr>
          <w:rFonts w:ascii="Times New Roman" w:eastAsia="Times New Roman" w:hAnsi="Times New Roman" w:cs="Times New Roman"/>
          <w:b/>
          <w:color w:val="000000"/>
          <w:sz w:val="24"/>
          <w:szCs w:val="24"/>
        </w:rPr>
      </w:pPr>
      <w:bookmarkStart w:id="3" w:name="_heading=h.3znysh7" w:colFirst="0" w:colLast="0"/>
      <w:bookmarkEnd w:id="3"/>
      <w:r>
        <w:rPr>
          <w:rFonts w:ascii="Arial" w:eastAsia="Arial" w:hAnsi="Arial" w:cs="Arial"/>
          <w:b/>
          <w:color w:val="000000"/>
          <w:sz w:val="24"/>
          <w:szCs w:val="24"/>
        </w:rPr>
        <w:lastRenderedPageBreak/>
        <w:t>3.1 Tipo y diseño de investigación</w:t>
      </w:r>
    </w:p>
    <w:p w14:paraId="2FF46160" w14:textId="77777777" w:rsidR="00610794" w:rsidRDefault="00610794">
      <w:pPr>
        <w:rPr>
          <w:rFonts w:ascii="Times New Roman" w:eastAsia="Times New Roman" w:hAnsi="Times New Roman" w:cs="Times New Roman"/>
          <w:b/>
        </w:rPr>
      </w:pPr>
    </w:p>
    <w:p w14:paraId="4D48754B" w14:textId="77777777" w:rsidR="00610794" w:rsidRDefault="00410B16">
      <w:pPr>
        <w:spacing w:line="360" w:lineRule="auto"/>
        <w:jc w:val="both"/>
        <w:rPr>
          <w:rFonts w:ascii="Arial" w:eastAsia="Arial" w:hAnsi="Arial" w:cs="Arial"/>
          <w:sz w:val="24"/>
          <w:szCs w:val="24"/>
        </w:rPr>
      </w:pPr>
      <w:r>
        <w:rPr>
          <w:rFonts w:ascii="Arial" w:eastAsia="Arial" w:hAnsi="Arial" w:cs="Arial"/>
          <w:sz w:val="24"/>
          <w:szCs w:val="24"/>
        </w:rPr>
        <w:t>Respecto al tipo de investigación aplicada, Sáez (2017) indicó que los estudios teóricos son puestos a prueba, con la finalidad de aplicar el saber teórico para la solución de un problema (p. 17). Asimismo, Arévalo et al. (2019) mencionaron que el uso de l</w:t>
      </w:r>
      <w:r>
        <w:rPr>
          <w:rFonts w:ascii="Arial" w:eastAsia="Arial" w:hAnsi="Arial" w:cs="Arial"/>
          <w:sz w:val="24"/>
          <w:szCs w:val="24"/>
        </w:rPr>
        <w:t>as competencias y conocimientos son necesarios para establecer la problemática y, en consecuencia, proponer soluciones (p. 16). Por lo tanto, esta investigación es de tipo aplicada porque permitirá resolver un problema a través de la aplicación de las tecn</w:t>
      </w:r>
      <w:r>
        <w:rPr>
          <w:rFonts w:ascii="Arial" w:eastAsia="Arial" w:hAnsi="Arial" w:cs="Arial"/>
          <w:sz w:val="24"/>
          <w:szCs w:val="24"/>
        </w:rPr>
        <w:t>ologías de información, lo cual tendrá un efecto en la adquisición de conocimiento.</w:t>
      </w:r>
    </w:p>
    <w:p w14:paraId="6FC89AC8" w14:textId="77777777" w:rsidR="00610794" w:rsidRDefault="00610794">
      <w:pPr>
        <w:spacing w:line="360" w:lineRule="auto"/>
        <w:jc w:val="both"/>
        <w:rPr>
          <w:rFonts w:ascii="Arial" w:eastAsia="Arial" w:hAnsi="Arial" w:cs="Arial"/>
          <w:sz w:val="20"/>
          <w:szCs w:val="20"/>
        </w:rPr>
      </w:pPr>
    </w:p>
    <w:p w14:paraId="7DE6D101" w14:textId="77777777" w:rsidR="00610794" w:rsidRDefault="00410B16">
      <w:pPr>
        <w:spacing w:line="360" w:lineRule="auto"/>
        <w:jc w:val="both"/>
      </w:pPr>
      <w:r>
        <w:rPr>
          <w:rFonts w:ascii="Arial" w:eastAsia="Arial" w:hAnsi="Arial" w:cs="Arial"/>
          <w:b/>
          <w:sz w:val="24"/>
          <w:szCs w:val="24"/>
        </w:rPr>
        <w:t>Enfoque de investigación</w:t>
      </w:r>
    </w:p>
    <w:p w14:paraId="1AED185D" w14:textId="77777777" w:rsidR="00610794" w:rsidRDefault="00410B16">
      <w:pPr>
        <w:spacing w:line="360" w:lineRule="auto"/>
        <w:jc w:val="both"/>
        <w:rPr>
          <w:rFonts w:ascii="Arial" w:eastAsia="Arial" w:hAnsi="Arial" w:cs="Arial"/>
          <w:sz w:val="24"/>
          <w:szCs w:val="24"/>
        </w:rPr>
      </w:pPr>
      <w:r>
        <w:rPr>
          <w:rFonts w:ascii="Arial" w:eastAsia="Arial" w:hAnsi="Arial" w:cs="Arial"/>
          <w:sz w:val="24"/>
          <w:szCs w:val="24"/>
        </w:rPr>
        <w:t>Relacionado al enfoque cuantitativo, Sáez (2017) mencionó: “Se basan en la medida, uso de estadística y cuantificación de aspectos observables, an</w:t>
      </w:r>
      <w:r>
        <w:rPr>
          <w:rFonts w:ascii="Arial" w:eastAsia="Arial" w:hAnsi="Arial" w:cs="Arial"/>
          <w:sz w:val="24"/>
          <w:szCs w:val="24"/>
        </w:rPr>
        <w:t xml:space="preserve">alizando los datos mediante herramientas estadísticas y utilizando procedimientos empíricos-analíticos” (p. 17). Además, </w:t>
      </w:r>
      <w:proofErr w:type="spellStart"/>
      <w:r>
        <w:rPr>
          <w:rFonts w:ascii="Arial" w:eastAsia="Arial" w:hAnsi="Arial" w:cs="Arial"/>
          <w:sz w:val="24"/>
          <w:szCs w:val="24"/>
        </w:rPr>
        <w:t>Cresswell</w:t>
      </w:r>
      <w:proofErr w:type="spellEnd"/>
      <w:r>
        <w:rPr>
          <w:rFonts w:ascii="Arial" w:eastAsia="Arial" w:hAnsi="Arial" w:cs="Arial"/>
          <w:sz w:val="24"/>
          <w:szCs w:val="24"/>
        </w:rPr>
        <w:t xml:space="preserve"> (2009) citado en Santana (2015) expuso: “medio para probar y medir los objetivos de las teorías, examinando las relaciones en</w:t>
      </w:r>
      <w:r>
        <w:rPr>
          <w:rFonts w:ascii="Arial" w:eastAsia="Arial" w:hAnsi="Arial" w:cs="Arial"/>
          <w:sz w:val="24"/>
          <w:szCs w:val="24"/>
        </w:rPr>
        <w:t>tre las variables. Estas variables, a su vez, pueden ser mediadas a través de instrumentos que permitan el análisis de procedimientos estadísticos” (p. 22). Entonces, el enfoque de esta investigación es cuantitativa, ya que se medirá la variable para la re</w:t>
      </w:r>
      <w:r>
        <w:rPr>
          <w:rFonts w:ascii="Arial" w:eastAsia="Arial" w:hAnsi="Arial" w:cs="Arial"/>
          <w:sz w:val="24"/>
          <w:szCs w:val="24"/>
        </w:rPr>
        <w:t>colección de datos y se utilizará la estadística para la obtención de resultados.</w:t>
      </w:r>
    </w:p>
    <w:p w14:paraId="14CC6B26" w14:textId="77777777" w:rsidR="00610794" w:rsidRDefault="00610794">
      <w:pPr>
        <w:spacing w:after="0" w:line="360" w:lineRule="auto"/>
        <w:rPr>
          <w:rFonts w:ascii="Times New Roman" w:eastAsia="Times New Roman" w:hAnsi="Times New Roman" w:cs="Times New Roman"/>
          <w:b/>
        </w:rPr>
      </w:pPr>
    </w:p>
    <w:p w14:paraId="01374F99" w14:textId="77777777" w:rsidR="00610794" w:rsidRDefault="00410B16">
      <w:pPr>
        <w:spacing w:line="360" w:lineRule="auto"/>
        <w:jc w:val="both"/>
        <w:rPr>
          <w:rFonts w:ascii="Arial" w:eastAsia="Arial" w:hAnsi="Arial" w:cs="Arial"/>
          <w:b/>
          <w:sz w:val="24"/>
          <w:szCs w:val="24"/>
        </w:rPr>
      </w:pPr>
      <w:r>
        <w:rPr>
          <w:rFonts w:ascii="Arial" w:eastAsia="Arial" w:hAnsi="Arial" w:cs="Arial"/>
          <w:b/>
          <w:sz w:val="24"/>
          <w:szCs w:val="24"/>
        </w:rPr>
        <w:t xml:space="preserve">El diseño de investigación </w:t>
      </w:r>
    </w:p>
    <w:p w14:paraId="41F55C4D" w14:textId="77777777" w:rsidR="00610794" w:rsidRDefault="00410B16">
      <w:pPr>
        <w:spacing w:line="360" w:lineRule="auto"/>
        <w:jc w:val="both"/>
        <w:rPr>
          <w:rFonts w:ascii="Arial" w:eastAsia="Arial" w:hAnsi="Arial" w:cs="Arial"/>
          <w:sz w:val="24"/>
          <w:szCs w:val="24"/>
        </w:rPr>
      </w:pPr>
      <w:r>
        <w:rPr>
          <w:rFonts w:ascii="Arial" w:eastAsia="Arial" w:hAnsi="Arial" w:cs="Arial"/>
          <w:sz w:val="24"/>
          <w:szCs w:val="24"/>
        </w:rPr>
        <w:t>Guerrero (2018) mencionó que en la investigación es Experimental Puro se medirá los indicadores en dos oportunidades, en la presente investigació</w:t>
      </w:r>
      <w:r>
        <w:rPr>
          <w:rFonts w:ascii="Arial" w:eastAsia="Arial" w:hAnsi="Arial" w:cs="Arial"/>
          <w:sz w:val="24"/>
          <w:szCs w:val="24"/>
        </w:rPr>
        <w:t>n se trabajará con un grupo y se realizará una prueba antes y después de la implementación de la propuesta de solución, con la finalidad de comparar ambos resultados.</w:t>
      </w:r>
    </w:p>
    <w:p w14:paraId="7CE2C6E5" w14:textId="77777777" w:rsidR="00610794" w:rsidRDefault="00410B16">
      <w:pPr>
        <w:pStyle w:val="Ttulo2"/>
        <w:rPr>
          <w:rFonts w:ascii="Times New Roman" w:eastAsia="Times New Roman" w:hAnsi="Times New Roman" w:cs="Times New Roman"/>
          <w:b/>
          <w:color w:val="000000"/>
          <w:sz w:val="24"/>
          <w:szCs w:val="24"/>
        </w:rPr>
      </w:pPr>
      <w:bookmarkStart w:id="4" w:name="_heading=h.2et92p0" w:colFirst="0" w:colLast="0"/>
      <w:bookmarkEnd w:id="4"/>
      <w:r>
        <w:rPr>
          <w:rFonts w:ascii="Arial" w:eastAsia="Arial" w:hAnsi="Arial" w:cs="Arial"/>
          <w:b/>
          <w:color w:val="000000"/>
          <w:sz w:val="24"/>
          <w:szCs w:val="24"/>
        </w:rPr>
        <w:t>3.2 Variables y operacionalización</w:t>
      </w:r>
    </w:p>
    <w:p w14:paraId="22F52B17" w14:textId="77777777" w:rsidR="00610794" w:rsidRDefault="00610794">
      <w:pPr>
        <w:spacing w:after="0" w:line="360" w:lineRule="auto"/>
        <w:rPr>
          <w:rFonts w:ascii="Times New Roman" w:eastAsia="Times New Roman" w:hAnsi="Times New Roman" w:cs="Times New Roman"/>
          <w:b/>
        </w:rPr>
      </w:pPr>
    </w:p>
    <w:p w14:paraId="3282DA69" w14:textId="77777777" w:rsidR="00610794" w:rsidRDefault="00410B16">
      <w:pPr>
        <w:spacing w:after="0" w:line="360" w:lineRule="auto"/>
        <w:jc w:val="both"/>
        <w:rPr>
          <w:rFonts w:ascii="Arial" w:eastAsia="Arial" w:hAnsi="Arial" w:cs="Arial"/>
          <w:sz w:val="24"/>
          <w:szCs w:val="24"/>
        </w:rPr>
      </w:pPr>
      <w:r>
        <w:rPr>
          <w:rFonts w:ascii="Arial" w:eastAsia="Arial" w:hAnsi="Arial" w:cs="Arial"/>
          <w:sz w:val="24"/>
          <w:szCs w:val="24"/>
        </w:rPr>
        <w:lastRenderedPageBreak/>
        <w:t xml:space="preserve">La variable estudiada es el efecto de un </w:t>
      </w:r>
      <w:proofErr w:type="spellStart"/>
      <w:r>
        <w:rPr>
          <w:rFonts w:ascii="Arial" w:eastAsia="Arial" w:hAnsi="Arial" w:cs="Arial"/>
          <w:sz w:val="24"/>
          <w:szCs w:val="24"/>
        </w:rPr>
        <w:t>chatbot</w:t>
      </w:r>
      <w:proofErr w:type="spellEnd"/>
      <w:r>
        <w:rPr>
          <w:rFonts w:ascii="Arial" w:eastAsia="Arial" w:hAnsi="Arial" w:cs="Arial"/>
          <w:sz w:val="24"/>
          <w:szCs w:val="24"/>
        </w:rPr>
        <w:t xml:space="preserve"> en l</w:t>
      </w:r>
      <w:r>
        <w:rPr>
          <w:rFonts w:ascii="Arial" w:eastAsia="Arial" w:hAnsi="Arial" w:cs="Arial"/>
          <w:sz w:val="24"/>
          <w:szCs w:val="24"/>
        </w:rPr>
        <w:t>a atención de consulta médica común. Además, se presenta la matriz de operacionalización de la variable en el anexo 1. A continuación, se detalla cada punto:</w:t>
      </w:r>
    </w:p>
    <w:p w14:paraId="6101CBCE" w14:textId="77777777" w:rsidR="00610794" w:rsidRDefault="00610794">
      <w:pPr>
        <w:spacing w:after="0" w:line="360" w:lineRule="auto"/>
        <w:jc w:val="both"/>
        <w:rPr>
          <w:rFonts w:ascii="Arial" w:eastAsia="Arial" w:hAnsi="Arial" w:cs="Arial"/>
          <w:sz w:val="24"/>
          <w:szCs w:val="24"/>
        </w:rPr>
      </w:pPr>
    </w:p>
    <w:p w14:paraId="1CF479A0" w14:textId="77777777" w:rsidR="00610794" w:rsidRDefault="00410B16">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Definición conceptual: Un </w:t>
      </w:r>
      <w:proofErr w:type="spellStart"/>
      <w:r>
        <w:rPr>
          <w:rFonts w:ascii="Arial" w:eastAsia="Arial" w:hAnsi="Arial" w:cs="Arial"/>
          <w:color w:val="000000"/>
          <w:sz w:val="24"/>
          <w:szCs w:val="24"/>
        </w:rPr>
        <w:t>chatbot</w:t>
      </w:r>
      <w:proofErr w:type="spellEnd"/>
      <w:r>
        <w:rPr>
          <w:rFonts w:ascii="Arial" w:eastAsia="Arial" w:hAnsi="Arial" w:cs="Arial"/>
          <w:color w:val="000000"/>
          <w:sz w:val="24"/>
          <w:szCs w:val="24"/>
        </w:rPr>
        <w:t xml:space="preserve"> es un programa de computadora o herramienta de software que uti</w:t>
      </w:r>
      <w:r>
        <w:rPr>
          <w:rFonts w:ascii="Arial" w:eastAsia="Arial" w:hAnsi="Arial" w:cs="Arial"/>
          <w:color w:val="000000"/>
          <w:sz w:val="24"/>
          <w:szCs w:val="24"/>
        </w:rPr>
        <w:t xml:space="preserve">liza el lenguaje natural para interactuar con el usuario y generar respuestas inteligentes de acuerdo a un determinado tema o un contexto </w:t>
      </w:r>
      <w:r>
        <w:rPr>
          <w:rFonts w:ascii="Arial" w:eastAsia="Arial" w:hAnsi="Arial" w:cs="Arial"/>
          <w:sz w:val="24"/>
          <w:szCs w:val="24"/>
        </w:rPr>
        <w:t>específico</w:t>
      </w:r>
      <w:r>
        <w:rPr>
          <w:rFonts w:ascii="Arial" w:eastAsia="Arial" w:hAnsi="Arial" w:cs="Arial"/>
          <w:color w:val="000000"/>
          <w:sz w:val="24"/>
          <w:szCs w:val="24"/>
        </w:rPr>
        <w:t>. (</w:t>
      </w:r>
      <w:proofErr w:type="spellStart"/>
      <w:r>
        <w:rPr>
          <w:rFonts w:ascii="Arial" w:eastAsia="Arial" w:hAnsi="Arial" w:cs="Arial"/>
          <w:color w:val="000000"/>
          <w:sz w:val="24"/>
          <w:szCs w:val="24"/>
        </w:rPr>
        <w:t>Smutny</w:t>
      </w:r>
      <w:proofErr w:type="spellEnd"/>
      <w:r>
        <w:rPr>
          <w:rFonts w:ascii="Arial" w:eastAsia="Arial" w:hAnsi="Arial" w:cs="Arial"/>
          <w:color w:val="000000"/>
          <w:sz w:val="24"/>
          <w:szCs w:val="24"/>
        </w:rPr>
        <w:t xml:space="preserve"> y </w:t>
      </w:r>
      <w:proofErr w:type="spellStart"/>
      <w:r>
        <w:rPr>
          <w:rFonts w:ascii="Arial" w:eastAsia="Arial" w:hAnsi="Arial" w:cs="Arial"/>
          <w:color w:val="000000"/>
          <w:sz w:val="24"/>
          <w:szCs w:val="24"/>
        </w:rPr>
        <w:t>Schreiberova</w:t>
      </w:r>
      <w:proofErr w:type="spellEnd"/>
      <w:r>
        <w:rPr>
          <w:rFonts w:ascii="Arial" w:eastAsia="Arial" w:hAnsi="Arial" w:cs="Arial"/>
          <w:color w:val="000000"/>
          <w:sz w:val="24"/>
          <w:szCs w:val="24"/>
        </w:rPr>
        <w:t xml:space="preserve">, 2020, p. 1; Khan y Das, 2018, p. 1; </w:t>
      </w:r>
      <w:proofErr w:type="spellStart"/>
      <w:r>
        <w:rPr>
          <w:rFonts w:ascii="Arial" w:eastAsia="Arial" w:hAnsi="Arial" w:cs="Arial"/>
          <w:color w:val="000000"/>
          <w:sz w:val="24"/>
          <w:szCs w:val="24"/>
        </w:rPr>
        <w:t>Patil</w:t>
      </w:r>
      <w:proofErr w:type="spellEnd"/>
      <w:r>
        <w:rPr>
          <w:rFonts w:ascii="Arial" w:eastAsia="Arial" w:hAnsi="Arial" w:cs="Arial"/>
          <w:color w:val="000000"/>
          <w:sz w:val="24"/>
          <w:szCs w:val="24"/>
        </w:rPr>
        <w:t xml:space="preserve"> y </w:t>
      </w:r>
      <w:proofErr w:type="spellStart"/>
      <w:r>
        <w:rPr>
          <w:rFonts w:ascii="Arial" w:eastAsia="Arial" w:hAnsi="Arial" w:cs="Arial"/>
          <w:color w:val="000000"/>
          <w:sz w:val="24"/>
          <w:szCs w:val="24"/>
        </w:rPr>
        <w:t>Kulkarni</w:t>
      </w:r>
      <w:proofErr w:type="spellEnd"/>
      <w:r>
        <w:rPr>
          <w:rFonts w:ascii="Arial" w:eastAsia="Arial" w:hAnsi="Arial" w:cs="Arial"/>
          <w:color w:val="000000"/>
          <w:sz w:val="24"/>
          <w:szCs w:val="24"/>
        </w:rPr>
        <w:t xml:space="preserve">, 2019, p. 4296; </w:t>
      </w:r>
      <w:proofErr w:type="spellStart"/>
      <w:r>
        <w:rPr>
          <w:rFonts w:ascii="Arial" w:eastAsia="Arial" w:hAnsi="Arial" w:cs="Arial"/>
          <w:color w:val="000000"/>
          <w:sz w:val="24"/>
          <w:szCs w:val="24"/>
        </w:rPr>
        <w:t>Praba</w:t>
      </w:r>
      <w:proofErr w:type="spellEnd"/>
      <w:r>
        <w:rPr>
          <w:rFonts w:ascii="Arial" w:eastAsia="Arial" w:hAnsi="Arial" w:cs="Arial"/>
          <w:color w:val="000000"/>
          <w:sz w:val="24"/>
          <w:szCs w:val="24"/>
        </w:rPr>
        <w:t xml:space="preserve"> et al.,</w:t>
      </w:r>
      <w:r>
        <w:rPr>
          <w:rFonts w:ascii="Arial" w:eastAsia="Arial" w:hAnsi="Arial" w:cs="Arial"/>
          <w:color w:val="000000"/>
          <w:sz w:val="24"/>
          <w:szCs w:val="24"/>
        </w:rPr>
        <w:t xml:space="preserve"> 2019, p. 3470; </w:t>
      </w:r>
      <w:proofErr w:type="spellStart"/>
      <w:r>
        <w:rPr>
          <w:rFonts w:ascii="Arial" w:eastAsia="Arial" w:hAnsi="Arial" w:cs="Arial"/>
          <w:color w:val="000000"/>
          <w:sz w:val="24"/>
          <w:szCs w:val="24"/>
        </w:rPr>
        <w:t>Vijayalakshmi</w:t>
      </w:r>
      <w:proofErr w:type="spellEnd"/>
      <w:r>
        <w:rPr>
          <w:rFonts w:ascii="Arial" w:eastAsia="Arial" w:hAnsi="Arial" w:cs="Arial"/>
          <w:color w:val="000000"/>
          <w:sz w:val="24"/>
          <w:szCs w:val="24"/>
        </w:rPr>
        <w:t xml:space="preserve"> y </w:t>
      </w:r>
      <w:proofErr w:type="spellStart"/>
      <w:r>
        <w:rPr>
          <w:rFonts w:ascii="Arial" w:eastAsia="Arial" w:hAnsi="Arial" w:cs="Arial"/>
          <w:color w:val="000000"/>
          <w:sz w:val="24"/>
          <w:szCs w:val="24"/>
        </w:rPr>
        <w:t>Pandimeena</w:t>
      </w:r>
      <w:proofErr w:type="spellEnd"/>
      <w:r>
        <w:rPr>
          <w:rFonts w:ascii="Arial" w:eastAsia="Arial" w:hAnsi="Arial" w:cs="Arial"/>
          <w:color w:val="000000"/>
          <w:sz w:val="24"/>
          <w:szCs w:val="24"/>
        </w:rPr>
        <w:t xml:space="preserve">, 2019, p. 186; </w:t>
      </w:r>
      <w:proofErr w:type="spellStart"/>
      <w:r>
        <w:rPr>
          <w:rFonts w:ascii="Arial" w:eastAsia="Arial" w:hAnsi="Arial" w:cs="Arial"/>
          <w:color w:val="000000"/>
          <w:sz w:val="24"/>
          <w:szCs w:val="24"/>
        </w:rPr>
        <w:t>Bibault</w:t>
      </w:r>
      <w:proofErr w:type="spellEnd"/>
      <w:r>
        <w:rPr>
          <w:rFonts w:ascii="Arial" w:eastAsia="Arial" w:hAnsi="Arial" w:cs="Arial"/>
          <w:color w:val="000000"/>
          <w:sz w:val="24"/>
          <w:szCs w:val="24"/>
        </w:rPr>
        <w:t xml:space="preserve"> et al, 2019, p. 2).</w:t>
      </w:r>
    </w:p>
    <w:p w14:paraId="69EAB628" w14:textId="77777777" w:rsidR="00610794" w:rsidRDefault="00410B16">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Definición operacional: El efecto del </w:t>
      </w:r>
      <w:proofErr w:type="spellStart"/>
      <w:r>
        <w:rPr>
          <w:rFonts w:ascii="Arial" w:eastAsia="Arial" w:hAnsi="Arial" w:cs="Arial"/>
          <w:color w:val="000000"/>
          <w:sz w:val="24"/>
          <w:szCs w:val="24"/>
        </w:rPr>
        <w:t>chatbot</w:t>
      </w:r>
      <w:proofErr w:type="spellEnd"/>
      <w:r>
        <w:rPr>
          <w:rFonts w:ascii="Arial" w:eastAsia="Arial" w:hAnsi="Arial" w:cs="Arial"/>
          <w:color w:val="000000"/>
          <w:sz w:val="24"/>
          <w:szCs w:val="24"/>
        </w:rPr>
        <w:t xml:space="preserve"> en la atención de consulta médica para incrementar el conocimiento, motivar y generar satisfacción en los usuarios.   (Estra</w:t>
      </w:r>
      <w:r>
        <w:rPr>
          <w:rFonts w:ascii="Arial" w:eastAsia="Arial" w:hAnsi="Arial" w:cs="Arial"/>
          <w:color w:val="000000"/>
          <w:sz w:val="24"/>
          <w:szCs w:val="24"/>
        </w:rPr>
        <w:t xml:space="preserve">da, 2018, p. 5; Adam, Wessel y </w:t>
      </w:r>
      <w:proofErr w:type="spellStart"/>
      <w:r>
        <w:rPr>
          <w:rFonts w:ascii="Arial" w:eastAsia="Arial" w:hAnsi="Arial" w:cs="Arial"/>
          <w:color w:val="000000"/>
          <w:sz w:val="24"/>
          <w:szCs w:val="24"/>
        </w:rPr>
        <w:t>Benlian</w:t>
      </w:r>
      <w:proofErr w:type="spellEnd"/>
      <w:r>
        <w:rPr>
          <w:rFonts w:ascii="Arial" w:eastAsia="Arial" w:hAnsi="Arial" w:cs="Arial"/>
          <w:color w:val="000000"/>
          <w:sz w:val="24"/>
          <w:szCs w:val="24"/>
        </w:rPr>
        <w:t>, 2020, p. 1; (</w:t>
      </w:r>
      <w:proofErr w:type="spellStart"/>
      <w:r>
        <w:rPr>
          <w:rFonts w:ascii="Arial" w:eastAsia="Arial" w:hAnsi="Arial" w:cs="Arial"/>
          <w:color w:val="000000"/>
          <w:sz w:val="24"/>
          <w:szCs w:val="24"/>
        </w:rPr>
        <w:t>Sonawane</w:t>
      </w:r>
      <w:proofErr w:type="spellEnd"/>
      <w:r>
        <w:rPr>
          <w:rFonts w:ascii="Arial" w:eastAsia="Arial" w:hAnsi="Arial" w:cs="Arial"/>
          <w:color w:val="000000"/>
          <w:sz w:val="24"/>
          <w:szCs w:val="24"/>
        </w:rPr>
        <w:t xml:space="preserve"> y </w:t>
      </w:r>
      <w:proofErr w:type="spellStart"/>
      <w:r>
        <w:rPr>
          <w:rFonts w:ascii="Arial" w:eastAsia="Arial" w:hAnsi="Arial" w:cs="Arial"/>
          <w:color w:val="000000"/>
          <w:sz w:val="24"/>
          <w:szCs w:val="24"/>
        </w:rPr>
        <w:t>Shanmughasundaram</w:t>
      </w:r>
      <w:proofErr w:type="spellEnd"/>
      <w:r>
        <w:rPr>
          <w:rFonts w:ascii="Arial" w:eastAsia="Arial" w:hAnsi="Arial" w:cs="Arial"/>
          <w:color w:val="000000"/>
          <w:sz w:val="24"/>
          <w:szCs w:val="24"/>
        </w:rPr>
        <w:t>, 2019, p. 566).</w:t>
      </w:r>
    </w:p>
    <w:p w14:paraId="6C5AFDDC" w14:textId="77777777" w:rsidR="00610794" w:rsidRDefault="00610794">
      <w:pPr>
        <w:pBdr>
          <w:top w:val="nil"/>
          <w:left w:val="nil"/>
          <w:bottom w:val="nil"/>
          <w:right w:val="nil"/>
          <w:between w:val="nil"/>
        </w:pBdr>
        <w:spacing w:after="0"/>
        <w:ind w:left="720"/>
        <w:rPr>
          <w:rFonts w:ascii="Arial" w:eastAsia="Arial" w:hAnsi="Arial" w:cs="Arial"/>
          <w:color w:val="000000"/>
          <w:sz w:val="24"/>
          <w:szCs w:val="24"/>
        </w:rPr>
      </w:pPr>
    </w:p>
    <w:p w14:paraId="79C9DF3F" w14:textId="77777777" w:rsidR="00610794" w:rsidRDefault="00410B16">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Dimensiones:</w:t>
      </w:r>
    </w:p>
    <w:p w14:paraId="50867DAE" w14:textId="77777777" w:rsidR="00610794" w:rsidRDefault="00410B16">
      <w:pPr>
        <w:numPr>
          <w:ilvl w:val="0"/>
          <w:numId w:val="2"/>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Conocimiento</w:t>
      </w:r>
    </w:p>
    <w:p w14:paraId="5290578C" w14:textId="77777777" w:rsidR="00610794" w:rsidRDefault="00410B16">
      <w:pPr>
        <w:numPr>
          <w:ilvl w:val="0"/>
          <w:numId w:val="2"/>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Satisfacción</w:t>
      </w:r>
    </w:p>
    <w:p w14:paraId="067B7FD0" w14:textId="77777777" w:rsidR="00610794" w:rsidRDefault="00410B16">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Indicadores:</w:t>
      </w:r>
    </w:p>
    <w:p w14:paraId="4AE2FBE5" w14:textId="77777777" w:rsidR="00610794" w:rsidRDefault="00410B16">
      <w:pPr>
        <w:numPr>
          <w:ilvl w:val="0"/>
          <w:numId w:val="3"/>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Incremento del conocimiento sobre los signos de alarma, prevención y cuidado en IRA y EDA. (Villegas, Arias y Palacios, 2020, p. 13; Hauser et al, 2020, p. 3; </w:t>
      </w:r>
      <w:proofErr w:type="spellStart"/>
      <w:r>
        <w:rPr>
          <w:rFonts w:ascii="Arial" w:eastAsia="Arial" w:hAnsi="Arial" w:cs="Arial"/>
          <w:color w:val="000000"/>
          <w:sz w:val="24"/>
          <w:szCs w:val="24"/>
        </w:rPr>
        <w:t>Bibault</w:t>
      </w:r>
      <w:proofErr w:type="spellEnd"/>
      <w:r>
        <w:rPr>
          <w:rFonts w:ascii="Arial" w:eastAsia="Arial" w:hAnsi="Arial" w:cs="Arial"/>
          <w:color w:val="000000"/>
          <w:sz w:val="24"/>
          <w:szCs w:val="24"/>
        </w:rPr>
        <w:t>, et al, 2019, p. 6)</w:t>
      </w:r>
    </w:p>
    <w:p w14:paraId="00E655EA" w14:textId="77777777" w:rsidR="00610794" w:rsidRDefault="00410B16">
      <w:pPr>
        <w:numPr>
          <w:ilvl w:val="0"/>
          <w:numId w:val="3"/>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Incremento de la satisfacción del usuario. (</w:t>
      </w:r>
      <w:proofErr w:type="spellStart"/>
      <w:r>
        <w:rPr>
          <w:rFonts w:ascii="Arial" w:eastAsia="Arial" w:hAnsi="Arial" w:cs="Arial"/>
          <w:color w:val="000000"/>
          <w:sz w:val="24"/>
          <w:szCs w:val="24"/>
        </w:rPr>
        <w:t>Sanny</w:t>
      </w:r>
      <w:proofErr w:type="spellEnd"/>
      <w:r>
        <w:rPr>
          <w:rFonts w:ascii="Arial" w:eastAsia="Arial" w:hAnsi="Arial" w:cs="Arial"/>
          <w:color w:val="000000"/>
          <w:sz w:val="24"/>
          <w:szCs w:val="24"/>
        </w:rPr>
        <w:t xml:space="preserve"> et al, 2020, p. 123</w:t>
      </w:r>
      <w:r>
        <w:rPr>
          <w:rFonts w:ascii="Arial" w:eastAsia="Arial" w:hAnsi="Arial" w:cs="Arial"/>
          <w:color w:val="000000"/>
          <w:sz w:val="24"/>
          <w:szCs w:val="24"/>
        </w:rPr>
        <w:t xml:space="preserve">0; Nguyen et al, 2020, p. 147; </w:t>
      </w:r>
      <w:proofErr w:type="spellStart"/>
      <w:r>
        <w:rPr>
          <w:rFonts w:ascii="Arial" w:eastAsia="Arial" w:hAnsi="Arial" w:cs="Arial"/>
          <w:color w:val="000000"/>
          <w:sz w:val="24"/>
          <w:szCs w:val="24"/>
        </w:rPr>
        <w:t>Chaix</w:t>
      </w:r>
      <w:proofErr w:type="spellEnd"/>
      <w:r>
        <w:rPr>
          <w:rFonts w:ascii="Arial" w:eastAsia="Arial" w:hAnsi="Arial" w:cs="Arial"/>
          <w:color w:val="000000"/>
          <w:sz w:val="24"/>
          <w:szCs w:val="24"/>
        </w:rPr>
        <w:t xml:space="preserve"> et al, 2019, p. 3)</w:t>
      </w:r>
    </w:p>
    <w:p w14:paraId="1F7A9DB1" w14:textId="77777777" w:rsidR="00610794" w:rsidRDefault="00410B16">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Instrumento:</w:t>
      </w:r>
    </w:p>
    <w:p w14:paraId="3E00652C" w14:textId="77777777" w:rsidR="00610794" w:rsidRDefault="00410B16">
      <w:pPr>
        <w:numPr>
          <w:ilvl w:val="0"/>
          <w:numId w:val="4"/>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Ficha de registro</w:t>
      </w:r>
    </w:p>
    <w:p w14:paraId="30360E1B" w14:textId="77777777" w:rsidR="00610794" w:rsidRDefault="00410B16">
      <w:pPr>
        <w:numPr>
          <w:ilvl w:val="0"/>
          <w:numId w:val="4"/>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Ficha de registro</w:t>
      </w:r>
    </w:p>
    <w:p w14:paraId="24C7FE1F" w14:textId="77777777" w:rsidR="00610794" w:rsidRDefault="00410B16">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Escala de medición: Razón.</w:t>
      </w:r>
    </w:p>
    <w:p w14:paraId="276CBCB6" w14:textId="77777777" w:rsidR="00610794" w:rsidRDefault="00410B16">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Unidad de medida: Porcentaje.</w:t>
      </w:r>
    </w:p>
    <w:p w14:paraId="1190569B" w14:textId="77777777" w:rsidR="00610794" w:rsidRDefault="00610794"/>
    <w:p w14:paraId="69572C88" w14:textId="77777777" w:rsidR="00610794" w:rsidRDefault="00610794"/>
    <w:p w14:paraId="50544E66" w14:textId="77777777" w:rsidR="00610794" w:rsidRDefault="00610794"/>
    <w:p w14:paraId="4D507599" w14:textId="77777777" w:rsidR="00610794" w:rsidRDefault="00610794"/>
    <w:p w14:paraId="22BC408E" w14:textId="77777777" w:rsidR="00610794" w:rsidRDefault="00610794"/>
    <w:p w14:paraId="2B05567D" w14:textId="77777777" w:rsidR="00610794" w:rsidRDefault="00610794"/>
    <w:p w14:paraId="06D3B728" w14:textId="77777777" w:rsidR="00610794" w:rsidRDefault="00610794"/>
    <w:p w14:paraId="0326206C" w14:textId="77777777" w:rsidR="00610794" w:rsidRDefault="00610794"/>
    <w:p w14:paraId="68B68D1F" w14:textId="77777777" w:rsidR="00610794" w:rsidRDefault="00610794"/>
    <w:p w14:paraId="3E50DFD1" w14:textId="77777777" w:rsidR="00610794" w:rsidRDefault="00610794"/>
    <w:p w14:paraId="3FA72194" w14:textId="77777777" w:rsidR="00610794" w:rsidRDefault="00610794"/>
    <w:p w14:paraId="09BFFDA4" w14:textId="77777777" w:rsidR="00610794" w:rsidRDefault="00610794"/>
    <w:p w14:paraId="25722C02" w14:textId="77777777" w:rsidR="00610794" w:rsidRDefault="00610794"/>
    <w:p w14:paraId="280F21BE" w14:textId="77777777" w:rsidR="00610794" w:rsidRDefault="00610794"/>
    <w:p w14:paraId="678E47C5" w14:textId="77777777" w:rsidR="00610794" w:rsidRDefault="00610794"/>
    <w:p w14:paraId="586430EC" w14:textId="77777777" w:rsidR="00610794" w:rsidRDefault="00610794"/>
    <w:p w14:paraId="16B5BE34" w14:textId="77777777" w:rsidR="00610794" w:rsidRDefault="00610794"/>
    <w:p w14:paraId="554E9D04" w14:textId="77777777" w:rsidR="00610794" w:rsidRDefault="00410B16">
      <w:pPr>
        <w:pStyle w:val="Ttulo1"/>
        <w:jc w:val="center"/>
        <w:rPr>
          <w:sz w:val="36"/>
          <w:szCs w:val="36"/>
        </w:rPr>
      </w:pPr>
      <w:bookmarkStart w:id="5" w:name="_heading=h.17dp8vu" w:colFirst="0" w:colLast="0"/>
      <w:bookmarkEnd w:id="5"/>
      <w:r>
        <w:rPr>
          <w:rFonts w:ascii="Arial" w:eastAsia="Arial" w:hAnsi="Arial" w:cs="Arial"/>
          <w:sz w:val="36"/>
          <w:szCs w:val="36"/>
        </w:rPr>
        <w:t>IV. ASPECTOS ADMINISTRATIVOS</w:t>
      </w:r>
    </w:p>
    <w:p w14:paraId="43EA9146" w14:textId="77777777" w:rsidR="00610794" w:rsidRDefault="00610794">
      <w:pPr>
        <w:jc w:val="center"/>
        <w:rPr>
          <w:rFonts w:ascii="Times New Roman" w:eastAsia="Times New Roman" w:hAnsi="Times New Roman" w:cs="Times New Roman"/>
          <w:sz w:val="36"/>
          <w:szCs w:val="36"/>
        </w:rPr>
      </w:pPr>
    </w:p>
    <w:p w14:paraId="18D3F6B6" w14:textId="77777777" w:rsidR="00610794" w:rsidRDefault="00610794">
      <w:pPr>
        <w:spacing w:line="360" w:lineRule="auto"/>
        <w:jc w:val="both"/>
        <w:rPr>
          <w:rFonts w:ascii="Times New Roman" w:eastAsia="Times New Roman" w:hAnsi="Times New Roman" w:cs="Times New Roman"/>
          <w:sz w:val="36"/>
          <w:szCs w:val="36"/>
        </w:rPr>
      </w:pPr>
    </w:p>
    <w:p w14:paraId="16AC5426" w14:textId="77777777" w:rsidR="00610794" w:rsidRDefault="00610794">
      <w:pPr>
        <w:spacing w:line="360" w:lineRule="auto"/>
        <w:jc w:val="both"/>
        <w:rPr>
          <w:rFonts w:ascii="Times New Roman" w:eastAsia="Times New Roman" w:hAnsi="Times New Roman" w:cs="Times New Roman"/>
          <w:sz w:val="24"/>
          <w:szCs w:val="24"/>
        </w:rPr>
      </w:pPr>
    </w:p>
    <w:p w14:paraId="6C24F9D6" w14:textId="77777777" w:rsidR="00610794" w:rsidRDefault="00610794">
      <w:pPr>
        <w:spacing w:line="360" w:lineRule="auto"/>
        <w:jc w:val="both"/>
        <w:rPr>
          <w:rFonts w:ascii="Times New Roman" w:eastAsia="Times New Roman" w:hAnsi="Times New Roman" w:cs="Times New Roman"/>
          <w:sz w:val="24"/>
          <w:szCs w:val="24"/>
        </w:rPr>
      </w:pPr>
    </w:p>
    <w:p w14:paraId="6191843F" w14:textId="77777777" w:rsidR="00610794" w:rsidRDefault="00610794">
      <w:pPr>
        <w:spacing w:line="360" w:lineRule="auto"/>
        <w:jc w:val="both"/>
        <w:rPr>
          <w:rFonts w:ascii="Times New Roman" w:eastAsia="Times New Roman" w:hAnsi="Times New Roman" w:cs="Times New Roman"/>
          <w:sz w:val="24"/>
          <w:szCs w:val="24"/>
        </w:rPr>
      </w:pPr>
    </w:p>
    <w:p w14:paraId="268B4852" w14:textId="77777777" w:rsidR="00610794" w:rsidRDefault="00610794">
      <w:pPr>
        <w:spacing w:line="360" w:lineRule="auto"/>
        <w:jc w:val="both"/>
        <w:rPr>
          <w:rFonts w:ascii="Times New Roman" w:eastAsia="Times New Roman" w:hAnsi="Times New Roman" w:cs="Times New Roman"/>
          <w:sz w:val="24"/>
          <w:szCs w:val="24"/>
        </w:rPr>
      </w:pPr>
    </w:p>
    <w:p w14:paraId="486226B0" w14:textId="77777777" w:rsidR="00610794" w:rsidRDefault="00610794">
      <w:pPr>
        <w:spacing w:line="360" w:lineRule="auto"/>
        <w:jc w:val="both"/>
        <w:rPr>
          <w:rFonts w:ascii="Times New Roman" w:eastAsia="Times New Roman" w:hAnsi="Times New Roman" w:cs="Times New Roman"/>
          <w:sz w:val="24"/>
          <w:szCs w:val="24"/>
        </w:rPr>
      </w:pPr>
    </w:p>
    <w:p w14:paraId="787310EA" w14:textId="77777777" w:rsidR="00610794" w:rsidRDefault="00610794">
      <w:pPr>
        <w:spacing w:line="360" w:lineRule="auto"/>
        <w:jc w:val="both"/>
        <w:rPr>
          <w:rFonts w:ascii="Times New Roman" w:eastAsia="Times New Roman" w:hAnsi="Times New Roman" w:cs="Times New Roman"/>
          <w:sz w:val="24"/>
          <w:szCs w:val="24"/>
        </w:rPr>
      </w:pPr>
    </w:p>
    <w:p w14:paraId="715CDF2F" w14:textId="77777777" w:rsidR="00610794" w:rsidRDefault="00610794">
      <w:pPr>
        <w:spacing w:line="360" w:lineRule="auto"/>
        <w:jc w:val="both"/>
        <w:rPr>
          <w:rFonts w:ascii="Times New Roman" w:eastAsia="Times New Roman" w:hAnsi="Times New Roman" w:cs="Times New Roman"/>
          <w:sz w:val="24"/>
          <w:szCs w:val="24"/>
        </w:rPr>
      </w:pPr>
    </w:p>
    <w:p w14:paraId="12EB09C9" w14:textId="77777777" w:rsidR="00610794" w:rsidRDefault="00610794">
      <w:pPr>
        <w:spacing w:line="360" w:lineRule="auto"/>
        <w:jc w:val="both"/>
        <w:rPr>
          <w:rFonts w:ascii="Times New Roman" w:eastAsia="Times New Roman" w:hAnsi="Times New Roman" w:cs="Times New Roman"/>
          <w:sz w:val="24"/>
          <w:szCs w:val="24"/>
        </w:rPr>
      </w:pPr>
    </w:p>
    <w:p w14:paraId="5DE3134C" w14:textId="77777777" w:rsidR="00610794" w:rsidRDefault="00610794">
      <w:pPr>
        <w:rPr>
          <w:rFonts w:ascii="Times New Roman" w:eastAsia="Times New Roman" w:hAnsi="Times New Roman" w:cs="Times New Roman"/>
          <w:b/>
        </w:rPr>
      </w:pPr>
    </w:p>
    <w:p w14:paraId="6B683C0C" w14:textId="77777777" w:rsidR="00610794" w:rsidRDefault="00610794">
      <w:pPr>
        <w:rPr>
          <w:rFonts w:ascii="Times New Roman" w:eastAsia="Times New Roman" w:hAnsi="Times New Roman" w:cs="Times New Roman"/>
          <w:b/>
        </w:rPr>
      </w:pPr>
    </w:p>
    <w:p w14:paraId="18D498B7" w14:textId="77777777" w:rsidR="00610794" w:rsidRDefault="00610794">
      <w:pPr>
        <w:rPr>
          <w:rFonts w:ascii="Times New Roman" w:eastAsia="Times New Roman" w:hAnsi="Times New Roman" w:cs="Times New Roman"/>
          <w:b/>
        </w:rPr>
      </w:pPr>
    </w:p>
    <w:p w14:paraId="2EF35DCD" w14:textId="77777777" w:rsidR="00610794" w:rsidRDefault="00610794">
      <w:pPr>
        <w:rPr>
          <w:rFonts w:ascii="Times New Roman" w:eastAsia="Times New Roman" w:hAnsi="Times New Roman" w:cs="Times New Roman"/>
          <w:b/>
        </w:rPr>
      </w:pPr>
    </w:p>
    <w:p w14:paraId="49625997" w14:textId="77777777" w:rsidR="00610794" w:rsidRDefault="00610794">
      <w:pPr>
        <w:rPr>
          <w:rFonts w:ascii="Times New Roman" w:eastAsia="Times New Roman" w:hAnsi="Times New Roman" w:cs="Times New Roman"/>
          <w:b/>
        </w:rPr>
      </w:pPr>
    </w:p>
    <w:p w14:paraId="5D13C0B5" w14:textId="77777777" w:rsidR="00610794" w:rsidRDefault="00610794">
      <w:pPr>
        <w:rPr>
          <w:rFonts w:ascii="Times New Roman" w:eastAsia="Times New Roman" w:hAnsi="Times New Roman" w:cs="Times New Roman"/>
          <w:b/>
        </w:rPr>
      </w:pPr>
    </w:p>
    <w:p w14:paraId="59D4CB33" w14:textId="77777777" w:rsidR="00610794" w:rsidRDefault="00610794">
      <w:pPr>
        <w:rPr>
          <w:rFonts w:ascii="Times New Roman" w:eastAsia="Times New Roman" w:hAnsi="Times New Roman" w:cs="Times New Roman"/>
          <w:b/>
        </w:rPr>
      </w:pPr>
    </w:p>
    <w:p w14:paraId="53844F80" w14:textId="77777777" w:rsidR="00610794" w:rsidRDefault="00610794">
      <w:pPr>
        <w:rPr>
          <w:rFonts w:ascii="Times New Roman" w:eastAsia="Times New Roman" w:hAnsi="Times New Roman" w:cs="Times New Roman"/>
          <w:b/>
        </w:rPr>
      </w:pPr>
    </w:p>
    <w:p w14:paraId="15EAB187" w14:textId="77777777" w:rsidR="00610794" w:rsidRDefault="00610794">
      <w:pPr>
        <w:rPr>
          <w:rFonts w:ascii="Times New Roman" w:eastAsia="Times New Roman" w:hAnsi="Times New Roman" w:cs="Times New Roman"/>
          <w:b/>
        </w:rPr>
      </w:pPr>
    </w:p>
    <w:p w14:paraId="67A93B38" w14:textId="77777777" w:rsidR="00610794" w:rsidRDefault="00610794">
      <w:pPr>
        <w:rPr>
          <w:rFonts w:ascii="Times New Roman" w:eastAsia="Times New Roman" w:hAnsi="Times New Roman" w:cs="Times New Roman"/>
          <w:b/>
        </w:rPr>
      </w:pPr>
    </w:p>
    <w:p w14:paraId="6251AF81" w14:textId="77777777" w:rsidR="00610794" w:rsidRDefault="00610794">
      <w:pPr>
        <w:rPr>
          <w:rFonts w:ascii="Times New Roman" w:eastAsia="Times New Roman" w:hAnsi="Times New Roman" w:cs="Times New Roman"/>
          <w:b/>
        </w:rPr>
      </w:pPr>
    </w:p>
    <w:p w14:paraId="72C6D1BC" w14:textId="77777777" w:rsidR="00610794" w:rsidRDefault="00610794">
      <w:pPr>
        <w:rPr>
          <w:rFonts w:ascii="Times New Roman" w:eastAsia="Times New Roman" w:hAnsi="Times New Roman" w:cs="Times New Roman"/>
          <w:b/>
        </w:rPr>
      </w:pPr>
    </w:p>
    <w:p w14:paraId="50690C63" w14:textId="77777777" w:rsidR="00610794" w:rsidRDefault="00610794">
      <w:pPr>
        <w:rPr>
          <w:rFonts w:ascii="Times New Roman" w:eastAsia="Times New Roman" w:hAnsi="Times New Roman" w:cs="Times New Roman"/>
          <w:b/>
        </w:rPr>
      </w:pPr>
    </w:p>
    <w:p w14:paraId="690D0BCD" w14:textId="77777777" w:rsidR="00610794" w:rsidRDefault="00610794">
      <w:pPr>
        <w:rPr>
          <w:rFonts w:ascii="Times New Roman" w:eastAsia="Times New Roman" w:hAnsi="Times New Roman" w:cs="Times New Roman"/>
          <w:b/>
        </w:rPr>
      </w:pPr>
    </w:p>
    <w:p w14:paraId="348AAF82" w14:textId="77777777" w:rsidR="00610794" w:rsidRDefault="00610794">
      <w:pPr>
        <w:rPr>
          <w:rFonts w:ascii="Times New Roman" w:eastAsia="Times New Roman" w:hAnsi="Times New Roman" w:cs="Times New Roman"/>
          <w:b/>
        </w:rPr>
      </w:pPr>
    </w:p>
    <w:p w14:paraId="477BE79E" w14:textId="77777777" w:rsidR="00610794" w:rsidRDefault="00610794">
      <w:pPr>
        <w:rPr>
          <w:rFonts w:ascii="Times New Roman" w:eastAsia="Times New Roman" w:hAnsi="Times New Roman" w:cs="Times New Roman"/>
          <w:b/>
        </w:rPr>
      </w:pPr>
    </w:p>
    <w:p w14:paraId="7771669F" w14:textId="77777777" w:rsidR="00610794" w:rsidRDefault="00610794">
      <w:pPr>
        <w:rPr>
          <w:rFonts w:ascii="Times New Roman" w:eastAsia="Times New Roman" w:hAnsi="Times New Roman" w:cs="Times New Roman"/>
          <w:b/>
        </w:rPr>
      </w:pPr>
    </w:p>
    <w:p w14:paraId="547AD3E0" w14:textId="77777777" w:rsidR="00610794" w:rsidRDefault="00410B16">
      <w:pPr>
        <w:pStyle w:val="Ttulo1"/>
        <w:jc w:val="center"/>
        <w:rPr>
          <w:rFonts w:ascii="Arial" w:eastAsia="Arial" w:hAnsi="Arial" w:cs="Arial"/>
          <w:sz w:val="36"/>
          <w:szCs w:val="36"/>
        </w:rPr>
      </w:pPr>
      <w:bookmarkStart w:id="6" w:name="_heading=h.35nkun2" w:colFirst="0" w:colLast="0"/>
      <w:bookmarkEnd w:id="6"/>
      <w:r>
        <w:rPr>
          <w:rFonts w:ascii="Arial" w:eastAsia="Arial" w:hAnsi="Arial" w:cs="Arial"/>
          <w:sz w:val="36"/>
          <w:szCs w:val="36"/>
        </w:rPr>
        <w:t>REFERENCIAS</w:t>
      </w:r>
    </w:p>
    <w:p w14:paraId="071F2ACB" w14:textId="77777777" w:rsidR="00610794" w:rsidRDefault="00610794">
      <w:pPr>
        <w:rPr>
          <w:rFonts w:ascii="Times New Roman" w:eastAsia="Times New Roman" w:hAnsi="Times New Roman" w:cs="Times New Roman"/>
        </w:rPr>
      </w:pPr>
    </w:p>
    <w:p w14:paraId="51B96F3C" w14:textId="77777777" w:rsidR="00610794" w:rsidRDefault="00410B16">
      <w:pPr>
        <w:spacing w:after="0" w:line="240" w:lineRule="auto"/>
        <w:rPr>
          <w:rFonts w:ascii="Arial" w:eastAsia="Arial" w:hAnsi="Arial" w:cs="Arial"/>
          <w:color w:val="00A933"/>
          <w:sz w:val="24"/>
          <w:szCs w:val="24"/>
        </w:rPr>
      </w:pPr>
      <w:r>
        <w:br w:type="page"/>
      </w:r>
    </w:p>
    <w:p w14:paraId="51ED2132" w14:textId="77777777" w:rsidR="00610794" w:rsidRDefault="00410B16">
      <w:pPr>
        <w:pBdr>
          <w:top w:val="nil"/>
          <w:left w:val="nil"/>
          <w:bottom w:val="nil"/>
          <w:right w:val="nil"/>
          <w:between w:val="nil"/>
        </w:pBdr>
        <w:spacing w:after="200" w:line="240" w:lineRule="auto"/>
        <w:jc w:val="center"/>
        <w:rPr>
          <w:rFonts w:ascii="Arial" w:eastAsia="Arial" w:hAnsi="Arial" w:cs="Arial"/>
          <w:b/>
          <w:color w:val="000000"/>
          <w:sz w:val="24"/>
          <w:szCs w:val="24"/>
        </w:rPr>
      </w:pPr>
      <w:bookmarkStart w:id="7" w:name="_heading=h.44sinio" w:colFirst="0" w:colLast="0"/>
      <w:bookmarkEnd w:id="7"/>
      <w:r>
        <w:rPr>
          <w:rFonts w:ascii="Arial" w:eastAsia="Arial" w:hAnsi="Arial" w:cs="Arial"/>
          <w:b/>
          <w:color w:val="000000"/>
          <w:sz w:val="24"/>
          <w:szCs w:val="24"/>
        </w:rPr>
        <w:lastRenderedPageBreak/>
        <w:t>Anexo 1: Matriz de operacionalización de variables</w:t>
      </w:r>
    </w:p>
    <w:p w14:paraId="111F512F" w14:textId="77777777" w:rsidR="00610794" w:rsidRDefault="00610794">
      <w:pPr>
        <w:pBdr>
          <w:top w:val="nil"/>
          <w:left w:val="nil"/>
          <w:bottom w:val="nil"/>
          <w:right w:val="nil"/>
          <w:between w:val="nil"/>
        </w:pBdr>
        <w:spacing w:after="200" w:line="240" w:lineRule="auto"/>
        <w:rPr>
          <w:rFonts w:ascii="Arial" w:eastAsia="Arial" w:hAnsi="Arial" w:cs="Arial"/>
          <w:b/>
          <w:color w:val="000000"/>
          <w:sz w:val="24"/>
          <w:szCs w:val="24"/>
        </w:rPr>
      </w:pPr>
    </w:p>
    <w:p w14:paraId="797A3FA1" w14:textId="77777777" w:rsidR="00610794" w:rsidRDefault="00410B16">
      <w:pPr>
        <w:pBdr>
          <w:top w:val="nil"/>
          <w:left w:val="nil"/>
          <w:bottom w:val="nil"/>
          <w:right w:val="nil"/>
          <w:between w:val="nil"/>
        </w:pBdr>
        <w:spacing w:after="200" w:line="240" w:lineRule="auto"/>
        <w:rPr>
          <w:rFonts w:ascii="Arial" w:eastAsia="Arial" w:hAnsi="Arial" w:cs="Arial"/>
          <w:color w:val="000000"/>
          <w:sz w:val="24"/>
          <w:szCs w:val="24"/>
        </w:rPr>
      </w:pPr>
      <w:r>
        <w:rPr>
          <w:rFonts w:ascii="Arial" w:eastAsia="Arial" w:hAnsi="Arial" w:cs="Arial"/>
          <w:color w:val="000000"/>
          <w:sz w:val="24"/>
          <w:szCs w:val="24"/>
        </w:rPr>
        <w:t>Tabla 1</w:t>
      </w:r>
      <w:r>
        <w:rPr>
          <w:rFonts w:ascii="Arial" w:eastAsia="Arial" w:hAnsi="Arial" w:cs="Arial"/>
          <w:sz w:val="24"/>
          <w:szCs w:val="24"/>
        </w:rPr>
        <w:t xml:space="preserve"> </w:t>
      </w:r>
      <w:r>
        <w:rPr>
          <w:rFonts w:ascii="Arial" w:eastAsia="Arial" w:hAnsi="Arial" w:cs="Arial"/>
          <w:color w:val="000000"/>
          <w:sz w:val="24"/>
          <w:szCs w:val="24"/>
        </w:rPr>
        <w:t>Matriz de operacionalización de variables</w:t>
      </w:r>
    </w:p>
    <w:tbl>
      <w:tblPr>
        <w:tblStyle w:val="aff2"/>
        <w:tblW w:w="10575" w:type="dxa"/>
        <w:tblInd w:w="-525" w:type="dxa"/>
        <w:tblLayout w:type="fixed"/>
        <w:tblLook w:val="0400" w:firstRow="0" w:lastRow="0" w:firstColumn="0" w:lastColumn="0" w:noHBand="0" w:noVBand="1"/>
      </w:tblPr>
      <w:tblGrid>
        <w:gridCol w:w="945"/>
        <w:gridCol w:w="1545"/>
        <w:gridCol w:w="2220"/>
        <w:gridCol w:w="1305"/>
        <w:gridCol w:w="1665"/>
        <w:gridCol w:w="1020"/>
        <w:gridCol w:w="885"/>
        <w:gridCol w:w="990"/>
      </w:tblGrid>
      <w:tr w:rsidR="00610794" w14:paraId="16A9B9C8" w14:textId="77777777">
        <w:tc>
          <w:tcPr>
            <w:tcW w:w="945" w:type="dxa"/>
            <w:tcBorders>
              <w:top w:val="single" w:sz="6" w:space="0" w:color="000000"/>
              <w:left w:val="single" w:sz="6" w:space="0" w:color="000000"/>
              <w:bottom w:val="single" w:sz="6" w:space="0" w:color="000000"/>
              <w:right w:val="single" w:sz="6" w:space="0" w:color="000000"/>
            </w:tcBorders>
            <w:vAlign w:val="bottom"/>
          </w:tcPr>
          <w:p w14:paraId="61E7EF3C" w14:textId="77777777" w:rsidR="00610794" w:rsidRDefault="00410B16">
            <w:pPr>
              <w:pBdr>
                <w:top w:val="nil"/>
                <w:left w:val="nil"/>
                <w:bottom w:val="nil"/>
                <w:right w:val="nil"/>
                <w:between w:val="nil"/>
              </w:pBdr>
              <w:spacing w:after="120" w:line="240" w:lineRule="auto"/>
              <w:rPr>
                <w:rFonts w:ascii="Arial" w:eastAsia="Arial" w:hAnsi="Arial" w:cs="Arial"/>
                <w:b/>
                <w:color w:val="000000"/>
                <w:sz w:val="16"/>
                <w:szCs w:val="16"/>
              </w:rPr>
            </w:pPr>
            <w:bookmarkStart w:id="8" w:name="_heading=h.3o7alnk" w:colFirst="0" w:colLast="0"/>
            <w:bookmarkEnd w:id="8"/>
            <w:r>
              <w:rPr>
                <w:rFonts w:ascii="Arial" w:eastAsia="Arial" w:hAnsi="Arial" w:cs="Arial"/>
                <w:b/>
                <w:color w:val="000000"/>
                <w:sz w:val="16"/>
                <w:szCs w:val="16"/>
              </w:rPr>
              <w:t>Variable</w:t>
            </w:r>
          </w:p>
        </w:tc>
        <w:tc>
          <w:tcPr>
            <w:tcW w:w="1545" w:type="dxa"/>
            <w:tcBorders>
              <w:top w:val="single" w:sz="6" w:space="0" w:color="000000"/>
              <w:left w:val="single" w:sz="6" w:space="0" w:color="CCCCCC"/>
              <w:bottom w:val="single" w:sz="6" w:space="0" w:color="000000"/>
              <w:right w:val="single" w:sz="6" w:space="0" w:color="000000"/>
            </w:tcBorders>
            <w:vAlign w:val="bottom"/>
          </w:tcPr>
          <w:p w14:paraId="19D1B26E" w14:textId="77777777" w:rsidR="00610794" w:rsidRDefault="00410B16">
            <w:pPr>
              <w:pBdr>
                <w:top w:val="nil"/>
                <w:left w:val="nil"/>
                <w:bottom w:val="nil"/>
                <w:right w:val="nil"/>
                <w:between w:val="nil"/>
              </w:pBdr>
              <w:spacing w:after="120" w:line="240" w:lineRule="auto"/>
              <w:rPr>
                <w:rFonts w:ascii="Arial" w:eastAsia="Arial" w:hAnsi="Arial" w:cs="Arial"/>
                <w:b/>
                <w:color w:val="000000"/>
                <w:sz w:val="16"/>
                <w:szCs w:val="16"/>
              </w:rPr>
            </w:pPr>
            <w:r>
              <w:rPr>
                <w:rFonts w:ascii="Arial" w:eastAsia="Arial" w:hAnsi="Arial" w:cs="Arial"/>
                <w:b/>
                <w:color w:val="000000"/>
                <w:sz w:val="16"/>
                <w:szCs w:val="16"/>
              </w:rPr>
              <w:t>Definición Conceptual</w:t>
            </w:r>
          </w:p>
        </w:tc>
        <w:tc>
          <w:tcPr>
            <w:tcW w:w="2220" w:type="dxa"/>
            <w:tcBorders>
              <w:top w:val="single" w:sz="6" w:space="0" w:color="000000"/>
              <w:left w:val="single" w:sz="6" w:space="0" w:color="CCCCCC"/>
              <w:bottom w:val="single" w:sz="6" w:space="0" w:color="000000"/>
              <w:right w:val="single" w:sz="6" w:space="0" w:color="000000"/>
            </w:tcBorders>
            <w:vAlign w:val="bottom"/>
          </w:tcPr>
          <w:p w14:paraId="1CB6F370" w14:textId="77777777" w:rsidR="00610794" w:rsidRDefault="00410B16">
            <w:pPr>
              <w:pBdr>
                <w:top w:val="nil"/>
                <w:left w:val="nil"/>
                <w:bottom w:val="nil"/>
                <w:right w:val="nil"/>
                <w:between w:val="nil"/>
              </w:pBdr>
              <w:spacing w:after="120" w:line="240" w:lineRule="auto"/>
              <w:rPr>
                <w:rFonts w:ascii="Arial" w:eastAsia="Arial" w:hAnsi="Arial" w:cs="Arial"/>
                <w:b/>
                <w:color w:val="000000"/>
                <w:sz w:val="16"/>
                <w:szCs w:val="16"/>
              </w:rPr>
            </w:pPr>
            <w:r>
              <w:rPr>
                <w:rFonts w:ascii="Arial" w:eastAsia="Arial" w:hAnsi="Arial" w:cs="Arial"/>
                <w:b/>
                <w:color w:val="000000"/>
                <w:sz w:val="16"/>
                <w:szCs w:val="16"/>
              </w:rPr>
              <w:t>Definición Operacional</w:t>
            </w:r>
          </w:p>
        </w:tc>
        <w:tc>
          <w:tcPr>
            <w:tcW w:w="1305" w:type="dxa"/>
            <w:tcBorders>
              <w:top w:val="single" w:sz="6" w:space="0" w:color="000000"/>
              <w:left w:val="single" w:sz="6" w:space="0" w:color="CCCCCC"/>
              <w:bottom w:val="single" w:sz="6" w:space="0" w:color="000000"/>
              <w:right w:val="single" w:sz="6" w:space="0" w:color="000000"/>
            </w:tcBorders>
            <w:vAlign w:val="bottom"/>
          </w:tcPr>
          <w:p w14:paraId="31A5E27C" w14:textId="77777777" w:rsidR="00610794" w:rsidRDefault="00410B16">
            <w:pPr>
              <w:pBdr>
                <w:top w:val="nil"/>
                <w:left w:val="nil"/>
                <w:bottom w:val="nil"/>
                <w:right w:val="nil"/>
                <w:between w:val="nil"/>
              </w:pBdr>
              <w:spacing w:after="120" w:line="240" w:lineRule="auto"/>
              <w:rPr>
                <w:rFonts w:ascii="Arial" w:eastAsia="Arial" w:hAnsi="Arial" w:cs="Arial"/>
                <w:b/>
                <w:color w:val="000000"/>
                <w:sz w:val="16"/>
                <w:szCs w:val="16"/>
              </w:rPr>
            </w:pPr>
            <w:r>
              <w:rPr>
                <w:rFonts w:ascii="Arial" w:eastAsia="Arial" w:hAnsi="Arial" w:cs="Arial"/>
                <w:b/>
                <w:color w:val="000000"/>
                <w:sz w:val="16"/>
                <w:szCs w:val="16"/>
              </w:rPr>
              <w:t>Dimensiones</w:t>
            </w:r>
          </w:p>
        </w:tc>
        <w:tc>
          <w:tcPr>
            <w:tcW w:w="1665" w:type="dxa"/>
            <w:tcBorders>
              <w:top w:val="single" w:sz="6" w:space="0" w:color="000000"/>
              <w:left w:val="single" w:sz="6" w:space="0" w:color="CCCCCC"/>
              <w:bottom w:val="single" w:sz="6" w:space="0" w:color="000000"/>
              <w:right w:val="single" w:sz="6" w:space="0" w:color="000000"/>
            </w:tcBorders>
            <w:vAlign w:val="bottom"/>
          </w:tcPr>
          <w:p w14:paraId="43EE7DDF" w14:textId="77777777" w:rsidR="00610794" w:rsidRDefault="00410B16">
            <w:pPr>
              <w:pBdr>
                <w:top w:val="nil"/>
                <w:left w:val="nil"/>
                <w:bottom w:val="nil"/>
                <w:right w:val="nil"/>
                <w:between w:val="nil"/>
              </w:pBdr>
              <w:spacing w:after="120" w:line="240" w:lineRule="auto"/>
              <w:rPr>
                <w:rFonts w:ascii="Arial" w:eastAsia="Arial" w:hAnsi="Arial" w:cs="Arial"/>
                <w:b/>
                <w:color w:val="000000"/>
                <w:sz w:val="16"/>
                <w:szCs w:val="16"/>
              </w:rPr>
            </w:pPr>
            <w:r>
              <w:rPr>
                <w:rFonts w:ascii="Arial" w:eastAsia="Arial" w:hAnsi="Arial" w:cs="Arial"/>
                <w:b/>
                <w:color w:val="000000"/>
                <w:sz w:val="16"/>
                <w:szCs w:val="16"/>
              </w:rPr>
              <w:t>Indicadores</w:t>
            </w:r>
          </w:p>
        </w:tc>
        <w:tc>
          <w:tcPr>
            <w:tcW w:w="1020" w:type="dxa"/>
            <w:tcBorders>
              <w:top w:val="single" w:sz="6" w:space="0" w:color="000000"/>
              <w:left w:val="single" w:sz="6" w:space="0" w:color="CCCCCC"/>
              <w:bottom w:val="single" w:sz="6" w:space="0" w:color="000000"/>
              <w:right w:val="single" w:sz="6" w:space="0" w:color="000000"/>
            </w:tcBorders>
            <w:vAlign w:val="bottom"/>
          </w:tcPr>
          <w:p w14:paraId="2F5FB126" w14:textId="77777777" w:rsidR="00610794" w:rsidRDefault="00410B16">
            <w:pPr>
              <w:pBdr>
                <w:top w:val="nil"/>
                <w:left w:val="nil"/>
                <w:bottom w:val="nil"/>
                <w:right w:val="nil"/>
                <w:between w:val="nil"/>
              </w:pBdr>
              <w:spacing w:after="120" w:line="240" w:lineRule="auto"/>
              <w:rPr>
                <w:rFonts w:ascii="Arial" w:eastAsia="Arial" w:hAnsi="Arial" w:cs="Arial"/>
                <w:b/>
                <w:color w:val="000000"/>
                <w:sz w:val="16"/>
                <w:szCs w:val="16"/>
              </w:rPr>
            </w:pPr>
            <w:r>
              <w:rPr>
                <w:rFonts w:ascii="Arial" w:eastAsia="Arial" w:hAnsi="Arial" w:cs="Arial"/>
                <w:b/>
                <w:color w:val="000000"/>
                <w:sz w:val="16"/>
                <w:szCs w:val="16"/>
              </w:rPr>
              <w:t>Instrumento</w:t>
            </w:r>
          </w:p>
        </w:tc>
        <w:tc>
          <w:tcPr>
            <w:tcW w:w="885" w:type="dxa"/>
            <w:tcBorders>
              <w:top w:val="single" w:sz="6" w:space="0" w:color="000000"/>
              <w:left w:val="single" w:sz="6" w:space="0" w:color="CCCCCC"/>
              <w:bottom w:val="single" w:sz="6" w:space="0" w:color="000000"/>
              <w:right w:val="single" w:sz="6" w:space="0" w:color="000000"/>
            </w:tcBorders>
            <w:vAlign w:val="bottom"/>
          </w:tcPr>
          <w:p w14:paraId="051BD02E" w14:textId="77777777" w:rsidR="00610794" w:rsidRDefault="00410B16">
            <w:pPr>
              <w:pBdr>
                <w:top w:val="nil"/>
                <w:left w:val="nil"/>
                <w:bottom w:val="nil"/>
                <w:right w:val="nil"/>
                <w:between w:val="nil"/>
              </w:pBdr>
              <w:spacing w:after="120" w:line="240" w:lineRule="auto"/>
              <w:rPr>
                <w:rFonts w:ascii="Arial" w:eastAsia="Arial" w:hAnsi="Arial" w:cs="Arial"/>
                <w:b/>
                <w:color w:val="000000"/>
                <w:sz w:val="16"/>
                <w:szCs w:val="16"/>
              </w:rPr>
            </w:pPr>
            <w:r>
              <w:rPr>
                <w:rFonts w:ascii="Arial" w:eastAsia="Arial" w:hAnsi="Arial" w:cs="Arial"/>
                <w:b/>
                <w:color w:val="000000"/>
                <w:sz w:val="16"/>
                <w:szCs w:val="16"/>
              </w:rPr>
              <w:t>Escala de medición</w:t>
            </w:r>
          </w:p>
        </w:tc>
        <w:tc>
          <w:tcPr>
            <w:tcW w:w="990" w:type="dxa"/>
            <w:tcBorders>
              <w:top w:val="single" w:sz="6" w:space="0" w:color="000000"/>
              <w:left w:val="single" w:sz="6" w:space="0" w:color="CCCCCC"/>
              <w:bottom w:val="single" w:sz="6" w:space="0" w:color="000000"/>
              <w:right w:val="single" w:sz="6" w:space="0" w:color="000000"/>
            </w:tcBorders>
          </w:tcPr>
          <w:p w14:paraId="170E323B" w14:textId="77777777" w:rsidR="00610794" w:rsidRDefault="00410B16">
            <w:pPr>
              <w:pBdr>
                <w:top w:val="nil"/>
                <w:left w:val="nil"/>
                <w:bottom w:val="nil"/>
                <w:right w:val="nil"/>
                <w:between w:val="nil"/>
              </w:pBdr>
              <w:spacing w:after="120" w:line="240" w:lineRule="auto"/>
              <w:rPr>
                <w:rFonts w:ascii="Arial" w:eastAsia="Arial" w:hAnsi="Arial" w:cs="Arial"/>
                <w:b/>
                <w:color w:val="000000"/>
                <w:sz w:val="16"/>
                <w:szCs w:val="16"/>
              </w:rPr>
            </w:pPr>
            <w:r>
              <w:rPr>
                <w:rFonts w:ascii="Arial" w:eastAsia="Arial" w:hAnsi="Arial" w:cs="Arial"/>
                <w:b/>
                <w:color w:val="000000"/>
                <w:sz w:val="16"/>
                <w:szCs w:val="16"/>
              </w:rPr>
              <w:t>Unidad de medida</w:t>
            </w:r>
          </w:p>
        </w:tc>
      </w:tr>
      <w:tr w:rsidR="00610794" w14:paraId="678074D8" w14:textId="77777777">
        <w:trPr>
          <w:trHeight w:val="2250"/>
        </w:trPr>
        <w:tc>
          <w:tcPr>
            <w:tcW w:w="945" w:type="dxa"/>
            <w:vMerge w:val="restart"/>
            <w:tcBorders>
              <w:top w:val="single" w:sz="6" w:space="0" w:color="CCCCCC"/>
              <w:left w:val="single" w:sz="6" w:space="0" w:color="000000"/>
              <w:bottom w:val="single" w:sz="6" w:space="0" w:color="000000"/>
              <w:right w:val="single" w:sz="6" w:space="0" w:color="000000"/>
            </w:tcBorders>
          </w:tcPr>
          <w:p w14:paraId="0848F7EA" w14:textId="77777777" w:rsidR="00610794" w:rsidRDefault="00410B16">
            <w:pPr>
              <w:pBdr>
                <w:top w:val="nil"/>
                <w:left w:val="nil"/>
                <w:bottom w:val="nil"/>
                <w:right w:val="nil"/>
                <w:between w:val="nil"/>
              </w:pBdr>
              <w:spacing w:after="120" w:line="240" w:lineRule="auto"/>
              <w:rPr>
                <w:rFonts w:ascii="Arial" w:eastAsia="Arial" w:hAnsi="Arial" w:cs="Arial"/>
                <w:color w:val="000000"/>
                <w:sz w:val="16"/>
                <w:szCs w:val="16"/>
              </w:rPr>
            </w:pPr>
            <w:proofErr w:type="spellStart"/>
            <w:r>
              <w:rPr>
                <w:rFonts w:ascii="Arial" w:eastAsia="Arial" w:hAnsi="Arial" w:cs="Arial"/>
                <w:sz w:val="16"/>
                <w:szCs w:val="16"/>
              </w:rPr>
              <w:t>Chatbot</w:t>
            </w:r>
            <w:proofErr w:type="spellEnd"/>
            <w:r>
              <w:rPr>
                <w:rFonts w:ascii="Arial" w:eastAsia="Arial" w:hAnsi="Arial" w:cs="Arial"/>
                <w:sz w:val="16"/>
                <w:szCs w:val="16"/>
              </w:rPr>
              <w:t xml:space="preserve"> para el aprendizaje de la prevención de EDA e IRA</w:t>
            </w:r>
          </w:p>
        </w:tc>
        <w:tc>
          <w:tcPr>
            <w:tcW w:w="1545" w:type="dxa"/>
            <w:vMerge w:val="restart"/>
            <w:tcBorders>
              <w:top w:val="single" w:sz="6" w:space="0" w:color="CCCCCC"/>
              <w:left w:val="single" w:sz="6" w:space="0" w:color="CCCCCC"/>
              <w:bottom w:val="single" w:sz="6" w:space="0" w:color="000000"/>
              <w:right w:val="single" w:sz="6" w:space="0" w:color="000000"/>
            </w:tcBorders>
          </w:tcPr>
          <w:p w14:paraId="725B7FB5" w14:textId="77777777" w:rsidR="00610794" w:rsidRDefault="00410B16">
            <w:pPr>
              <w:pBdr>
                <w:top w:val="nil"/>
                <w:left w:val="nil"/>
                <w:bottom w:val="nil"/>
                <w:right w:val="nil"/>
                <w:between w:val="nil"/>
              </w:pBdr>
              <w:spacing w:after="120" w:line="240" w:lineRule="auto"/>
              <w:rPr>
                <w:rFonts w:ascii="Arial" w:eastAsia="Arial" w:hAnsi="Arial" w:cs="Arial"/>
                <w:color w:val="000000"/>
                <w:sz w:val="16"/>
                <w:szCs w:val="16"/>
              </w:rPr>
            </w:pPr>
            <w:r>
              <w:rPr>
                <w:rFonts w:ascii="Arial" w:eastAsia="Arial" w:hAnsi="Arial" w:cs="Arial"/>
                <w:color w:val="000000"/>
                <w:sz w:val="16"/>
                <w:szCs w:val="16"/>
              </w:rPr>
              <w:t xml:space="preserve">Un </w:t>
            </w:r>
            <w:proofErr w:type="spellStart"/>
            <w:r>
              <w:rPr>
                <w:rFonts w:ascii="Arial" w:eastAsia="Arial" w:hAnsi="Arial" w:cs="Arial"/>
                <w:color w:val="000000"/>
                <w:sz w:val="16"/>
                <w:szCs w:val="16"/>
              </w:rPr>
              <w:t>chatbot</w:t>
            </w:r>
            <w:proofErr w:type="spellEnd"/>
            <w:r>
              <w:rPr>
                <w:rFonts w:ascii="Arial" w:eastAsia="Arial" w:hAnsi="Arial" w:cs="Arial"/>
                <w:color w:val="000000"/>
                <w:sz w:val="16"/>
                <w:szCs w:val="16"/>
              </w:rPr>
              <w:t xml:space="preserve"> es un programa de computadora o herramienta de software que utiliza el lenguaje natural para interactuar con el usuario y generar respuestas inteligentes de acuerdo a un determinado tema o un contexto </w:t>
            </w:r>
            <w:r>
              <w:rPr>
                <w:rFonts w:ascii="Arial" w:eastAsia="Arial" w:hAnsi="Arial" w:cs="Arial"/>
                <w:sz w:val="16"/>
                <w:szCs w:val="16"/>
              </w:rPr>
              <w:t>específico</w:t>
            </w:r>
            <w:r>
              <w:rPr>
                <w:rFonts w:ascii="Arial" w:eastAsia="Arial" w:hAnsi="Arial" w:cs="Arial"/>
                <w:color w:val="000000"/>
                <w:sz w:val="16"/>
                <w:szCs w:val="16"/>
              </w:rPr>
              <w:t>. (</w:t>
            </w:r>
            <w:proofErr w:type="spellStart"/>
            <w:r>
              <w:rPr>
                <w:rFonts w:ascii="Arial" w:eastAsia="Arial" w:hAnsi="Arial" w:cs="Arial"/>
                <w:color w:val="000000"/>
                <w:sz w:val="16"/>
                <w:szCs w:val="16"/>
              </w:rPr>
              <w:t>Smutny</w:t>
            </w:r>
            <w:proofErr w:type="spellEnd"/>
            <w:r>
              <w:rPr>
                <w:rFonts w:ascii="Arial" w:eastAsia="Arial" w:hAnsi="Arial" w:cs="Arial"/>
                <w:color w:val="000000"/>
                <w:sz w:val="16"/>
                <w:szCs w:val="16"/>
              </w:rPr>
              <w:t xml:space="preserve"> y </w:t>
            </w:r>
            <w:proofErr w:type="spellStart"/>
            <w:r>
              <w:rPr>
                <w:rFonts w:ascii="Arial" w:eastAsia="Arial" w:hAnsi="Arial" w:cs="Arial"/>
                <w:color w:val="000000"/>
                <w:sz w:val="16"/>
                <w:szCs w:val="16"/>
              </w:rPr>
              <w:t>Schreiberova</w:t>
            </w:r>
            <w:proofErr w:type="spellEnd"/>
            <w:r>
              <w:rPr>
                <w:rFonts w:ascii="Arial" w:eastAsia="Arial" w:hAnsi="Arial" w:cs="Arial"/>
                <w:color w:val="000000"/>
                <w:sz w:val="16"/>
                <w:szCs w:val="16"/>
              </w:rPr>
              <w:t xml:space="preserve">, 2020, p. 1; Khan y Das, 2018, p. 1; </w:t>
            </w:r>
            <w:proofErr w:type="spellStart"/>
            <w:r>
              <w:rPr>
                <w:rFonts w:ascii="Arial" w:eastAsia="Arial" w:hAnsi="Arial" w:cs="Arial"/>
                <w:color w:val="000000"/>
                <w:sz w:val="16"/>
                <w:szCs w:val="16"/>
              </w:rPr>
              <w:t>Patil</w:t>
            </w:r>
            <w:proofErr w:type="spellEnd"/>
            <w:r>
              <w:rPr>
                <w:rFonts w:ascii="Arial" w:eastAsia="Arial" w:hAnsi="Arial" w:cs="Arial"/>
                <w:color w:val="000000"/>
                <w:sz w:val="16"/>
                <w:szCs w:val="16"/>
              </w:rPr>
              <w:t xml:space="preserve"> y </w:t>
            </w:r>
            <w:proofErr w:type="spellStart"/>
            <w:r>
              <w:rPr>
                <w:rFonts w:ascii="Arial" w:eastAsia="Arial" w:hAnsi="Arial" w:cs="Arial"/>
                <w:color w:val="000000"/>
                <w:sz w:val="16"/>
                <w:szCs w:val="16"/>
              </w:rPr>
              <w:t>Kulkarni</w:t>
            </w:r>
            <w:proofErr w:type="spellEnd"/>
            <w:r>
              <w:rPr>
                <w:rFonts w:ascii="Arial" w:eastAsia="Arial" w:hAnsi="Arial" w:cs="Arial"/>
                <w:color w:val="000000"/>
                <w:sz w:val="16"/>
                <w:szCs w:val="16"/>
              </w:rPr>
              <w:t xml:space="preserve">, 2019, p. 4296; </w:t>
            </w:r>
            <w:proofErr w:type="spellStart"/>
            <w:r>
              <w:rPr>
                <w:rFonts w:ascii="Arial" w:eastAsia="Arial" w:hAnsi="Arial" w:cs="Arial"/>
                <w:color w:val="000000"/>
                <w:sz w:val="16"/>
                <w:szCs w:val="16"/>
              </w:rPr>
              <w:t>Praba</w:t>
            </w:r>
            <w:proofErr w:type="spellEnd"/>
            <w:r>
              <w:rPr>
                <w:rFonts w:ascii="Arial" w:eastAsia="Arial" w:hAnsi="Arial" w:cs="Arial"/>
                <w:color w:val="000000"/>
                <w:sz w:val="16"/>
                <w:szCs w:val="16"/>
              </w:rPr>
              <w:t xml:space="preserve"> et al., 2019, p. 3470; </w:t>
            </w:r>
            <w:proofErr w:type="spellStart"/>
            <w:r>
              <w:rPr>
                <w:rFonts w:ascii="Arial" w:eastAsia="Arial" w:hAnsi="Arial" w:cs="Arial"/>
                <w:color w:val="000000"/>
                <w:sz w:val="16"/>
                <w:szCs w:val="16"/>
              </w:rPr>
              <w:t>Vijayalakshmi</w:t>
            </w:r>
            <w:proofErr w:type="spellEnd"/>
            <w:r>
              <w:rPr>
                <w:rFonts w:ascii="Arial" w:eastAsia="Arial" w:hAnsi="Arial" w:cs="Arial"/>
                <w:color w:val="000000"/>
                <w:sz w:val="16"/>
                <w:szCs w:val="16"/>
              </w:rPr>
              <w:t xml:space="preserve"> y </w:t>
            </w:r>
            <w:proofErr w:type="spellStart"/>
            <w:r>
              <w:rPr>
                <w:rFonts w:ascii="Arial" w:eastAsia="Arial" w:hAnsi="Arial" w:cs="Arial"/>
                <w:color w:val="000000"/>
                <w:sz w:val="16"/>
                <w:szCs w:val="16"/>
              </w:rPr>
              <w:t>Pandimeena</w:t>
            </w:r>
            <w:proofErr w:type="spellEnd"/>
            <w:r>
              <w:rPr>
                <w:rFonts w:ascii="Arial" w:eastAsia="Arial" w:hAnsi="Arial" w:cs="Arial"/>
                <w:color w:val="000000"/>
                <w:sz w:val="16"/>
                <w:szCs w:val="16"/>
              </w:rPr>
              <w:t xml:space="preserve">, 2019, p. 186; </w:t>
            </w:r>
            <w:proofErr w:type="spellStart"/>
            <w:r>
              <w:rPr>
                <w:rFonts w:ascii="Arial" w:eastAsia="Arial" w:hAnsi="Arial" w:cs="Arial"/>
                <w:color w:val="000000"/>
                <w:sz w:val="16"/>
                <w:szCs w:val="16"/>
              </w:rPr>
              <w:t>Bibault</w:t>
            </w:r>
            <w:proofErr w:type="spellEnd"/>
            <w:r>
              <w:rPr>
                <w:rFonts w:ascii="Arial" w:eastAsia="Arial" w:hAnsi="Arial" w:cs="Arial"/>
                <w:color w:val="000000"/>
                <w:sz w:val="16"/>
                <w:szCs w:val="16"/>
              </w:rPr>
              <w:t xml:space="preserve"> et al, 2019, p. 2)</w:t>
            </w:r>
          </w:p>
        </w:tc>
        <w:tc>
          <w:tcPr>
            <w:tcW w:w="2220" w:type="dxa"/>
            <w:vMerge w:val="restart"/>
            <w:tcBorders>
              <w:top w:val="single" w:sz="6" w:space="0" w:color="CCCCCC"/>
              <w:left w:val="single" w:sz="6" w:space="0" w:color="CCCCCC"/>
              <w:bottom w:val="single" w:sz="6" w:space="0" w:color="000000"/>
              <w:right w:val="single" w:sz="6" w:space="0" w:color="000000"/>
            </w:tcBorders>
          </w:tcPr>
          <w:p w14:paraId="3B3F2955" w14:textId="77777777" w:rsidR="00610794" w:rsidRDefault="00410B16">
            <w:pPr>
              <w:pBdr>
                <w:top w:val="nil"/>
                <w:left w:val="nil"/>
                <w:bottom w:val="nil"/>
                <w:right w:val="nil"/>
                <w:between w:val="nil"/>
              </w:pBdr>
              <w:spacing w:after="120" w:line="240" w:lineRule="auto"/>
              <w:rPr>
                <w:rFonts w:ascii="Times New Roman" w:eastAsia="Times New Roman" w:hAnsi="Times New Roman" w:cs="Times New Roman"/>
                <w:color w:val="000000"/>
                <w:sz w:val="16"/>
                <w:szCs w:val="16"/>
              </w:rPr>
            </w:pPr>
            <w:proofErr w:type="spellStart"/>
            <w:r>
              <w:rPr>
                <w:rFonts w:ascii="Arial" w:eastAsia="Arial" w:hAnsi="Arial" w:cs="Arial"/>
                <w:sz w:val="16"/>
                <w:szCs w:val="16"/>
              </w:rPr>
              <w:t>Chatbot</w:t>
            </w:r>
            <w:proofErr w:type="spellEnd"/>
            <w:r>
              <w:rPr>
                <w:rFonts w:ascii="Arial" w:eastAsia="Arial" w:hAnsi="Arial" w:cs="Arial"/>
                <w:sz w:val="16"/>
                <w:szCs w:val="16"/>
              </w:rPr>
              <w:t xml:space="preserve"> para el aprendizaje de la prevención de EDA e IRA</w:t>
            </w:r>
            <w:r>
              <w:rPr>
                <w:rFonts w:ascii="Arial" w:eastAsia="Arial" w:hAnsi="Arial" w:cs="Arial"/>
                <w:color w:val="000000"/>
                <w:sz w:val="16"/>
                <w:szCs w:val="16"/>
              </w:rPr>
              <w:t xml:space="preserve"> para </w:t>
            </w:r>
            <w:r>
              <w:rPr>
                <w:rFonts w:ascii="Arial" w:eastAsia="Arial" w:hAnsi="Arial" w:cs="Arial"/>
                <w:color w:val="000000"/>
                <w:sz w:val="16"/>
                <w:szCs w:val="16"/>
              </w:rPr>
              <w:t xml:space="preserve">incrementar el conocimiento y la satisfacción del usuario (Estrada, 2018, p. 5; Adam, Wessel y </w:t>
            </w:r>
            <w:proofErr w:type="spellStart"/>
            <w:r>
              <w:rPr>
                <w:rFonts w:ascii="Arial" w:eastAsia="Arial" w:hAnsi="Arial" w:cs="Arial"/>
                <w:color w:val="000000"/>
                <w:sz w:val="16"/>
                <w:szCs w:val="16"/>
              </w:rPr>
              <w:t>Benlian</w:t>
            </w:r>
            <w:proofErr w:type="spellEnd"/>
            <w:r>
              <w:rPr>
                <w:rFonts w:ascii="Arial" w:eastAsia="Arial" w:hAnsi="Arial" w:cs="Arial"/>
                <w:color w:val="000000"/>
                <w:sz w:val="16"/>
                <w:szCs w:val="16"/>
              </w:rPr>
              <w:t>, 2020, p. 1; (</w:t>
            </w:r>
            <w:proofErr w:type="spellStart"/>
            <w:r>
              <w:rPr>
                <w:rFonts w:ascii="Arial" w:eastAsia="Arial" w:hAnsi="Arial" w:cs="Arial"/>
                <w:color w:val="000000"/>
                <w:sz w:val="16"/>
                <w:szCs w:val="16"/>
              </w:rPr>
              <w:t>Sonawane</w:t>
            </w:r>
            <w:proofErr w:type="spellEnd"/>
            <w:r>
              <w:rPr>
                <w:rFonts w:ascii="Arial" w:eastAsia="Arial" w:hAnsi="Arial" w:cs="Arial"/>
                <w:color w:val="000000"/>
                <w:sz w:val="16"/>
                <w:szCs w:val="16"/>
              </w:rPr>
              <w:t xml:space="preserve"> y </w:t>
            </w:r>
            <w:proofErr w:type="spellStart"/>
            <w:r>
              <w:rPr>
                <w:rFonts w:ascii="Arial" w:eastAsia="Arial" w:hAnsi="Arial" w:cs="Arial"/>
                <w:color w:val="000000"/>
                <w:sz w:val="16"/>
                <w:szCs w:val="16"/>
              </w:rPr>
              <w:t>Shanmughasundaram</w:t>
            </w:r>
            <w:proofErr w:type="spellEnd"/>
            <w:r>
              <w:rPr>
                <w:rFonts w:ascii="Arial" w:eastAsia="Arial" w:hAnsi="Arial" w:cs="Arial"/>
                <w:color w:val="000000"/>
                <w:sz w:val="16"/>
                <w:szCs w:val="16"/>
              </w:rPr>
              <w:t>, 2019, p. 566)</w:t>
            </w:r>
          </w:p>
          <w:p w14:paraId="01216EFC" w14:textId="77777777" w:rsidR="00610794" w:rsidRDefault="00610794">
            <w:pPr>
              <w:pBdr>
                <w:top w:val="nil"/>
                <w:left w:val="nil"/>
                <w:bottom w:val="nil"/>
                <w:right w:val="nil"/>
                <w:between w:val="nil"/>
              </w:pBdr>
              <w:spacing w:after="120" w:line="240" w:lineRule="auto"/>
              <w:rPr>
                <w:rFonts w:ascii="Arial" w:eastAsia="Arial" w:hAnsi="Arial" w:cs="Arial"/>
                <w:color w:val="000000"/>
                <w:sz w:val="16"/>
                <w:szCs w:val="16"/>
              </w:rPr>
            </w:pPr>
          </w:p>
        </w:tc>
        <w:tc>
          <w:tcPr>
            <w:tcW w:w="1305" w:type="dxa"/>
            <w:tcBorders>
              <w:top w:val="single" w:sz="6" w:space="0" w:color="CCCCCC"/>
              <w:left w:val="single" w:sz="6" w:space="0" w:color="CCCCCC"/>
              <w:bottom w:val="single" w:sz="6" w:space="0" w:color="000000"/>
              <w:right w:val="single" w:sz="6" w:space="0" w:color="000000"/>
            </w:tcBorders>
          </w:tcPr>
          <w:p w14:paraId="7AAB697F" w14:textId="77777777" w:rsidR="00610794" w:rsidRDefault="00410B16">
            <w:pPr>
              <w:pBdr>
                <w:top w:val="nil"/>
                <w:left w:val="nil"/>
                <w:bottom w:val="nil"/>
                <w:right w:val="nil"/>
                <w:between w:val="nil"/>
              </w:pBdr>
              <w:spacing w:after="120" w:line="240" w:lineRule="auto"/>
              <w:rPr>
                <w:rFonts w:ascii="Arial" w:eastAsia="Arial" w:hAnsi="Arial" w:cs="Arial"/>
                <w:color w:val="000000"/>
                <w:sz w:val="16"/>
                <w:szCs w:val="16"/>
              </w:rPr>
            </w:pPr>
            <w:proofErr w:type="gramStart"/>
            <w:r>
              <w:rPr>
                <w:rFonts w:ascii="Arial" w:eastAsia="Arial" w:hAnsi="Arial" w:cs="Arial"/>
                <w:color w:val="000000"/>
                <w:sz w:val="16"/>
                <w:szCs w:val="16"/>
              </w:rPr>
              <w:t xml:space="preserve">Conocimiento </w:t>
            </w:r>
            <w:r>
              <w:rPr>
                <w:rFonts w:ascii="Arial" w:eastAsia="Arial" w:hAnsi="Arial" w:cs="Arial"/>
                <w:sz w:val="16"/>
                <w:szCs w:val="16"/>
              </w:rPr>
              <w:t> (</w:t>
            </w:r>
            <w:proofErr w:type="gramEnd"/>
            <w:r>
              <w:rPr>
                <w:rFonts w:ascii="Arial" w:eastAsia="Arial" w:hAnsi="Arial" w:cs="Arial"/>
                <w:sz w:val="16"/>
                <w:szCs w:val="16"/>
              </w:rPr>
              <w:t xml:space="preserve">Villegas, Arias y Palacios, 2020, p. 13; Hauser et al, 2020, p. 3; </w:t>
            </w:r>
            <w:proofErr w:type="spellStart"/>
            <w:r>
              <w:rPr>
                <w:rFonts w:ascii="Arial" w:eastAsia="Arial" w:hAnsi="Arial" w:cs="Arial"/>
                <w:sz w:val="16"/>
                <w:szCs w:val="16"/>
              </w:rPr>
              <w:t>Bibault</w:t>
            </w:r>
            <w:proofErr w:type="spellEnd"/>
            <w:r>
              <w:rPr>
                <w:rFonts w:ascii="Arial" w:eastAsia="Arial" w:hAnsi="Arial" w:cs="Arial"/>
                <w:sz w:val="16"/>
                <w:szCs w:val="16"/>
              </w:rPr>
              <w:t xml:space="preserve">, et </w:t>
            </w:r>
            <w:r>
              <w:rPr>
                <w:rFonts w:ascii="Arial" w:eastAsia="Arial" w:hAnsi="Arial" w:cs="Arial"/>
                <w:sz w:val="16"/>
                <w:szCs w:val="16"/>
              </w:rPr>
              <w:t>al, 2019, p. 6)</w:t>
            </w:r>
          </w:p>
        </w:tc>
        <w:tc>
          <w:tcPr>
            <w:tcW w:w="1665" w:type="dxa"/>
            <w:tcBorders>
              <w:top w:val="single" w:sz="6" w:space="0" w:color="CCCCCC"/>
              <w:left w:val="single" w:sz="6" w:space="0" w:color="CCCCCC"/>
              <w:bottom w:val="single" w:sz="6" w:space="0" w:color="000000"/>
              <w:right w:val="single" w:sz="6" w:space="0" w:color="000000"/>
            </w:tcBorders>
          </w:tcPr>
          <w:p w14:paraId="1CFB36EF" w14:textId="77777777" w:rsidR="00610794" w:rsidRDefault="00410B16">
            <w:pPr>
              <w:pBdr>
                <w:top w:val="nil"/>
                <w:left w:val="nil"/>
                <w:bottom w:val="nil"/>
                <w:right w:val="nil"/>
                <w:between w:val="nil"/>
              </w:pBdr>
              <w:spacing w:after="120" w:line="240" w:lineRule="auto"/>
              <w:rPr>
                <w:rFonts w:ascii="Arial" w:eastAsia="Arial" w:hAnsi="Arial" w:cs="Arial"/>
                <w:color w:val="000000"/>
                <w:sz w:val="16"/>
                <w:szCs w:val="16"/>
              </w:rPr>
            </w:pPr>
            <w:r>
              <w:rPr>
                <w:rFonts w:ascii="Arial" w:eastAsia="Arial" w:hAnsi="Arial" w:cs="Arial"/>
                <w:color w:val="000000"/>
                <w:sz w:val="16"/>
                <w:szCs w:val="16"/>
              </w:rPr>
              <w:t xml:space="preserve">Incremento del conocimiento sobre signos de alarma, prevención y cuidado en IRA y EDA (Villegas, Arias y Palacios, 2020, p. 13; Hauser et al, 2020, p. 3; </w:t>
            </w:r>
            <w:proofErr w:type="spellStart"/>
            <w:r>
              <w:rPr>
                <w:rFonts w:ascii="Arial" w:eastAsia="Arial" w:hAnsi="Arial" w:cs="Arial"/>
                <w:color w:val="000000"/>
                <w:sz w:val="16"/>
                <w:szCs w:val="16"/>
              </w:rPr>
              <w:t>Bibault</w:t>
            </w:r>
            <w:proofErr w:type="spellEnd"/>
            <w:r>
              <w:rPr>
                <w:rFonts w:ascii="Arial" w:eastAsia="Arial" w:hAnsi="Arial" w:cs="Arial"/>
                <w:color w:val="000000"/>
                <w:sz w:val="16"/>
                <w:szCs w:val="16"/>
              </w:rPr>
              <w:t>, et al, 2019, p. 6)</w:t>
            </w:r>
          </w:p>
        </w:tc>
        <w:tc>
          <w:tcPr>
            <w:tcW w:w="1020" w:type="dxa"/>
            <w:tcBorders>
              <w:top w:val="single" w:sz="6" w:space="0" w:color="CCCCCC"/>
              <w:left w:val="single" w:sz="6" w:space="0" w:color="CCCCCC"/>
              <w:bottom w:val="single" w:sz="6" w:space="0" w:color="000000"/>
              <w:right w:val="single" w:sz="6" w:space="0" w:color="000000"/>
            </w:tcBorders>
          </w:tcPr>
          <w:p w14:paraId="6C772F56" w14:textId="77777777" w:rsidR="00610794" w:rsidRDefault="00410B16">
            <w:pPr>
              <w:pBdr>
                <w:top w:val="nil"/>
                <w:left w:val="nil"/>
                <w:bottom w:val="nil"/>
                <w:right w:val="nil"/>
                <w:between w:val="nil"/>
              </w:pBdr>
              <w:spacing w:after="120" w:line="240" w:lineRule="auto"/>
              <w:rPr>
                <w:rFonts w:ascii="Arial" w:eastAsia="Arial" w:hAnsi="Arial" w:cs="Arial"/>
                <w:color w:val="000000"/>
                <w:sz w:val="16"/>
                <w:szCs w:val="16"/>
              </w:rPr>
            </w:pPr>
            <w:r>
              <w:rPr>
                <w:rFonts w:ascii="Arial" w:eastAsia="Arial" w:hAnsi="Arial" w:cs="Arial"/>
                <w:color w:val="000000"/>
                <w:sz w:val="16"/>
                <w:szCs w:val="16"/>
              </w:rPr>
              <w:t>Ficha de registro</w:t>
            </w:r>
          </w:p>
        </w:tc>
        <w:tc>
          <w:tcPr>
            <w:tcW w:w="885" w:type="dxa"/>
            <w:tcBorders>
              <w:top w:val="single" w:sz="6" w:space="0" w:color="CCCCCC"/>
              <w:left w:val="single" w:sz="6" w:space="0" w:color="CCCCCC"/>
              <w:bottom w:val="single" w:sz="6" w:space="0" w:color="000000"/>
              <w:right w:val="single" w:sz="6" w:space="0" w:color="000000"/>
            </w:tcBorders>
          </w:tcPr>
          <w:p w14:paraId="335FDF25" w14:textId="77777777" w:rsidR="00610794" w:rsidRDefault="00410B16">
            <w:pPr>
              <w:pBdr>
                <w:top w:val="nil"/>
                <w:left w:val="nil"/>
                <w:bottom w:val="nil"/>
                <w:right w:val="nil"/>
                <w:between w:val="nil"/>
              </w:pBdr>
              <w:spacing w:after="120" w:line="240" w:lineRule="auto"/>
              <w:rPr>
                <w:rFonts w:ascii="Arial" w:eastAsia="Arial" w:hAnsi="Arial" w:cs="Arial"/>
                <w:color w:val="000000"/>
                <w:sz w:val="16"/>
                <w:szCs w:val="16"/>
              </w:rPr>
            </w:pPr>
            <w:r>
              <w:rPr>
                <w:rFonts w:ascii="Arial" w:eastAsia="Arial" w:hAnsi="Arial" w:cs="Arial"/>
                <w:color w:val="000000"/>
                <w:sz w:val="16"/>
                <w:szCs w:val="16"/>
              </w:rPr>
              <w:t>Razón</w:t>
            </w:r>
          </w:p>
        </w:tc>
        <w:tc>
          <w:tcPr>
            <w:tcW w:w="990" w:type="dxa"/>
            <w:tcBorders>
              <w:top w:val="single" w:sz="6" w:space="0" w:color="000000"/>
              <w:left w:val="single" w:sz="6" w:space="0" w:color="CCCCCC"/>
              <w:bottom w:val="single" w:sz="4" w:space="0" w:color="000000"/>
              <w:right w:val="single" w:sz="6" w:space="0" w:color="000000"/>
            </w:tcBorders>
          </w:tcPr>
          <w:p w14:paraId="00004D4F" w14:textId="77777777" w:rsidR="00610794" w:rsidRDefault="00610794">
            <w:pPr>
              <w:pBdr>
                <w:top w:val="nil"/>
                <w:left w:val="nil"/>
                <w:bottom w:val="nil"/>
                <w:right w:val="nil"/>
                <w:between w:val="nil"/>
              </w:pBdr>
              <w:spacing w:after="120" w:line="240" w:lineRule="auto"/>
              <w:rPr>
                <w:rFonts w:ascii="Arial" w:eastAsia="Arial" w:hAnsi="Arial" w:cs="Arial"/>
                <w:color w:val="000000"/>
                <w:sz w:val="16"/>
                <w:szCs w:val="16"/>
              </w:rPr>
            </w:pPr>
          </w:p>
          <w:p w14:paraId="26A29263" w14:textId="77777777" w:rsidR="00610794" w:rsidRDefault="00610794">
            <w:pPr>
              <w:rPr>
                <w:rFonts w:ascii="Arial" w:eastAsia="Arial" w:hAnsi="Arial" w:cs="Arial"/>
                <w:sz w:val="16"/>
                <w:szCs w:val="16"/>
              </w:rPr>
            </w:pPr>
          </w:p>
          <w:p w14:paraId="45D6ACC5" w14:textId="77777777" w:rsidR="00610794" w:rsidRDefault="00610794">
            <w:pPr>
              <w:rPr>
                <w:rFonts w:ascii="Arial" w:eastAsia="Arial" w:hAnsi="Arial" w:cs="Arial"/>
                <w:color w:val="000000"/>
                <w:sz w:val="16"/>
                <w:szCs w:val="16"/>
              </w:rPr>
            </w:pPr>
          </w:p>
          <w:p w14:paraId="57AEC9CC" w14:textId="77777777" w:rsidR="00610794" w:rsidRDefault="00410B16">
            <w:pPr>
              <w:rPr>
                <w:rFonts w:ascii="Arial" w:eastAsia="Arial" w:hAnsi="Arial" w:cs="Arial"/>
                <w:sz w:val="16"/>
                <w:szCs w:val="16"/>
              </w:rPr>
            </w:pPr>
            <w:r>
              <w:rPr>
                <w:rFonts w:ascii="Arial" w:eastAsia="Arial" w:hAnsi="Arial" w:cs="Arial"/>
                <w:sz w:val="16"/>
                <w:szCs w:val="16"/>
              </w:rPr>
              <w:t>Porcentaje</w:t>
            </w:r>
          </w:p>
        </w:tc>
      </w:tr>
      <w:tr w:rsidR="00610794" w14:paraId="6F3C4C0C" w14:textId="77777777">
        <w:trPr>
          <w:trHeight w:val="2430"/>
        </w:trPr>
        <w:tc>
          <w:tcPr>
            <w:tcW w:w="945" w:type="dxa"/>
            <w:vMerge/>
            <w:tcBorders>
              <w:top w:val="single" w:sz="6" w:space="0" w:color="CCCCCC"/>
              <w:left w:val="single" w:sz="6" w:space="0" w:color="000000"/>
              <w:bottom w:val="single" w:sz="6" w:space="0" w:color="000000"/>
              <w:right w:val="single" w:sz="6" w:space="0" w:color="000000"/>
            </w:tcBorders>
          </w:tcPr>
          <w:p w14:paraId="460F6539" w14:textId="77777777" w:rsidR="00610794" w:rsidRDefault="00610794">
            <w:pPr>
              <w:widowControl w:val="0"/>
              <w:pBdr>
                <w:top w:val="nil"/>
                <w:left w:val="nil"/>
                <w:bottom w:val="nil"/>
                <w:right w:val="nil"/>
                <w:between w:val="nil"/>
              </w:pBdr>
              <w:spacing w:after="0" w:line="276" w:lineRule="auto"/>
              <w:jc w:val="left"/>
              <w:rPr>
                <w:rFonts w:ascii="Arial" w:eastAsia="Arial" w:hAnsi="Arial" w:cs="Arial"/>
                <w:sz w:val="18"/>
                <w:szCs w:val="18"/>
              </w:rPr>
            </w:pPr>
          </w:p>
        </w:tc>
        <w:tc>
          <w:tcPr>
            <w:tcW w:w="1545" w:type="dxa"/>
            <w:vMerge/>
            <w:tcBorders>
              <w:top w:val="single" w:sz="6" w:space="0" w:color="CCCCCC"/>
              <w:left w:val="single" w:sz="6" w:space="0" w:color="CCCCCC"/>
              <w:bottom w:val="single" w:sz="6" w:space="0" w:color="000000"/>
              <w:right w:val="single" w:sz="6" w:space="0" w:color="000000"/>
            </w:tcBorders>
          </w:tcPr>
          <w:p w14:paraId="57AB24FB" w14:textId="77777777" w:rsidR="00610794" w:rsidRDefault="00610794">
            <w:pPr>
              <w:widowControl w:val="0"/>
              <w:pBdr>
                <w:top w:val="nil"/>
                <w:left w:val="nil"/>
                <w:bottom w:val="nil"/>
                <w:right w:val="nil"/>
                <w:between w:val="nil"/>
              </w:pBdr>
              <w:spacing w:after="0" w:line="276" w:lineRule="auto"/>
              <w:jc w:val="left"/>
              <w:rPr>
                <w:rFonts w:ascii="Arial" w:eastAsia="Arial" w:hAnsi="Arial" w:cs="Arial"/>
                <w:sz w:val="18"/>
                <w:szCs w:val="18"/>
              </w:rPr>
            </w:pPr>
          </w:p>
        </w:tc>
        <w:tc>
          <w:tcPr>
            <w:tcW w:w="2220" w:type="dxa"/>
            <w:vMerge/>
            <w:tcBorders>
              <w:top w:val="single" w:sz="6" w:space="0" w:color="CCCCCC"/>
              <w:left w:val="single" w:sz="6" w:space="0" w:color="CCCCCC"/>
              <w:bottom w:val="single" w:sz="6" w:space="0" w:color="000000"/>
              <w:right w:val="single" w:sz="6" w:space="0" w:color="000000"/>
            </w:tcBorders>
          </w:tcPr>
          <w:p w14:paraId="5BB692E4" w14:textId="77777777" w:rsidR="00610794" w:rsidRDefault="00610794">
            <w:pPr>
              <w:widowControl w:val="0"/>
              <w:pBdr>
                <w:top w:val="nil"/>
                <w:left w:val="nil"/>
                <w:bottom w:val="nil"/>
                <w:right w:val="nil"/>
                <w:between w:val="nil"/>
              </w:pBdr>
              <w:spacing w:after="0" w:line="276" w:lineRule="auto"/>
              <w:jc w:val="left"/>
              <w:rPr>
                <w:rFonts w:ascii="Arial" w:eastAsia="Arial" w:hAnsi="Arial" w:cs="Arial"/>
                <w:sz w:val="18"/>
                <w:szCs w:val="18"/>
              </w:rPr>
            </w:pPr>
          </w:p>
        </w:tc>
        <w:tc>
          <w:tcPr>
            <w:tcW w:w="1305" w:type="dxa"/>
            <w:tcBorders>
              <w:top w:val="single" w:sz="6" w:space="0" w:color="CCCCCC"/>
              <w:left w:val="single" w:sz="6" w:space="0" w:color="CCCCCC"/>
              <w:bottom w:val="single" w:sz="6" w:space="0" w:color="000000"/>
              <w:right w:val="single" w:sz="6" w:space="0" w:color="000000"/>
            </w:tcBorders>
          </w:tcPr>
          <w:p w14:paraId="062E0947" w14:textId="77777777" w:rsidR="00610794" w:rsidRDefault="00410B16">
            <w:pPr>
              <w:pBdr>
                <w:top w:val="nil"/>
                <w:left w:val="nil"/>
                <w:bottom w:val="nil"/>
                <w:right w:val="nil"/>
                <w:between w:val="nil"/>
              </w:pBdr>
              <w:spacing w:after="120" w:line="240" w:lineRule="auto"/>
              <w:rPr>
                <w:rFonts w:ascii="Arial" w:eastAsia="Arial" w:hAnsi="Arial" w:cs="Arial"/>
                <w:color w:val="000000"/>
                <w:sz w:val="16"/>
                <w:szCs w:val="16"/>
              </w:rPr>
            </w:pPr>
            <w:r>
              <w:rPr>
                <w:rFonts w:ascii="Arial" w:eastAsia="Arial" w:hAnsi="Arial" w:cs="Arial"/>
                <w:sz w:val="16"/>
                <w:szCs w:val="16"/>
              </w:rPr>
              <w:t>Motivación (</w:t>
            </w:r>
            <w:proofErr w:type="spellStart"/>
            <w:r>
              <w:rPr>
                <w:rFonts w:ascii="Arial" w:eastAsia="Arial" w:hAnsi="Arial" w:cs="Arial"/>
                <w:sz w:val="16"/>
                <w:szCs w:val="16"/>
              </w:rPr>
              <w:t>Áberig</w:t>
            </w:r>
            <w:proofErr w:type="spellEnd"/>
            <w:r>
              <w:rPr>
                <w:rFonts w:ascii="Arial" w:eastAsia="Arial" w:hAnsi="Arial" w:cs="Arial"/>
                <w:sz w:val="16"/>
                <w:szCs w:val="16"/>
              </w:rPr>
              <w:t>, 2017, p. 47; Mellado et al, 2019, p. 6)</w:t>
            </w:r>
          </w:p>
        </w:tc>
        <w:tc>
          <w:tcPr>
            <w:tcW w:w="1665" w:type="dxa"/>
            <w:tcBorders>
              <w:top w:val="single" w:sz="6" w:space="0" w:color="CCCCCC"/>
              <w:left w:val="single" w:sz="6" w:space="0" w:color="CCCCCC"/>
              <w:bottom w:val="single" w:sz="6" w:space="0" w:color="000000"/>
              <w:right w:val="single" w:sz="6" w:space="0" w:color="000000"/>
            </w:tcBorders>
          </w:tcPr>
          <w:p w14:paraId="2F26911B" w14:textId="77777777" w:rsidR="00610794" w:rsidRDefault="00410B16">
            <w:pPr>
              <w:pBdr>
                <w:top w:val="nil"/>
                <w:left w:val="nil"/>
                <w:bottom w:val="nil"/>
                <w:right w:val="nil"/>
                <w:between w:val="nil"/>
              </w:pBdr>
              <w:spacing w:after="120" w:line="240" w:lineRule="auto"/>
              <w:rPr>
                <w:rFonts w:ascii="Arial" w:eastAsia="Arial" w:hAnsi="Arial" w:cs="Arial"/>
                <w:color w:val="000000"/>
                <w:sz w:val="16"/>
                <w:szCs w:val="16"/>
              </w:rPr>
            </w:pPr>
            <w:r>
              <w:rPr>
                <w:rFonts w:ascii="Arial" w:eastAsia="Arial" w:hAnsi="Arial" w:cs="Arial"/>
                <w:sz w:val="16"/>
                <w:szCs w:val="16"/>
              </w:rPr>
              <w:t>Incremento de la motivación hacia el aprendizaje sobre signos de alarma, prevención y cuidado en IRA y EDA (</w:t>
            </w:r>
            <w:proofErr w:type="spellStart"/>
            <w:r>
              <w:rPr>
                <w:rFonts w:ascii="Arial" w:eastAsia="Arial" w:hAnsi="Arial" w:cs="Arial"/>
                <w:sz w:val="16"/>
                <w:szCs w:val="16"/>
              </w:rPr>
              <w:t>Áberig</w:t>
            </w:r>
            <w:proofErr w:type="spellEnd"/>
            <w:r>
              <w:rPr>
                <w:rFonts w:ascii="Arial" w:eastAsia="Arial" w:hAnsi="Arial" w:cs="Arial"/>
                <w:sz w:val="16"/>
                <w:szCs w:val="16"/>
              </w:rPr>
              <w:t>, 2017, p. 47; Mellado et al, 2019, p. 6)</w:t>
            </w:r>
          </w:p>
        </w:tc>
        <w:tc>
          <w:tcPr>
            <w:tcW w:w="1020" w:type="dxa"/>
            <w:tcBorders>
              <w:top w:val="single" w:sz="6" w:space="0" w:color="CCCCCC"/>
              <w:left w:val="single" w:sz="6" w:space="0" w:color="CCCCCC"/>
              <w:bottom w:val="single" w:sz="6" w:space="0" w:color="000000"/>
              <w:right w:val="single" w:sz="6" w:space="0" w:color="000000"/>
            </w:tcBorders>
          </w:tcPr>
          <w:p w14:paraId="75998801" w14:textId="77777777" w:rsidR="00610794" w:rsidRDefault="00410B16">
            <w:pPr>
              <w:spacing w:after="120" w:line="240" w:lineRule="auto"/>
              <w:rPr>
                <w:rFonts w:ascii="Arial" w:eastAsia="Arial" w:hAnsi="Arial" w:cs="Arial"/>
                <w:color w:val="000000"/>
                <w:sz w:val="16"/>
                <w:szCs w:val="16"/>
              </w:rPr>
            </w:pPr>
            <w:r>
              <w:rPr>
                <w:rFonts w:ascii="Arial" w:eastAsia="Arial" w:hAnsi="Arial" w:cs="Arial"/>
                <w:sz w:val="16"/>
                <w:szCs w:val="16"/>
              </w:rPr>
              <w:t>Ficha de registro</w:t>
            </w:r>
          </w:p>
        </w:tc>
        <w:tc>
          <w:tcPr>
            <w:tcW w:w="885" w:type="dxa"/>
            <w:tcBorders>
              <w:top w:val="single" w:sz="6" w:space="0" w:color="CCCCCC"/>
              <w:left w:val="single" w:sz="6" w:space="0" w:color="CCCCCC"/>
              <w:bottom w:val="single" w:sz="6" w:space="0" w:color="000000"/>
              <w:right w:val="single" w:sz="6" w:space="0" w:color="000000"/>
            </w:tcBorders>
          </w:tcPr>
          <w:p w14:paraId="1E038E58" w14:textId="77777777" w:rsidR="00610794" w:rsidRDefault="00410B16">
            <w:pPr>
              <w:spacing w:after="120" w:line="240" w:lineRule="auto"/>
              <w:rPr>
                <w:rFonts w:ascii="Arial" w:eastAsia="Arial" w:hAnsi="Arial" w:cs="Arial"/>
                <w:color w:val="000000"/>
                <w:sz w:val="16"/>
                <w:szCs w:val="16"/>
              </w:rPr>
            </w:pPr>
            <w:r>
              <w:rPr>
                <w:rFonts w:ascii="Arial" w:eastAsia="Arial" w:hAnsi="Arial" w:cs="Arial"/>
                <w:sz w:val="16"/>
                <w:szCs w:val="16"/>
              </w:rPr>
              <w:t>Razón</w:t>
            </w:r>
          </w:p>
        </w:tc>
        <w:tc>
          <w:tcPr>
            <w:tcW w:w="990" w:type="dxa"/>
            <w:tcBorders>
              <w:top w:val="single" w:sz="4" w:space="0" w:color="000000"/>
              <w:left w:val="single" w:sz="6" w:space="0" w:color="CCCCCC"/>
              <w:bottom w:val="single" w:sz="6" w:space="0" w:color="000000"/>
              <w:right w:val="single" w:sz="6" w:space="0" w:color="000000"/>
            </w:tcBorders>
          </w:tcPr>
          <w:p w14:paraId="097882BD" w14:textId="77777777" w:rsidR="00610794" w:rsidRDefault="00410B16">
            <w:pPr>
              <w:rPr>
                <w:rFonts w:ascii="Arial" w:eastAsia="Arial" w:hAnsi="Arial" w:cs="Arial"/>
                <w:color w:val="000000"/>
                <w:sz w:val="16"/>
                <w:szCs w:val="16"/>
              </w:rPr>
            </w:pPr>
            <w:r>
              <w:rPr>
                <w:rFonts w:ascii="Arial" w:eastAsia="Arial" w:hAnsi="Arial" w:cs="Arial"/>
                <w:sz w:val="16"/>
                <w:szCs w:val="16"/>
              </w:rPr>
              <w:t>Porcentaje</w:t>
            </w:r>
          </w:p>
        </w:tc>
      </w:tr>
      <w:tr w:rsidR="00610794" w14:paraId="09969F49" w14:textId="77777777">
        <w:trPr>
          <w:trHeight w:val="1230"/>
        </w:trPr>
        <w:tc>
          <w:tcPr>
            <w:tcW w:w="945" w:type="dxa"/>
            <w:vMerge/>
            <w:tcBorders>
              <w:top w:val="single" w:sz="6" w:space="0" w:color="CCCCCC"/>
              <w:left w:val="single" w:sz="6" w:space="0" w:color="000000"/>
              <w:bottom w:val="single" w:sz="6" w:space="0" w:color="000000"/>
              <w:right w:val="single" w:sz="6" w:space="0" w:color="000000"/>
            </w:tcBorders>
          </w:tcPr>
          <w:p w14:paraId="773E5BD2" w14:textId="77777777" w:rsidR="00610794" w:rsidRDefault="00610794">
            <w:pPr>
              <w:widowControl w:val="0"/>
              <w:pBdr>
                <w:top w:val="nil"/>
                <w:left w:val="nil"/>
                <w:bottom w:val="nil"/>
                <w:right w:val="nil"/>
                <w:between w:val="nil"/>
              </w:pBdr>
              <w:spacing w:after="0" w:line="276" w:lineRule="auto"/>
              <w:jc w:val="left"/>
              <w:rPr>
                <w:rFonts w:ascii="Arial" w:eastAsia="Arial" w:hAnsi="Arial" w:cs="Arial"/>
                <w:sz w:val="18"/>
                <w:szCs w:val="18"/>
              </w:rPr>
            </w:pPr>
          </w:p>
        </w:tc>
        <w:tc>
          <w:tcPr>
            <w:tcW w:w="1545" w:type="dxa"/>
            <w:vMerge/>
            <w:tcBorders>
              <w:top w:val="single" w:sz="6" w:space="0" w:color="CCCCCC"/>
              <w:left w:val="single" w:sz="6" w:space="0" w:color="CCCCCC"/>
              <w:bottom w:val="single" w:sz="6" w:space="0" w:color="000000"/>
              <w:right w:val="single" w:sz="6" w:space="0" w:color="000000"/>
            </w:tcBorders>
          </w:tcPr>
          <w:p w14:paraId="2E55840C" w14:textId="77777777" w:rsidR="00610794" w:rsidRDefault="00610794">
            <w:pPr>
              <w:widowControl w:val="0"/>
              <w:pBdr>
                <w:top w:val="nil"/>
                <w:left w:val="nil"/>
                <w:bottom w:val="nil"/>
                <w:right w:val="nil"/>
                <w:between w:val="nil"/>
              </w:pBdr>
              <w:spacing w:after="0" w:line="276" w:lineRule="auto"/>
              <w:jc w:val="left"/>
              <w:rPr>
                <w:rFonts w:ascii="Arial" w:eastAsia="Arial" w:hAnsi="Arial" w:cs="Arial"/>
                <w:sz w:val="18"/>
                <w:szCs w:val="18"/>
              </w:rPr>
            </w:pPr>
          </w:p>
        </w:tc>
        <w:tc>
          <w:tcPr>
            <w:tcW w:w="2220" w:type="dxa"/>
            <w:vMerge/>
            <w:tcBorders>
              <w:top w:val="single" w:sz="6" w:space="0" w:color="CCCCCC"/>
              <w:left w:val="single" w:sz="6" w:space="0" w:color="CCCCCC"/>
              <w:bottom w:val="single" w:sz="6" w:space="0" w:color="000000"/>
              <w:right w:val="single" w:sz="6" w:space="0" w:color="000000"/>
            </w:tcBorders>
          </w:tcPr>
          <w:p w14:paraId="21B78479" w14:textId="77777777" w:rsidR="00610794" w:rsidRDefault="00610794">
            <w:pPr>
              <w:widowControl w:val="0"/>
              <w:pBdr>
                <w:top w:val="nil"/>
                <w:left w:val="nil"/>
                <w:bottom w:val="nil"/>
                <w:right w:val="nil"/>
                <w:between w:val="nil"/>
              </w:pBdr>
              <w:spacing w:after="0" w:line="276" w:lineRule="auto"/>
              <w:jc w:val="left"/>
              <w:rPr>
                <w:rFonts w:ascii="Arial" w:eastAsia="Arial" w:hAnsi="Arial" w:cs="Arial"/>
                <w:sz w:val="18"/>
                <w:szCs w:val="18"/>
              </w:rPr>
            </w:pPr>
          </w:p>
        </w:tc>
        <w:tc>
          <w:tcPr>
            <w:tcW w:w="1305" w:type="dxa"/>
            <w:tcBorders>
              <w:top w:val="single" w:sz="6" w:space="0" w:color="CCCCCC"/>
              <w:left w:val="single" w:sz="6" w:space="0" w:color="CCCCCC"/>
              <w:bottom w:val="single" w:sz="6" w:space="0" w:color="000000"/>
              <w:right w:val="single" w:sz="6" w:space="0" w:color="000000"/>
            </w:tcBorders>
          </w:tcPr>
          <w:p w14:paraId="1861CDB5" w14:textId="77777777" w:rsidR="00610794" w:rsidRDefault="00410B16">
            <w:pPr>
              <w:pBdr>
                <w:top w:val="nil"/>
                <w:left w:val="nil"/>
                <w:bottom w:val="nil"/>
                <w:right w:val="nil"/>
                <w:between w:val="nil"/>
              </w:pBdr>
              <w:spacing w:after="120" w:line="240" w:lineRule="auto"/>
              <w:rPr>
                <w:rFonts w:ascii="Arial" w:eastAsia="Arial" w:hAnsi="Arial" w:cs="Arial"/>
                <w:color w:val="000000"/>
                <w:sz w:val="16"/>
                <w:szCs w:val="16"/>
              </w:rPr>
            </w:pPr>
            <w:proofErr w:type="gramStart"/>
            <w:r>
              <w:rPr>
                <w:rFonts w:ascii="Arial" w:eastAsia="Arial" w:hAnsi="Arial" w:cs="Arial"/>
                <w:color w:val="000000"/>
                <w:sz w:val="16"/>
                <w:szCs w:val="16"/>
              </w:rPr>
              <w:t xml:space="preserve">Satisfacción </w:t>
            </w:r>
            <w:r>
              <w:rPr>
                <w:rFonts w:ascii="Arial" w:eastAsia="Arial" w:hAnsi="Arial" w:cs="Arial"/>
                <w:sz w:val="16"/>
                <w:szCs w:val="16"/>
              </w:rPr>
              <w:t xml:space="preserve"> (</w:t>
            </w:r>
            <w:proofErr w:type="spellStart"/>
            <w:proofErr w:type="gramEnd"/>
            <w:r>
              <w:rPr>
                <w:rFonts w:ascii="Arial" w:eastAsia="Arial" w:hAnsi="Arial" w:cs="Arial"/>
                <w:sz w:val="16"/>
                <w:szCs w:val="16"/>
              </w:rPr>
              <w:t>Sanny</w:t>
            </w:r>
            <w:proofErr w:type="spellEnd"/>
            <w:r>
              <w:rPr>
                <w:rFonts w:ascii="Arial" w:eastAsia="Arial" w:hAnsi="Arial" w:cs="Arial"/>
                <w:sz w:val="16"/>
                <w:szCs w:val="16"/>
              </w:rPr>
              <w:t xml:space="preserve"> et al, 2020, p. 1230; Nguyen et al, 2020, p. 147; </w:t>
            </w:r>
            <w:proofErr w:type="spellStart"/>
            <w:r>
              <w:rPr>
                <w:rFonts w:ascii="Arial" w:eastAsia="Arial" w:hAnsi="Arial" w:cs="Arial"/>
                <w:sz w:val="16"/>
                <w:szCs w:val="16"/>
              </w:rPr>
              <w:t>Chaix</w:t>
            </w:r>
            <w:proofErr w:type="spellEnd"/>
            <w:r>
              <w:rPr>
                <w:rFonts w:ascii="Arial" w:eastAsia="Arial" w:hAnsi="Arial" w:cs="Arial"/>
                <w:sz w:val="16"/>
                <w:szCs w:val="16"/>
              </w:rPr>
              <w:t xml:space="preserve"> et al, 2019, p. 3)</w:t>
            </w:r>
          </w:p>
        </w:tc>
        <w:tc>
          <w:tcPr>
            <w:tcW w:w="1665" w:type="dxa"/>
            <w:tcBorders>
              <w:top w:val="single" w:sz="6" w:space="0" w:color="CCCCCC"/>
              <w:left w:val="single" w:sz="6" w:space="0" w:color="CCCCCC"/>
              <w:bottom w:val="single" w:sz="6" w:space="0" w:color="000000"/>
              <w:right w:val="single" w:sz="6" w:space="0" w:color="000000"/>
            </w:tcBorders>
          </w:tcPr>
          <w:p w14:paraId="7B1D519F" w14:textId="77777777" w:rsidR="00610794" w:rsidRDefault="00410B16">
            <w:pPr>
              <w:pBdr>
                <w:top w:val="nil"/>
                <w:left w:val="nil"/>
                <w:bottom w:val="nil"/>
                <w:right w:val="nil"/>
                <w:between w:val="nil"/>
              </w:pBdr>
              <w:spacing w:after="120" w:line="240" w:lineRule="auto"/>
              <w:rPr>
                <w:rFonts w:ascii="Arial" w:eastAsia="Arial" w:hAnsi="Arial" w:cs="Arial"/>
                <w:color w:val="000000"/>
                <w:sz w:val="16"/>
                <w:szCs w:val="16"/>
              </w:rPr>
            </w:pPr>
            <w:r>
              <w:rPr>
                <w:rFonts w:ascii="Arial" w:eastAsia="Arial" w:hAnsi="Arial" w:cs="Arial"/>
                <w:sz w:val="16"/>
                <w:szCs w:val="16"/>
              </w:rPr>
              <w:t>S</w:t>
            </w:r>
            <w:r>
              <w:rPr>
                <w:rFonts w:ascii="Arial" w:eastAsia="Arial" w:hAnsi="Arial" w:cs="Arial"/>
                <w:color w:val="000000"/>
                <w:sz w:val="16"/>
                <w:szCs w:val="16"/>
              </w:rPr>
              <w:t>atisfacción del usuario (</w:t>
            </w:r>
            <w:proofErr w:type="spellStart"/>
            <w:r>
              <w:rPr>
                <w:rFonts w:ascii="Arial" w:eastAsia="Arial" w:hAnsi="Arial" w:cs="Arial"/>
                <w:color w:val="000000"/>
                <w:sz w:val="16"/>
                <w:szCs w:val="16"/>
              </w:rPr>
              <w:t>Sanny</w:t>
            </w:r>
            <w:proofErr w:type="spellEnd"/>
            <w:r>
              <w:rPr>
                <w:rFonts w:ascii="Arial" w:eastAsia="Arial" w:hAnsi="Arial" w:cs="Arial"/>
                <w:color w:val="000000"/>
                <w:sz w:val="16"/>
                <w:szCs w:val="16"/>
              </w:rPr>
              <w:t xml:space="preserve"> et al, 2020, p. 1230; Nguyen et al, 2020, p. 147; </w:t>
            </w:r>
            <w:proofErr w:type="spellStart"/>
            <w:r>
              <w:rPr>
                <w:rFonts w:ascii="Arial" w:eastAsia="Arial" w:hAnsi="Arial" w:cs="Arial"/>
                <w:color w:val="000000"/>
                <w:sz w:val="16"/>
                <w:szCs w:val="16"/>
              </w:rPr>
              <w:t>Chaix</w:t>
            </w:r>
            <w:proofErr w:type="spellEnd"/>
            <w:r>
              <w:rPr>
                <w:rFonts w:ascii="Arial" w:eastAsia="Arial" w:hAnsi="Arial" w:cs="Arial"/>
                <w:color w:val="000000"/>
                <w:sz w:val="16"/>
                <w:szCs w:val="16"/>
              </w:rPr>
              <w:t xml:space="preserve"> et al, 2019, p. 3)</w:t>
            </w:r>
          </w:p>
        </w:tc>
        <w:tc>
          <w:tcPr>
            <w:tcW w:w="1020" w:type="dxa"/>
            <w:tcBorders>
              <w:top w:val="single" w:sz="6" w:space="0" w:color="CCCCCC"/>
              <w:left w:val="single" w:sz="6" w:space="0" w:color="CCCCCC"/>
              <w:bottom w:val="single" w:sz="6" w:space="0" w:color="000000"/>
              <w:right w:val="single" w:sz="6" w:space="0" w:color="000000"/>
            </w:tcBorders>
          </w:tcPr>
          <w:p w14:paraId="2ED13BCC" w14:textId="77777777" w:rsidR="00610794" w:rsidRDefault="00410B16">
            <w:pPr>
              <w:pBdr>
                <w:top w:val="nil"/>
                <w:left w:val="nil"/>
                <w:bottom w:val="nil"/>
                <w:right w:val="nil"/>
                <w:between w:val="nil"/>
              </w:pBdr>
              <w:spacing w:after="120" w:line="240" w:lineRule="auto"/>
              <w:rPr>
                <w:rFonts w:ascii="Arial" w:eastAsia="Arial" w:hAnsi="Arial" w:cs="Arial"/>
                <w:color w:val="000000"/>
                <w:sz w:val="16"/>
                <w:szCs w:val="16"/>
              </w:rPr>
            </w:pPr>
            <w:r>
              <w:rPr>
                <w:rFonts w:ascii="Arial" w:eastAsia="Arial" w:hAnsi="Arial" w:cs="Arial"/>
                <w:color w:val="000000"/>
                <w:sz w:val="16"/>
                <w:szCs w:val="16"/>
              </w:rPr>
              <w:t>Ficha de registro</w:t>
            </w:r>
          </w:p>
        </w:tc>
        <w:tc>
          <w:tcPr>
            <w:tcW w:w="885" w:type="dxa"/>
            <w:tcBorders>
              <w:top w:val="single" w:sz="6" w:space="0" w:color="CCCCCC"/>
              <w:left w:val="single" w:sz="6" w:space="0" w:color="CCCCCC"/>
              <w:bottom w:val="single" w:sz="6" w:space="0" w:color="000000"/>
              <w:right w:val="single" w:sz="6" w:space="0" w:color="000000"/>
            </w:tcBorders>
          </w:tcPr>
          <w:p w14:paraId="2BEFBE7A" w14:textId="77777777" w:rsidR="00610794" w:rsidRDefault="00410B16">
            <w:pPr>
              <w:pBdr>
                <w:top w:val="nil"/>
                <w:left w:val="nil"/>
                <w:bottom w:val="nil"/>
                <w:right w:val="nil"/>
                <w:between w:val="nil"/>
              </w:pBdr>
              <w:spacing w:after="120" w:line="240" w:lineRule="auto"/>
              <w:rPr>
                <w:rFonts w:ascii="Arial" w:eastAsia="Arial" w:hAnsi="Arial" w:cs="Arial"/>
                <w:color w:val="000000"/>
                <w:sz w:val="16"/>
                <w:szCs w:val="16"/>
              </w:rPr>
            </w:pPr>
            <w:r>
              <w:rPr>
                <w:rFonts w:ascii="Arial" w:eastAsia="Arial" w:hAnsi="Arial" w:cs="Arial"/>
                <w:color w:val="000000"/>
                <w:sz w:val="16"/>
                <w:szCs w:val="16"/>
              </w:rPr>
              <w:t>Razón</w:t>
            </w:r>
          </w:p>
        </w:tc>
        <w:tc>
          <w:tcPr>
            <w:tcW w:w="990" w:type="dxa"/>
            <w:tcBorders>
              <w:top w:val="single" w:sz="4" w:space="0" w:color="000000"/>
              <w:left w:val="single" w:sz="6" w:space="0" w:color="CCCCCC"/>
              <w:bottom w:val="single" w:sz="6" w:space="0" w:color="000000"/>
              <w:right w:val="single" w:sz="6" w:space="0" w:color="000000"/>
            </w:tcBorders>
          </w:tcPr>
          <w:p w14:paraId="276B1F18" w14:textId="77777777" w:rsidR="00610794" w:rsidRDefault="00610794">
            <w:pPr>
              <w:pBdr>
                <w:top w:val="nil"/>
                <w:left w:val="nil"/>
                <w:bottom w:val="nil"/>
                <w:right w:val="nil"/>
                <w:between w:val="nil"/>
              </w:pBdr>
              <w:spacing w:after="120" w:line="240" w:lineRule="auto"/>
              <w:rPr>
                <w:rFonts w:ascii="Arial" w:eastAsia="Arial" w:hAnsi="Arial" w:cs="Arial"/>
                <w:color w:val="000000"/>
                <w:sz w:val="16"/>
                <w:szCs w:val="16"/>
              </w:rPr>
            </w:pPr>
          </w:p>
          <w:p w14:paraId="5394AE37" w14:textId="77777777" w:rsidR="00610794" w:rsidRDefault="00610794">
            <w:pPr>
              <w:rPr>
                <w:rFonts w:ascii="Arial" w:eastAsia="Arial" w:hAnsi="Arial" w:cs="Arial"/>
                <w:sz w:val="16"/>
                <w:szCs w:val="16"/>
              </w:rPr>
            </w:pPr>
          </w:p>
          <w:p w14:paraId="09EC4D4C" w14:textId="77777777" w:rsidR="00610794" w:rsidRDefault="00610794">
            <w:pPr>
              <w:rPr>
                <w:rFonts w:ascii="Arial" w:eastAsia="Arial" w:hAnsi="Arial" w:cs="Arial"/>
                <w:sz w:val="16"/>
                <w:szCs w:val="16"/>
              </w:rPr>
            </w:pPr>
          </w:p>
          <w:p w14:paraId="495E23DE" w14:textId="77777777" w:rsidR="00610794" w:rsidRDefault="00610794">
            <w:pPr>
              <w:rPr>
                <w:rFonts w:ascii="Arial" w:eastAsia="Arial" w:hAnsi="Arial" w:cs="Arial"/>
                <w:sz w:val="16"/>
                <w:szCs w:val="16"/>
              </w:rPr>
            </w:pPr>
          </w:p>
          <w:p w14:paraId="3B92CB86" w14:textId="77777777" w:rsidR="00610794" w:rsidRDefault="00410B16">
            <w:pPr>
              <w:rPr>
                <w:rFonts w:ascii="Arial" w:eastAsia="Arial" w:hAnsi="Arial" w:cs="Arial"/>
                <w:sz w:val="16"/>
                <w:szCs w:val="16"/>
              </w:rPr>
            </w:pPr>
            <w:r>
              <w:rPr>
                <w:rFonts w:ascii="Arial" w:eastAsia="Arial" w:hAnsi="Arial" w:cs="Arial"/>
                <w:sz w:val="16"/>
                <w:szCs w:val="16"/>
              </w:rPr>
              <w:t>Porcentaje</w:t>
            </w:r>
          </w:p>
        </w:tc>
      </w:tr>
    </w:tbl>
    <w:p w14:paraId="7269718F" w14:textId="77777777" w:rsidR="00610794" w:rsidRDefault="00610794">
      <w:pPr>
        <w:pBdr>
          <w:top w:val="nil"/>
          <w:left w:val="nil"/>
          <w:bottom w:val="nil"/>
          <w:right w:val="nil"/>
          <w:between w:val="nil"/>
        </w:pBdr>
        <w:spacing w:after="200" w:line="240" w:lineRule="auto"/>
        <w:rPr>
          <w:rFonts w:ascii="Arial" w:eastAsia="Arial" w:hAnsi="Arial" w:cs="Arial"/>
          <w:b/>
          <w:sz w:val="24"/>
          <w:szCs w:val="24"/>
        </w:rPr>
      </w:pPr>
    </w:p>
    <w:p w14:paraId="52366413" w14:textId="77777777" w:rsidR="00610794" w:rsidRDefault="00610794">
      <w:pPr>
        <w:pBdr>
          <w:top w:val="nil"/>
          <w:left w:val="nil"/>
          <w:bottom w:val="nil"/>
          <w:right w:val="nil"/>
          <w:between w:val="nil"/>
        </w:pBdr>
        <w:spacing w:after="200" w:line="240" w:lineRule="auto"/>
        <w:rPr>
          <w:rFonts w:ascii="Arial" w:eastAsia="Arial" w:hAnsi="Arial" w:cs="Arial"/>
          <w:b/>
          <w:sz w:val="24"/>
          <w:szCs w:val="24"/>
        </w:rPr>
      </w:pPr>
    </w:p>
    <w:p w14:paraId="0BAA00C0" w14:textId="77777777" w:rsidR="00610794" w:rsidRDefault="00610794">
      <w:pPr>
        <w:pBdr>
          <w:top w:val="nil"/>
          <w:left w:val="nil"/>
          <w:bottom w:val="nil"/>
          <w:right w:val="nil"/>
          <w:between w:val="nil"/>
        </w:pBdr>
        <w:spacing w:after="200" w:line="240" w:lineRule="auto"/>
        <w:rPr>
          <w:rFonts w:ascii="Arial" w:eastAsia="Arial" w:hAnsi="Arial" w:cs="Arial"/>
          <w:b/>
          <w:sz w:val="24"/>
          <w:szCs w:val="24"/>
        </w:rPr>
      </w:pPr>
    </w:p>
    <w:p w14:paraId="13EB830B" w14:textId="77777777" w:rsidR="00610794" w:rsidRDefault="00610794">
      <w:pPr>
        <w:pBdr>
          <w:top w:val="nil"/>
          <w:left w:val="nil"/>
          <w:bottom w:val="nil"/>
          <w:right w:val="nil"/>
          <w:between w:val="nil"/>
        </w:pBdr>
        <w:spacing w:after="200" w:line="240" w:lineRule="auto"/>
        <w:rPr>
          <w:rFonts w:ascii="Arial" w:eastAsia="Arial" w:hAnsi="Arial" w:cs="Arial"/>
          <w:b/>
          <w:sz w:val="24"/>
          <w:szCs w:val="24"/>
        </w:rPr>
      </w:pPr>
    </w:p>
    <w:p w14:paraId="4D0F06CD" w14:textId="77777777" w:rsidR="00610794" w:rsidRDefault="00610794">
      <w:pPr>
        <w:pBdr>
          <w:top w:val="nil"/>
          <w:left w:val="nil"/>
          <w:bottom w:val="nil"/>
          <w:right w:val="nil"/>
          <w:between w:val="nil"/>
        </w:pBdr>
        <w:spacing w:after="200" w:line="240" w:lineRule="auto"/>
        <w:rPr>
          <w:rFonts w:ascii="Arial" w:eastAsia="Arial" w:hAnsi="Arial" w:cs="Arial"/>
          <w:b/>
          <w:sz w:val="24"/>
          <w:szCs w:val="24"/>
        </w:rPr>
      </w:pPr>
    </w:p>
    <w:p w14:paraId="5484BD17" w14:textId="77777777" w:rsidR="00610794" w:rsidRDefault="00610794">
      <w:pPr>
        <w:pBdr>
          <w:top w:val="nil"/>
          <w:left w:val="nil"/>
          <w:bottom w:val="nil"/>
          <w:right w:val="nil"/>
          <w:between w:val="nil"/>
        </w:pBdr>
        <w:spacing w:after="200" w:line="240" w:lineRule="auto"/>
        <w:rPr>
          <w:rFonts w:ascii="Arial" w:eastAsia="Arial" w:hAnsi="Arial" w:cs="Arial"/>
          <w:b/>
          <w:sz w:val="24"/>
          <w:szCs w:val="24"/>
        </w:rPr>
      </w:pPr>
    </w:p>
    <w:p w14:paraId="0356F44D" w14:textId="77777777" w:rsidR="00610794" w:rsidRDefault="00610794">
      <w:pPr>
        <w:pBdr>
          <w:top w:val="nil"/>
          <w:left w:val="nil"/>
          <w:bottom w:val="nil"/>
          <w:right w:val="nil"/>
          <w:between w:val="nil"/>
        </w:pBdr>
        <w:spacing w:after="200" w:line="240" w:lineRule="auto"/>
        <w:rPr>
          <w:rFonts w:ascii="Arial" w:eastAsia="Arial" w:hAnsi="Arial" w:cs="Arial"/>
          <w:b/>
          <w:sz w:val="24"/>
          <w:szCs w:val="24"/>
        </w:rPr>
      </w:pPr>
    </w:p>
    <w:p w14:paraId="39E6D263" w14:textId="77777777" w:rsidR="00610794" w:rsidRDefault="00610794">
      <w:pPr>
        <w:pBdr>
          <w:top w:val="nil"/>
          <w:left w:val="nil"/>
          <w:bottom w:val="nil"/>
          <w:right w:val="nil"/>
          <w:between w:val="nil"/>
        </w:pBdr>
        <w:spacing w:after="200" w:line="240" w:lineRule="auto"/>
        <w:rPr>
          <w:rFonts w:ascii="Arial" w:eastAsia="Arial" w:hAnsi="Arial" w:cs="Arial"/>
          <w:b/>
          <w:sz w:val="24"/>
          <w:szCs w:val="24"/>
        </w:rPr>
      </w:pPr>
    </w:p>
    <w:p w14:paraId="67220471" w14:textId="77777777" w:rsidR="00610794" w:rsidRDefault="00610794">
      <w:pPr>
        <w:pBdr>
          <w:top w:val="nil"/>
          <w:left w:val="nil"/>
          <w:bottom w:val="nil"/>
          <w:right w:val="nil"/>
          <w:between w:val="nil"/>
        </w:pBdr>
        <w:spacing w:after="200" w:line="240" w:lineRule="auto"/>
        <w:rPr>
          <w:rFonts w:ascii="Arial" w:eastAsia="Arial" w:hAnsi="Arial" w:cs="Arial"/>
          <w:b/>
          <w:sz w:val="24"/>
          <w:szCs w:val="24"/>
        </w:rPr>
      </w:pPr>
    </w:p>
    <w:p w14:paraId="1F115325" w14:textId="77777777" w:rsidR="00610794" w:rsidRDefault="00610794">
      <w:pPr>
        <w:pBdr>
          <w:top w:val="nil"/>
          <w:left w:val="nil"/>
          <w:bottom w:val="nil"/>
          <w:right w:val="nil"/>
          <w:between w:val="nil"/>
        </w:pBdr>
        <w:spacing w:after="200" w:line="240" w:lineRule="auto"/>
        <w:rPr>
          <w:rFonts w:ascii="Arial" w:eastAsia="Arial" w:hAnsi="Arial" w:cs="Arial"/>
          <w:b/>
          <w:sz w:val="24"/>
          <w:szCs w:val="24"/>
        </w:rPr>
      </w:pPr>
    </w:p>
    <w:p w14:paraId="76AF8216" w14:textId="77777777" w:rsidR="00610794" w:rsidRDefault="00410B16">
      <w:pPr>
        <w:pBdr>
          <w:top w:val="nil"/>
          <w:left w:val="nil"/>
          <w:bottom w:val="nil"/>
          <w:right w:val="nil"/>
          <w:between w:val="nil"/>
        </w:pBdr>
        <w:spacing w:after="200" w:line="240" w:lineRule="auto"/>
        <w:jc w:val="center"/>
        <w:rPr>
          <w:rFonts w:ascii="Times New Roman" w:eastAsia="Times New Roman" w:hAnsi="Times New Roman" w:cs="Times New Roman"/>
          <w:b/>
          <w:color w:val="000000"/>
          <w:sz w:val="24"/>
          <w:szCs w:val="24"/>
        </w:rPr>
      </w:pPr>
      <w:r>
        <w:rPr>
          <w:rFonts w:ascii="Arial" w:eastAsia="Arial" w:hAnsi="Arial" w:cs="Arial"/>
          <w:b/>
          <w:color w:val="000000"/>
          <w:sz w:val="24"/>
          <w:szCs w:val="24"/>
        </w:rPr>
        <w:lastRenderedPageBreak/>
        <w:t>Anexo 2: Matriz de consistencia</w:t>
      </w:r>
    </w:p>
    <w:p w14:paraId="461E896B" w14:textId="77777777" w:rsidR="00610794" w:rsidRDefault="00410B16">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Tabla 2</w:t>
      </w:r>
      <w:r>
        <w:rPr>
          <w:rFonts w:ascii="Arial" w:eastAsia="Arial" w:hAnsi="Arial" w:cs="Arial"/>
          <w:i/>
          <w:sz w:val="24"/>
          <w:szCs w:val="24"/>
        </w:rPr>
        <w:t xml:space="preserve"> Matriz de </w:t>
      </w:r>
      <w:r>
        <w:rPr>
          <w:rFonts w:ascii="Arial" w:eastAsia="Arial" w:hAnsi="Arial" w:cs="Arial"/>
          <w:i/>
          <w:color w:val="000000"/>
          <w:sz w:val="24"/>
          <w:szCs w:val="24"/>
        </w:rPr>
        <w:t xml:space="preserve">consistencia </w:t>
      </w:r>
    </w:p>
    <w:tbl>
      <w:tblPr>
        <w:tblStyle w:val="aff3"/>
        <w:tblW w:w="10080" w:type="dxa"/>
        <w:tblInd w:w="-680" w:type="dxa"/>
        <w:tblBorders>
          <w:top w:val="nil"/>
          <w:left w:val="nil"/>
          <w:bottom w:val="nil"/>
          <w:right w:val="nil"/>
          <w:insideH w:val="nil"/>
          <w:insideV w:val="nil"/>
        </w:tblBorders>
        <w:tblLayout w:type="fixed"/>
        <w:tblLook w:val="0600" w:firstRow="0" w:lastRow="0" w:firstColumn="0" w:lastColumn="0" w:noHBand="1" w:noVBand="1"/>
      </w:tblPr>
      <w:tblGrid>
        <w:gridCol w:w="1755"/>
        <w:gridCol w:w="2115"/>
        <w:gridCol w:w="2580"/>
        <w:gridCol w:w="2070"/>
        <w:gridCol w:w="1560"/>
      </w:tblGrid>
      <w:tr w:rsidR="00610794" w14:paraId="1F198F96" w14:textId="77777777">
        <w:trPr>
          <w:trHeight w:val="420"/>
        </w:trPr>
        <w:tc>
          <w:tcPr>
            <w:tcW w:w="17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C8A986D" w14:textId="77777777" w:rsidR="00610794" w:rsidRDefault="00410B16">
            <w:pPr>
              <w:spacing w:before="240" w:after="240" w:line="240" w:lineRule="auto"/>
              <w:ind w:left="100" w:right="100"/>
              <w:rPr>
                <w:rFonts w:ascii="Arial" w:eastAsia="Arial" w:hAnsi="Arial" w:cs="Arial"/>
                <w:b/>
                <w:sz w:val="16"/>
                <w:szCs w:val="16"/>
              </w:rPr>
            </w:pPr>
            <w:r>
              <w:rPr>
                <w:rFonts w:ascii="Arial" w:eastAsia="Arial" w:hAnsi="Arial" w:cs="Arial"/>
                <w:b/>
                <w:sz w:val="16"/>
                <w:szCs w:val="16"/>
              </w:rPr>
              <w:t>Problema General</w:t>
            </w:r>
          </w:p>
        </w:tc>
        <w:tc>
          <w:tcPr>
            <w:tcW w:w="2115" w:type="dxa"/>
            <w:tcBorders>
              <w:top w:val="single" w:sz="8" w:space="0" w:color="000000"/>
              <w:left w:val="nil"/>
              <w:bottom w:val="single" w:sz="8" w:space="0" w:color="000000"/>
              <w:right w:val="single" w:sz="8" w:space="0" w:color="000000"/>
            </w:tcBorders>
            <w:tcMar>
              <w:top w:w="40" w:type="dxa"/>
              <w:left w:w="40" w:type="dxa"/>
              <w:bottom w:w="40" w:type="dxa"/>
              <w:right w:w="40" w:type="dxa"/>
            </w:tcMar>
          </w:tcPr>
          <w:p w14:paraId="0C065D2D" w14:textId="77777777" w:rsidR="00610794" w:rsidRDefault="00410B16">
            <w:pPr>
              <w:spacing w:before="240" w:after="240" w:line="240" w:lineRule="auto"/>
              <w:ind w:left="100" w:right="100"/>
              <w:rPr>
                <w:rFonts w:ascii="Arial" w:eastAsia="Arial" w:hAnsi="Arial" w:cs="Arial"/>
                <w:b/>
                <w:sz w:val="16"/>
                <w:szCs w:val="16"/>
              </w:rPr>
            </w:pPr>
            <w:r>
              <w:rPr>
                <w:rFonts w:ascii="Arial" w:eastAsia="Arial" w:hAnsi="Arial" w:cs="Arial"/>
                <w:b/>
                <w:sz w:val="16"/>
                <w:szCs w:val="16"/>
              </w:rPr>
              <w:t>Objetivo</w:t>
            </w:r>
          </w:p>
        </w:tc>
        <w:tc>
          <w:tcPr>
            <w:tcW w:w="2580"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6B313713" w14:textId="77777777" w:rsidR="00610794" w:rsidRDefault="00410B16">
            <w:pPr>
              <w:spacing w:before="240" w:after="240" w:line="240" w:lineRule="auto"/>
              <w:ind w:left="100" w:right="100"/>
              <w:rPr>
                <w:rFonts w:ascii="Arial" w:eastAsia="Arial" w:hAnsi="Arial" w:cs="Arial"/>
                <w:b/>
                <w:sz w:val="16"/>
                <w:szCs w:val="16"/>
              </w:rPr>
            </w:pPr>
            <w:r>
              <w:rPr>
                <w:rFonts w:ascii="Arial" w:eastAsia="Arial" w:hAnsi="Arial" w:cs="Arial"/>
                <w:b/>
                <w:sz w:val="16"/>
                <w:szCs w:val="16"/>
              </w:rPr>
              <w:t>Hipótesis General</w:t>
            </w:r>
          </w:p>
        </w:tc>
        <w:tc>
          <w:tcPr>
            <w:tcW w:w="2070"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5A1AC8CA" w14:textId="77777777" w:rsidR="00610794" w:rsidRDefault="00410B16">
            <w:pPr>
              <w:spacing w:before="240" w:after="240" w:line="240" w:lineRule="auto"/>
              <w:ind w:left="100" w:right="100"/>
              <w:rPr>
                <w:rFonts w:ascii="Arial" w:eastAsia="Arial" w:hAnsi="Arial" w:cs="Arial"/>
                <w:b/>
                <w:sz w:val="16"/>
                <w:szCs w:val="16"/>
              </w:rPr>
            </w:pPr>
            <w:r>
              <w:rPr>
                <w:rFonts w:ascii="Arial" w:eastAsia="Arial" w:hAnsi="Arial" w:cs="Arial"/>
                <w:b/>
                <w:sz w:val="16"/>
                <w:szCs w:val="16"/>
              </w:rPr>
              <w:t>Variables e Indicadores</w:t>
            </w:r>
          </w:p>
        </w:tc>
        <w:tc>
          <w:tcPr>
            <w:tcW w:w="1560"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5095D502" w14:textId="77777777" w:rsidR="00610794" w:rsidRDefault="00410B16">
            <w:pPr>
              <w:spacing w:before="240" w:after="240" w:line="240" w:lineRule="auto"/>
              <w:ind w:left="100" w:right="100"/>
              <w:rPr>
                <w:rFonts w:ascii="Arial" w:eastAsia="Arial" w:hAnsi="Arial" w:cs="Arial"/>
                <w:b/>
                <w:sz w:val="16"/>
                <w:szCs w:val="16"/>
              </w:rPr>
            </w:pPr>
            <w:r>
              <w:rPr>
                <w:rFonts w:ascii="Arial" w:eastAsia="Arial" w:hAnsi="Arial" w:cs="Arial"/>
                <w:b/>
                <w:sz w:val="16"/>
                <w:szCs w:val="16"/>
              </w:rPr>
              <w:t>Método</w:t>
            </w:r>
          </w:p>
        </w:tc>
      </w:tr>
      <w:tr w:rsidR="00610794" w14:paraId="1F65F1C3" w14:textId="77777777">
        <w:trPr>
          <w:trHeight w:val="1545"/>
        </w:trPr>
        <w:tc>
          <w:tcPr>
            <w:tcW w:w="1755" w:type="dxa"/>
            <w:tcBorders>
              <w:top w:val="nil"/>
              <w:left w:val="single" w:sz="8" w:space="0" w:color="000000"/>
              <w:bottom w:val="single" w:sz="8" w:space="0" w:color="000000"/>
              <w:right w:val="single" w:sz="8" w:space="0" w:color="000000"/>
            </w:tcBorders>
            <w:tcMar>
              <w:top w:w="40" w:type="dxa"/>
              <w:left w:w="40" w:type="dxa"/>
              <w:bottom w:w="40" w:type="dxa"/>
              <w:right w:w="40" w:type="dxa"/>
            </w:tcMar>
          </w:tcPr>
          <w:p w14:paraId="32A62983" w14:textId="77777777" w:rsidR="00610794" w:rsidRDefault="00410B16">
            <w:pPr>
              <w:keepNext/>
              <w:keepLines/>
              <w:spacing w:before="40" w:after="0" w:line="360" w:lineRule="auto"/>
              <w:jc w:val="both"/>
              <w:rPr>
                <w:rFonts w:ascii="Arial" w:eastAsia="Arial" w:hAnsi="Arial" w:cs="Arial"/>
                <w:sz w:val="16"/>
                <w:szCs w:val="16"/>
              </w:rPr>
            </w:pPr>
            <w:r>
              <w:rPr>
                <w:rFonts w:ascii="Arial" w:eastAsia="Arial" w:hAnsi="Arial" w:cs="Arial"/>
                <w:sz w:val="16"/>
                <w:szCs w:val="16"/>
              </w:rPr>
              <w:t xml:space="preserve">¿Cuál será el efecto del uso del </w:t>
            </w:r>
            <w:proofErr w:type="spellStart"/>
            <w:r>
              <w:rPr>
                <w:rFonts w:ascii="Arial" w:eastAsia="Arial" w:hAnsi="Arial" w:cs="Arial"/>
                <w:sz w:val="16"/>
                <w:szCs w:val="16"/>
              </w:rPr>
              <w:t>chatbot</w:t>
            </w:r>
            <w:proofErr w:type="spellEnd"/>
            <w:r>
              <w:rPr>
                <w:rFonts w:ascii="Arial" w:eastAsia="Arial" w:hAnsi="Arial" w:cs="Arial"/>
                <w:sz w:val="16"/>
                <w:szCs w:val="16"/>
              </w:rPr>
              <w:t xml:space="preserve"> en el aprendizaje de EDA e IRA?</w:t>
            </w:r>
          </w:p>
          <w:p w14:paraId="2B934D06" w14:textId="77777777" w:rsidR="00610794" w:rsidRDefault="00610794">
            <w:pPr>
              <w:spacing w:before="240" w:after="240" w:line="240" w:lineRule="auto"/>
              <w:ind w:left="100" w:right="100"/>
              <w:rPr>
                <w:rFonts w:ascii="Arial" w:eastAsia="Arial" w:hAnsi="Arial" w:cs="Arial"/>
                <w:sz w:val="16"/>
                <w:szCs w:val="16"/>
              </w:rPr>
            </w:pPr>
          </w:p>
        </w:tc>
        <w:tc>
          <w:tcPr>
            <w:tcW w:w="2115" w:type="dxa"/>
            <w:tcBorders>
              <w:top w:val="nil"/>
              <w:left w:val="nil"/>
              <w:bottom w:val="single" w:sz="8" w:space="0" w:color="000000"/>
              <w:right w:val="single" w:sz="8" w:space="0" w:color="000000"/>
            </w:tcBorders>
            <w:tcMar>
              <w:top w:w="40" w:type="dxa"/>
              <w:left w:w="40" w:type="dxa"/>
              <w:bottom w:w="40" w:type="dxa"/>
              <w:right w:w="40" w:type="dxa"/>
            </w:tcMar>
          </w:tcPr>
          <w:p w14:paraId="4CFEAF21" w14:textId="77777777" w:rsidR="00610794" w:rsidRDefault="00410B16">
            <w:pPr>
              <w:spacing w:after="0" w:line="360" w:lineRule="auto"/>
              <w:jc w:val="both"/>
              <w:rPr>
                <w:rFonts w:ascii="Arial" w:eastAsia="Arial" w:hAnsi="Arial" w:cs="Arial"/>
                <w:sz w:val="16"/>
                <w:szCs w:val="16"/>
              </w:rPr>
            </w:pPr>
            <w:r>
              <w:rPr>
                <w:rFonts w:ascii="Arial" w:eastAsia="Arial" w:hAnsi="Arial" w:cs="Arial"/>
                <w:sz w:val="16"/>
                <w:szCs w:val="16"/>
              </w:rPr>
              <w:t xml:space="preserve">Determinar el efecto del uso del </w:t>
            </w:r>
            <w:proofErr w:type="spellStart"/>
            <w:r>
              <w:rPr>
                <w:rFonts w:ascii="Arial" w:eastAsia="Arial" w:hAnsi="Arial" w:cs="Arial"/>
                <w:sz w:val="16"/>
                <w:szCs w:val="16"/>
              </w:rPr>
              <w:t>chatbot</w:t>
            </w:r>
            <w:proofErr w:type="spellEnd"/>
            <w:r>
              <w:rPr>
                <w:rFonts w:ascii="Arial" w:eastAsia="Arial" w:hAnsi="Arial" w:cs="Arial"/>
                <w:sz w:val="16"/>
                <w:szCs w:val="16"/>
              </w:rPr>
              <w:t xml:space="preserve"> en el aprendizaje de EDA e IRA</w:t>
            </w:r>
          </w:p>
          <w:p w14:paraId="6191578F" w14:textId="77777777" w:rsidR="00610794" w:rsidRDefault="00610794">
            <w:pPr>
              <w:spacing w:before="240" w:after="240" w:line="240" w:lineRule="auto"/>
              <w:ind w:left="100" w:right="100"/>
              <w:rPr>
                <w:rFonts w:ascii="Arial" w:eastAsia="Arial" w:hAnsi="Arial" w:cs="Arial"/>
                <w:sz w:val="16"/>
                <w:szCs w:val="16"/>
              </w:rPr>
            </w:pPr>
          </w:p>
        </w:tc>
        <w:tc>
          <w:tcPr>
            <w:tcW w:w="2580" w:type="dxa"/>
            <w:tcBorders>
              <w:top w:val="nil"/>
              <w:left w:val="nil"/>
              <w:bottom w:val="single" w:sz="8" w:space="0" w:color="000000"/>
              <w:right w:val="single" w:sz="8" w:space="0" w:color="000000"/>
            </w:tcBorders>
            <w:tcMar>
              <w:top w:w="20" w:type="dxa"/>
              <w:left w:w="20" w:type="dxa"/>
              <w:bottom w:w="20" w:type="dxa"/>
              <w:right w:w="20" w:type="dxa"/>
            </w:tcMar>
          </w:tcPr>
          <w:p w14:paraId="1FD8E93C" w14:textId="77777777" w:rsidR="00610794" w:rsidRDefault="00410B16">
            <w:pPr>
              <w:spacing w:before="240" w:after="240" w:line="240" w:lineRule="auto"/>
              <w:ind w:left="100" w:right="100"/>
              <w:rPr>
                <w:rFonts w:ascii="Arial" w:eastAsia="Arial" w:hAnsi="Arial" w:cs="Arial"/>
                <w:sz w:val="16"/>
                <w:szCs w:val="16"/>
              </w:rPr>
            </w:pPr>
            <w:r>
              <w:rPr>
                <w:rFonts w:ascii="Arial" w:eastAsia="Arial" w:hAnsi="Arial" w:cs="Arial"/>
                <w:sz w:val="16"/>
                <w:szCs w:val="16"/>
                <w:highlight w:val="yellow"/>
              </w:rPr>
              <w:t xml:space="preserve">El </w:t>
            </w:r>
            <w:proofErr w:type="spellStart"/>
            <w:r>
              <w:rPr>
                <w:rFonts w:ascii="Arial" w:eastAsia="Arial" w:hAnsi="Arial" w:cs="Arial"/>
                <w:sz w:val="16"/>
                <w:szCs w:val="16"/>
                <w:highlight w:val="yellow"/>
              </w:rPr>
              <w:t>chatbot</w:t>
            </w:r>
            <w:proofErr w:type="spellEnd"/>
            <w:r>
              <w:rPr>
                <w:rFonts w:ascii="Arial" w:eastAsia="Arial" w:hAnsi="Arial" w:cs="Arial"/>
                <w:sz w:val="16"/>
                <w:szCs w:val="16"/>
                <w:highlight w:val="yellow"/>
              </w:rPr>
              <w:t xml:space="preserve"> incrementará el aprendizaje sobre los signos de alarma, prevención y cuidado de IRA y </w:t>
            </w:r>
            <w:proofErr w:type="gramStart"/>
            <w:r>
              <w:rPr>
                <w:rFonts w:ascii="Arial" w:eastAsia="Arial" w:hAnsi="Arial" w:cs="Arial"/>
                <w:sz w:val="16"/>
                <w:szCs w:val="16"/>
                <w:highlight w:val="yellow"/>
              </w:rPr>
              <w:t>EDA.</w:t>
            </w:r>
            <w:r>
              <w:rPr>
                <w:rFonts w:ascii="Arial" w:eastAsia="Arial" w:hAnsi="Arial" w:cs="Arial"/>
                <w:sz w:val="16"/>
                <w:szCs w:val="16"/>
              </w:rPr>
              <w:t>(</w:t>
            </w:r>
            <w:proofErr w:type="spellStart"/>
            <w:proofErr w:type="gramEnd"/>
            <w:r>
              <w:rPr>
                <w:rFonts w:ascii="Arial" w:eastAsia="Arial" w:hAnsi="Arial" w:cs="Arial"/>
                <w:sz w:val="16"/>
                <w:szCs w:val="16"/>
              </w:rPr>
              <w:t>Sanny</w:t>
            </w:r>
            <w:proofErr w:type="spellEnd"/>
            <w:r>
              <w:rPr>
                <w:rFonts w:ascii="Arial" w:eastAsia="Arial" w:hAnsi="Arial" w:cs="Arial"/>
                <w:sz w:val="16"/>
                <w:szCs w:val="16"/>
              </w:rPr>
              <w:t xml:space="preserve"> e</w:t>
            </w:r>
            <w:r>
              <w:rPr>
                <w:rFonts w:ascii="Arial" w:eastAsia="Arial" w:hAnsi="Arial" w:cs="Arial"/>
                <w:sz w:val="16"/>
                <w:szCs w:val="16"/>
              </w:rPr>
              <w:t xml:space="preserve">t al, 2020, p. 1230; Nguyen et al, 2020, p. 147; </w:t>
            </w:r>
            <w:proofErr w:type="spellStart"/>
            <w:r>
              <w:rPr>
                <w:rFonts w:ascii="Arial" w:eastAsia="Arial" w:hAnsi="Arial" w:cs="Arial"/>
                <w:sz w:val="16"/>
                <w:szCs w:val="16"/>
              </w:rPr>
              <w:t>Chaix</w:t>
            </w:r>
            <w:proofErr w:type="spellEnd"/>
            <w:r>
              <w:rPr>
                <w:rFonts w:ascii="Arial" w:eastAsia="Arial" w:hAnsi="Arial" w:cs="Arial"/>
                <w:sz w:val="16"/>
                <w:szCs w:val="16"/>
              </w:rPr>
              <w:t xml:space="preserve"> et al, 2019, p. 3; </w:t>
            </w:r>
            <w:proofErr w:type="spellStart"/>
            <w:r>
              <w:rPr>
                <w:rFonts w:ascii="Arial" w:eastAsia="Arial" w:hAnsi="Arial" w:cs="Arial"/>
                <w:sz w:val="16"/>
                <w:szCs w:val="16"/>
              </w:rPr>
              <w:t>Piau</w:t>
            </w:r>
            <w:proofErr w:type="spellEnd"/>
            <w:r>
              <w:rPr>
                <w:rFonts w:ascii="Arial" w:eastAsia="Arial" w:hAnsi="Arial" w:cs="Arial"/>
                <w:sz w:val="16"/>
                <w:szCs w:val="16"/>
              </w:rPr>
              <w:t xml:space="preserve"> et al, 2019, p. 22; </w:t>
            </w:r>
            <w:proofErr w:type="spellStart"/>
            <w:r>
              <w:rPr>
                <w:rFonts w:ascii="Arial" w:eastAsia="Arial" w:hAnsi="Arial" w:cs="Arial"/>
                <w:sz w:val="16"/>
                <w:szCs w:val="16"/>
              </w:rPr>
              <w:t>Balasudarsun</w:t>
            </w:r>
            <w:proofErr w:type="spellEnd"/>
            <w:r>
              <w:rPr>
                <w:rFonts w:ascii="Arial" w:eastAsia="Arial" w:hAnsi="Arial" w:cs="Arial"/>
                <w:sz w:val="16"/>
                <w:szCs w:val="16"/>
              </w:rPr>
              <w:t xml:space="preserve">, </w:t>
            </w:r>
            <w:proofErr w:type="spellStart"/>
            <w:r>
              <w:rPr>
                <w:rFonts w:ascii="Arial" w:eastAsia="Arial" w:hAnsi="Arial" w:cs="Arial"/>
                <w:sz w:val="16"/>
                <w:szCs w:val="16"/>
              </w:rPr>
              <w:t>Sathish</w:t>
            </w:r>
            <w:proofErr w:type="spellEnd"/>
            <w:r>
              <w:rPr>
                <w:rFonts w:ascii="Arial" w:eastAsia="Arial" w:hAnsi="Arial" w:cs="Arial"/>
                <w:sz w:val="16"/>
                <w:szCs w:val="16"/>
              </w:rPr>
              <w:t xml:space="preserve"> y </w:t>
            </w:r>
            <w:proofErr w:type="spellStart"/>
            <w:r>
              <w:rPr>
                <w:rFonts w:ascii="Arial" w:eastAsia="Arial" w:hAnsi="Arial" w:cs="Arial"/>
                <w:sz w:val="16"/>
                <w:szCs w:val="16"/>
              </w:rPr>
              <w:t>Gowtham</w:t>
            </w:r>
            <w:proofErr w:type="spellEnd"/>
            <w:r>
              <w:rPr>
                <w:rFonts w:ascii="Arial" w:eastAsia="Arial" w:hAnsi="Arial" w:cs="Arial"/>
                <w:sz w:val="16"/>
                <w:szCs w:val="16"/>
              </w:rPr>
              <w:t>, 2018, p. 15; Ling y Tan, 2018, p. 4)</w:t>
            </w:r>
          </w:p>
        </w:tc>
        <w:tc>
          <w:tcPr>
            <w:tcW w:w="2070" w:type="dxa"/>
            <w:vMerge w:val="restart"/>
            <w:tcBorders>
              <w:top w:val="nil"/>
              <w:left w:val="nil"/>
              <w:bottom w:val="single" w:sz="8" w:space="0" w:color="000000"/>
              <w:right w:val="single" w:sz="8" w:space="0" w:color="000000"/>
            </w:tcBorders>
            <w:tcMar>
              <w:top w:w="20" w:type="dxa"/>
              <w:left w:w="20" w:type="dxa"/>
              <w:bottom w:w="20" w:type="dxa"/>
              <w:right w:w="20" w:type="dxa"/>
            </w:tcMar>
          </w:tcPr>
          <w:p w14:paraId="5F7865EE" w14:textId="77777777" w:rsidR="00610794" w:rsidRDefault="00410B16">
            <w:pPr>
              <w:spacing w:before="240" w:after="240" w:line="240" w:lineRule="auto"/>
              <w:ind w:left="100" w:right="100"/>
              <w:rPr>
                <w:rFonts w:ascii="Arial" w:eastAsia="Arial" w:hAnsi="Arial" w:cs="Arial"/>
                <w:sz w:val="16"/>
                <w:szCs w:val="16"/>
              </w:rPr>
            </w:pPr>
            <w:r>
              <w:rPr>
                <w:rFonts w:ascii="Arial" w:eastAsia="Arial" w:hAnsi="Arial" w:cs="Arial"/>
                <w:sz w:val="16"/>
                <w:szCs w:val="16"/>
              </w:rPr>
              <w:t xml:space="preserve"> Variable:</w:t>
            </w:r>
          </w:p>
          <w:p w14:paraId="28EB5213" w14:textId="77777777" w:rsidR="00610794" w:rsidRDefault="00410B16">
            <w:pPr>
              <w:spacing w:before="240" w:after="240" w:line="240" w:lineRule="auto"/>
              <w:ind w:left="100" w:right="100"/>
              <w:rPr>
                <w:rFonts w:ascii="Arial" w:eastAsia="Arial" w:hAnsi="Arial" w:cs="Arial"/>
                <w:sz w:val="16"/>
                <w:szCs w:val="16"/>
              </w:rPr>
            </w:pPr>
            <w:r>
              <w:rPr>
                <w:rFonts w:ascii="Arial" w:eastAsia="Arial" w:hAnsi="Arial" w:cs="Arial"/>
                <w:sz w:val="16"/>
                <w:szCs w:val="16"/>
              </w:rPr>
              <w:t xml:space="preserve"> </w:t>
            </w:r>
            <w:r>
              <w:rPr>
                <w:rFonts w:ascii="Times New Roman" w:eastAsia="Times New Roman" w:hAnsi="Times New Roman" w:cs="Times New Roman"/>
                <w:sz w:val="16"/>
                <w:szCs w:val="16"/>
              </w:rPr>
              <w:t xml:space="preserve">Efecto de </w:t>
            </w:r>
            <w:proofErr w:type="spellStart"/>
            <w:r>
              <w:rPr>
                <w:rFonts w:ascii="Times New Roman" w:eastAsia="Times New Roman" w:hAnsi="Times New Roman" w:cs="Times New Roman"/>
                <w:sz w:val="16"/>
                <w:szCs w:val="16"/>
              </w:rPr>
              <w:t>Chatbot</w:t>
            </w:r>
            <w:proofErr w:type="spellEnd"/>
            <w:r>
              <w:rPr>
                <w:rFonts w:ascii="Times New Roman" w:eastAsia="Times New Roman" w:hAnsi="Times New Roman" w:cs="Times New Roman"/>
                <w:sz w:val="16"/>
                <w:szCs w:val="16"/>
              </w:rPr>
              <w:t xml:space="preserve"> para la atención de consultas médicas comunes</w:t>
            </w:r>
          </w:p>
          <w:p w14:paraId="66B86AFB" w14:textId="77777777" w:rsidR="00610794" w:rsidRDefault="00410B16">
            <w:pPr>
              <w:spacing w:before="240" w:after="240" w:line="240" w:lineRule="auto"/>
              <w:ind w:left="100" w:right="100"/>
              <w:rPr>
                <w:rFonts w:ascii="Arial" w:eastAsia="Arial" w:hAnsi="Arial" w:cs="Arial"/>
                <w:sz w:val="16"/>
                <w:szCs w:val="16"/>
              </w:rPr>
            </w:pPr>
            <w:r>
              <w:rPr>
                <w:rFonts w:ascii="Arial" w:eastAsia="Arial" w:hAnsi="Arial" w:cs="Arial"/>
                <w:sz w:val="16"/>
                <w:szCs w:val="16"/>
              </w:rPr>
              <w:t xml:space="preserve"> Dimensión 1:</w:t>
            </w:r>
          </w:p>
          <w:p w14:paraId="4BED1558" w14:textId="77777777" w:rsidR="00610794" w:rsidRDefault="00410B16">
            <w:pPr>
              <w:spacing w:after="120" w:line="240" w:lineRule="auto"/>
              <w:rPr>
                <w:rFonts w:ascii="Arial" w:eastAsia="Arial" w:hAnsi="Arial" w:cs="Arial"/>
                <w:sz w:val="16"/>
                <w:szCs w:val="16"/>
              </w:rPr>
            </w:pPr>
            <w:r>
              <w:rPr>
                <w:rFonts w:ascii="Times New Roman" w:eastAsia="Times New Roman" w:hAnsi="Times New Roman" w:cs="Times New Roman"/>
                <w:sz w:val="16"/>
                <w:szCs w:val="16"/>
              </w:rPr>
              <w:t>- Conocimiento</w:t>
            </w:r>
          </w:p>
          <w:p w14:paraId="6158BBF7" w14:textId="77777777" w:rsidR="00610794" w:rsidRDefault="00410B16">
            <w:pPr>
              <w:spacing w:before="240" w:after="240" w:line="240" w:lineRule="auto"/>
              <w:ind w:left="100" w:right="100"/>
              <w:rPr>
                <w:rFonts w:ascii="Arial" w:eastAsia="Arial" w:hAnsi="Arial" w:cs="Arial"/>
                <w:sz w:val="16"/>
                <w:szCs w:val="16"/>
              </w:rPr>
            </w:pPr>
            <w:r>
              <w:rPr>
                <w:rFonts w:ascii="Arial" w:eastAsia="Arial" w:hAnsi="Arial" w:cs="Arial"/>
                <w:sz w:val="16"/>
                <w:szCs w:val="16"/>
              </w:rPr>
              <w:t>Indicador:</w:t>
            </w:r>
          </w:p>
          <w:p w14:paraId="242FDB42" w14:textId="77777777" w:rsidR="00610794" w:rsidRDefault="00410B16">
            <w:pPr>
              <w:spacing w:after="120" w:line="240" w:lineRule="auto"/>
              <w:rPr>
                <w:rFonts w:ascii="Arial" w:eastAsia="Arial" w:hAnsi="Arial" w:cs="Arial"/>
                <w:sz w:val="16"/>
                <w:szCs w:val="16"/>
              </w:rPr>
            </w:pPr>
            <w:r>
              <w:rPr>
                <w:rFonts w:ascii="Times New Roman" w:eastAsia="Times New Roman" w:hAnsi="Times New Roman" w:cs="Times New Roman"/>
                <w:sz w:val="16"/>
                <w:szCs w:val="16"/>
              </w:rPr>
              <w:t xml:space="preserve">Incremento del conocimiento sobre los signos de alarma, prevención y cuidado en IRA y EDA (Villegas, Arias y Palacios, 2020, p. 13; Hauser et al, 2020, p. 3; </w:t>
            </w:r>
            <w:proofErr w:type="spellStart"/>
            <w:r>
              <w:rPr>
                <w:rFonts w:ascii="Times New Roman" w:eastAsia="Times New Roman" w:hAnsi="Times New Roman" w:cs="Times New Roman"/>
                <w:sz w:val="16"/>
                <w:szCs w:val="16"/>
              </w:rPr>
              <w:t>Bibault</w:t>
            </w:r>
            <w:proofErr w:type="spellEnd"/>
            <w:r>
              <w:rPr>
                <w:rFonts w:ascii="Times New Roman" w:eastAsia="Times New Roman" w:hAnsi="Times New Roman" w:cs="Times New Roman"/>
                <w:sz w:val="16"/>
                <w:szCs w:val="16"/>
              </w:rPr>
              <w:t>, et al, 2019, p. 6)</w:t>
            </w:r>
          </w:p>
          <w:p w14:paraId="5AFB355D" w14:textId="77777777" w:rsidR="00610794" w:rsidRDefault="00610794">
            <w:pPr>
              <w:spacing w:before="240" w:after="240" w:line="240" w:lineRule="auto"/>
              <w:ind w:left="100" w:right="100"/>
              <w:rPr>
                <w:rFonts w:ascii="Arial" w:eastAsia="Arial" w:hAnsi="Arial" w:cs="Arial"/>
                <w:sz w:val="16"/>
                <w:szCs w:val="16"/>
              </w:rPr>
            </w:pPr>
          </w:p>
          <w:p w14:paraId="723B0813" w14:textId="77777777" w:rsidR="00610794" w:rsidRDefault="00410B16">
            <w:pPr>
              <w:spacing w:before="240" w:after="240" w:line="240" w:lineRule="auto"/>
              <w:ind w:left="100" w:right="100"/>
              <w:rPr>
                <w:rFonts w:ascii="Arial" w:eastAsia="Arial" w:hAnsi="Arial" w:cs="Arial"/>
                <w:sz w:val="16"/>
                <w:szCs w:val="16"/>
              </w:rPr>
            </w:pPr>
            <w:r>
              <w:rPr>
                <w:rFonts w:ascii="Arial" w:eastAsia="Arial" w:hAnsi="Arial" w:cs="Arial"/>
                <w:sz w:val="16"/>
                <w:szCs w:val="16"/>
              </w:rPr>
              <w:t>Dimensión 2:</w:t>
            </w:r>
          </w:p>
          <w:p w14:paraId="5DB1B231" w14:textId="77777777" w:rsidR="00610794" w:rsidRDefault="00410B16">
            <w:pPr>
              <w:spacing w:before="240" w:after="240" w:line="240" w:lineRule="auto"/>
              <w:ind w:left="100" w:right="100"/>
              <w:rPr>
                <w:rFonts w:ascii="Arial" w:eastAsia="Arial" w:hAnsi="Arial" w:cs="Arial"/>
                <w:sz w:val="16"/>
                <w:szCs w:val="16"/>
              </w:rPr>
            </w:pPr>
            <w:r>
              <w:rPr>
                <w:rFonts w:ascii="Arial" w:eastAsia="Arial" w:hAnsi="Arial" w:cs="Arial"/>
                <w:sz w:val="16"/>
                <w:szCs w:val="16"/>
              </w:rPr>
              <w:t>- Motivación</w:t>
            </w:r>
          </w:p>
          <w:p w14:paraId="050DF438" w14:textId="77777777" w:rsidR="00610794" w:rsidRDefault="00410B16">
            <w:pPr>
              <w:spacing w:before="240" w:after="240" w:line="240" w:lineRule="auto"/>
              <w:ind w:left="100" w:right="100"/>
              <w:rPr>
                <w:rFonts w:ascii="Arial" w:eastAsia="Arial" w:hAnsi="Arial" w:cs="Arial"/>
                <w:sz w:val="16"/>
                <w:szCs w:val="16"/>
              </w:rPr>
            </w:pPr>
            <w:r>
              <w:rPr>
                <w:rFonts w:ascii="Arial" w:eastAsia="Arial" w:hAnsi="Arial" w:cs="Arial"/>
                <w:sz w:val="16"/>
                <w:szCs w:val="16"/>
              </w:rPr>
              <w:t>Indicador.</w:t>
            </w:r>
          </w:p>
          <w:p w14:paraId="035EC9D6" w14:textId="77777777" w:rsidR="00610794" w:rsidRDefault="00410B16">
            <w:pPr>
              <w:spacing w:before="280" w:after="280" w:line="360" w:lineRule="auto"/>
              <w:jc w:val="both"/>
              <w:rPr>
                <w:rFonts w:ascii="Arial" w:eastAsia="Arial" w:hAnsi="Arial" w:cs="Arial"/>
                <w:sz w:val="16"/>
                <w:szCs w:val="16"/>
              </w:rPr>
            </w:pPr>
            <w:r>
              <w:rPr>
                <w:rFonts w:ascii="Arial" w:eastAsia="Arial" w:hAnsi="Arial" w:cs="Arial"/>
                <w:sz w:val="16"/>
                <w:szCs w:val="16"/>
              </w:rPr>
              <w:t xml:space="preserve">El efecto del uso del </w:t>
            </w:r>
            <w:proofErr w:type="spellStart"/>
            <w:r>
              <w:rPr>
                <w:rFonts w:ascii="Arial" w:eastAsia="Arial" w:hAnsi="Arial" w:cs="Arial"/>
                <w:sz w:val="16"/>
                <w:szCs w:val="16"/>
              </w:rPr>
              <w:t>chatbot</w:t>
            </w:r>
            <w:proofErr w:type="spellEnd"/>
            <w:r>
              <w:rPr>
                <w:rFonts w:ascii="Arial" w:eastAsia="Arial" w:hAnsi="Arial" w:cs="Arial"/>
                <w:sz w:val="16"/>
                <w:szCs w:val="16"/>
              </w:rPr>
              <w:t xml:space="preserve"> in</w:t>
            </w:r>
            <w:r>
              <w:rPr>
                <w:rFonts w:ascii="Arial" w:eastAsia="Arial" w:hAnsi="Arial" w:cs="Arial"/>
                <w:sz w:val="16"/>
                <w:szCs w:val="16"/>
              </w:rPr>
              <w:t xml:space="preserve">crementará la motivación hacia el aprendizaje sobre EDA e </w:t>
            </w:r>
            <w:proofErr w:type="gramStart"/>
            <w:r>
              <w:rPr>
                <w:rFonts w:ascii="Arial" w:eastAsia="Arial" w:hAnsi="Arial" w:cs="Arial"/>
                <w:sz w:val="16"/>
                <w:szCs w:val="16"/>
              </w:rPr>
              <w:t>IRA  (</w:t>
            </w:r>
            <w:proofErr w:type="spellStart"/>
            <w:proofErr w:type="gramEnd"/>
            <w:r>
              <w:rPr>
                <w:rFonts w:ascii="Arial" w:eastAsia="Arial" w:hAnsi="Arial" w:cs="Arial"/>
                <w:sz w:val="16"/>
                <w:szCs w:val="16"/>
              </w:rPr>
              <w:t>Áberig</w:t>
            </w:r>
            <w:proofErr w:type="spellEnd"/>
            <w:r>
              <w:rPr>
                <w:rFonts w:ascii="Arial" w:eastAsia="Arial" w:hAnsi="Arial" w:cs="Arial"/>
                <w:sz w:val="16"/>
                <w:szCs w:val="16"/>
              </w:rPr>
              <w:t>, 2017, p. 49; Mellado et al, 2019, p. 6 )</w:t>
            </w:r>
          </w:p>
          <w:p w14:paraId="6671C0C6" w14:textId="77777777" w:rsidR="00610794" w:rsidRDefault="00410B16">
            <w:pPr>
              <w:spacing w:before="240" w:after="240" w:line="240" w:lineRule="auto"/>
              <w:ind w:left="100" w:right="100"/>
              <w:rPr>
                <w:rFonts w:ascii="Arial" w:eastAsia="Arial" w:hAnsi="Arial" w:cs="Arial"/>
                <w:sz w:val="16"/>
                <w:szCs w:val="16"/>
              </w:rPr>
            </w:pPr>
            <w:r>
              <w:rPr>
                <w:rFonts w:ascii="Arial" w:eastAsia="Arial" w:hAnsi="Arial" w:cs="Arial"/>
                <w:sz w:val="16"/>
                <w:szCs w:val="16"/>
              </w:rPr>
              <w:t>Dimensión 3:</w:t>
            </w:r>
          </w:p>
          <w:p w14:paraId="34FD6850" w14:textId="77777777" w:rsidR="00610794" w:rsidRDefault="00410B16">
            <w:pPr>
              <w:spacing w:after="120" w:line="240" w:lineRule="auto"/>
              <w:rPr>
                <w:rFonts w:ascii="Arial" w:eastAsia="Arial" w:hAnsi="Arial" w:cs="Arial"/>
                <w:sz w:val="16"/>
                <w:szCs w:val="16"/>
              </w:rPr>
            </w:pPr>
            <w:r>
              <w:rPr>
                <w:rFonts w:ascii="Times New Roman" w:eastAsia="Times New Roman" w:hAnsi="Times New Roman" w:cs="Times New Roman"/>
                <w:sz w:val="16"/>
                <w:szCs w:val="16"/>
              </w:rPr>
              <w:t>- Satisfacción</w:t>
            </w:r>
          </w:p>
          <w:p w14:paraId="78978C9E" w14:textId="77777777" w:rsidR="00610794" w:rsidRDefault="00410B16">
            <w:pPr>
              <w:spacing w:before="240" w:after="240" w:line="240" w:lineRule="auto"/>
              <w:ind w:left="100" w:right="100"/>
              <w:rPr>
                <w:rFonts w:ascii="Times New Roman" w:eastAsia="Times New Roman" w:hAnsi="Times New Roman" w:cs="Times New Roman"/>
                <w:sz w:val="16"/>
                <w:szCs w:val="16"/>
              </w:rPr>
            </w:pPr>
            <w:r>
              <w:rPr>
                <w:rFonts w:ascii="Arial" w:eastAsia="Arial" w:hAnsi="Arial" w:cs="Arial"/>
                <w:sz w:val="16"/>
                <w:szCs w:val="16"/>
              </w:rPr>
              <w:t>Indicador:</w:t>
            </w:r>
          </w:p>
          <w:p w14:paraId="68FA7525" w14:textId="77777777" w:rsidR="00610794" w:rsidRDefault="00410B16">
            <w:pPr>
              <w:spacing w:after="120" w:line="240" w:lineRule="auto"/>
              <w:rPr>
                <w:rFonts w:ascii="Times New Roman" w:eastAsia="Times New Roman" w:hAnsi="Times New Roman" w:cs="Times New Roman"/>
                <w:sz w:val="16"/>
                <w:szCs w:val="16"/>
              </w:rPr>
            </w:pPr>
            <w:r>
              <w:rPr>
                <w:rFonts w:ascii="Arial" w:eastAsia="Arial" w:hAnsi="Arial" w:cs="Arial"/>
                <w:sz w:val="16"/>
                <w:szCs w:val="16"/>
              </w:rPr>
              <w:t>Satisfacción del usuario</w:t>
            </w: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Sanny</w:t>
            </w:r>
            <w:proofErr w:type="spellEnd"/>
            <w:r>
              <w:rPr>
                <w:rFonts w:ascii="Times New Roman" w:eastAsia="Times New Roman" w:hAnsi="Times New Roman" w:cs="Times New Roman"/>
                <w:sz w:val="16"/>
                <w:szCs w:val="16"/>
              </w:rPr>
              <w:t xml:space="preserve"> et al, 2020, p. 1230; Nguyen et al, 2020, p. 147; </w:t>
            </w:r>
            <w:proofErr w:type="spellStart"/>
            <w:r>
              <w:rPr>
                <w:rFonts w:ascii="Times New Roman" w:eastAsia="Times New Roman" w:hAnsi="Times New Roman" w:cs="Times New Roman"/>
                <w:sz w:val="16"/>
                <w:szCs w:val="16"/>
              </w:rPr>
              <w:t>Chaix</w:t>
            </w:r>
            <w:proofErr w:type="spellEnd"/>
            <w:r>
              <w:rPr>
                <w:rFonts w:ascii="Times New Roman" w:eastAsia="Times New Roman" w:hAnsi="Times New Roman" w:cs="Times New Roman"/>
                <w:sz w:val="16"/>
                <w:szCs w:val="16"/>
              </w:rPr>
              <w:t xml:space="preserve"> et al, 2019, p. </w:t>
            </w:r>
            <w:r>
              <w:rPr>
                <w:rFonts w:ascii="Times New Roman" w:eastAsia="Times New Roman" w:hAnsi="Times New Roman" w:cs="Times New Roman"/>
                <w:sz w:val="16"/>
                <w:szCs w:val="16"/>
              </w:rPr>
              <w:t>3)</w:t>
            </w:r>
          </w:p>
        </w:tc>
        <w:tc>
          <w:tcPr>
            <w:tcW w:w="1560" w:type="dxa"/>
            <w:vMerge w:val="restart"/>
            <w:tcBorders>
              <w:top w:val="nil"/>
              <w:left w:val="nil"/>
              <w:bottom w:val="single" w:sz="8" w:space="0" w:color="000000"/>
              <w:right w:val="single" w:sz="8" w:space="0" w:color="000000"/>
            </w:tcBorders>
            <w:tcMar>
              <w:top w:w="20" w:type="dxa"/>
              <w:left w:w="20" w:type="dxa"/>
              <w:bottom w:w="20" w:type="dxa"/>
              <w:right w:w="20" w:type="dxa"/>
            </w:tcMar>
          </w:tcPr>
          <w:p w14:paraId="6B6CEE12" w14:textId="77777777" w:rsidR="00610794" w:rsidRDefault="00410B16">
            <w:pPr>
              <w:spacing w:before="240" w:after="240" w:line="240" w:lineRule="auto"/>
              <w:ind w:left="100" w:right="100"/>
              <w:rPr>
                <w:rFonts w:ascii="Arial" w:eastAsia="Arial" w:hAnsi="Arial" w:cs="Arial"/>
                <w:sz w:val="16"/>
                <w:szCs w:val="16"/>
              </w:rPr>
            </w:pPr>
            <w:r>
              <w:rPr>
                <w:rFonts w:ascii="Arial" w:eastAsia="Arial" w:hAnsi="Arial" w:cs="Arial"/>
                <w:sz w:val="16"/>
                <w:szCs w:val="16"/>
              </w:rPr>
              <w:t xml:space="preserve"> </w:t>
            </w:r>
          </w:p>
          <w:p w14:paraId="4CF61C61" w14:textId="77777777" w:rsidR="00610794" w:rsidRDefault="00410B16">
            <w:pPr>
              <w:spacing w:before="240" w:after="240" w:line="240" w:lineRule="auto"/>
              <w:ind w:left="100" w:right="100"/>
              <w:rPr>
                <w:rFonts w:ascii="Arial" w:eastAsia="Arial" w:hAnsi="Arial" w:cs="Arial"/>
                <w:sz w:val="16"/>
                <w:szCs w:val="16"/>
              </w:rPr>
            </w:pPr>
            <w:r>
              <w:rPr>
                <w:rFonts w:ascii="Arial" w:eastAsia="Arial" w:hAnsi="Arial" w:cs="Arial"/>
                <w:sz w:val="16"/>
                <w:szCs w:val="16"/>
              </w:rPr>
              <w:t xml:space="preserve"> Tipo de investigación:</w:t>
            </w:r>
          </w:p>
          <w:p w14:paraId="18AB8830" w14:textId="77777777" w:rsidR="00610794" w:rsidRDefault="00410B16">
            <w:pPr>
              <w:spacing w:before="240" w:after="240" w:line="240" w:lineRule="auto"/>
              <w:ind w:left="100" w:right="100"/>
              <w:rPr>
                <w:rFonts w:ascii="Arial" w:eastAsia="Arial" w:hAnsi="Arial" w:cs="Arial"/>
                <w:sz w:val="16"/>
                <w:szCs w:val="16"/>
              </w:rPr>
            </w:pPr>
            <w:r>
              <w:rPr>
                <w:rFonts w:ascii="Arial" w:eastAsia="Arial" w:hAnsi="Arial" w:cs="Arial"/>
                <w:sz w:val="16"/>
                <w:szCs w:val="16"/>
              </w:rPr>
              <w:t>Aplicada</w:t>
            </w:r>
          </w:p>
          <w:p w14:paraId="07944FD7" w14:textId="77777777" w:rsidR="00610794" w:rsidRDefault="00610794">
            <w:pPr>
              <w:spacing w:before="240" w:after="240" w:line="240" w:lineRule="auto"/>
              <w:ind w:left="100" w:right="100"/>
              <w:rPr>
                <w:rFonts w:ascii="Arial" w:eastAsia="Arial" w:hAnsi="Arial" w:cs="Arial"/>
                <w:sz w:val="16"/>
                <w:szCs w:val="16"/>
              </w:rPr>
            </w:pPr>
          </w:p>
          <w:p w14:paraId="5FC799A2" w14:textId="77777777" w:rsidR="00610794" w:rsidRDefault="00610794">
            <w:pPr>
              <w:spacing w:before="240" w:after="240" w:line="240" w:lineRule="auto"/>
              <w:ind w:left="100" w:right="100"/>
              <w:rPr>
                <w:rFonts w:ascii="Arial" w:eastAsia="Arial" w:hAnsi="Arial" w:cs="Arial"/>
                <w:sz w:val="16"/>
                <w:szCs w:val="16"/>
              </w:rPr>
            </w:pPr>
          </w:p>
          <w:p w14:paraId="075DD457" w14:textId="77777777" w:rsidR="00610794" w:rsidRDefault="00610794">
            <w:pPr>
              <w:spacing w:before="240" w:after="240" w:line="240" w:lineRule="auto"/>
              <w:ind w:left="100" w:right="100"/>
              <w:rPr>
                <w:rFonts w:ascii="Arial" w:eastAsia="Arial" w:hAnsi="Arial" w:cs="Arial"/>
                <w:sz w:val="16"/>
                <w:szCs w:val="16"/>
              </w:rPr>
            </w:pPr>
          </w:p>
          <w:p w14:paraId="35A7C414" w14:textId="77777777" w:rsidR="00610794" w:rsidRDefault="00410B16">
            <w:pPr>
              <w:spacing w:before="240" w:after="240" w:line="240" w:lineRule="auto"/>
              <w:ind w:left="100" w:right="100"/>
              <w:rPr>
                <w:rFonts w:ascii="Arial" w:eastAsia="Arial" w:hAnsi="Arial" w:cs="Arial"/>
                <w:sz w:val="16"/>
                <w:szCs w:val="16"/>
              </w:rPr>
            </w:pPr>
            <w:r>
              <w:rPr>
                <w:rFonts w:ascii="Arial" w:eastAsia="Arial" w:hAnsi="Arial" w:cs="Arial"/>
                <w:sz w:val="16"/>
                <w:szCs w:val="16"/>
              </w:rPr>
              <w:t>Diseño de investigación:</w:t>
            </w:r>
          </w:p>
          <w:p w14:paraId="001A0F22" w14:textId="77777777" w:rsidR="00610794" w:rsidRDefault="00410B16">
            <w:pPr>
              <w:spacing w:before="240" w:after="240" w:line="240" w:lineRule="auto"/>
              <w:ind w:left="100" w:right="100"/>
              <w:rPr>
                <w:rFonts w:ascii="Arial" w:eastAsia="Arial" w:hAnsi="Arial" w:cs="Arial"/>
                <w:sz w:val="16"/>
                <w:szCs w:val="16"/>
              </w:rPr>
            </w:pPr>
            <w:r>
              <w:rPr>
                <w:rFonts w:ascii="Arial" w:eastAsia="Arial" w:hAnsi="Arial" w:cs="Arial"/>
                <w:sz w:val="16"/>
                <w:szCs w:val="16"/>
              </w:rPr>
              <w:t>Experimental Pura</w:t>
            </w:r>
          </w:p>
          <w:p w14:paraId="02C332FE" w14:textId="77777777" w:rsidR="00610794" w:rsidRDefault="00610794">
            <w:pPr>
              <w:spacing w:before="240" w:after="240" w:line="240" w:lineRule="auto"/>
              <w:ind w:left="100" w:right="100"/>
              <w:rPr>
                <w:rFonts w:ascii="Arial" w:eastAsia="Arial" w:hAnsi="Arial" w:cs="Arial"/>
                <w:sz w:val="16"/>
                <w:szCs w:val="16"/>
              </w:rPr>
            </w:pPr>
          </w:p>
          <w:p w14:paraId="1587F120" w14:textId="77777777" w:rsidR="00610794" w:rsidRDefault="00610794">
            <w:pPr>
              <w:spacing w:before="240" w:after="240" w:line="240" w:lineRule="auto"/>
              <w:ind w:left="100" w:right="100"/>
              <w:rPr>
                <w:rFonts w:ascii="Arial" w:eastAsia="Arial" w:hAnsi="Arial" w:cs="Arial"/>
                <w:sz w:val="16"/>
                <w:szCs w:val="16"/>
              </w:rPr>
            </w:pPr>
          </w:p>
          <w:p w14:paraId="1B3A18FB" w14:textId="77777777" w:rsidR="00610794" w:rsidRDefault="00610794">
            <w:pPr>
              <w:spacing w:before="240" w:after="240" w:line="240" w:lineRule="auto"/>
              <w:ind w:left="100" w:right="100"/>
              <w:rPr>
                <w:rFonts w:ascii="Arial" w:eastAsia="Arial" w:hAnsi="Arial" w:cs="Arial"/>
                <w:sz w:val="16"/>
                <w:szCs w:val="16"/>
              </w:rPr>
            </w:pPr>
          </w:p>
          <w:p w14:paraId="1EDD09E6" w14:textId="77777777" w:rsidR="00610794" w:rsidRDefault="00410B16">
            <w:pPr>
              <w:spacing w:before="240" w:after="240" w:line="240" w:lineRule="auto"/>
              <w:ind w:left="100" w:right="100"/>
              <w:rPr>
                <w:rFonts w:ascii="Arial" w:eastAsia="Arial" w:hAnsi="Arial" w:cs="Arial"/>
                <w:sz w:val="16"/>
                <w:szCs w:val="16"/>
              </w:rPr>
            </w:pPr>
            <w:r>
              <w:rPr>
                <w:rFonts w:ascii="Arial" w:eastAsia="Arial" w:hAnsi="Arial" w:cs="Arial"/>
                <w:sz w:val="16"/>
                <w:szCs w:val="16"/>
              </w:rPr>
              <w:t>Enfoque de investigación:</w:t>
            </w:r>
          </w:p>
          <w:p w14:paraId="20D17AEF" w14:textId="77777777" w:rsidR="00610794" w:rsidRDefault="00410B16">
            <w:pPr>
              <w:spacing w:before="240" w:after="240" w:line="240" w:lineRule="auto"/>
              <w:ind w:left="100" w:right="100"/>
              <w:rPr>
                <w:rFonts w:ascii="Arial" w:eastAsia="Arial" w:hAnsi="Arial" w:cs="Arial"/>
                <w:sz w:val="16"/>
                <w:szCs w:val="16"/>
              </w:rPr>
            </w:pPr>
            <w:r>
              <w:rPr>
                <w:rFonts w:ascii="Arial" w:eastAsia="Arial" w:hAnsi="Arial" w:cs="Arial"/>
                <w:sz w:val="16"/>
                <w:szCs w:val="16"/>
              </w:rPr>
              <w:t xml:space="preserve"> Cuantitativo</w:t>
            </w:r>
          </w:p>
        </w:tc>
      </w:tr>
      <w:tr w:rsidR="00610794" w14:paraId="07833D37" w14:textId="77777777">
        <w:trPr>
          <w:trHeight w:val="420"/>
        </w:trPr>
        <w:tc>
          <w:tcPr>
            <w:tcW w:w="1755" w:type="dxa"/>
            <w:tcBorders>
              <w:top w:val="nil"/>
              <w:left w:val="single" w:sz="8" w:space="0" w:color="000000"/>
              <w:bottom w:val="single" w:sz="8" w:space="0" w:color="000000"/>
              <w:right w:val="single" w:sz="8" w:space="0" w:color="000000"/>
            </w:tcBorders>
            <w:tcMar>
              <w:top w:w="40" w:type="dxa"/>
              <w:left w:w="40" w:type="dxa"/>
              <w:bottom w:w="40" w:type="dxa"/>
              <w:right w:w="40" w:type="dxa"/>
            </w:tcMar>
          </w:tcPr>
          <w:p w14:paraId="24F89A40" w14:textId="77777777" w:rsidR="00610794" w:rsidRDefault="00410B16">
            <w:pPr>
              <w:spacing w:before="240" w:after="240" w:line="240" w:lineRule="auto"/>
              <w:ind w:left="100" w:right="100"/>
              <w:rPr>
                <w:rFonts w:ascii="Arial" w:eastAsia="Arial" w:hAnsi="Arial" w:cs="Arial"/>
                <w:b/>
                <w:sz w:val="16"/>
                <w:szCs w:val="16"/>
              </w:rPr>
            </w:pPr>
            <w:r>
              <w:rPr>
                <w:rFonts w:ascii="Arial" w:eastAsia="Arial" w:hAnsi="Arial" w:cs="Arial"/>
                <w:b/>
                <w:sz w:val="16"/>
                <w:szCs w:val="16"/>
              </w:rPr>
              <w:t>Problemas específicos</w:t>
            </w:r>
          </w:p>
        </w:tc>
        <w:tc>
          <w:tcPr>
            <w:tcW w:w="2115" w:type="dxa"/>
            <w:tcBorders>
              <w:top w:val="nil"/>
              <w:left w:val="nil"/>
              <w:bottom w:val="single" w:sz="8" w:space="0" w:color="000000"/>
              <w:right w:val="single" w:sz="8" w:space="0" w:color="000000"/>
            </w:tcBorders>
            <w:tcMar>
              <w:top w:w="40" w:type="dxa"/>
              <w:left w:w="40" w:type="dxa"/>
              <w:bottom w:w="40" w:type="dxa"/>
              <w:right w:w="40" w:type="dxa"/>
            </w:tcMar>
          </w:tcPr>
          <w:p w14:paraId="70424142" w14:textId="77777777" w:rsidR="00610794" w:rsidRDefault="00410B16">
            <w:pPr>
              <w:spacing w:before="240" w:after="240" w:line="240" w:lineRule="auto"/>
              <w:ind w:left="100" w:right="100"/>
              <w:rPr>
                <w:rFonts w:ascii="Arial" w:eastAsia="Arial" w:hAnsi="Arial" w:cs="Arial"/>
                <w:b/>
                <w:sz w:val="16"/>
                <w:szCs w:val="16"/>
              </w:rPr>
            </w:pPr>
            <w:r>
              <w:rPr>
                <w:rFonts w:ascii="Arial" w:eastAsia="Arial" w:hAnsi="Arial" w:cs="Arial"/>
                <w:b/>
                <w:sz w:val="16"/>
                <w:szCs w:val="16"/>
              </w:rPr>
              <w:t>Objetivos Específicos</w:t>
            </w:r>
          </w:p>
        </w:tc>
        <w:tc>
          <w:tcPr>
            <w:tcW w:w="2580" w:type="dxa"/>
            <w:tcBorders>
              <w:top w:val="nil"/>
              <w:left w:val="nil"/>
              <w:bottom w:val="single" w:sz="8" w:space="0" w:color="000000"/>
              <w:right w:val="single" w:sz="8" w:space="0" w:color="000000"/>
            </w:tcBorders>
            <w:tcMar>
              <w:top w:w="20" w:type="dxa"/>
              <w:left w:w="20" w:type="dxa"/>
              <w:bottom w:w="20" w:type="dxa"/>
              <w:right w:w="20" w:type="dxa"/>
            </w:tcMar>
          </w:tcPr>
          <w:p w14:paraId="38CE656B" w14:textId="77777777" w:rsidR="00610794" w:rsidRDefault="00410B16">
            <w:pPr>
              <w:spacing w:before="240" w:after="240" w:line="240" w:lineRule="auto"/>
              <w:ind w:left="100" w:right="100"/>
              <w:rPr>
                <w:rFonts w:ascii="Arial" w:eastAsia="Arial" w:hAnsi="Arial" w:cs="Arial"/>
                <w:b/>
                <w:sz w:val="16"/>
                <w:szCs w:val="16"/>
              </w:rPr>
            </w:pPr>
            <w:r>
              <w:rPr>
                <w:rFonts w:ascii="Arial" w:eastAsia="Arial" w:hAnsi="Arial" w:cs="Arial"/>
                <w:b/>
                <w:sz w:val="16"/>
                <w:szCs w:val="16"/>
              </w:rPr>
              <w:t>Hipótesis Específicos</w:t>
            </w:r>
          </w:p>
        </w:tc>
        <w:tc>
          <w:tcPr>
            <w:tcW w:w="2070" w:type="dxa"/>
            <w:vMerge/>
            <w:tcBorders>
              <w:top w:val="nil"/>
              <w:left w:val="nil"/>
              <w:bottom w:val="single" w:sz="8" w:space="0" w:color="000000"/>
              <w:right w:val="single" w:sz="8" w:space="0" w:color="000000"/>
            </w:tcBorders>
            <w:tcMar>
              <w:top w:w="20" w:type="dxa"/>
              <w:left w:w="20" w:type="dxa"/>
              <w:bottom w:w="20" w:type="dxa"/>
              <w:right w:w="20" w:type="dxa"/>
            </w:tcMar>
          </w:tcPr>
          <w:p w14:paraId="61159369" w14:textId="77777777" w:rsidR="00610794" w:rsidRDefault="00610794">
            <w:pPr>
              <w:widowControl w:val="0"/>
              <w:pBdr>
                <w:top w:val="nil"/>
                <w:left w:val="nil"/>
                <w:bottom w:val="nil"/>
                <w:right w:val="nil"/>
                <w:between w:val="nil"/>
              </w:pBdr>
              <w:spacing w:after="0" w:line="240" w:lineRule="auto"/>
              <w:jc w:val="left"/>
              <w:rPr>
                <w:rFonts w:ascii="Arial" w:eastAsia="Arial" w:hAnsi="Arial" w:cs="Arial"/>
                <w:b/>
                <w:sz w:val="14"/>
                <w:szCs w:val="14"/>
              </w:rPr>
            </w:pPr>
          </w:p>
        </w:tc>
        <w:tc>
          <w:tcPr>
            <w:tcW w:w="1560" w:type="dxa"/>
            <w:vMerge/>
            <w:tcBorders>
              <w:top w:val="nil"/>
              <w:left w:val="nil"/>
              <w:bottom w:val="single" w:sz="8" w:space="0" w:color="000000"/>
              <w:right w:val="single" w:sz="8" w:space="0" w:color="000000"/>
            </w:tcBorders>
            <w:tcMar>
              <w:top w:w="20" w:type="dxa"/>
              <w:left w:w="20" w:type="dxa"/>
              <w:bottom w:w="20" w:type="dxa"/>
              <w:right w:w="20" w:type="dxa"/>
            </w:tcMar>
          </w:tcPr>
          <w:p w14:paraId="13C4FF4F" w14:textId="77777777" w:rsidR="00610794" w:rsidRDefault="00610794">
            <w:pPr>
              <w:widowControl w:val="0"/>
              <w:pBdr>
                <w:top w:val="nil"/>
                <w:left w:val="nil"/>
                <w:bottom w:val="nil"/>
                <w:right w:val="nil"/>
                <w:between w:val="nil"/>
              </w:pBdr>
              <w:spacing w:after="0" w:line="240" w:lineRule="auto"/>
              <w:jc w:val="left"/>
              <w:rPr>
                <w:rFonts w:ascii="Arial" w:eastAsia="Arial" w:hAnsi="Arial" w:cs="Arial"/>
                <w:b/>
                <w:sz w:val="14"/>
                <w:szCs w:val="14"/>
              </w:rPr>
            </w:pPr>
          </w:p>
        </w:tc>
      </w:tr>
      <w:tr w:rsidR="00610794" w14:paraId="5AF53E76" w14:textId="77777777">
        <w:trPr>
          <w:trHeight w:val="2700"/>
        </w:trPr>
        <w:tc>
          <w:tcPr>
            <w:tcW w:w="1755" w:type="dxa"/>
            <w:tcBorders>
              <w:top w:val="nil"/>
              <w:left w:val="single" w:sz="8" w:space="0" w:color="000000"/>
              <w:bottom w:val="single" w:sz="8" w:space="0" w:color="000000"/>
              <w:right w:val="single" w:sz="8" w:space="0" w:color="000000"/>
            </w:tcBorders>
            <w:tcMar>
              <w:top w:w="40" w:type="dxa"/>
              <w:left w:w="40" w:type="dxa"/>
              <w:bottom w:w="40" w:type="dxa"/>
              <w:right w:w="40" w:type="dxa"/>
            </w:tcMar>
            <w:vAlign w:val="bottom"/>
          </w:tcPr>
          <w:p w14:paraId="50D00D58" w14:textId="77777777" w:rsidR="00610794" w:rsidRDefault="00410B16">
            <w:pPr>
              <w:spacing w:after="0" w:line="360" w:lineRule="auto"/>
              <w:jc w:val="both"/>
              <w:rPr>
                <w:rFonts w:ascii="Arial" w:eastAsia="Arial" w:hAnsi="Arial" w:cs="Arial"/>
                <w:sz w:val="16"/>
                <w:szCs w:val="16"/>
              </w:rPr>
            </w:pPr>
            <w:r>
              <w:rPr>
                <w:rFonts w:ascii="Arial" w:eastAsia="Arial" w:hAnsi="Arial" w:cs="Arial"/>
                <w:sz w:val="16"/>
                <w:szCs w:val="16"/>
              </w:rPr>
              <w:t xml:space="preserve">¿Cuál será el efecto del uso del </w:t>
            </w:r>
            <w:proofErr w:type="spellStart"/>
            <w:r>
              <w:rPr>
                <w:rFonts w:ascii="Arial" w:eastAsia="Arial" w:hAnsi="Arial" w:cs="Arial"/>
                <w:sz w:val="16"/>
                <w:szCs w:val="16"/>
              </w:rPr>
              <w:t>chatbot</w:t>
            </w:r>
            <w:proofErr w:type="spellEnd"/>
            <w:r>
              <w:rPr>
                <w:rFonts w:ascii="Arial" w:eastAsia="Arial" w:hAnsi="Arial" w:cs="Arial"/>
                <w:sz w:val="16"/>
                <w:szCs w:val="16"/>
              </w:rPr>
              <w:t xml:space="preserve"> en el incremento de conocimiento sobre EDA e IRA?</w:t>
            </w:r>
          </w:p>
          <w:p w14:paraId="589CC2CE" w14:textId="77777777" w:rsidR="00610794" w:rsidRDefault="00610794">
            <w:pPr>
              <w:spacing w:before="240" w:after="240" w:line="240" w:lineRule="auto"/>
              <w:ind w:left="100" w:right="100"/>
              <w:rPr>
                <w:rFonts w:ascii="Arial" w:eastAsia="Arial" w:hAnsi="Arial" w:cs="Arial"/>
                <w:sz w:val="16"/>
                <w:szCs w:val="16"/>
              </w:rPr>
            </w:pPr>
          </w:p>
        </w:tc>
        <w:tc>
          <w:tcPr>
            <w:tcW w:w="2115" w:type="dxa"/>
            <w:tcBorders>
              <w:top w:val="nil"/>
              <w:left w:val="nil"/>
              <w:bottom w:val="single" w:sz="8" w:space="0" w:color="000000"/>
              <w:right w:val="single" w:sz="8" w:space="0" w:color="000000"/>
            </w:tcBorders>
            <w:tcMar>
              <w:top w:w="40" w:type="dxa"/>
              <w:left w:w="40" w:type="dxa"/>
              <w:bottom w:w="40" w:type="dxa"/>
              <w:right w:w="40" w:type="dxa"/>
            </w:tcMar>
            <w:vAlign w:val="bottom"/>
          </w:tcPr>
          <w:p w14:paraId="10EA50E0" w14:textId="77777777" w:rsidR="00610794" w:rsidRDefault="00410B16">
            <w:pPr>
              <w:spacing w:after="0" w:line="360" w:lineRule="auto"/>
              <w:jc w:val="both"/>
              <w:rPr>
                <w:rFonts w:ascii="Arial" w:eastAsia="Arial" w:hAnsi="Arial" w:cs="Arial"/>
                <w:sz w:val="16"/>
                <w:szCs w:val="16"/>
              </w:rPr>
            </w:pPr>
            <w:r>
              <w:rPr>
                <w:rFonts w:ascii="Arial" w:eastAsia="Arial" w:hAnsi="Arial" w:cs="Arial"/>
                <w:sz w:val="16"/>
                <w:szCs w:val="16"/>
              </w:rPr>
              <w:t xml:space="preserve">Determinar el efecto del uso del </w:t>
            </w:r>
            <w:proofErr w:type="spellStart"/>
            <w:r>
              <w:rPr>
                <w:rFonts w:ascii="Arial" w:eastAsia="Arial" w:hAnsi="Arial" w:cs="Arial"/>
                <w:sz w:val="16"/>
                <w:szCs w:val="16"/>
              </w:rPr>
              <w:t>chatbot</w:t>
            </w:r>
            <w:proofErr w:type="spellEnd"/>
            <w:r>
              <w:rPr>
                <w:rFonts w:ascii="Arial" w:eastAsia="Arial" w:hAnsi="Arial" w:cs="Arial"/>
                <w:sz w:val="16"/>
                <w:szCs w:val="16"/>
              </w:rPr>
              <w:t xml:space="preserve"> en el incremento de conocimiento sobre EDA e IRA</w:t>
            </w:r>
          </w:p>
          <w:p w14:paraId="082D5468" w14:textId="77777777" w:rsidR="00610794" w:rsidRDefault="00610794">
            <w:pPr>
              <w:spacing w:before="240" w:after="240" w:line="240" w:lineRule="auto"/>
              <w:ind w:left="100" w:right="100"/>
              <w:rPr>
                <w:rFonts w:ascii="Arial" w:eastAsia="Arial" w:hAnsi="Arial" w:cs="Arial"/>
                <w:sz w:val="16"/>
                <w:szCs w:val="16"/>
              </w:rPr>
            </w:pPr>
          </w:p>
        </w:tc>
        <w:tc>
          <w:tcPr>
            <w:tcW w:w="2580" w:type="dxa"/>
            <w:tcBorders>
              <w:top w:val="nil"/>
              <w:left w:val="nil"/>
              <w:bottom w:val="single" w:sz="8" w:space="0" w:color="000000"/>
              <w:right w:val="single" w:sz="8" w:space="0" w:color="000000"/>
            </w:tcBorders>
            <w:tcMar>
              <w:top w:w="20" w:type="dxa"/>
              <w:left w:w="20" w:type="dxa"/>
              <w:bottom w:w="20" w:type="dxa"/>
              <w:right w:w="20" w:type="dxa"/>
            </w:tcMar>
          </w:tcPr>
          <w:p w14:paraId="4E0BC1A4" w14:textId="77777777" w:rsidR="00610794" w:rsidRDefault="00410B16">
            <w:pPr>
              <w:spacing w:before="280" w:after="280" w:line="360" w:lineRule="auto"/>
              <w:jc w:val="both"/>
              <w:rPr>
                <w:rFonts w:ascii="Arial" w:eastAsia="Arial" w:hAnsi="Arial" w:cs="Arial"/>
                <w:sz w:val="16"/>
                <w:szCs w:val="16"/>
              </w:rPr>
            </w:pPr>
            <w:r>
              <w:rPr>
                <w:rFonts w:ascii="Arial" w:eastAsia="Arial" w:hAnsi="Arial" w:cs="Arial"/>
                <w:sz w:val="16"/>
                <w:szCs w:val="16"/>
                <w:highlight w:val="yellow"/>
              </w:rPr>
              <w:t xml:space="preserve">El </w:t>
            </w:r>
            <w:proofErr w:type="spellStart"/>
            <w:r>
              <w:rPr>
                <w:rFonts w:ascii="Arial" w:eastAsia="Arial" w:hAnsi="Arial" w:cs="Arial"/>
                <w:sz w:val="16"/>
                <w:szCs w:val="16"/>
                <w:highlight w:val="yellow"/>
              </w:rPr>
              <w:t>chatbot</w:t>
            </w:r>
            <w:proofErr w:type="spellEnd"/>
            <w:r>
              <w:rPr>
                <w:rFonts w:ascii="Arial" w:eastAsia="Arial" w:hAnsi="Arial" w:cs="Arial"/>
                <w:sz w:val="16"/>
                <w:szCs w:val="16"/>
                <w:highlight w:val="yellow"/>
              </w:rPr>
              <w:t xml:space="preserve"> para el aprendizaje incrementará el conocimiento por lo menos 65% la prevención de EDA e IRA.</w:t>
            </w:r>
          </w:p>
        </w:tc>
        <w:tc>
          <w:tcPr>
            <w:tcW w:w="2070" w:type="dxa"/>
            <w:vMerge/>
            <w:tcBorders>
              <w:top w:val="nil"/>
              <w:left w:val="nil"/>
              <w:bottom w:val="single" w:sz="8" w:space="0" w:color="000000"/>
              <w:right w:val="single" w:sz="8" w:space="0" w:color="000000"/>
            </w:tcBorders>
            <w:tcMar>
              <w:top w:w="20" w:type="dxa"/>
              <w:left w:w="20" w:type="dxa"/>
              <w:bottom w:w="20" w:type="dxa"/>
              <w:right w:w="20" w:type="dxa"/>
            </w:tcMar>
          </w:tcPr>
          <w:p w14:paraId="3410A2B2" w14:textId="77777777" w:rsidR="00610794" w:rsidRDefault="00610794">
            <w:pPr>
              <w:widowControl w:val="0"/>
              <w:pBdr>
                <w:top w:val="nil"/>
                <w:left w:val="nil"/>
                <w:bottom w:val="nil"/>
                <w:right w:val="nil"/>
                <w:between w:val="nil"/>
              </w:pBdr>
              <w:spacing w:after="0" w:line="240" w:lineRule="auto"/>
              <w:jc w:val="left"/>
              <w:rPr>
                <w:rFonts w:ascii="Arial" w:eastAsia="Arial" w:hAnsi="Arial" w:cs="Arial"/>
              </w:rPr>
            </w:pPr>
          </w:p>
        </w:tc>
        <w:tc>
          <w:tcPr>
            <w:tcW w:w="1560" w:type="dxa"/>
            <w:vMerge/>
            <w:tcBorders>
              <w:top w:val="nil"/>
              <w:left w:val="nil"/>
              <w:bottom w:val="single" w:sz="8" w:space="0" w:color="000000"/>
              <w:right w:val="single" w:sz="8" w:space="0" w:color="000000"/>
            </w:tcBorders>
            <w:tcMar>
              <w:top w:w="20" w:type="dxa"/>
              <w:left w:w="20" w:type="dxa"/>
              <w:bottom w:w="20" w:type="dxa"/>
              <w:right w:w="20" w:type="dxa"/>
            </w:tcMar>
          </w:tcPr>
          <w:p w14:paraId="7D3E52A3" w14:textId="77777777" w:rsidR="00610794" w:rsidRDefault="00610794">
            <w:pPr>
              <w:widowControl w:val="0"/>
              <w:pBdr>
                <w:top w:val="nil"/>
                <w:left w:val="nil"/>
                <w:bottom w:val="nil"/>
                <w:right w:val="nil"/>
                <w:between w:val="nil"/>
              </w:pBdr>
              <w:spacing w:after="0" w:line="240" w:lineRule="auto"/>
              <w:jc w:val="left"/>
              <w:rPr>
                <w:rFonts w:ascii="Arial" w:eastAsia="Arial" w:hAnsi="Arial" w:cs="Arial"/>
              </w:rPr>
            </w:pPr>
          </w:p>
        </w:tc>
      </w:tr>
      <w:tr w:rsidR="00610794" w14:paraId="7F63F4A2" w14:textId="77777777">
        <w:trPr>
          <w:trHeight w:val="2400"/>
        </w:trPr>
        <w:tc>
          <w:tcPr>
            <w:tcW w:w="1755" w:type="dxa"/>
            <w:tcBorders>
              <w:top w:val="nil"/>
              <w:left w:val="single" w:sz="8" w:space="0" w:color="000000"/>
              <w:bottom w:val="single" w:sz="8" w:space="0" w:color="000000"/>
              <w:right w:val="single" w:sz="8" w:space="0" w:color="000000"/>
            </w:tcBorders>
            <w:tcMar>
              <w:top w:w="40" w:type="dxa"/>
              <w:left w:w="40" w:type="dxa"/>
              <w:bottom w:w="40" w:type="dxa"/>
              <w:right w:w="40" w:type="dxa"/>
            </w:tcMar>
            <w:vAlign w:val="bottom"/>
          </w:tcPr>
          <w:p w14:paraId="0D6A0977" w14:textId="77777777" w:rsidR="00610794" w:rsidRDefault="00410B16">
            <w:pPr>
              <w:spacing w:after="0" w:line="360" w:lineRule="auto"/>
              <w:jc w:val="both"/>
              <w:rPr>
                <w:rFonts w:ascii="Arial" w:eastAsia="Arial" w:hAnsi="Arial" w:cs="Arial"/>
                <w:sz w:val="16"/>
                <w:szCs w:val="16"/>
              </w:rPr>
            </w:pPr>
            <w:r>
              <w:rPr>
                <w:rFonts w:ascii="Arial" w:eastAsia="Arial" w:hAnsi="Arial" w:cs="Arial"/>
                <w:sz w:val="16"/>
                <w:szCs w:val="16"/>
              </w:rPr>
              <w:t xml:space="preserve">¿Cuál será el efecto del uso del </w:t>
            </w:r>
            <w:proofErr w:type="spellStart"/>
            <w:r>
              <w:rPr>
                <w:rFonts w:ascii="Arial" w:eastAsia="Arial" w:hAnsi="Arial" w:cs="Arial"/>
                <w:sz w:val="16"/>
                <w:szCs w:val="16"/>
              </w:rPr>
              <w:t>chatbot</w:t>
            </w:r>
            <w:proofErr w:type="spellEnd"/>
            <w:r>
              <w:rPr>
                <w:rFonts w:ascii="Arial" w:eastAsia="Arial" w:hAnsi="Arial" w:cs="Arial"/>
                <w:sz w:val="16"/>
                <w:szCs w:val="16"/>
              </w:rPr>
              <w:t xml:space="preserve"> en el incremento de la motivación hacia el aprendizaje sobre EDA e IRA?</w:t>
            </w:r>
          </w:p>
          <w:p w14:paraId="37F9D07B" w14:textId="77777777" w:rsidR="00610794" w:rsidRDefault="00610794">
            <w:pPr>
              <w:spacing w:before="240" w:after="240" w:line="240" w:lineRule="auto"/>
              <w:ind w:left="100" w:right="100"/>
              <w:rPr>
                <w:rFonts w:ascii="Arial" w:eastAsia="Arial" w:hAnsi="Arial" w:cs="Arial"/>
                <w:sz w:val="16"/>
                <w:szCs w:val="16"/>
              </w:rPr>
            </w:pPr>
          </w:p>
        </w:tc>
        <w:tc>
          <w:tcPr>
            <w:tcW w:w="2115" w:type="dxa"/>
            <w:tcBorders>
              <w:top w:val="nil"/>
              <w:left w:val="nil"/>
              <w:bottom w:val="single" w:sz="8" w:space="0" w:color="000000"/>
              <w:right w:val="single" w:sz="8" w:space="0" w:color="000000"/>
            </w:tcBorders>
            <w:tcMar>
              <w:top w:w="40" w:type="dxa"/>
              <w:left w:w="40" w:type="dxa"/>
              <w:bottom w:w="40" w:type="dxa"/>
              <w:right w:w="40" w:type="dxa"/>
            </w:tcMar>
          </w:tcPr>
          <w:p w14:paraId="05BFC5A5" w14:textId="77777777" w:rsidR="00610794" w:rsidRDefault="00410B16">
            <w:pPr>
              <w:spacing w:after="0" w:line="360" w:lineRule="auto"/>
              <w:jc w:val="both"/>
              <w:rPr>
                <w:rFonts w:ascii="Arial" w:eastAsia="Arial" w:hAnsi="Arial" w:cs="Arial"/>
                <w:sz w:val="16"/>
                <w:szCs w:val="16"/>
              </w:rPr>
            </w:pPr>
            <w:r>
              <w:rPr>
                <w:rFonts w:ascii="Arial" w:eastAsia="Arial" w:hAnsi="Arial" w:cs="Arial"/>
                <w:sz w:val="16"/>
                <w:szCs w:val="16"/>
              </w:rPr>
              <w:t xml:space="preserve">Determinar el efecto del uso del </w:t>
            </w:r>
            <w:proofErr w:type="spellStart"/>
            <w:r>
              <w:rPr>
                <w:rFonts w:ascii="Arial" w:eastAsia="Arial" w:hAnsi="Arial" w:cs="Arial"/>
                <w:sz w:val="16"/>
                <w:szCs w:val="16"/>
              </w:rPr>
              <w:t>chatbot</w:t>
            </w:r>
            <w:proofErr w:type="spellEnd"/>
            <w:r>
              <w:rPr>
                <w:rFonts w:ascii="Arial" w:eastAsia="Arial" w:hAnsi="Arial" w:cs="Arial"/>
                <w:sz w:val="16"/>
                <w:szCs w:val="16"/>
              </w:rPr>
              <w:t xml:space="preserve"> en el incremento de la motivación hacia el aprendizaje sobre EDA e IRA</w:t>
            </w:r>
          </w:p>
          <w:p w14:paraId="290DFEF2" w14:textId="77777777" w:rsidR="00610794" w:rsidRDefault="00610794">
            <w:pPr>
              <w:spacing w:before="240" w:after="240" w:line="240" w:lineRule="auto"/>
              <w:ind w:left="100" w:right="100"/>
              <w:rPr>
                <w:rFonts w:ascii="Arial" w:eastAsia="Arial" w:hAnsi="Arial" w:cs="Arial"/>
                <w:sz w:val="16"/>
                <w:szCs w:val="16"/>
              </w:rPr>
            </w:pPr>
          </w:p>
        </w:tc>
        <w:tc>
          <w:tcPr>
            <w:tcW w:w="2580" w:type="dxa"/>
            <w:tcBorders>
              <w:top w:val="nil"/>
              <w:left w:val="nil"/>
              <w:bottom w:val="single" w:sz="8" w:space="0" w:color="000000"/>
              <w:right w:val="single" w:sz="8" w:space="0" w:color="000000"/>
            </w:tcBorders>
            <w:tcMar>
              <w:top w:w="20" w:type="dxa"/>
              <w:left w:w="20" w:type="dxa"/>
              <w:bottom w:w="20" w:type="dxa"/>
              <w:right w:w="20" w:type="dxa"/>
            </w:tcMar>
          </w:tcPr>
          <w:p w14:paraId="18FA3FA4" w14:textId="77777777" w:rsidR="00610794" w:rsidRDefault="00410B16">
            <w:pPr>
              <w:spacing w:before="280" w:after="280" w:line="360" w:lineRule="auto"/>
              <w:jc w:val="both"/>
              <w:rPr>
                <w:rFonts w:ascii="Arial" w:eastAsia="Arial" w:hAnsi="Arial" w:cs="Arial"/>
                <w:sz w:val="16"/>
                <w:szCs w:val="16"/>
              </w:rPr>
            </w:pPr>
            <w:r>
              <w:rPr>
                <w:rFonts w:ascii="Arial" w:eastAsia="Arial" w:hAnsi="Arial" w:cs="Arial"/>
                <w:sz w:val="16"/>
                <w:szCs w:val="16"/>
                <w:highlight w:val="yellow"/>
              </w:rPr>
              <w:t xml:space="preserve">El efecto del uso del </w:t>
            </w:r>
            <w:proofErr w:type="spellStart"/>
            <w:r>
              <w:rPr>
                <w:rFonts w:ascii="Arial" w:eastAsia="Arial" w:hAnsi="Arial" w:cs="Arial"/>
                <w:sz w:val="16"/>
                <w:szCs w:val="16"/>
                <w:highlight w:val="yellow"/>
              </w:rPr>
              <w:t>chatbot</w:t>
            </w:r>
            <w:proofErr w:type="spellEnd"/>
            <w:r>
              <w:rPr>
                <w:rFonts w:ascii="Arial" w:eastAsia="Arial" w:hAnsi="Arial" w:cs="Arial"/>
                <w:sz w:val="16"/>
                <w:szCs w:val="16"/>
                <w:highlight w:val="yellow"/>
              </w:rPr>
              <w:t xml:space="preserve"> incrementará la motivación hacia el aprendizaje de la prevención de EDA e IRA.</w:t>
            </w:r>
          </w:p>
        </w:tc>
        <w:tc>
          <w:tcPr>
            <w:tcW w:w="2070" w:type="dxa"/>
            <w:vMerge/>
            <w:tcBorders>
              <w:top w:val="nil"/>
              <w:left w:val="nil"/>
              <w:bottom w:val="single" w:sz="8" w:space="0" w:color="000000"/>
              <w:right w:val="single" w:sz="8" w:space="0" w:color="000000"/>
            </w:tcBorders>
            <w:tcMar>
              <w:top w:w="20" w:type="dxa"/>
              <w:left w:w="20" w:type="dxa"/>
              <w:bottom w:w="20" w:type="dxa"/>
              <w:right w:w="20" w:type="dxa"/>
            </w:tcMar>
          </w:tcPr>
          <w:p w14:paraId="5368331F" w14:textId="77777777" w:rsidR="00610794" w:rsidRDefault="00610794">
            <w:pPr>
              <w:widowControl w:val="0"/>
              <w:pBdr>
                <w:top w:val="nil"/>
                <w:left w:val="nil"/>
                <w:bottom w:val="nil"/>
                <w:right w:val="nil"/>
                <w:between w:val="nil"/>
              </w:pBdr>
              <w:spacing w:after="0" w:line="240" w:lineRule="auto"/>
              <w:jc w:val="left"/>
              <w:rPr>
                <w:rFonts w:ascii="Arial" w:eastAsia="Arial" w:hAnsi="Arial" w:cs="Arial"/>
                <w:sz w:val="18"/>
                <w:szCs w:val="18"/>
              </w:rPr>
            </w:pPr>
          </w:p>
        </w:tc>
        <w:tc>
          <w:tcPr>
            <w:tcW w:w="1560" w:type="dxa"/>
            <w:vMerge/>
            <w:tcBorders>
              <w:top w:val="nil"/>
              <w:left w:val="nil"/>
              <w:bottom w:val="single" w:sz="8" w:space="0" w:color="000000"/>
              <w:right w:val="single" w:sz="8" w:space="0" w:color="000000"/>
            </w:tcBorders>
            <w:tcMar>
              <w:top w:w="20" w:type="dxa"/>
              <w:left w:w="20" w:type="dxa"/>
              <w:bottom w:w="20" w:type="dxa"/>
              <w:right w:w="20" w:type="dxa"/>
            </w:tcMar>
          </w:tcPr>
          <w:p w14:paraId="5F7DFD1C" w14:textId="77777777" w:rsidR="00610794" w:rsidRDefault="00610794">
            <w:pPr>
              <w:widowControl w:val="0"/>
              <w:pBdr>
                <w:top w:val="nil"/>
                <w:left w:val="nil"/>
                <w:bottom w:val="nil"/>
                <w:right w:val="nil"/>
                <w:between w:val="nil"/>
              </w:pBdr>
              <w:spacing w:after="0" w:line="240" w:lineRule="auto"/>
              <w:jc w:val="left"/>
              <w:rPr>
                <w:rFonts w:ascii="Arial" w:eastAsia="Arial" w:hAnsi="Arial" w:cs="Arial"/>
                <w:sz w:val="18"/>
                <w:szCs w:val="18"/>
              </w:rPr>
            </w:pPr>
          </w:p>
        </w:tc>
      </w:tr>
      <w:tr w:rsidR="00610794" w14:paraId="21735C02" w14:textId="77777777">
        <w:trPr>
          <w:trHeight w:val="2055"/>
        </w:trPr>
        <w:tc>
          <w:tcPr>
            <w:tcW w:w="1755" w:type="dxa"/>
            <w:tcBorders>
              <w:top w:val="nil"/>
              <w:left w:val="single" w:sz="8" w:space="0" w:color="000000"/>
              <w:bottom w:val="single" w:sz="8" w:space="0" w:color="000000"/>
              <w:right w:val="single" w:sz="8" w:space="0" w:color="000000"/>
            </w:tcBorders>
            <w:tcMar>
              <w:top w:w="40" w:type="dxa"/>
              <w:left w:w="40" w:type="dxa"/>
              <w:bottom w:w="40" w:type="dxa"/>
              <w:right w:w="40" w:type="dxa"/>
            </w:tcMar>
            <w:vAlign w:val="bottom"/>
          </w:tcPr>
          <w:p w14:paraId="38ACE669" w14:textId="77777777" w:rsidR="00610794" w:rsidRDefault="00410B16">
            <w:pPr>
              <w:spacing w:after="0" w:line="360" w:lineRule="auto"/>
              <w:jc w:val="both"/>
              <w:rPr>
                <w:rFonts w:ascii="Arial" w:eastAsia="Arial" w:hAnsi="Arial" w:cs="Arial"/>
                <w:sz w:val="16"/>
                <w:szCs w:val="16"/>
              </w:rPr>
            </w:pPr>
            <w:r>
              <w:rPr>
                <w:rFonts w:ascii="Arial" w:eastAsia="Arial" w:hAnsi="Arial" w:cs="Arial"/>
                <w:sz w:val="16"/>
                <w:szCs w:val="16"/>
              </w:rPr>
              <w:t xml:space="preserve">¿Estarán la mayoría de usuarios satisfechos con el uso del </w:t>
            </w:r>
            <w:proofErr w:type="spellStart"/>
            <w:r>
              <w:rPr>
                <w:rFonts w:ascii="Arial" w:eastAsia="Arial" w:hAnsi="Arial" w:cs="Arial"/>
                <w:sz w:val="16"/>
                <w:szCs w:val="16"/>
              </w:rPr>
              <w:t>chatbot</w:t>
            </w:r>
            <w:proofErr w:type="spellEnd"/>
            <w:r>
              <w:rPr>
                <w:rFonts w:ascii="Arial" w:eastAsia="Arial" w:hAnsi="Arial" w:cs="Arial"/>
                <w:sz w:val="16"/>
                <w:szCs w:val="16"/>
              </w:rPr>
              <w:t xml:space="preserve"> para el aprendizaje de EDA e IRA? </w:t>
            </w:r>
          </w:p>
        </w:tc>
        <w:tc>
          <w:tcPr>
            <w:tcW w:w="2115" w:type="dxa"/>
            <w:tcBorders>
              <w:top w:val="nil"/>
              <w:left w:val="nil"/>
              <w:bottom w:val="single" w:sz="8" w:space="0" w:color="000000"/>
              <w:right w:val="single" w:sz="8" w:space="0" w:color="000000"/>
            </w:tcBorders>
            <w:tcMar>
              <w:top w:w="40" w:type="dxa"/>
              <w:left w:w="40" w:type="dxa"/>
              <w:bottom w:w="40" w:type="dxa"/>
              <w:right w:w="40" w:type="dxa"/>
            </w:tcMar>
          </w:tcPr>
          <w:p w14:paraId="5C1011D9" w14:textId="77777777" w:rsidR="00610794" w:rsidRDefault="00410B16">
            <w:pPr>
              <w:spacing w:after="0" w:line="360" w:lineRule="auto"/>
              <w:jc w:val="both"/>
              <w:rPr>
                <w:rFonts w:ascii="Arial" w:eastAsia="Arial" w:hAnsi="Arial" w:cs="Arial"/>
                <w:sz w:val="16"/>
                <w:szCs w:val="16"/>
              </w:rPr>
            </w:pPr>
            <w:r>
              <w:rPr>
                <w:rFonts w:ascii="Arial" w:eastAsia="Arial" w:hAnsi="Arial" w:cs="Arial"/>
                <w:sz w:val="16"/>
                <w:szCs w:val="16"/>
              </w:rPr>
              <w:t xml:space="preserve">Determinar la satisfacción del usuario con el uso del </w:t>
            </w:r>
            <w:proofErr w:type="spellStart"/>
            <w:r>
              <w:rPr>
                <w:rFonts w:ascii="Arial" w:eastAsia="Arial" w:hAnsi="Arial" w:cs="Arial"/>
                <w:sz w:val="16"/>
                <w:szCs w:val="16"/>
              </w:rPr>
              <w:t>chatbot</w:t>
            </w:r>
            <w:proofErr w:type="spellEnd"/>
            <w:r>
              <w:rPr>
                <w:rFonts w:ascii="Arial" w:eastAsia="Arial" w:hAnsi="Arial" w:cs="Arial"/>
                <w:sz w:val="16"/>
                <w:szCs w:val="16"/>
              </w:rPr>
              <w:t xml:space="preserve"> para el aprendizaje de EDA e IRA</w:t>
            </w:r>
          </w:p>
        </w:tc>
        <w:tc>
          <w:tcPr>
            <w:tcW w:w="2580" w:type="dxa"/>
            <w:tcBorders>
              <w:top w:val="nil"/>
              <w:left w:val="nil"/>
              <w:bottom w:val="single" w:sz="8" w:space="0" w:color="000000"/>
              <w:right w:val="single" w:sz="8" w:space="0" w:color="000000"/>
            </w:tcBorders>
            <w:tcMar>
              <w:top w:w="20" w:type="dxa"/>
              <w:left w:w="20" w:type="dxa"/>
              <w:bottom w:w="20" w:type="dxa"/>
              <w:right w:w="20" w:type="dxa"/>
            </w:tcMar>
          </w:tcPr>
          <w:p w14:paraId="6F89AB83" w14:textId="77777777" w:rsidR="00610794" w:rsidRDefault="00410B16">
            <w:pPr>
              <w:spacing w:before="280" w:after="280" w:line="360" w:lineRule="auto"/>
              <w:jc w:val="both"/>
              <w:rPr>
                <w:rFonts w:ascii="Arial" w:eastAsia="Arial" w:hAnsi="Arial" w:cs="Arial"/>
                <w:color w:val="000000"/>
                <w:sz w:val="16"/>
                <w:szCs w:val="16"/>
              </w:rPr>
            </w:pPr>
            <w:r>
              <w:rPr>
                <w:rFonts w:ascii="Arial" w:eastAsia="Arial" w:hAnsi="Arial" w:cs="Arial"/>
                <w:sz w:val="16"/>
                <w:szCs w:val="16"/>
                <w:highlight w:val="yellow"/>
              </w:rPr>
              <w:t xml:space="preserve">La satisfacción del usuario con el uso del </w:t>
            </w:r>
            <w:proofErr w:type="spellStart"/>
            <w:r>
              <w:rPr>
                <w:rFonts w:ascii="Arial" w:eastAsia="Arial" w:hAnsi="Arial" w:cs="Arial"/>
                <w:sz w:val="16"/>
                <w:szCs w:val="16"/>
                <w:highlight w:val="yellow"/>
              </w:rPr>
              <w:t>chatbot</w:t>
            </w:r>
            <w:proofErr w:type="spellEnd"/>
            <w:r>
              <w:rPr>
                <w:rFonts w:ascii="Arial" w:eastAsia="Arial" w:hAnsi="Arial" w:cs="Arial"/>
                <w:sz w:val="16"/>
                <w:szCs w:val="16"/>
                <w:highlight w:val="yellow"/>
              </w:rPr>
              <w:t xml:space="preserve"> para el aprendizaje de la prevención de EDA e IRA.</w:t>
            </w:r>
          </w:p>
        </w:tc>
        <w:tc>
          <w:tcPr>
            <w:tcW w:w="2070" w:type="dxa"/>
            <w:vMerge/>
            <w:tcBorders>
              <w:top w:val="nil"/>
              <w:left w:val="nil"/>
              <w:bottom w:val="single" w:sz="8" w:space="0" w:color="000000"/>
              <w:right w:val="single" w:sz="8" w:space="0" w:color="000000"/>
            </w:tcBorders>
            <w:tcMar>
              <w:top w:w="20" w:type="dxa"/>
              <w:left w:w="20" w:type="dxa"/>
              <w:bottom w:w="20" w:type="dxa"/>
              <w:right w:w="20" w:type="dxa"/>
            </w:tcMar>
          </w:tcPr>
          <w:p w14:paraId="0F85C032" w14:textId="77777777" w:rsidR="00610794" w:rsidRDefault="00610794">
            <w:pPr>
              <w:widowControl w:val="0"/>
              <w:pBdr>
                <w:top w:val="nil"/>
                <w:left w:val="nil"/>
                <w:bottom w:val="nil"/>
                <w:right w:val="nil"/>
                <w:between w:val="nil"/>
              </w:pBdr>
              <w:spacing w:after="0" w:line="240" w:lineRule="auto"/>
              <w:jc w:val="left"/>
              <w:rPr>
                <w:rFonts w:ascii="Arial" w:eastAsia="Arial" w:hAnsi="Arial" w:cs="Arial"/>
                <w:sz w:val="18"/>
                <w:szCs w:val="18"/>
              </w:rPr>
            </w:pPr>
          </w:p>
        </w:tc>
        <w:tc>
          <w:tcPr>
            <w:tcW w:w="1560" w:type="dxa"/>
            <w:vMerge/>
            <w:tcBorders>
              <w:top w:val="nil"/>
              <w:left w:val="nil"/>
              <w:bottom w:val="single" w:sz="8" w:space="0" w:color="000000"/>
              <w:right w:val="single" w:sz="8" w:space="0" w:color="000000"/>
            </w:tcBorders>
            <w:tcMar>
              <w:top w:w="20" w:type="dxa"/>
              <w:left w:w="20" w:type="dxa"/>
              <w:bottom w:w="20" w:type="dxa"/>
              <w:right w:w="20" w:type="dxa"/>
            </w:tcMar>
          </w:tcPr>
          <w:p w14:paraId="192AFE88" w14:textId="77777777" w:rsidR="00610794" w:rsidRDefault="00610794">
            <w:pPr>
              <w:widowControl w:val="0"/>
              <w:pBdr>
                <w:top w:val="nil"/>
                <w:left w:val="nil"/>
                <w:bottom w:val="nil"/>
                <w:right w:val="nil"/>
                <w:between w:val="nil"/>
              </w:pBdr>
              <w:spacing w:after="0" w:line="240" w:lineRule="auto"/>
              <w:jc w:val="left"/>
              <w:rPr>
                <w:rFonts w:ascii="Arial" w:eastAsia="Arial" w:hAnsi="Arial" w:cs="Arial"/>
                <w:sz w:val="18"/>
                <w:szCs w:val="18"/>
              </w:rPr>
            </w:pPr>
          </w:p>
        </w:tc>
      </w:tr>
    </w:tbl>
    <w:p w14:paraId="619D7FD5" w14:textId="77777777" w:rsidR="00610794" w:rsidRDefault="00610794">
      <w:pPr>
        <w:pBdr>
          <w:top w:val="nil"/>
          <w:left w:val="nil"/>
          <w:bottom w:val="nil"/>
          <w:right w:val="nil"/>
          <w:between w:val="nil"/>
        </w:pBdr>
        <w:spacing w:after="200" w:line="240" w:lineRule="auto"/>
        <w:rPr>
          <w:rFonts w:ascii="Arial" w:eastAsia="Arial" w:hAnsi="Arial" w:cs="Arial"/>
          <w:sz w:val="24"/>
          <w:szCs w:val="24"/>
        </w:rPr>
      </w:pPr>
    </w:p>
    <w:p w14:paraId="723DF6AD" w14:textId="77777777" w:rsidR="00610794" w:rsidRDefault="00610794">
      <w:pPr>
        <w:pBdr>
          <w:top w:val="nil"/>
          <w:left w:val="nil"/>
          <w:bottom w:val="nil"/>
          <w:right w:val="nil"/>
          <w:between w:val="nil"/>
        </w:pBdr>
        <w:spacing w:after="200" w:line="240" w:lineRule="auto"/>
        <w:rPr>
          <w:rFonts w:ascii="Arial" w:eastAsia="Arial" w:hAnsi="Arial" w:cs="Arial"/>
          <w:sz w:val="24"/>
          <w:szCs w:val="24"/>
        </w:rPr>
      </w:pPr>
    </w:p>
    <w:p w14:paraId="4E2D450E" w14:textId="77777777" w:rsidR="00610794" w:rsidRDefault="00610794">
      <w:pPr>
        <w:pBdr>
          <w:top w:val="nil"/>
          <w:left w:val="nil"/>
          <w:bottom w:val="nil"/>
          <w:right w:val="nil"/>
          <w:between w:val="nil"/>
        </w:pBdr>
        <w:spacing w:after="200" w:line="240" w:lineRule="auto"/>
        <w:rPr>
          <w:rFonts w:ascii="Arial" w:eastAsia="Arial" w:hAnsi="Arial" w:cs="Arial"/>
          <w:sz w:val="24"/>
          <w:szCs w:val="24"/>
        </w:rPr>
      </w:pPr>
    </w:p>
    <w:p w14:paraId="39BF0DD1" w14:textId="77777777" w:rsidR="00610794" w:rsidRDefault="00610794">
      <w:pPr>
        <w:pBdr>
          <w:top w:val="nil"/>
          <w:left w:val="nil"/>
          <w:bottom w:val="nil"/>
          <w:right w:val="nil"/>
          <w:between w:val="nil"/>
        </w:pBdr>
        <w:spacing w:after="200" w:line="240" w:lineRule="auto"/>
        <w:rPr>
          <w:rFonts w:ascii="Arial" w:eastAsia="Arial" w:hAnsi="Arial" w:cs="Arial"/>
          <w:sz w:val="24"/>
          <w:szCs w:val="24"/>
        </w:rPr>
      </w:pPr>
    </w:p>
    <w:p w14:paraId="7181DBB2" w14:textId="77777777" w:rsidR="00610794" w:rsidRDefault="00610794">
      <w:pPr>
        <w:pBdr>
          <w:top w:val="nil"/>
          <w:left w:val="nil"/>
          <w:bottom w:val="nil"/>
          <w:right w:val="nil"/>
          <w:between w:val="nil"/>
        </w:pBdr>
        <w:spacing w:after="200" w:line="240" w:lineRule="auto"/>
        <w:rPr>
          <w:rFonts w:ascii="Arial" w:eastAsia="Arial" w:hAnsi="Arial" w:cs="Arial"/>
          <w:sz w:val="24"/>
          <w:szCs w:val="24"/>
        </w:rPr>
      </w:pPr>
    </w:p>
    <w:sectPr w:rsidR="00610794">
      <w:footerReference w:type="default" r:id="rId13"/>
      <w:pgSz w:w="11906" w:h="16838"/>
      <w:pgMar w:top="1418" w:right="1701" w:bottom="1418" w:left="1701" w:header="0" w:footer="709" w:gutter="0"/>
      <w:pgNumType w:start="1"/>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3F1CCF" w14:textId="77777777" w:rsidR="00410B16" w:rsidRDefault="00410B16">
      <w:pPr>
        <w:spacing w:after="0" w:line="240" w:lineRule="auto"/>
      </w:pPr>
      <w:r>
        <w:separator/>
      </w:r>
    </w:p>
  </w:endnote>
  <w:endnote w:type="continuationSeparator" w:id="0">
    <w:p w14:paraId="1051A754" w14:textId="77777777" w:rsidR="00410B16" w:rsidRDefault="00410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1"/>
    <w:family w:val="auto"/>
    <w:pitch w:val="default"/>
  </w:font>
  <w:font w:name="Teko">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8100AAF7" w:usb1="0000807B" w:usb2="00000008"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Symbol">
    <w:charset w:val="00"/>
    <w:family w:val="roman"/>
    <w:pitch w:val="variable"/>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8B0CC" w14:textId="77777777" w:rsidR="00610794" w:rsidRDefault="00410B16">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sidR="00AB28DA">
      <w:rPr>
        <w:color w:val="000000"/>
      </w:rPr>
      <w:fldChar w:fldCharType="separate"/>
    </w:r>
    <w:r w:rsidR="00AB28DA">
      <w:rPr>
        <w:noProof/>
        <w:color w:val="000000"/>
      </w:rPr>
      <w:t>2</w:t>
    </w:r>
    <w:r>
      <w:rPr>
        <w:color w:val="000000"/>
      </w:rPr>
      <w:fldChar w:fldCharType="end"/>
    </w:r>
  </w:p>
  <w:p w14:paraId="4CF34F06" w14:textId="77777777" w:rsidR="00610794" w:rsidRDefault="00610794">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4CB7D" w14:textId="54311EE0" w:rsidR="00610794" w:rsidRDefault="00410B16">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sidR="00AB28DA">
      <w:rPr>
        <w:color w:val="000000"/>
      </w:rPr>
      <w:fldChar w:fldCharType="separate"/>
    </w:r>
    <w:r w:rsidR="00AB28DA">
      <w:rPr>
        <w:noProof/>
        <w:color w:val="000000"/>
      </w:rPr>
      <w:t>1</w:t>
    </w:r>
    <w:r>
      <w:rPr>
        <w:color w:val="000000"/>
      </w:rPr>
      <w:fldChar w:fldCharType="end"/>
    </w:r>
  </w:p>
  <w:p w14:paraId="2B1F646F" w14:textId="77777777" w:rsidR="00610794" w:rsidRDefault="00610794">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486BA3" w14:textId="77777777" w:rsidR="00410B16" w:rsidRDefault="00410B16">
      <w:pPr>
        <w:spacing w:after="0" w:line="240" w:lineRule="auto"/>
      </w:pPr>
      <w:r>
        <w:separator/>
      </w:r>
    </w:p>
  </w:footnote>
  <w:footnote w:type="continuationSeparator" w:id="0">
    <w:p w14:paraId="6762A657" w14:textId="77777777" w:rsidR="00410B16" w:rsidRDefault="00410B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34D94"/>
    <w:multiLevelType w:val="multilevel"/>
    <w:tmpl w:val="D32E0254"/>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AEF197D"/>
    <w:multiLevelType w:val="multilevel"/>
    <w:tmpl w:val="28AEF8C8"/>
    <w:lvl w:ilvl="0">
      <w:start w:val="1"/>
      <w:numFmt w:val="bullet"/>
      <w:lvlText w:val="-"/>
      <w:lvlJc w:val="left"/>
      <w:pPr>
        <w:ind w:left="1275" w:hanging="360"/>
      </w:pPr>
      <w:rPr>
        <w:rFonts w:ascii="Arial" w:eastAsia="Arial" w:hAnsi="Arial" w:cs="Arial"/>
      </w:rPr>
    </w:lvl>
    <w:lvl w:ilvl="1">
      <w:start w:val="1"/>
      <w:numFmt w:val="bullet"/>
      <w:lvlText w:val="o"/>
      <w:lvlJc w:val="left"/>
      <w:pPr>
        <w:ind w:left="1995" w:hanging="360"/>
      </w:pPr>
      <w:rPr>
        <w:rFonts w:ascii="Courier New" w:eastAsia="Courier New" w:hAnsi="Courier New" w:cs="Courier New"/>
      </w:rPr>
    </w:lvl>
    <w:lvl w:ilvl="2">
      <w:start w:val="1"/>
      <w:numFmt w:val="bullet"/>
      <w:lvlText w:val="▪"/>
      <w:lvlJc w:val="left"/>
      <w:pPr>
        <w:ind w:left="2715" w:hanging="360"/>
      </w:pPr>
      <w:rPr>
        <w:rFonts w:ascii="Noto Sans Symbols" w:eastAsia="Noto Sans Symbols" w:hAnsi="Noto Sans Symbols" w:cs="Noto Sans Symbols"/>
      </w:rPr>
    </w:lvl>
    <w:lvl w:ilvl="3">
      <w:start w:val="1"/>
      <w:numFmt w:val="bullet"/>
      <w:lvlText w:val="●"/>
      <w:lvlJc w:val="left"/>
      <w:pPr>
        <w:ind w:left="3435" w:hanging="360"/>
      </w:pPr>
      <w:rPr>
        <w:rFonts w:ascii="Noto Sans Symbols" w:eastAsia="Noto Sans Symbols" w:hAnsi="Noto Sans Symbols" w:cs="Noto Sans Symbols"/>
      </w:rPr>
    </w:lvl>
    <w:lvl w:ilvl="4">
      <w:start w:val="1"/>
      <w:numFmt w:val="bullet"/>
      <w:lvlText w:val="o"/>
      <w:lvlJc w:val="left"/>
      <w:pPr>
        <w:ind w:left="4155" w:hanging="360"/>
      </w:pPr>
      <w:rPr>
        <w:rFonts w:ascii="Courier New" w:eastAsia="Courier New" w:hAnsi="Courier New" w:cs="Courier New"/>
      </w:rPr>
    </w:lvl>
    <w:lvl w:ilvl="5">
      <w:start w:val="1"/>
      <w:numFmt w:val="bullet"/>
      <w:lvlText w:val="▪"/>
      <w:lvlJc w:val="left"/>
      <w:pPr>
        <w:ind w:left="4875" w:hanging="360"/>
      </w:pPr>
      <w:rPr>
        <w:rFonts w:ascii="Noto Sans Symbols" w:eastAsia="Noto Sans Symbols" w:hAnsi="Noto Sans Symbols" w:cs="Noto Sans Symbols"/>
      </w:rPr>
    </w:lvl>
    <w:lvl w:ilvl="6">
      <w:start w:val="1"/>
      <w:numFmt w:val="bullet"/>
      <w:lvlText w:val="●"/>
      <w:lvlJc w:val="left"/>
      <w:pPr>
        <w:ind w:left="5595" w:hanging="360"/>
      </w:pPr>
      <w:rPr>
        <w:rFonts w:ascii="Noto Sans Symbols" w:eastAsia="Noto Sans Symbols" w:hAnsi="Noto Sans Symbols" w:cs="Noto Sans Symbols"/>
      </w:rPr>
    </w:lvl>
    <w:lvl w:ilvl="7">
      <w:start w:val="1"/>
      <w:numFmt w:val="bullet"/>
      <w:lvlText w:val="o"/>
      <w:lvlJc w:val="left"/>
      <w:pPr>
        <w:ind w:left="6315" w:hanging="360"/>
      </w:pPr>
      <w:rPr>
        <w:rFonts w:ascii="Courier New" w:eastAsia="Courier New" w:hAnsi="Courier New" w:cs="Courier New"/>
      </w:rPr>
    </w:lvl>
    <w:lvl w:ilvl="8">
      <w:start w:val="1"/>
      <w:numFmt w:val="bullet"/>
      <w:lvlText w:val="▪"/>
      <w:lvlJc w:val="left"/>
      <w:pPr>
        <w:ind w:left="7035" w:hanging="360"/>
      </w:pPr>
      <w:rPr>
        <w:rFonts w:ascii="Noto Sans Symbols" w:eastAsia="Noto Sans Symbols" w:hAnsi="Noto Sans Symbols" w:cs="Noto Sans Symbols"/>
      </w:rPr>
    </w:lvl>
  </w:abstractNum>
  <w:abstractNum w:abstractNumId="2" w15:restartNumberingAfterBreak="0">
    <w:nsid w:val="4B106F9A"/>
    <w:multiLevelType w:val="multilevel"/>
    <w:tmpl w:val="6310E99C"/>
    <w:lvl w:ilvl="0">
      <w:start w:val="1"/>
      <w:numFmt w:val="bullet"/>
      <w:lvlText w:val="-"/>
      <w:lvlJc w:val="left"/>
      <w:pPr>
        <w:ind w:left="1800" w:hanging="360"/>
      </w:pPr>
      <w:rPr>
        <w:rFonts w:ascii="Teko" w:eastAsia="Teko" w:hAnsi="Teko" w:cs="Teko"/>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15:restartNumberingAfterBreak="0">
    <w:nsid w:val="58690CF1"/>
    <w:multiLevelType w:val="multilevel"/>
    <w:tmpl w:val="571EB194"/>
    <w:lvl w:ilvl="0">
      <w:start w:val="1"/>
      <w:numFmt w:val="bullet"/>
      <w:lvlText w:val="-"/>
      <w:lvlJc w:val="left"/>
      <w:pPr>
        <w:ind w:left="1800" w:hanging="360"/>
      </w:pPr>
      <w:rPr>
        <w:rFonts w:ascii="Teko" w:eastAsia="Teko" w:hAnsi="Teko" w:cs="Teko"/>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 w15:restartNumberingAfterBreak="0">
    <w:nsid w:val="79BC7CE7"/>
    <w:multiLevelType w:val="multilevel"/>
    <w:tmpl w:val="FAF6470C"/>
    <w:lvl w:ilvl="0">
      <w:start w:val="1"/>
      <w:numFmt w:val="bullet"/>
      <w:lvlText w:val="-"/>
      <w:lvlJc w:val="left"/>
      <w:pPr>
        <w:ind w:left="1800" w:hanging="360"/>
      </w:pPr>
      <w:rPr>
        <w:rFonts w:ascii="Teko" w:eastAsia="Teko" w:hAnsi="Teko" w:cs="Teko"/>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794"/>
    <w:rsid w:val="00326DF1"/>
    <w:rsid w:val="00410B16"/>
    <w:rsid w:val="004941C2"/>
    <w:rsid w:val="00595BBC"/>
    <w:rsid w:val="00610794"/>
    <w:rsid w:val="00A2508C"/>
    <w:rsid w:val="00A7754F"/>
    <w:rsid w:val="00AB28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3EE79"/>
  <w15:docId w15:val="{F2B20C20-9CB0-404E-A038-FE34D08F8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PE"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4DB"/>
  </w:style>
  <w:style w:type="paragraph" w:styleId="Ttulo1">
    <w:name w:val="heading 1"/>
    <w:basedOn w:val="Normal"/>
    <w:link w:val="Ttulo1Car"/>
    <w:uiPriority w:val="9"/>
    <w:qFormat/>
    <w:rsid w:val="008C251E"/>
    <w:pPr>
      <w:keepNext/>
      <w:keepLines/>
      <w:spacing w:before="240" w:after="0" w:line="240" w:lineRule="auto"/>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1C6C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C6C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Textoindependiente"/>
    <w:uiPriority w:val="10"/>
    <w:qFormat/>
    <w:pPr>
      <w:keepNext/>
      <w:spacing w:before="240" w:after="120"/>
    </w:pPr>
    <w:rPr>
      <w:rFonts w:ascii="Liberation Sans" w:eastAsia="Microsoft YaHei" w:hAnsi="Liberation Sans" w:cs="Lucida Sans"/>
      <w:sz w:val="28"/>
      <w:szCs w:val="28"/>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character" w:customStyle="1" w:styleId="HTMLconformatoprevioCar">
    <w:name w:val="HTML con formato previo Car"/>
    <w:basedOn w:val="Fuentedeprrafopredeter"/>
    <w:link w:val="HTMLconformatoprevio"/>
    <w:uiPriority w:val="99"/>
    <w:qFormat/>
    <w:rsid w:val="001474E9"/>
    <w:rPr>
      <w:rFonts w:ascii="Consolas" w:hAnsi="Consolas" w:cs="Consolas"/>
      <w:sz w:val="20"/>
      <w:szCs w:val="20"/>
    </w:rPr>
  </w:style>
  <w:style w:type="character" w:customStyle="1" w:styleId="TextodegloboCar">
    <w:name w:val="Texto de globo Car"/>
    <w:basedOn w:val="Fuentedeprrafopredeter"/>
    <w:link w:val="Textodeglobo"/>
    <w:uiPriority w:val="99"/>
    <w:semiHidden/>
    <w:qFormat/>
    <w:rsid w:val="00FF7182"/>
    <w:rPr>
      <w:rFonts w:ascii="Segoe UI" w:hAnsi="Segoe UI" w:cs="Segoe UI"/>
      <w:sz w:val="18"/>
      <w:szCs w:val="18"/>
    </w:rPr>
  </w:style>
  <w:style w:type="character" w:customStyle="1" w:styleId="apple-converted-space">
    <w:name w:val="apple-converted-space"/>
    <w:basedOn w:val="Fuentedeprrafopredeter"/>
    <w:qFormat/>
    <w:rsid w:val="0084312A"/>
  </w:style>
  <w:style w:type="character" w:customStyle="1" w:styleId="EncabezadoCar">
    <w:name w:val="Encabezado Car"/>
    <w:basedOn w:val="Fuentedeprrafopredeter"/>
    <w:link w:val="Encabezado"/>
    <w:uiPriority w:val="99"/>
    <w:qFormat/>
    <w:rsid w:val="00C67323"/>
  </w:style>
  <w:style w:type="character" w:customStyle="1" w:styleId="PiedepginaCar">
    <w:name w:val="Pie de página Car"/>
    <w:basedOn w:val="Fuentedeprrafopredeter"/>
    <w:link w:val="Piedepgina"/>
    <w:uiPriority w:val="99"/>
    <w:qFormat/>
    <w:rsid w:val="00C67323"/>
  </w:style>
  <w:style w:type="character" w:customStyle="1" w:styleId="Ttulo1Car">
    <w:name w:val="Título 1 Car"/>
    <w:basedOn w:val="Fuentedeprrafopredeter"/>
    <w:link w:val="Ttulo1"/>
    <w:uiPriority w:val="9"/>
    <w:qFormat/>
    <w:rsid w:val="008C251E"/>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qFormat/>
    <w:rsid w:val="001C6CE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qFormat/>
    <w:rsid w:val="001C6CE7"/>
    <w:rPr>
      <w:rFonts w:asciiTheme="majorHAnsi" w:eastAsiaTheme="majorEastAsia" w:hAnsiTheme="majorHAnsi" w:cstheme="majorBidi"/>
      <w:color w:val="1F3763" w:themeColor="accent1" w:themeShade="7F"/>
      <w:sz w:val="24"/>
      <w:szCs w:val="24"/>
    </w:rPr>
  </w:style>
  <w:style w:type="character" w:customStyle="1" w:styleId="EnlacedeInternet">
    <w:name w:val="Enlace de Internet"/>
    <w:basedOn w:val="Fuentedeprrafopredeter"/>
    <w:uiPriority w:val="99"/>
    <w:unhideWhenUsed/>
    <w:rsid w:val="00DD6E7E"/>
    <w:rPr>
      <w:color w:val="0563C1" w:themeColor="hyperlink"/>
      <w:u w:val="single"/>
    </w:rPr>
  </w:style>
  <w:style w:type="character" w:customStyle="1" w:styleId="PrrafodelistaCar">
    <w:name w:val="Párrafo de lista Car"/>
    <w:basedOn w:val="Fuentedeprrafopredeter"/>
    <w:link w:val="Prrafodelista"/>
    <w:uiPriority w:val="34"/>
    <w:qFormat/>
    <w:rsid w:val="00A0796A"/>
  </w:style>
  <w:style w:type="character" w:customStyle="1" w:styleId="TextoindependienteCar">
    <w:name w:val="Texto independiente Car"/>
    <w:basedOn w:val="Fuentedeprrafopredeter"/>
    <w:link w:val="Textoindependiente"/>
    <w:uiPriority w:val="99"/>
    <w:qFormat/>
    <w:rsid w:val="007B0411"/>
    <w:rPr>
      <w:rFonts w:ascii="Times New Roman" w:eastAsia="Times New Roman" w:hAnsi="Times New Roman" w:cs="Times New Roman"/>
      <w:sz w:val="24"/>
      <w:szCs w:val="24"/>
      <w:lang w:val="en-US"/>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paragraph" w:styleId="Textoindependiente">
    <w:name w:val="Body Text"/>
    <w:basedOn w:val="Normal"/>
    <w:link w:val="TextoindependienteCar"/>
    <w:uiPriority w:val="99"/>
    <w:unhideWhenUsed/>
    <w:rsid w:val="007B0411"/>
    <w:pPr>
      <w:spacing w:after="120" w:line="240" w:lineRule="auto"/>
    </w:pPr>
    <w:rPr>
      <w:rFonts w:ascii="Times New Roman" w:eastAsia="Times New Roman" w:hAnsi="Times New Roman" w:cs="Times New Roman"/>
      <w:sz w:val="24"/>
      <w:szCs w:val="24"/>
      <w:lang w:val="en-US"/>
    </w:rPr>
  </w:style>
  <w:style w:type="paragraph" w:styleId="Lista">
    <w:name w:val="List"/>
    <w:basedOn w:val="Textoindependiente"/>
    <w:rPr>
      <w:rFonts w:cs="Lucida Sans"/>
    </w:rPr>
  </w:style>
  <w:style w:type="paragraph" w:styleId="Descripcin">
    <w:name w:val="caption"/>
    <w:basedOn w:val="Normal"/>
    <w:next w:val="Normal"/>
    <w:uiPriority w:val="35"/>
    <w:unhideWhenUsed/>
    <w:qFormat/>
    <w:rsid w:val="00D165DF"/>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Lucida Sans"/>
    </w:rPr>
  </w:style>
  <w:style w:type="paragraph" w:styleId="HTMLconformatoprevio">
    <w:name w:val="HTML Preformatted"/>
    <w:basedOn w:val="Normal"/>
    <w:link w:val="HTMLconformatoprevioCar"/>
    <w:uiPriority w:val="99"/>
    <w:unhideWhenUsed/>
    <w:qFormat/>
    <w:rsid w:val="001474E9"/>
    <w:pPr>
      <w:spacing w:after="0" w:line="240" w:lineRule="auto"/>
    </w:pPr>
    <w:rPr>
      <w:rFonts w:ascii="Consolas" w:hAnsi="Consolas" w:cs="Consolas"/>
      <w:sz w:val="20"/>
      <w:szCs w:val="20"/>
    </w:rPr>
  </w:style>
  <w:style w:type="paragraph" w:styleId="Textodeglobo">
    <w:name w:val="Balloon Text"/>
    <w:basedOn w:val="Normal"/>
    <w:link w:val="TextodegloboCar"/>
    <w:uiPriority w:val="99"/>
    <w:semiHidden/>
    <w:unhideWhenUsed/>
    <w:qFormat/>
    <w:rsid w:val="00FF7182"/>
    <w:pPr>
      <w:spacing w:after="0" w:line="240" w:lineRule="auto"/>
    </w:pPr>
    <w:rPr>
      <w:rFonts w:ascii="Segoe UI" w:hAnsi="Segoe UI" w:cs="Segoe UI"/>
      <w:sz w:val="18"/>
      <w:szCs w:val="18"/>
    </w:rPr>
  </w:style>
  <w:style w:type="paragraph" w:styleId="Prrafodelista">
    <w:name w:val="List Paragraph"/>
    <w:basedOn w:val="Normal"/>
    <w:link w:val="PrrafodelistaCar"/>
    <w:uiPriority w:val="34"/>
    <w:qFormat/>
    <w:rsid w:val="00906210"/>
    <w:pPr>
      <w:ind w:left="720"/>
      <w:contextualSpacing/>
    </w:pPr>
  </w:style>
  <w:style w:type="paragraph" w:customStyle="1" w:styleId="Cabeceraypie">
    <w:name w:val="Cabecera y pie"/>
    <w:basedOn w:val="Normal"/>
    <w:qFormat/>
  </w:style>
  <w:style w:type="paragraph" w:styleId="Encabezado">
    <w:name w:val="header"/>
    <w:basedOn w:val="Normal"/>
    <w:link w:val="EncabezadoCar"/>
    <w:uiPriority w:val="99"/>
    <w:unhideWhenUsed/>
    <w:rsid w:val="00C67323"/>
    <w:pPr>
      <w:tabs>
        <w:tab w:val="center" w:pos="4252"/>
        <w:tab w:val="right" w:pos="8504"/>
      </w:tabs>
      <w:spacing w:after="0" w:line="240" w:lineRule="auto"/>
    </w:pPr>
  </w:style>
  <w:style w:type="paragraph" w:styleId="Piedepgina">
    <w:name w:val="footer"/>
    <w:basedOn w:val="Normal"/>
    <w:link w:val="PiedepginaCar"/>
    <w:uiPriority w:val="99"/>
    <w:unhideWhenUsed/>
    <w:rsid w:val="00C67323"/>
    <w:pPr>
      <w:tabs>
        <w:tab w:val="center" w:pos="4252"/>
        <w:tab w:val="right" w:pos="8504"/>
      </w:tabs>
      <w:spacing w:after="0" w:line="240" w:lineRule="auto"/>
    </w:pPr>
  </w:style>
  <w:style w:type="paragraph" w:styleId="TtuloTDC">
    <w:name w:val="TOC Heading"/>
    <w:basedOn w:val="Ttulo1"/>
    <w:next w:val="Normal"/>
    <w:uiPriority w:val="39"/>
    <w:unhideWhenUsed/>
    <w:qFormat/>
    <w:rsid w:val="008842C3"/>
    <w:rPr>
      <w:lang w:val="es-ES"/>
    </w:rPr>
  </w:style>
  <w:style w:type="paragraph" w:styleId="TDC1">
    <w:name w:val="toc 1"/>
    <w:basedOn w:val="Normal"/>
    <w:next w:val="Normal"/>
    <w:autoRedefine/>
    <w:uiPriority w:val="39"/>
    <w:unhideWhenUsed/>
    <w:rsid w:val="003A167F"/>
    <w:pPr>
      <w:tabs>
        <w:tab w:val="left" w:pos="426"/>
        <w:tab w:val="right" w:leader="dot" w:pos="8828"/>
      </w:tabs>
      <w:spacing w:after="0" w:line="240" w:lineRule="auto"/>
    </w:pPr>
  </w:style>
  <w:style w:type="paragraph" w:styleId="TDC2">
    <w:name w:val="toc 2"/>
    <w:basedOn w:val="Normal"/>
    <w:next w:val="Normal"/>
    <w:autoRedefine/>
    <w:uiPriority w:val="39"/>
    <w:unhideWhenUsed/>
    <w:rsid w:val="003A167F"/>
    <w:pPr>
      <w:tabs>
        <w:tab w:val="left" w:pos="660"/>
        <w:tab w:val="right" w:leader="dot" w:pos="8828"/>
      </w:tabs>
      <w:spacing w:after="100" w:line="240" w:lineRule="auto"/>
      <w:ind w:left="220"/>
    </w:pPr>
  </w:style>
  <w:style w:type="paragraph" w:styleId="TDC3">
    <w:name w:val="toc 3"/>
    <w:basedOn w:val="Normal"/>
    <w:next w:val="Normal"/>
    <w:autoRedefine/>
    <w:uiPriority w:val="39"/>
    <w:unhideWhenUsed/>
    <w:rsid w:val="008842C3"/>
    <w:pPr>
      <w:spacing w:after="100"/>
      <w:ind w:left="440"/>
    </w:pPr>
  </w:style>
  <w:style w:type="paragraph" w:customStyle="1" w:styleId="Default">
    <w:name w:val="Default"/>
    <w:qFormat/>
    <w:rsid w:val="00355B7A"/>
    <w:rPr>
      <w:rFonts w:ascii="Arial" w:hAnsi="Arial" w:cs="Arial"/>
      <w:color w:val="000000"/>
      <w:sz w:val="24"/>
      <w:szCs w:val="24"/>
      <w:lang w:val="es-ES"/>
    </w:rPr>
  </w:style>
  <w:style w:type="paragraph" w:styleId="Tabladeilustraciones">
    <w:name w:val="table of figures"/>
    <w:basedOn w:val="Normal"/>
    <w:next w:val="Normal"/>
    <w:uiPriority w:val="99"/>
    <w:unhideWhenUsed/>
    <w:qFormat/>
    <w:rsid w:val="003E25DB"/>
    <w:pPr>
      <w:spacing w:after="0"/>
    </w:pPr>
  </w:style>
  <w:style w:type="paragraph" w:customStyle="1" w:styleId="Contenidodelmarco">
    <w:name w:val="Contenido del marco"/>
    <w:basedOn w:val="Normal"/>
    <w:qFormat/>
  </w:style>
  <w:style w:type="paragraph" w:customStyle="1" w:styleId="ndicedefiguras1">
    <w:name w:val="Índice de figuras 1"/>
    <w:basedOn w:val="ndice"/>
    <w:qFormat/>
    <w:pPr>
      <w:tabs>
        <w:tab w:val="right" w:leader="dot" w:pos="8788"/>
      </w:tabs>
    </w:pPr>
  </w:style>
  <w:style w:type="paragraph" w:customStyle="1" w:styleId="Contenidodelatabla">
    <w:name w:val="Contenido de la tabla"/>
    <w:basedOn w:val="Normal"/>
    <w:qFormat/>
    <w:pPr>
      <w:suppressLineNumbers/>
    </w:pPr>
  </w:style>
  <w:style w:type="table" w:styleId="Tablaconcuadrcula">
    <w:name w:val="Table Grid"/>
    <w:basedOn w:val="Tablanormal"/>
    <w:uiPriority w:val="39"/>
    <w:rsid w:val="00D071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uiPriority w:val="39"/>
    <w:rsid w:val="009B74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stilo2">
    <w:name w:val="Estilo2"/>
    <w:basedOn w:val="Tablanormal"/>
    <w:uiPriority w:val="99"/>
    <w:rsid w:val="00C52EA4"/>
    <w:pPr>
      <w:jc w:val="center"/>
    </w:pPr>
    <w:rPr>
      <w:sz w:val="24"/>
      <w:szCs w:val="24"/>
      <w:lang w:val="en-US"/>
    </w:rPr>
    <w:tblPr>
      <w:tblBorders>
        <w:top w:val="single" w:sz="4" w:space="0" w:color="auto"/>
        <w:bottom w:val="single" w:sz="4" w:space="0" w:color="auto"/>
      </w:tblBorders>
    </w:tblPr>
    <w:tcPr>
      <w:vAlign w:val="center"/>
    </w:tcPr>
    <w:tblStylePr w:type="firstRow">
      <w:rPr>
        <w:sz w:val="24"/>
      </w:rPr>
      <w:tblPr/>
      <w:tcPr>
        <w:tcBorders>
          <w:top w:val="single" w:sz="4" w:space="0" w:color="auto"/>
          <w:bottom w:val="single" w:sz="4" w:space="0" w:color="auto"/>
        </w:tcBorders>
      </w:tcPr>
    </w:tblStylePr>
    <w:tblStylePr w:type="firstCol">
      <w:pPr>
        <w:jc w:val="left"/>
      </w:pPr>
    </w:tblStylePr>
  </w:style>
  <w:style w:type="character" w:styleId="Hipervnculo">
    <w:name w:val="Hyperlink"/>
    <w:basedOn w:val="Fuentedeprrafopredeter"/>
    <w:uiPriority w:val="99"/>
    <w:unhideWhenUsed/>
    <w:rsid w:val="00257AF5"/>
    <w:rPr>
      <w:color w:val="0563C1" w:themeColor="hyperlink"/>
      <w:u w:val="single"/>
    </w:rPr>
  </w:style>
  <w:style w:type="character" w:styleId="Mencinsinresolver">
    <w:name w:val="Unresolved Mention"/>
    <w:basedOn w:val="Fuentedeprrafopredeter"/>
    <w:uiPriority w:val="99"/>
    <w:semiHidden/>
    <w:unhideWhenUsed/>
    <w:rsid w:val="008B386C"/>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jc w:val="center"/>
    </w:pPr>
    <w:rPr>
      <w:sz w:val="24"/>
      <w:szCs w:val="24"/>
    </w:rPr>
    <w:tblPr>
      <w:tblStyleRowBandSize w:val="1"/>
      <w:tblStyleColBandSize w:val="1"/>
      <w:tblCellMar>
        <w:left w:w="115" w:type="dxa"/>
        <w:right w:w="115" w:type="dxa"/>
      </w:tblCellMar>
    </w:tblPr>
    <w:tcPr>
      <w:vAlign w:val="center"/>
    </w:tcPr>
  </w:style>
  <w:style w:type="table" w:customStyle="1" w:styleId="a0">
    <w:basedOn w:val="TableNormal2"/>
    <w:tblPr>
      <w:tblStyleRowBandSize w:val="1"/>
      <w:tblStyleColBandSize w:val="1"/>
      <w:tblCellMar>
        <w:top w:w="55" w:type="dxa"/>
        <w:left w:w="55" w:type="dxa"/>
        <w:bottom w:w="55" w:type="dxa"/>
        <w:right w:w="55" w:type="dxa"/>
      </w:tblCellMar>
    </w:tblPr>
  </w:style>
  <w:style w:type="table" w:customStyle="1" w:styleId="a1">
    <w:basedOn w:val="TableNormal2"/>
    <w:pPr>
      <w:jc w:val="center"/>
    </w:pPr>
    <w:rPr>
      <w:sz w:val="24"/>
      <w:szCs w:val="24"/>
    </w:rPr>
    <w:tblPr>
      <w:tblStyleRowBandSize w:val="1"/>
      <w:tblStyleColBandSize w:val="1"/>
      <w:tblCellMar>
        <w:left w:w="115" w:type="dxa"/>
        <w:right w:w="115" w:type="dxa"/>
      </w:tblCellMar>
    </w:tblPr>
    <w:tcPr>
      <w:vAlign w:val="center"/>
    </w:tcPr>
  </w:style>
  <w:style w:type="table" w:customStyle="1" w:styleId="a2">
    <w:basedOn w:val="TableNormal2"/>
    <w:pPr>
      <w:jc w:val="center"/>
    </w:pPr>
    <w:rPr>
      <w:sz w:val="24"/>
      <w:szCs w:val="24"/>
    </w:rPr>
    <w:tblPr>
      <w:tblStyleRowBandSize w:val="1"/>
      <w:tblStyleColBandSize w:val="1"/>
      <w:tblCellMar>
        <w:left w:w="115" w:type="dxa"/>
        <w:right w:w="115" w:type="dxa"/>
      </w:tblCellMar>
    </w:tblPr>
    <w:tcPr>
      <w:vAlign w:val="center"/>
    </w:tcPr>
  </w:style>
  <w:style w:type="table" w:customStyle="1" w:styleId="a3">
    <w:basedOn w:val="TableNormal2"/>
    <w:pPr>
      <w:jc w:val="center"/>
    </w:pPr>
    <w:rPr>
      <w:sz w:val="24"/>
      <w:szCs w:val="24"/>
    </w:rPr>
    <w:tblPr>
      <w:tblStyleRowBandSize w:val="1"/>
      <w:tblStyleColBandSize w:val="1"/>
      <w:tblCellMar>
        <w:left w:w="115" w:type="dxa"/>
        <w:right w:w="115" w:type="dxa"/>
      </w:tblCellMar>
    </w:tblPr>
    <w:tcPr>
      <w:vAlign w:val="center"/>
    </w:tcPr>
  </w:style>
  <w:style w:type="table" w:customStyle="1" w:styleId="a4">
    <w:basedOn w:val="TableNormal2"/>
    <w:pPr>
      <w:jc w:val="center"/>
    </w:pPr>
    <w:rPr>
      <w:sz w:val="24"/>
      <w:szCs w:val="24"/>
    </w:rPr>
    <w:tblPr>
      <w:tblStyleRowBandSize w:val="1"/>
      <w:tblStyleColBandSize w:val="1"/>
      <w:tblCellMar>
        <w:left w:w="115" w:type="dxa"/>
        <w:right w:w="115" w:type="dxa"/>
      </w:tblCellMar>
    </w:tblPr>
    <w:tcPr>
      <w:vAlign w:val="center"/>
    </w:tcPr>
  </w:style>
  <w:style w:type="table" w:customStyle="1" w:styleId="a5">
    <w:basedOn w:val="TableNormal2"/>
    <w:tblPr>
      <w:tblStyleRowBandSize w:val="1"/>
      <w:tblStyleColBandSize w:val="1"/>
      <w:tblCellMar>
        <w:top w:w="55" w:type="dxa"/>
        <w:left w:w="55" w:type="dxa"/>
        <w:bottom w:w="55" w:type="dxa"/>
        <w:right w:w="55" w:type="dxa"/>
      </w:tblCellMar>
    </w:tblPr>
  </w:style>
  <w:style w:type="table" w:customStyle="1" w:styleId="a6">
    <w:basedOn w:val="TableNormal2"/>
    <w:pPr>
      <w:jc w:val="center"/>
    </w:pPr>
    <w:rPr>
      <w:sz w:val="24"/>
      <w:szCs w:val="24"/>
    </w:rPr>
    <w:tblPr>
      <w:tblStyleRowBandSize w:val="1"/>
      <w:tblStyleColBandSize w:val="1"/>
      <w:tblCellMar>
        <w:left w:w="115" w:type="dxa"/>
        <w:right w:w="115" w:type="dxa"/>
      </w:tblCellMar>
    </w:tblPr>
    <w:tcPr>
      <w:vAlign w:val="center"/>
    </w:tcPr>
  </w:style>
  <w:style w:type="table" w:customStyle="1" w:styleId="a7">
    <w:basedOn w:val="TableNormal2"/>
    <w:tblPr>
      <w:tblStyleRowBandSize w:val="1"/>
      <w:tblStyleColBandSize w:val="1"/>
    </w:tblPr>
  </w:style>
  <w:style w:type="table" w:customStyle="1" w:styleId="a8">
    <w:basedOn w:val="TableNormal2"/>
    <w:tblPr>
      <w:tblStyleRowBandSize w:val="1"/>
      <w:tblStyleColBandSize w:val="1"/>
    </w:tblPr>
  </w:style>
  <w:style w:type="table" w:customStyle="1" w:styleId="a9">
    <w:basedOn w:val="TableNormal2"/>
    <w:tblPr>
      <w:tblStyleRowBandSize w:val="1"/>
      <w:tblStyleColBandSize w:val="1"/>
    </w:tblPr>
  </w:style>
  <w:style w:type="table" w:customStyle="1" w:styleId="aa">
    <w:basedOn w:val="TableNormal2"/>
    <w:tblPr>
      <w:tblStyleRowBandSize w:val="1"/>
      <w:tblStyleColBandSize w:val="1"/>
    </w:tblPr>
  </w:style>
  <w:style w:type="table" w:customStyle="1" w:styleId="ab">
    <w:basedOn w:val="TableNormal2"/>
    <w:tblPr>
      <w:tblStyleRowBandSize w:val="1"/>
      <w:tblStyleColBandSize w:val="1"/>
    </w:tblPr>
  </w:style>
  <w:style w:type="table" w:customStyle="1" w:styleId="ac">
    <w:basedOn w:val="TableNormal2"/>
    <w:tblPr>
      <w:tblStyleRowBandSize w:val="1"/>
      <w:tblStyleColBandSize w:val="1"/>
    </w:tblPr>
  </w:style>
  <w:style w:type="table" w:customStyle="1" w:styleId="ad">
    <w:basedOn w:val="TableNormal2"/>
    <w:pPr>
      <w:jc w:val="center"/>
    </w:pPr>
    <w:rPr>
      <w:sz w:val="24"/>
      <w:szCs w:val="24"/>
    </w:rPr>
    <w:tblPr>
      <w:tblStyleRowBandSize w:val="1"/>
      <w:tblStyleColBandSize w:val="1"/>
      <w:tblCellMar>
        <w:left w:w="115" w:type="dxa"/>
        <w:right w:w="115" w:type="dxa"/>
      </w:tblCellMar>
    </w:tblPr>
    <w:tcPr>
      <w:vAlign w:val="center"/>
    </w:tcPr>
  </w:style>
  <w:style w:type="table" w:customStyle="1" w:styleId="ae">
    <w:basedOn w:val="TableNormal2"/>
    <w:pPr>
      <w:jc w:val="center"/>
    </w:pPr>
    <w:rPr>
      <w:sz w:val="24"/>
      <w:szCs w:val="24"/>
    </w:rPr>
    <w:tblPr>
      <w:tblStyleRowBandSize w:val="1"/>
      <w:tblStyleColBandSize w:val="1"/>
      <w:tblCellMar>
        <w:left w:w="115" w:type="dxa"/>
        <w:right w:w="115" w:type="dxa"/>
      </w:tblCellMar>
    </w:tblPr>
    <w:tcPr>
      <w:vAlign w:val="center"/>
    </w:tcPr>
  </w:style>
  <w:style w:type="paragraph" w:customStyle="1" w:styleId="LO-normal">
    <w:name w:val="LO-normal"/>
    <w:qFormat/>
    <w:rsid w:val="001E1C48"/>
    <w:pPr>
      <w:suppressAutoHyphens/>
    </w:pPr>
    <w:rPr>
      <w:lang w:eastAsia="zh-CN" w:bidi="hi-IN"/>
    </w:rPr>
  </w:style>
  <w:style w:type="table" w:customStyle="1" w:styleId="af">
    <w:basedOn w:val="TableNormal2"/>
    <w:pPr>
      <w:jc w:val="center"/>
    </w:pPr>
    <w:rPr>
      <w:sz w:val="24"/>
      <w:szCs w:val="24"/>
    </w:rPr>
    <w:tblPr>
      <w:tblStyleRowBandSize w:val="1"/>
      <w:tblStyleColBandSize w:val="1"/>
      <w:tblCellMar>
        <w:left w:w="115" w:type="dxa"/>
        <w:right w:w="115" w:type="dxa"/>
      </w:tblCellMar>
    </w:tblPr>
    <w:tcPr>
      <w:vAlign w:val="center"/>
    </w:tcPr>
  </w:style>
  <w:style w:type="table" w:customStyle="1" w:styleId="af0">
    <w:basedOn w:val="TableNormal2"/>
    <w:pPr>
      <w:jc w:val="center"/>
    </w:pPr>
    <w:rPr>
      <w:sz w:val="24"/>
      <w:szCs w:val="24"/>
    </w:rPr>
    <w:tblPr>
      <w:tblStyleRowBandSize w:val="1"/>
      <w:tblStyleColBandSize w:val="1"/>
      <w:tblCellMar>
        <w:left w:w="115" w:type="dxa"/>
        <w:right w:w="115" w:type="dxa"/>
      </w:tblCellMar>
    </w:tblPr>
    <w:tcPr>
      <w:vAlign w:val="center"/>
    </w:tcPr>
  </w:style>
  <w:style w:type="table" w:customStyle="1" w:styleId="af1">
    <w:basedOn w:val="TableNormal2"/>
    <w:pPr>
      <w:jc w:val="center"/>
    </w:pPr>
    <w:rPr>
      <w:sz w:val="24"/>
      <w:szCs w:val="24"/>
    </w:rPr>
    <w:tblPr>
      <w:tblStyleRowBandSize w:val="1"/>
      <w:tblStyleColBandSize w:val="1"/>
      <w:tblCellMar>
        <w:left w:w="115" w:type="dxa"/>
        <w:right w:w="115" w:type="dxa"/>
      </w:tblCellMar>
    </w:tblPr>
    <w:tcPr>
      <w:vAlign w:val="center"/>
    </w:tcPr>
  </w:style>
  <w:style w:type="table" w:customStyle="1" w:styleId="af2">
    <w:basedOn w:val="TableNormal2"/>
    <w:pPr>
      <w:jc w:val="center"/>
    </w:pPr>
    <w:rPr>
      <w:sz w:val="24"/>
      <w:szCs w:val="24"/>
    </w:rPr>
    <w:tblPr>
      <w:tblStyleRowBandSize w:val="1"/>
      <w:tblStyleColBandSize w:val="1"/>
      <w:tblCellMar>
        <w:left w:w="115" w:type="dxa"/>
        <w:right w:w="115" w:type="dxa"/>
      </w:tblCellMar>
    </w:tblPr>
    <w:tcPr>
      <w:vAlign w:val="center"/>
    </w:tcPr>
  </w:style>
  <w:style w:type="table" w:customStyle="1" w:styleId="af3">
    <w:basedOn w:val="TableNormal2"/>
    <w:tblPr>
      <w:tblStyleRowBandSize w:val="1"/>
      <w:tblStyleColBandSize w:val="1"/>
      <w:tblCellMar>
        <w:top w:w="30" w:type="dxa"/>
        <w:left w:w="45" w:type="dxa"/>
        <w:bottom w:w="30" w:type="dxa"/>
        <w:right w:w="45"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pPr>
      <w:jc w:val="center"/>
    </w:pPr>
    <w:rPr>
      <w:sz w:val="24"/>
      <w:szCs w:val="24"/>
    </w:rPr>
    <w:tblPr>
      <w:tblStyleRowBandSize w:val="1"/>
      <w:tblStyleColBandSize w:val="1"/>
      <w:tblCellMar>
        <w:left w:w="115" w:type="dxa"/>
        <w:right w:w="115" w:type="dxa"/>
      </w:tblCellMar>
    </w:tblPr>
    <w:tcPr>
      <w:vAlign w:val="center"/>
    </w:tcPr>
  </w:style>
  <w:style w:type="table" w:customStyle="1" w:styleId="af6">
    <w:basedOn w:val="TableNormal2"/>
    <w:pPr>
      <w:jc w:val="center"/>
    </w:pPr>
    <w:rPr>
      <w:sz w:val="24"/>
      <w:szCs w:val="24"/>
    </w:rPr>
    <w:tblPr>
      <w:tblStyleRowBandSize w:val="1"/>
      <w:tblStyleColBandSize w:val="1"/>
      <w:tblCellMar>
        <w:left w:w="115" w:type="dxa"/>
        <w:right w:w="115" w:type="dxa"/>
      </w:tblCellMar>
    </w:tblPr>
    <w:tcPr>
      <w:vAlign w:val="center"/>
    </w:tcPr>
  </w:style>
  <w:style w:type="table" w:customStyle="1" w:styleId="af7">
    <w:basedOn w:val="TableNormal2"/>
    <w:pPr>
      <w:jc w:val="center"/>
    </w:pPr>
    <w:rPr>
      <w:sz w:val="24"/>
      <w:szCs w:val="24"/>
    </w:rPr>
    <w:tblPr>
      <w:tblStyleRowBandSize w:val="1"/>
      <w:tblStyleColBandSize w:val="1"/>
      <w:tblCellMar>
        <w:left w:w="115" w:type="dxa"/>
        <w:right w:w="115" w:type="dxa"/>
      </w:tblCellMar>
    </w:tblPr>
    <w:tcPr>
      <w:vAlign w:val="center"/>
    </w:tcPr>
  </w:style>
  <w:style w:type="table" w:customStyle="1" w:styleId="af8">
    <w:basedOn w:val="TableNormal2"/>
    <w:pPr>
      <w:jc w:val="center"/>
    </w:pPr>
    <w:rPr>
      <w:sz w:val="24"/>
      <w:szCs w:val="24"/>
    </w:rPr>
    <w:tblPr>
      <w:tblStyleRowBandSize w:val="1"/>
      <w:tblStyleColBandSize w:val="1"/>
      <w:tblCellMar>
        <w:left w:w="115" w:type="dxa"/>
        <w:right w:w="115" w:type="dxa"/>
      </w:tblCellMar>
    </w:tblPr>
    <w:tcPr>
      <w:vAlign w:val="center"/>
    </w:tcPr>
  </w:style>
  <w:style w:type="table" w:customStyle="1" w:styleId="af9">
    <w:basedOn w:val="TableNormal2"/>
    <w:pPr>
      <w:jc w:val="center"/>
    </w:pPr>
    <w:rPr>
      <w:sz w:val="24"/>
      <w:szCs w:val="24"/>
    </w:rPr>
    <w:tblPr>
      <w:tblStyleRowBandSize w:val="1"/>
      <w:tblStyleColBandSize w:val="1"/>
      <w:tblCellMar>
        <w:left w:w="115" w:type="dxa"/>
        <w:right w:w="115" w:type="dxa"/>
      </w:tblCellMar>
    </w:tblPr>
    <w:tcPr>
      <w:vAlign w:val="center"/>
    </w:tcPr>
  </w:style>
  <w:style w:type="table" w:customStyle="1" w:styleId="afa">
    <w:basedOn w:val="TableNormal2"/>
    <w:pPr>
      <w:jc w:val="center"/>
    </w:pPr>
    <w:rPr>
      <w:sz w:val="24"/>
      <w:szCs w:val="24"/>
    </w:rPr>
    <w:tblPr>
      <w:tblStyleRowBandSize w:val="1"/>
      <w:tblStyleColBandSize w:val="1"/>
      <w:tblCellMar>
        <w:left w:w="115" w:type="dxa"/>
        <w:right w:w="115" w:type="dxa"/>
      </w:tblCellMar>
    </w:tblPr>
    <w:tcPr>
      <w:vAlign w:val="center"/>
    </w:tcPr>
  </w:style>
  <w:style w:type="table" w:customStyle="1" w:styleId="afb">
    <w:basedOn w:val="TableNormal2"/>
    <w:pPr>
      <w:jc w:val="center"/>
    </w:pPr>
    <w:rPr>
      <w:sz w:val="24"/>
      <w:szCs w:val="24"/>
    </w:rPr>
    <w:tblPr>
      <w:tblStyleRowBandSize w:val="1"/>
      <w:tblStyleColBandSize w:val="1"/>
      <w:tblCellMar>
        <w:left w:w="115" w:type="dxa"/>
        <w:right w:w="115" w:type="dxa"/>
      </w:tblCellMar>
    </w:tblPr>
    <w:tcPr>
      <w:vAlign w:val="center"/>
    </w:tcPr>
  </w:style>
  <w:style w:type="table" w:customStyle="1" w:styleId="afc">
    <w:basedOn w:val="TableNormal2"/>
    <w:pPr>
      <w:jc w:val="center"/>
    </w:pPr>
    <w:rPr>
      <w:sz w:val="24"/>
      <w:szCs w:val="24"/>
    </w:rPr>
    <w:tblPr>
      <w:tblStyleRowBandSize w:val="1"/>
      <w:tblStyleColBandSize w:val="1"/>
      <w:tblCellMar>
        <w:left w:w="115" w:type="dxa"/>
        <w:right w:w="115" w:type="dxa"/>
      </w:tblCellMar>
    </w:tblPr>
    <w:tcPr>
      <w:vAlign w:val="center"/>
    </w:tcPr>
  </w:style>
  <w:style w:type="table" w:customStyle="1" w:styleId="afd">
    <w:basedOn w:val="TableNormal2"/>
    <w:pPr>
      <w:jc w:val="center"/>
    </w:pPr>
    <w:rPr>
      <w:sz w:val="24"/>
      <w:szCs w:val="24"/>
    </w:rPr>
    <w:tblPr>
      <w:tblStyleRowBandSize w:val="1"/>
      <w:tblStyleColBandSize w:val="1"/>
      <w:tblCellMar>
        <w:left w:w="115" w:type="dxa"/>
        <w:right w:w="115" w:type="dxa"/>
      </w:tblCellMar>
    </w:tblPr>
    <w:tcPr>
      <w:vAlign w:val="center"/>
    </w:tcPr>
  </w:style>
  <w:style w:type="table" w:customStyle="1" w:styleId="afe">
    <w:basedOn w:val="TableNormal2"/>
    <w:pPr>
      <w:jc w:val="center"/>
    </w:pPr>
    <w:rPr>
      <w:sz w:val="24"/>
      <w:szCs w:val="24"/>
    </w:rPr>
    <w:tblPr>
      <w:tblStyleRowBandSize w:val="1"/>
      <w:tblStyleColBandSize w:val="1"/>
      <w:tblCellMar>
        <w:left w:w="115" w:type="dxa"/>
        <w:right w:w="115" w:type="dxa"/>
      </w:tblCellMar>
    </w:tblPr>
    <w:tcPr>
      <w:vAlign w:val="center"/>
    </w:tcPr>
  </w:style>
  <w:style w:type="paragraph" w:styleId="Bibliografa">
    <w:name w:val="Bibliography"/>
    <w:basedOn w:val="Normal"/>
    <w:next w:val="Normal"/>
    <w:uiPriority w:val="37"/>
    <w:unhideWhenUsed/>
    <w:rsid w:val="00B40CC1"/>
    <w:pPr>
      <w:suppressAutoHyphens/>
    </w:pPr>
    <w:rPr>
      <w:rFonts w:asciiTheme="minorHAnsi" w:eastAsiaTheme="minorHAnsi" w:hAnsiTheme="minorHAnsi" w:cstheme="minorBidi"/>
      <w:lang w:eastAsia="en-US"/>
    </w:rPr>
  </w:style>
  <w:style w:type="paragraph" w:styleId="NormalWeb">
    <w:name w:val="Normal (Web)"/>
    <w:basedOn w:val="Normal"/>
    <w:uiPriority w:val="99"/>
    <w:semiHidden/>
    <w:unhideWhenUsed/>
    <w:rsid w:val="00342C94"/>
    <w:pPr>
      <w:spacing w:before="100" w:beforeAutospacing="1" w:after="100" w:afterAutospacing="1" w:line="240" w:lineRule="auto"/>
    </w:pPr>
    <w:rPr>
      <w:rFonts w:ascii="Times New Roman" w:eastAsiaTheme="minorEastAsia" w:hAnsi="Times New Roman" w:cs="Times New Roman"/>
      <w:sz w:val="24"/>
      <w:szCs w:val="24"/>
    </w:rPr>
  </w:style>
  <w:style w:type="table" w:customStyle="1" w:styleId="aff">
    <w:basedOn w:val="TableNormal1"/>
    <w:tblPr>
      <w:tblStyleRowBandSize w:val="1"/>
      <w:tblStyleColBandSize w:val="1"/>
      <w:tblCellMar>
        <w:top w:w="30" w:type="dxa"/>
        <w:left w:w="45" w:type="dxa"/>
        <w:bottom w:w="30" w:type="dxa"/>
        <w:right w:w="45" w:type="dxa"/>
      </w:tblCellMar>
    </w:tblPr>
  </w:style>
  <w:style w:type="table" w:customStyle="1" w:styleId="aff0">
    <w:basedOn w:val="TableNormal1"/>
    <w:pPr>
      <w:jc w:val="center"/>
    </w:pPr>
    <w:rPr>
      <w:sz w:val="24"/>
      <w:szCs w:val="24"/>
    </w:rPr>
    <w:tblPr>
      <w:tblStyleRowBandSize w:val="1"/>
      <w:tblStyleColBandSize w:val="1"/>
      <w:tblCellMar>
        <w:left w:w="115" w:type="dxa"/>
        <w:right w:w="115" w:type="dxa"/>
      </w:tblCellMar>
    </w:tblPr>
    <w:tcPr>
      <w:vAlign w:val="center"/>
    </w:tcPr>
  </w:style>
  <w:style w:type="table" w:customStyle="1" w:styleId="aff1">
    <w:basedOn w:val="TableNormal0"/>
    <w:pPr>
      <w:jc w:val="center"/>
    </w:pPr>
    <w:rPr>
      <w:sz w:val="24"/>
      <w:szCs w:val="24"/>
    </w:rPr>
    <w:tblPr>
      <w:tblStyleRowBandSize w:val="1"/>
      <w:tblStyleColBandSize w:val="1"/>
      <w:tblCellMar>
        <w:left w:w="115" w:type="dxa"/>
        <w:right w:w="115" w:type="dxa"/>
      </w:tblCellMar>
    </w:tblPr>
    <w:tcPr>
      <w:vAlign w:val="center"/>
    </w:tcPr>
  </w:style>
  <w:style w:type="table" w:customStyle="1" w:styleId="aff2">
    <w:basedOn w:val="TableNormal0"/>
    <w:pPr>
      <w:jc w:val="center"/>
    </w:pPr>
    <w:rPr>
      <w:sz w:val="24"/>
      <w:szCs w:val="24"/>
    </w:rPr>
    <w:tblPr>
      <w:tblStyleRowBandSize w:val="1"/>
      <w:tblStyleColBandSize w:val="1"/>
      <w:tblCellMar>
        <w:left w:w="115" w:type="dxa"/>
        <w:right w:w="115" w:type="dxa"/>
      </w:tblCellMar>
    </w:tblPr>
    <w:tcPr>
      <w:vAlign w:val="center"/>
    </w:tcPr>
  </w:style>
  <w:style w:type="table" w:customStyle="1" w:styleId="aff3">
    <w:basedOn w:val="TableNormal0"/>
    <w:pPr>
      <w:jc w:val="center"/>
    </w:pPr>
    <w:rPr>
      <w:sz w:val="24"/>
      <w:szCs w:val="24"/>
    </w:rPr>
    <w:tblPr>
      <w:tblStyleRowBandSize w:val="1"/>
      <w:tblStyleColBandSize w:val="1"/>
      <w:tblCellMar>
        <w:left w:w="115" w:type="dxa"/>
        <w:right w:w="115"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2-5855-176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rcid.org/0000-0002-2818-007X" TargetMode="External"/><Relationship Id="rId4" Type="http://schemas.openxmlformats.org/officeDocument/2006/relationships/settings" Target="settings.xml"/><Relationship Id="rId9" Type="http://schemas.openxmlformats.org/officeDocument/2006/relationships/hyperlink" Target="https://orcid.org/orcid-search/quick-search?searchQuery=0000-0001-9316-7704"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aWumgEp+EHiKhOqnUeMOpdNm2w==">AMUW2mWgYxqodNb4WxM+m6UJB4UQqrmpKZX0NwRvmAcXzVLG657N7jPb75KEa5d8AB2BwChyf/u+QVTAHRufQwd9gRbl6BHa3RyFJlTx1XcJsYGrB/QMdiyODq8q1wZwJ6LshowwhM/wIyPqcEDE+oeSIS1dA9wYAt+Mw7g+F5gfgASJ5brZMgIHp+mLuWyEhEMt7Nh5XIniGuBto4PCzjRm0M1NPeOKybcY3+1Gy1TId2RqnuVUnuU=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34</Pages>
  <Words>6906</Words>
  <Characters>37987</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Jim Mendoza</cp:lastModifiedBy>
  <cp:revision>2</cp:revision>
  <dcterms:created xsi:type="dcterms:W3CDTF">2020-05-27T01:39:00Z</dcterms:created>
  <dcterms:modified xsi:type="dcterms:W3CDTF">2020-06-06T15:07:00Z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Luffi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