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Times New Roman" w:eastAsia="黑体" w:hAnsi="Times New Roman"/>
          <w:b/>
          <w:bCs/>
          <w:color w:val="8A5A1C"/>
          <w:sz w:val="56"/>
          <w:szCs w:val="56"/>
        </w:rPr>
        <w:t xml:space="preserve">梅州客家非遗精讲</w:t>
      </w:r>
    </w:p>
    <w:p>
      <w:pPr>
        <w:spacing w:after="400"/>
        <w:jc w:val="center"/>
      </w:pPr>
      <w:r>
        <w:rPr>
          <w:rFonts w:ascii="Times New Roman" w:eastAsia="楷体" w:hAnsi="Times New Roman"/>
          <w:color w:val="555555"/>
          <w:sz w:val="26"/>
          <w:szCs w:val="26"/>
        </w:rPr>
        <w:t xml:space="preserve">高校通识课程讲义 · 沉浸式数字课程门户配套教材</w:t>
      </w:r>
    </w:p>
    <w:p>
      <w:pPr>
        <w:spacing w:after="100"/>
        <w:jc w:val="center"/>
      </w:pPr>
      <w:r>
        <w:rPr>
          <w:rFonts w:ascii="Times New Roman" w:eastAsia="楷体" w:hAnsi="Times New Roman"/>
          <w:color w:val="24466B"/>
          <w:sz w:val="24"/>
          <w:szCs w:val="24"/>
        </w:rPr>
        <w:t xml:space="preserve">—— 客从何处来 · 非遗如何活 ——</w:t>
      </w:r>
    </w:p>
    <w:p/>
    <w:p>
      <w:pPr>
        <w:spacing w:after="80"/>
        <w:jc w:val="center"/>
      </w:pPr>
      <w:r>
        <w:rPr>
          <w:rFonts w:ascii="Times New Roman" w:eastAsia="宋体" w:hAnsi="Times New Roman"/>
          <w:sz w:val="22"/>
          <w:szCs w:val="22"/>
        </w:rPr>
        <w:t xml:space="preserve">衣冠南渡的千年回响 · 世界客都的活态记忆</w:t>
      </w:r>
    </w:p>
    <w:p>
      <w:pPr>
        <w:spacing w:after="600"/>
        <w:jc w:val="center"/>
      </w:pPr>
      <w:r>
        <w:rPr>
          <w:rFonts w:ascii="Times New Roman" w:eastAsia="宋体" w:hAnsi="Times New Roman"/>
          <w:color w:val="999999"/>
          <w:sz w:val="20"/>
          <w:szCs w:val="20"/>
        </w:rPr>
        <w:t xml:space="preserve">2026 年 · 本讲义由 AI 辅助生成，仅供教学演示使用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eastAsia="黑体" w:hAnsi="Times New Roman"/>
          <w:b/>
          <w:bCs/>
          <w:color w:val="8A5A1C"/>
          <w:sz w:val="32"/>
          <w:szCs w:val="32"/>
        </w:rPr>
        <w:t xml:space="preserve">课程说明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《梅州客家非遗》是面向高校开设的通识教育课程。课程以客家迁徙史为纵轴、以梅州客家非物质文化遗产为横轴，带领学生认识客家民系的形成、了解梅州客家非遗的代表性项目，并思考非遗在当代的活态传承路径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课程定位与目标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了解客家民系形成与梅州「世界客都」的历史地理背景；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熟悉客家山歌、广东汉剧与汉乐、埔寨火龙、兴宁上灯习俗等代表性非遗项目；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认识围龙屋、石雕、青花瓷、蓝衫、粄文化、侨批等物质载体背后的文化内涵；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初步掌握非遗保护的政策框架与数字化传承的基本方法。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课程结构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课程共八章：一、衣冠南渡（客家迁徙与世界客都）；二、山歌俚音（客家山歌）；三、南国牡丹（广东汉剧与汉乐）；四、火龙狮舞（节庆演艺）；五、围屋百工（围龙屋与客家工艺）；六、粄香酒醇（客家饮食与粄文化）；七、礼俗客风（客家礼俗与上灯）；八、侨批过番（过番与当代传承）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配套数字资源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本讲义配套一门沉浸式数字课程门户，含八章详情页（AI 语音朗读讲解稿、高清细节放大）、客家迁徙互动地图（三十个节点城市）、数字非遗长廊（四十件器物 360° 翻转展陈）与 AI 讲解员自由问答。建议结合门户资源开展线上线下混合式教学。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eastAsia="黑体" w:hAnsi="Times New Roman"/>
          <w:b/>
          <w:bCs/>
          <w:color w:val="8A5A1C"/>
          <w:sz w:val="32"/>
          <w:szCs w:val="32"/>
        </w:rPr>
        <w:t xml:space="preserve">目 录</w:t>
      </w:r>
    </w:p>
    <w:p>
      <w:pPr>
        <w:spacing w:after="40" w:before="40" w:line="340"/>
      </w:pPr>
      <w:r>
        <w:rPr>
          <w:rFonts w:ascii="Times New Roman" w:eastAsia="宋体" w:hAnsi="Times New Roman"/>
          <w:sz w:val="24"/>
          <w:szCs w:val="24"/>
        </w:rPr>
        <w:t xml:space="preserve">第一章　衣冠南渡 —— 客家迁徙与世界客都</w:t>
      </w:r>
    </w:p>
    <w:p>
      <w:pPr>
        <w:spacing w:after="40" w:before="40" w:line="340"/>
      </w:pPr>
      <w:r>
        <w:rPr>
          <w:rFonts w:ascii="Times New Roman" w:eastAsia="宋体" w:hAnsi="Times New Roman"/>
          <w:sz w:val="24"/>
          <w:szCs w:val="24"/>
        </w:rPr>
        <w:t xml:space="preserve">第二章　山歌俚音 —— 客家山歌</w:t>
      </w:r>
    </w:p>
    <w:p>
      <w:pPr>
        <w:spacing w:after="40" w:before="40" w:line="340"/>
      </w:pPr>
      <w:r>
        <w:rPr>
          <w:rFonts w:ascii="Times New Roman" w:eastAsia="宋体" w:hAnsi="Times New Roman"/>
          <w:sz w:val="24"/>
          <w:szCs w:val="24"/>
        </w:rPr>
        <w:t xml:space="preserve">第三章　南国牡丹 —— 广东汉剧与汉乐</w:t>
      </w:r>
    </w:p>
    <w:p>
      <w:pPr>
        <w:spacing w:after="40" w:before="40" w:line="340"/>
      </w:pPr>
      <w:r>
        <w:rPr>
          <w:rFonts w:ascii="Times New Roman" w:eastAsia="宋体" w:hAnsi="Times New Roman"/>
          <w:sz w:val="24"/>
          <w:szCs w:val="24"/>
        </w:rPr>
        <w:t xml:space="preserve">第四章　火龙狮舞 —— 节庆演艺</w:t>
      </w:r>
    </w:p>
    <w:p>
      <w:pPr>
        <w:spacing w:after="40" w:before="40" w:line="340"/>
      </w:pPr>
      <w:r>
        <w:rPr>
          <w:rFonts w:ascii="Times New Roman" w:eastAsia="宋体" w:hAnsi="Times New Roman"/>
          <w:sz w:val="24"/>
          <w:szCs w:val="24"/>
        </w:rPr>
        <w:t xml:space="preserve">第五章　围屋百工 —— 围龙屋与客家工艺</w:t>
      </w:r>
    </w:p>
    <w:p>
      <w:pPr>
        <w:spacing w:after="40" w:before="40" w:line="340"/>
      </w:pPr>
      <w:r>
        <w:rPr>
          <w:rFonts w:ascii="Times New Roman" w:eastAsia="宋体" w:hAnsi="Times New Roman"/>
          <w:sz w:val="24"/>
          <w:szCs w:val="24"/>
        </w:rPr>
        <w:t xml:space="preserve">第六章　粄香酒醇 —— 客家饮食与粄文化</w:t>
      </w:r>
    </w:p>
    <w:p>
      <w:pPr>
        <w:spacing w:after="40" w:before="40" w:line="340"/>
      </w:pPr>
      <w:r>
        <w:rPr>
          <w:rFonts w:ascii="Times New Roman" w:eastAsia="宋体" w:hAnsi="Times New Roman"/>
          <w:sz w:val="24"/>
          <w:szCs w:val="24"/>
        </w:rPr>
        <w:t xml:space="preserve">第七章　礼俗客风 —— 客家礼俗与上灯</w:t>
      </w:r>
    </w:p>
    <w:p>
      <w:pPr>
        <w:spacing w:after="40" w:before="40" w:line="340"/>
      </w:pPr>
      <w:r>
        <w:rPr>
          <w:rFonts w:ascii="Times New Roman" w:eastAsia="宋体" w:hAnsi="Times New Roman"/>
          <w:sz w:val="24"/>
          <w:szCs w:val="24"/>
        </w:rPr>
        <w:t xml:space="preserve">第八章　侨批过番 —— 过番与当代传承</w:t>
      </w:r>
    </w:p>
    <w:p>
      <w:pPr>
        <w:spacing w:after="40" w:before="40" w:line="340"/>
      </w:pPr>
      <w:r>
        <w:rPr>
          <w:rFonts w:ascii="Times New Roman" w:eastAsia="宋体" w:hAnsi="Times New Roman"/>
          <w:sz w:val="24"/>
          <w:szCs w:val="24"/>
        </w:rPr>
        <w:t xml:space="preserve">附录一　梅州客家非遗主要代表性项目一览</w:t>
      </w:r>
    </w:p>
    <w:p>
      <w:pPr>
        <w:spacing w:after="40" w:before="40" w:line="340"/>
      </w:pPr>
      <w:r>
        <w:rPr>
          <w:rFonts w:ascii="Times New Roman" w:eastAsia="宋体" w:hAnsi="Times New Roman"/>
          <w:sz w:val="24"/>
          <w:szCs w:val="24"/>
        </w:rPr>
        <w:t xml:space="preserve">附录二　课程数字资源使用指南</w:t>
      </w:r>
    </w:p>
    <w:p>
      <w:pPr>
        <w:spacing w:after="40" w:before="40" w:line="340"/>
      </w:pPr>
      <w:r>
        <w:rPr>
          <w:rFonts w:ascii="Times New Roman" w:eastAsia="宋体" w:hAnsi="Times New Roman"/>
          <w:sz w:val="24"/>
          <w:szCs w:val="24"/>
        </w:rPr>
        <w:t xml:space="preserve">附录三　使用与版权说明</w:t>
      </w:r>
    </w:p>
    <w:p>
      <w:r>
        <w:br w:type="page"/>
      </w:r>
    </w:p>
    <w:p>
      <w:pPr>
        <w:spacing w:after="60" w:before="240"/>
      </w:pPr>
      <w:r>
        <w:rPr>
          <w:rFonts w:ascii="Times New Roman" w:eastAsia="黑体" w:hAnsi="Times New Roman"/>
          <w:b/>
          <w:bCs/>
          <w:color w:val="8A5A1C"/>
          <w:sz w:val="34"/>
          <w:szCs w:val="34"/>
        </w:rPr>
        <w:t xml:space="preserve">第一章　衣冠南渡　客家迁徙与世界客都</w:t>
      </w:r>
    </w:p>
    <w:p>
      <w:pPr>
        <w:spacing w:after="120"/>
      </w:pPr>
      <w:r>
        <w:rPr>
          <w:rFonts w:ascii="Times New Roman" w:eastAsia="楷体" w:hAnsi="Times New Roman"/>
          <w:color w:val="666666"/>
          <w:sz w:val="21"/>
          <w:szCs w:val="21"/>
        </w:rPr>
        <w:t xml:space="preserve">【历史源流章】·【东晋 — 清代】· 关键词：永嘉之乱、五次大迁徙、石壁祖地、汀州府、嘉应州、世界客都、罗香林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本章导览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从永嘉之乱到五次大迁徙，看客家民系如何形成、世界客都如何成型。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知识讲解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大家好，欢迎走进《梅州客家非遗》。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第一章，我们回到时间的上游，讲一讲客家人从哪里来。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客家，是汉族的一支民系，客家人的客字，源于古代的客户户籍制度。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公元311年，永嘉之乱爆发，中原动荡，一批批汉人离开中原向南迁徙。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已故的兴宁籍学者罗香林先生，在《客家研究导论》中，把这段迁徙史梳理为五次大迁徙：第一次，东晋五胡十六国时期，从中原渡淮渡江，进入今天的赣皖鄂一带；第二次，唐安史之乱后，进入赣南和闽粤赣边区；第三次，南宋末年，深入粤东、闽西；第四次，明末清初，从梅州播迁川桂台等地；第五次，清末以后，走向海南、桂西，并漂洋过海下南洋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闽粤赣边区，尤其是汀州府和宁化石壁村，成为许多客家家族记忆中的祖地，所谓不入祠不入庙，不忘石壁祖地。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宋元以后，嘉应州，也就是今天的梅州，成为客家人的大本营。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客家人在这里垦山筑屋、建祠修谱，又从这里出发，把足迹延伸到全世界，海外客属侨胞数以千万计，梅州因此被誉为世界客都。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1994年，梅州被列为国家历史文化名城。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迁徙，是客家文化的底色；我们这门课要讲的山歌、汉剧、民俗与美食，全都生长在这条漫长的路上。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本章要点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1. 311年永嘉之乱后，中原汉人陆续南迁，史称衣冠南渡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2. 罗香林《客家研究导论》系统提出客家五次大迁徙说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3. 宁化石壁、长汀汀州府是客家先民的重要中转地与祖地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4. 宋元以后嘉应州（梅州）成为客家大本营，此后向全球播迁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5. 1994年梅州被列为国家历史文化名城，享有世界客都之誉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课堂讨论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1. 罗香林「五次大迁徙」说的依据是什么？结合客家谱牒，谈谈家谱对迁徙史研究的价值。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2. 为什么梅州被称为「世界客都」？从地理与历史角度分析其条件。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3. 如果你要为某个客家家族编修家谱，你会记录哪些信息？为什么？</w:t>
      </w:r>
    </w:p>
    <w:p/>
    <w:p>
      <w:pPr>
        <w:pBdr>
          <w:bottom w:val="dashed" w:color="C9973F" w:sz="6"/>
        </w:pBdr>
      </w:pPr>
    </w:p>
    <w:p/>
    <w:p>
      <w:pPr>
        <w:spacing w:after="60" w:before="240"/>
      </w:pPr>
      <w:r>
        <w:rPr>
          <w:rFonts w:ascii="Times New Roman" w:eastAsia="黑体" w:hAnsi="Times New Roman"/>
          <w:b/>
          <w:bCs/>
          <w:color w:val="8A5A1C"/>
          <w:sz w:val="34"/>
          <w:szCs w:val="34"/>
        </w:rPr>
        <w:t xml:space="preserve">第二章　山歌俚音　客家山歌</w:t>
      </w:r>
    </w:p>
    <w:p>
      <w:pPr>
        <w:spacing w:after="120"/>
      </w:pPr>
      <w:r>
        <w:rPr>
          <w:rFonts w:ascii="Times New Roman" w:eastAsia="楷体" w:hAnsi="Times New Roman"/>
          <w:color w:val="666666"/>
          <w:sz w:val="21"/>
          <w:szCs w:val="21"/>
        </w:rPr>
        <w:t xml:space="preserve">【国家级非物质文化遗产】·【宋代 — 当代】· 关键词：七字四句、比兴双关、山歌对唱、五华竹板歌、山歌剧、口耳相传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本章导览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七字四句，唱解心闷——用客家方言即兴吟唱的客家山歌。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知识讲解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第二章，我们听一听客家人最动人的声音——山歌。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客家山歌，是客家人在砍柴、耕山、行路时唱的歌，所谓唱解心闷。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梅州客家山歌已列入国家级非物质文化遗产代表性项目名录。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客家山歌的歌词，多为七字四句，用客家方言演唱，曲调高亢悠扬，往往以哎呀一声起兴，山谷间回荡相应。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歌词大量运用比兴、双关、比喻和夸张，题材涵盖劳动、爱情、劝世、叙事和时政，被称为诗经之外的一部民间歌诗。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演唱形式灵活多样：独唱、对唱、斗歌最常见，两位歌者一问一答，机锋敏捷，谁唱输了谁请客。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在传承上，传统以师徒口耳相传，也有照歌册演唱，老一代山歌手能唱几百上千首不重样。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五华竹板歌是客家说唱的独特形式，表演者手持竹板，边打节拍边唱，一人一板一段故事，把生活唱成段子。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新中国成立后，梅州还创新出山歌剧，把山歌从山间搬上舞台。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今天，山歌节、校园传习、网络直播，让老山歌唱出了新腔。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一句山歌，就是一部客家人的心灵史。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本章要点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1. 梅州客家山歌列入国家级非物质文化遗产代表性项目名录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2. 歌词以七字四句为主，客家方言演唱，高亢悠扬，多以哎呀起兴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3. 善用比兴、双关、比喻，题材涵盖劳动、爱情、劝世、叙事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4. 对唱斗歌是最精彩的演唱形式，五华竹板歌是独特的说唱艺术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5. 当代山歌走进校园、山歌节与网络平台，实现活态传承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课堂讨论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1. 以一首你听过的客家山歌为例，分析其比兴与双关的运用。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2. 山歌对唱中的「斗歌」体现了客家社会怎样的交际智慧？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3. 客家山歌如何实现年轻化传播？试为山歌设计一个短视频传播方案。</w:t>
      </w:r>
    </w:p>
    <w:p/>
    <w:p>
      <w:pPr>
        <w:pBdr>
          <w:bottom w:val="dashed" w:color="C9973F" w:sz="6"/>
        </w:pBdr>
      </w:pPr>
    </w:p>
    <w:p/>
    <w:p>
      <w:pPr>
        <w:spacing w:after="60" w:before="240"/>
      </w:pPr>
      <w:r>
        <w:rPr>
          <w:rFonts w:ascii="Times New Roman" w:eastAsia="黑体" w:hAnsi="Times New Roman"/>
          <w:b/>
          <w:bCs/>
          <w:color w:val="8A5A1C"/>
          <w:sz w:val="34"/>
          <w:szCs w:val="34"/>
        </w:rPr>
        <w:t xml:space="preserve">第三章　南国牡丹　广东汉剧与汉乐</w:t>
      </w:r>
    </w:p>
    <w:p>
      <w:pPr>
        <w:spacing w:after="120"/>
      </w:pPr>
      <w:r>
        <w:rPr>
          <w:rFonts w:ascii="Times New Roman" w:eastAsia="楷体" w:hAnsi="Times New Roman"/>
          <w:color w:val="666666"/>
          <w:sz w:val="21"/>
          <w:szCs w:val="21"/>
        </w:rPr>
        <w:t xml:space="preserve">【国家级非物质文化遗产】·【清代 — 当代】· 关键词：外江戏、皮黄、齐王求将、出水莲、罗九香、大埔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本章导览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外江旧调，皮黄声腔；一朵南国牡丹，一曲出水莲。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知识讲解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第三章，我们走进戏台与乐馆。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广东汉剧，是广东三大地方剧种之一，被誉为南国牡丹，2006年列入首批国家级非物质文化遗产代表性项目名录。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广东汉剧旧称外江戏，相传与清代随官入粤的戏班渊源颇深，1933年在大埔正式定名为汉剧。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它的唱腔以西皮、二黄为主，兼收昆腔和小调，伴奏以头弦领奏，配以唢呐、锣鼓，声腔醇厚苍劲。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行当齐全，生旦净末丑各有功夫，经典剧目《齐王求将》《闹严府》《百里奚认妻》《对花窗》久演不衰。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广东汉乐，则是在汉剧伴奏音乐、中军班音乐和民间小调基础上形成的器乐与声乐艺术，风格典雅古朴，大埔素有汉乐之乡的美誉。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客家筝曲《出水莲》，经大埔筝家罗九香先生的传奏与整理，被誉为中州古调之珍品，旋律清澈通透，如莲出水，不染纤尘。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一曲汉剧，一段汉乐，是客家人对中原文脉最深情的艺术守望。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本章要点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1. 2006年广东汉剧列入首批国家级非遗代表性项目名录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2. 汉剧旧称外江戏，1933年在大埔正式定名汉剧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3. 唱腔以西皮二黄为主，头弦领奏，行当齐全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4. 《齐王求将》《闹严府》《百里奚认妻》是常演不衰的经典剧目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5. 大埔素有汉乐之乡之誉，筝曲《出水莲》经罗九香传奏享誉乐坛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课堂讨论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1. 广东汉剧为何被称为「南国牡丹」？其声腔与京剧有何异同？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2. 汉乐筝曲《出水莲》营造了怎样的意境？音乐如何表达「出淤泥而不染」？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3. 传统戏曲观众老龄化问题突出，广东汉剧如何吸引年轻观众？</w:t>
      </w:r>
    </w:p>
    <w:p/>
    <w:p>
      <w:pPr>
        <w:pBdr>
          <w:bottom w:val="dashed" w:color="C9973F" w:sz="6"/>
        </w:pBdr>
      </w:pPr>
    </w:p>
    <w:p/>
    <w:p>
      <w:pPr>
        <w:spacing w:after="60" w:before="240"/>
      </w:pPr>
      <w:r>
        <w:rPr>
          <w:rFonts w:ascii="Times New Roman" w:eastAsia="黑体" w:hAnsi="Times New Roman"/>
          <w:b/>
          <w:bCs/>
          <w:color w:val="8A5A1C"/>
          <w:sz w:val="34"/>
          <w:szCs w:val="34"/>
        </w:rPr>
        <w:t xml:space="preserve">第四章　火龙狮舞　节庆演艺</w:t>
      </w:r>
    </w:p>
    <w:p>
      <w:pPr>
        <w:spacing w:after="120"/>
      </w:pPr>
      <w:r>
        <w:rPr>
          <w:rFonts w:ascii="Times New Roman" w:eastAsia="楷体" w:hAnsi="Times New Roman"/>
          <w:color w:val="666666"/>
          <w:sz w:val="21"/>
          <w:szCs w:val="21"/>
        </w:rPr>
        <w:t xml:space="preserve">【国家级非物质文化遗产（埔寨火龙）】·【清代 — 当代】· 关键词：埔寨火龙、元宵、狮舞、杯花舞、竹马舞、庙会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本章导览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埔寨火龙、梅州狮舞、杯花竹马——客家节庆演艺的全景图。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知识讲解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第四章，是客家人最热闹的年节时光。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最耀眼的，当属丰顺埔寨火龙。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2008年，埔寨火龙列入国家级非物质文化遗产代表性项目名录。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每年元宵前后，丰顺县埔寨镇的村民用竹篾扎龙身，纸糊彩绘，再在龙身上密密插满自制烟花。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夜幕降临，舞龙者擎龙点火，长龙在焰火中翻腾飞舞，火花四溅，蔚为火龙献瑞的壮观景象。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这一习俗已有两百多年历史，寄托着风调雨顺、国泰民安的美好愿望。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梅州狮舞，是客家山区的狮舞，狮头以竹篾扎制、彩绘描金，狮舞融武术与舞蹈于一体，醒狮、采青等环节仪式感十足。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兴宁的杯花舞，舞者双手各持白瓷杯，随节奏敲击起舞，舞姿柔美，杯声清脆，相传源于待客奉茶的舞蹈。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竹马舞则以竹木扎成马形道具，系于舞者身上，边歌边舞，多演状元游街的故事。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春节、庙会、上灯，龙狮起舞、火龙献瑞，构成了客家节庆演艺的生动长卷。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本章要点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1. 2008年丰顺埔寨火龙列入国家级非遗代表性项目名录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2. 火龙以竹篾扎骨、纸糊彩绘，龙身遍插烟花，元宵夜起舞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3. 梅州狮舞融武术与舞蹈于一体，醒狮、采青仪式独具特色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4. 兴宁杯花舞以白瓷杯击节而舞，竹马舞骑马形道具边歌边舞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5. 节庆演艺与庙会、上灯仪式共同构成客家岁时节令的生动图景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课堂讨论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1. 埔寨火龙的制作包含哪些工艺环节？火龙舞动时为何要「烧」而不「护」？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2. 从节庆演艺看，客家节日的公共性体现在哪些方面？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3. 若要在城市举办火龙展演，需要考虑哪些安全与文化因素？</w:t>
      </w:r>
    </w:p>
    <w:p/>
    <w:p>
      <w:pPr>
        <w:pBdr>
          <w:bottom w:val="dashed" w:color="C9973F" w:sz="6"/>
        </w:pBdr>
      </w:pPr>
    </w:p>
    <w:p/>
    <w:p>
      <w:pPr>
        <w:spacing w:after="60" w:before="240"/>
      </w:pPr>
      <w:r>
        <w:rPr>
          <w:rFonts w:ascii="Times New Roman" w:eastAsia="黑体" w:hAnsi="Times New Roman"/>
          <w:b/>
          <w:bCs/>
          <w:color w:val="8A5A1C"/>
          <w:sz w:val="34"/>
          <w:szCs w:val="34"/>
        </w:rPr>
        <w:t xml:space="preserve">第五章　围屋百工　围龙屋与客家工艺</w:t>
      </w:r>
    </w:p>
    <w:p>
      <w:pPr>
        <w:spacing w:after="120"/>
      </w:pPr>
      <w:r>
        <w:rPr>
          <w:rFonts w:ascii="Times New Roman" w:eastAsia="楷体" w:hAnsi="Times New Roman"/>
          <w:color w:val="666666"/>
          <w:sz w:val="21"/>
          <w:szCs w:val="21"/>
        </w:rPr>
        <w:t xml:space="preserve">【传统建筑与工艺】·【宋代 — 当代】· 关键词：围龙屋、化胎围龙、五华石雕、大埔青花瓷、蓝衫、花灯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本章导览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围龙屋、石雕、青花瓷、蓝衫——山地栖居与百工智慧。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知识讲解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第五章，讲客家人的居所与百工。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围龙屋，是梅州客家民居的代表形制：堂屋居中，两侧横屋，后部是半圆形的围龙，屋前是半月形池塘与禾坪，形成前塘后围的格局。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夯土墙体厚实坚固，木构雕梁精巧雅致，一座围龙屋，就是一个家族聚族而居的城堡。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梅州民居的代表，有梅县的南华又庐，大埔的泰安楼、花萼楼等。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五华石雕，历史悠久，五华石匠名闻遐迩，雕工细腻传神，桥梁栏杆、屋基石鼓，处处见功夫。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大埔制瓷已有八百多年历史，高陂青花瓷胎薄声磬、釉色温润，大埔素有中国陶瓷之乡的美誉。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蓝衫，是客家人的传统服饰，以靛蓝染就，耐洗耐穿；客家妇女的头帕，既是劳作的需要，也是美的装点。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再加上花灯扎作、竹编、剪纸、木雕这些手艺，共同构成客家生活的工艺世界。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这些手艺，生于山野，用于日常，是客家人安身立命的智慧。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本章要点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1. 围龙屋是梅州客家民居代表：堂屋居中，化胎围龙在后，前有半月池塘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2. 南华又庐、大埔泰安楼与花萼楼是梅州民居建筑的杰出代表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3. 五华石匠名闻遐迩，五华石雕工艺精湛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4. 大埔制瓷八百余年，高陂青花瓷胎薄声磬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5. 蓝衫靛染、花灯扎作、竹编剪纸，构成客家生活的工艺世界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课堂讨论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1. 围龙屋「前塘后围」的布局蕴含了哪些营造智慧？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2. 对比围龙屋与福建土楼，分析客家民居的地域变体。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3. 五华石雕、大埔青花瓷等工艺面临怎样的传承困境？非遗工坊能发挥什么作用？</w:t>
      </w:r>
    </w:p>
    <w:p/>
    <w:p>
      <w:pPr>
        <w:pBdr>
          <w:bottom w:val="dashed" w:color="C9973F" w:sz="6"/>
        </w:pBdr>
      </w:pPr>
    </w:p>
    <w:p/>
    <w:p>
      <w:pPr>
        <w:spacing w:after="60" w:before="240"/>
      </w:pPr>
      <w:r>
        <w:rPr>
          <w:rFonts w:ascii="Times New Roman" w:eastAsia="黑体" w:hAnsi="Times New Roman"/>
          <w:b/>
          <w:bCs/>
          <w:color w:val="8A5A1C"/>
          <w:sz w:val="34"/>
          <w:szCs w:val="34"/>
        </w:rPr>
        <w:t xml:space="preserve">第六章　粄香酒醇　客家饮食与粄文化</w:t>
      </w:r>
    </w:p>
    <w:p>
      <w:pPr>
        <w:spacing w:after="120"/>
      </w:pPr>
      <w:r>
        <w:rPr>
          <w:rFonts w:ascii="Times New Roman" w:eastAsia="楷体" w:hAnsi="Times New Roman"/>
          <w:color w:val="666666"/>
          <w:sz w:val="21"/>
          <w:szCs w:val="21"/>
        </w:rPr>
        <w:t xml:space="preserve">【省市级非物质文化遗产】·【中原传统 — 当代】· 关键词：酿豆腐、腌面、三及第、粄、黄酒、茶油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本章导览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酿豆腐、三及第、粄文化——舌尖上的迁徙记忆。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知识讲解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第六章，讲吃。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客家菜，是粤菜三大分支之一，梅州是客家菜的重要代表。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客家先民来自中原，保留了中原的饮食传统，又因地制宜，取用山地食材，形成肥、烧、香、咸的风味特色。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酿豆腐，是客家菜的招牌：相传客家先民南迁后，思念中原的饺子，却难得面粉，便以豆腐代替面皮，把肉馅酿入其中。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一块酿豆腐，酿的是乡愁。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三及第汤，以猪肝、瘦肉、猪小肠入汤，鲜甜可口；配上一碗香气四溢的梅州腌面，就是梅州人最踏实的日常。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腌肉用层层盐封，咸香不腻，可经年不坏。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粄，是客家人对米制食品的统称：笋粄、味酵粄、簸箕粄、落汤粄，四时八节，各有风味。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客家人用酒饼酿造黄酒，酒液甜润，满月宴客必不可少；山茶籽榨出的茶油，香清味醇，被称为东方橄榄油。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客家菜里，有迁徙的记忆，也有山地的智慧。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本章要点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1. 客家菜是粤菜三大分支之一，梅州是客家菜的重要代表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2. 酿豆腐寄寓中原饺子情结，是客家菜的招牌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3. 梅州腌面配三及第汤，是梅州人的日常滋味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4. 粄是米制食品的总称：笋粄、味酵粄、簸箕粄、落汤粄各有风味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5. 黄酒酿造与茶油压榨，是客家山地饮食的两大手艺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课堂讨论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1. 「酿豆腐」传说的背后，反映了客家人怎样的饮食记忆与身份认同？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2. 粄文化与中原饮食有何关联？选择一种粄食考证其源流。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3. 客家菜如何走向全国？如何在标准化与地道风味之间取得平衡？</w:t>
      </w:r>
    </w:p>
    <w:p/>
    <w:p>
      <w:pPr>
        <w:pBdr>
          <w:bottom w:val="dashed" w:color="C9973F" w:sz="6"/>
        </w:pBdr>
      </w:pPr>
    </w:p>
    <w:p/>
    <w:p>
      <w:pPr>
        <w:spacing w:after="60" w:before="240"/>
      </w:pPr>
      <w:r>
        <w:rPr>
          <w:rFonts w:ascii="Times New Roman" w:eastAsia="黑体" w:hAnsi="Times New Roman"/>
          <w:b/>
          <w:bCs/>
          <w:color w:val="8A5A1C"/>
          <w:sz w:val="34"/>
          <w:szCs w:val="34"/>
        </w:rPr>
        <w:t xml:space="preserve">第七章　礼俗客风　客家礼俗与上灯</w:t>
      </w:r>
    </w:p>
    <w:p>
      <w:pPr>
        <w:spacing w:after="120"/>
      </w:pPr>
      <w:r>
        <w:rPr>
          <w:rFonts w:ascii="Times New Roman" w:eastAsia="楷体" w:hAnsi="Times New Roman"/>
          <w:color w:val="666666"/>
          <w:sz w:val="21"/>
          <w:szCs w:val="21"/>
        </w:rPr>
        <w:t xml:space="preserve">【国家级非物质文化遗产（兴宁上灯习俗）】·【明清 — 当代】· 关键词：兴宁上灯、祭祖、挂纸、婚嫁、节俗、庙会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本章导览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上灯花灯、祠堂祭祖、婚嫁喜宴——客家人的礼与情。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知识讲解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第七章，看客家人的礼俗。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最有特色的，是上灯。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在兴宁一带，每年正月十三至十八，上年新添男丁的家庭，要在祠堂里挂起一盏花灯，设祭告慰祖先，为孩子祈福，灯与丁谐音，寄托人丁兴旺的美好愿望。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2021年，兴宁上灯习俗列入国家级非物质文化遗产代表性项目名录。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上灯仪式隆重，迎灯、升灯、祭祖、饮上灯酒，龙狮助兴，全村同庆。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祭祖，是客家人最庄重的礼仪：祠堂里春秋二祭，清明祭扫挂纸，慎终追远，代代相传。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客家婚嫁，保留着许多古老仪程：说媒、传庚、送聘、择日、迎亲，礼数周全；新娘身着红妆跨过火盆，山歌唢呐一路相送。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节俗方面，春节舞龙舞狮，端午包粽子，中秋做月饼、赏花灯；庙会与打醮活动，祈福禳灾，热闹非凡。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这些礼俗，是客家人维系宗族与乡土的纽带，也是客家人对祖先与土地最深情的告白。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本章要点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1. 2021年兴宁上灯习俗列入国家级非遗代表性项目名录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2. 上灯以灯谐丁，新添丁家庭在祠堂挂灯祭祖，祈愿人丁兴旺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3. 祠堂春秋二祭、清明挂纸，是客家人慎终追远的庄严仪式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4. 客家婚嫁保留说媒、传庚、送聘、迎亲等传统礼仪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5. 节俗、庙会与打醮活动，构成客家岁时节令的礼俗图景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课堂讨论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1. 上灯习俗中「灯」与「丁」的谐音体现了怎样的观念？今天如何理解其文化意义？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2. 祠堂祭祖对客家宗族社会的凝聚有何作用？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3. 比较客家婚俗与现代婚礼，谈谈传统礼仪的当代价值。</w:t>
      </w:r>
    </w:p>
    <w:p/>
    <w:p>
      <w:pPr>
        <w:pBdr>
          <w:bottom w:val="dashed" w:color="C9973F" w:sz="6"/>
        </w:pBdr>
      </w:pPr>
    </w:p>
    <w:p/>
    <w:p>
      <w:pPr>
        <w:spacing w:after="60" w:before="240"/>
      </w:pPr>
      <w:r>
        <w:rPr>
          <w:rFonts w:ascii="Times New Roman" w:eastAsia="黑体" w:hAnsi="Times New Roman"/>
          <w:b/>
          <w:bCs/>
          <w:color w:val="8A5A1C"/>
          <w:sz w:val="34"/>
          <w:szCs w:val="34"/>
        </w:rPr>
        <w:t xml:space="preserve">第八章　侨批过番　过番与当代传承</w:t>
      </w:r>
    </w:p>
    <w:p>
      <w:pPr>
        <w:spacing w:after="120"/>
      </w:pPr>
      <w:r>
        <w:rPr>
          <w:rFonts w:ascii="Times New Roman" w:eastAsia="楷体" w:hAnsi="Times New Roman"/>
          <w:color w:val="666666"/>
          <w:sz w:val="21"/>
          <w:szCs w:val="21"/>
        </w:rPr>
        <w:t xml:space="preserve">【联合国教科文组织世界记忆名录（侨批档案）】·【明清之际 — 当代】· 关键词：过番、侨批、世界记忆名录、世界客属恳亲大会、非遗进校园、数字化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本章导览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侨批银信、过番南洋，客家文化的当代传承与出海。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知识讲解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最后一章，讲离别与归来。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明清之际，梅州人走出山区，过番下南洋，闯荡世界，足迹遍布东南亚和五大洲。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今天的梅州籍客属乡亲，遍布世界80多个国家和地区，数以百万计，梅州是著名的华侨之乡。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海外侨胞寄回国内的家书，往往与汇款合一，称为侨批。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一封信，一笔钱，侨批承载着亲情、商情与华侨出洋的奋斗史。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2013年，广东福建侨批档案入选联合国教科文组织世界记忆名录，梅州正是侨批的重要资源地。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客家人走到哪里，就把山歌、祠堂和粄文化带到哪里，兴学办会，代代相传。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世界客属恳亲大会，是全球客属乡亲寻根联谊的盛会，梅州多次主办，五洲宾客回到世界客都，共叙乡情。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今天，梅州的国家、省、市、县四级非遗名录体系日益完善，非遗进校园、传承基地、非遗工坊，让老手艺在新时代焕发新生；数字建档、虚拟现实展馆与文创开发，让千年文化有了新的表达方式。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让我们从这门课出发，让梅州客家非遗，在当代继续生长。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本章要点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1. 明清之际梅州人过番下南洋，客属侨胞遍布世界80多个国家和地区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2. 侨批是海外侨胞寄回国内的银信合一的家书，见证华侨奋斗史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3. 2013年广东福建侨批档案入选联合国教科文组织世界记忆名录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4. 世界客属恳亲大会是全球客属乡亲寻根联谊的盛会，梅州多次主办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5. 四级非遗名录、非遗进校园、数字化建档让客家非遗活在当下</w:t>
      </w:r>
    </w:p>
    <w:p>
      <w:pPr>
        <w:pStyle w:val="Heading2"/>
        <w:spacing w:after="160" w:before="280"/>
      </w:pPr>
      <w:r>
        <w:rPr>
          <w:rFonts w:ascii="Times New Roman" w:eastAsia="黑体" w:hAnsi="Times New Roman"/>
          <w:b/>
          <w:bCs/>
          <w:color w:val="24466B"/>
          <w:sz w:val="28"/>
          <w:szCs w:val="28"/>
        </w:rPr>
        <w:t xml:space="preserve">课堂讨论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1. 侨批为何能入选联合国教科文组织「世界记忆名录」？其史料价值体现在哪些方面？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2. 「过番」如何塑造了梅州的侨乡社会结构？</w:t>
      </w:r>
    </w:p>
    <w:p>
      <w:pPr>
        <w:spacing w:after="60" w:before="60" w:line="340"/>
        <w:ind w:left="480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讨论：</w:t>
      </w:r>
      <w:r>
        <w:rPr>
          <w:rFonts w:ascii="Times New Roman" w:eastAsia="宋体" w:hAnsi="Times New Roman"/>
          <w:sz w:val="24"/>
          <w:szCs w:val="24"/>
        </w:rPr>
        <w:t xml:space="preserve">3. 数字化技术能为客家非遗保护做什么？试列举三项可行方案并说明理由。</w:t>
      </w:r>
    </w:p>
    <w:p/>
    <w:p>
      <w:pPr>
        <w:pBdr>
          <w:bottom w:val="dashed" w:color="C9973F" w:sz="6"/>
        </w:pBdr>
      </w:pPr>
    </w:p>
    <w:p/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eastAsia="黑体" w:hAnsi="Times New Roman"/>
          <w:b/>
          <w:bCs/>
          <w:color w:val="8A5A1C"/>
          <w:sz w:val="32"/>
          <w:szCs w:val="32"/>
        </w:rPr>
        <w:t xml:space="preserve">附录一　梅州客家非遗主要代表性项目一览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26"/>
        <w:gridCol w:w="2000"/>
        <w:gridCol w:w="2000"/>
      </w:tblGrid>
      <w:tr>
        <w:tc>
          <w:tcPr>
            <w:shd w:fill="F2E8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代表性项目</w:t>
            </w:r>
          </w:p>
        </w:tc>
        <w:tc>
          <w:tcPr>
            <w:shd w:fill="F2E8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级别（批次以官方公布为准）</w:t>
            </w:r>
          </w:p>
        </w:tc>
        <w:tc>
          <w:tcPr>
            <w:shd w:fill="F2E8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主要流传区域</w:t>
            </w:r>
          </w:p>
        </w:tc>
        <w:tc>
          <w:tcPr>
            <w:shd w:fill="F2E8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相关章节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广东汉剧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国家级（2006 年首批）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梅州市（广东汉剧院）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第三章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客家山歌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国家级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梅州市各区县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第二章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广东汉乐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国家级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大埔县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第三章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丰顺埔寨火龙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国家级（2008 年）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丰顺县埔寨镇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第四章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兴宁上灯习俗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国家级（2021 年）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兴宁市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第七章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五华石雕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国家级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五华县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第五章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客家菜烹饪技艺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省级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梅州市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第六章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广东福建侨批档案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世界记忆名录（2013 年）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梅州等侨乡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第八章</w:t>
            </w:r>
          </w:p>
        </w:tc>
      </w:tr>
    </w:tbl>
    <w:p/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注：非遗代表性项目的申报与批次信息以国家、广东省及梅州市各级文化和旅游主管部门的官方公布为准，本表仅作教学参考。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eastAsia="黑体" w:hAnsi="Times New Roman"/>
          <w:b/>
          <w:bCs/>
          <w:color w:val="8A5A1C"/>
          <w:sz w:val="32"/>
          <w:szCs w:val="32"/>
        </w:rPr>
        <w:t xml:space="preserve">附录二　课程数字资源使用指南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首页：全屏视差开场，客家围龙屋 AI 封面、南迁光点轨迹动效与火粒粒子动画；右上角可开启/静音客家山歌风味背景乐。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课程章节：八章时间轴立体卡片，点击进入详情页，可播放 AI 语音朗读、查看本章要点、拖拽放大高清细节、观看程序化动态画卷。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互动地图：客家迁徙与非遗分布地图，三十个节点（迁徙路线、梅州县市区、国内播迁地、海外迁播地），点击弹出城市卡片并跳转相关章节。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数字非遗长廊：四十件器物瀑布流展陈，点击卡片 360° 翻转，查看断代、材质工艺、流传区域、传承谱系与故事。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AI 讲解员「阿蛮」：右下角常驻客家妹子立绘讲解员，可就课程知识自由问答，回答流式打字呈现并支持语音播报。</w:t>
      </w:r>
    </w:p>
    <w:p>
      <w:pPr>
        <w:spacing w:after="40" w:before="40" w:line="340"/>
        <w:ind w:left="480"/>
      </w:pPr>
      <w:r>
        <w:rPr>
          <w:rFonts w:ascii="Times New Roman" w:eastAsia="宋体" w:hAnsi="Times New Roman"/>
          <w:color w:val="C9973F"/>
          <w:sz w:val="24"/>
          <w:szCs w:val="24"/>
        </w:rPr>
        <w:t xml:space="preserve">◆ </w:t>
      </w:r>
      <w:r>
        <w:rPr>
          <w:rFonts w:ascii="Times New Roman" w:eastAsia="宋体" w:hAnsi="Times New Roman"/>
          <w:sz w:val="24"/>
          <w:szCs w:val="24"/>
        </w:rPr>
        <w:t xml:space="preserve">课程档案馆：讲义与教学 PPT 下载、种子数据（章节/节点/器物/问答 JSON）与系统架构、视觉规范文档。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eastAsia="黑体" w:hAnsi="Times New Roman"/>
          <w:b/>
          <w:bCs/>
          <w:color w:val="8A5A1C"/>
          <w:sz w:val="32"/>
          <w:szCs w:val="32"/>
        </w:rPr>
        <w:t xml:space="preserve">附录三　使用与版权说明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本讲义及其配套网站的封面图、章节插画、器物插画与讲解员立绘均由 AI 文生图生成，背景乐为程序化实时合成的客家山歌风味音乐，动态画卷为 Canvas 程序化动效。全部素材仅用于本课程教学演示，不构成对真实文物或真实非遗传承场景的实录。</w:t>
      </w:r>
    </w:p>
    <w:p>
      <w:pPr>
        <w:spacing w:after="60" w:before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课程知识内容参考公开资料整理。非遗代表性项目的级别、批次与保护单位等信息，请以国家及广东省、梅州市各级文化和旅游主管部门官方公布为准。欢迎师生就内容准确性问题提出指正。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999999"/>
        <w:sz w:val="18"/>
        <w:szCs w:val="18"/>
      </w:rPr>
      <w:t xml:space="preserve">梅州客家非遗精讲 · 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2026-08-05T23:32:16.792Z</dcterms:created>
  <dcterms:modified xsi:type="dcterms:W3CDTF">2026-08-05T23:32:16.792Z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