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Microbiome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Muhtarin</w:t>
      </w:r>
      <w:r>
        <w:t xml:space="preserve"> </w:t>
      </w:r>
      <w:r>
        <w:t xml:space="preserve">Khayer</w:t>
      </w:r>
      <w:r>
        <w:t xml:space="preserve"> </w:t>
      </w:r>
      <w:r>
        <w:t xml:space="preserve">Brohee</w:t>
      </w:r>
    </w:p>
    <w:p>
      <w:pPr>
        <w:pStyle w:val="Date"/>
      </w:pPr>
      <w:r>
        <w:t xml:space="preserve">2025-04-24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ing-library"/>
    <w:p>
      <w:pPr>
        <w:pStyle w:val="Heading2"/>
      </w:pPr>
      <w:r>
        <w:t xml:space="preserve">Loading Library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R Markdown document presents a reproducible workflow for analyzing genus- and species-level microbial profiles derived from Kraken2 reports of gut microbiome samples from male and female American cockroach sample. The analysis includes presence-absence matrices, richness estimates, statistical comparisons, and genus-level heatmaps.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Microbiome Project</dc:title>
  <dc:creator>Muhtarin Khayer Brohee</dc:creator>
  <cp:keywords/>
  <dcterms:created xsi:type="dcterms:W3CDTF">2025-04-25T01:38:46Z</dcterms:created>
  <dcterms:modified xsi:type="dcterms:W3CDTF">2025-04-25T01:38:46Z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2025-04-24</vt:lpwstr>
  </property>
  <property fmtid="{D5CDD505-2E9C-101B-9397-08002B2CF9AE}" pid="3" name="output">
    <vt:lpwstr/>
  </property>
</Properties>
</file>