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98A8" w14:textId="77777777" w:rsidR="00B87110" w:rsidRDefault="00B87110" w:rsidP="00B87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Company Bankruptcy Prediction </w:t>
      </w:r>
      <w:proofErr w:type="spellStart"/>
      <w:r>
        <w:rPr>
          <w:rFonts w:ascii="Arial" w:hAnsi="Arial" w:cs="Arial"/>
          <w:color w:val="000000"/>
        </w:rPr>
        <w:t>CodeBook</w:t>
      </w:r>
      <w:proofErr w:type="spellEnd"/>
    </w:p>
    <w:p w14:paraId="45766D40" w14:textId="77777777" w:rsidR="00B87110" w:rsidRDefault="00B87110" w:rsidP="00B87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B4A12C7" w14:textId="77777777" w:rsidR="00B87110" w:rsidRDefault="00B87110" w:rsidP="00B87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Source: https://www.kaggle.com/datasets/fedesoriano/company-bankruptcy-prediction</w:t>
      </w:r>
    </w:p>
    <w:p w14:paraId="13BF5707" w14:textId="77777777" w:rsidR="00B87110" w:rsidRDefault="00B87110" w:rsidP="00B87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E7A6F67" w14:textId="77777777" w:rsidR="00B87110" w:rsidRDefault="00B87110" w:rsidP="00B87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Sources: Deron Liang and </w:t>
      </w:r>
      <w:proofErr w:type="spellStart"/>
      <w:r>
        <w:rPr>
          <w:rFonts w:ascii="Arial" w:hAnsi="Arial" w:cs="Arial"/>
          <w:color w:val="000000"/>
        </w:rPr>
        <w:t>Chih</w:t>
      </w:r>
      <w:proofErr w:type="spellEnd"/>
      <w:r>
        <w:rPr>
          <w:rFonts w:ascii="Arial" w:hAnsi="Arial" w:cs="Arial"/>
          <w:color w:val="000000"/>
        </w:rPr>
        <w:t xml:space="preserve">-Fong Tsai, </w:t>
      </w:r>
      <w:proofErr w:type="spellStart"/>
      <w:r>
        <w:rPr>
          <w:rFonts w:ascii="Arial" w:hAnsi="Arial" w:cs="Arial"/>
          <w:color w:val="000000"/>
        </w:rPr>
        <w:t>deronliang</w:t>
      </w:r>
      <w:proofErr w:type="spellEnd"/>
      <w:r>
        <w:rPr>
          <w:rFonts w:ascii="Arial" w:hAnsi="Arial" w:cs="Arial"/>
          <w:color w:val="000000"/>
        </w:rPr>
        <w:t xml:space="preserve"> '@' gmail.com; </w:t>
      </w:r>
      <w:proofErr w:type="spellStart"/>
      <w:r>
        <w:rPr>
          <w:rFonts w:ascii="Arial" w:hAnsi="Arial" w:cs="Arial"/>
          <w:color w:val="000000"/>
        </w:rPr>
        <w:t>cftsai</w:t>
      </w:r>
      <w:proofErr w:type="spellEnd"/>
      <w:r>
        <w:rPr>
          <w:rFonts w:ascii="Arial" w:hAnsi="Arial" w:cs="Arial"/>
          <w:color w:val="000000"/>
        </w:rPr>
        <w:t xml:space="preserve"> '@' mgt.ncu.edu.tw, National Central University, Taiwan</w:t>
      </w:r>
    </w:p>
    <w:p w14:paraId="2A107D50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  <w:kern w:val="1"/>
        </w:rPr>
      </w:pPr>
      <w:r>
        <w:rPr>
          <w:rFonts w:ascii="Arial" w:hAnsi="Arial" w:cs="Arial"/>
          <w:color w:val="000000"/>
        </w:rPr>
        <w:t>The data was obtained from UCI Machine Learning Repository: </w:t>
      </w:r>
      <w:hyperlink r:id="rId4" w:history="1">
        <w:r>
          <w:rPr>
            <w:rFonts w:ascii="Arial" w:hAnsi="Arial" w:cs="Arial"/>
            <w:color w:val="000000"/>
          </w:rPr>
          <w:t>https://archive.ics.uci.edu/ml/datasets/Taiwanese+Bankruptcy+Prediction</w:t>
        </w:r>
      </w:hyperlink>
    </w:p>
    <w:p w14:paraId="55A4370F" w14:textId="77777777" w:rsidR="00B87110" w:rsidRDefault="00B87110" w:rsidP="00B87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color w:val="000000"/>
          <w:kern w:val="1"/>
        </w:rPr>
      </w:pPr>
    </w:p>
    <w:p w14:paraId="17E121DA" w14:textId="77777777" w:rsidR="00B87110" w:rsidRDefault="00B87110" w:rsidP="00B87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color w:val="000000"/>
          <w:kern w:val="1"/>
        </w:rPr>
      </w:pPr>
    </w:p>
    <w:p w14:paraId="32DC7526" w14:textId="77777777" w:rsidR="00B87110" w:rsidRDefault="00B87110" w:rsidP="00B871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color w:val="000000"/>
          <w:kern w:val="1"/>
        </w:rPr>
      </w:pPr>
      <w:r>
        <w:rPr>
          <w:rFonts w:ascii="Arial" w:hAnsi="Arial" w:cs="Arial"/>
          <w:color w:val="000000"/>
          <w:kern w:val="1"/>
        </w:rPr>
        <w:t>Variables:</w:t>
      </w:r>
    </w:p>
    <w:p w14:paraId="4E86FB2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 - </w:t>
      </w:r>
      <w:proofErr w:type="gramStart"/>
      <w:r>
        <w:rPr>
          <w:rFonts w:ascii="Arial" w:hAnsi="Arial" w:cs="Arial"/>
          <w:color w:val="000000"/>
        </w:rPr>
        <w:t>Bankrupt?:</w:t>
      </w:r>
      <w:proofErr w:type="gramEnd"/>
      <w:r>
        <w:rPr>
          <w:rFonts w:ascii="Arial" w:hAnsi="Arial" w:cs="Arial"/>
          <w:color w:val="000000"/>
        </w:rPr>
        <w:t xml:space="preserve"> Class label</w:t>
      </w:r>
    </w:p>
    <w:p w14:paraId="2B5F25B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X1 - ROA(C) before interest and depreciation before interest: Return </w:t>
      </w:r>
      <w:proofErr w:type="gramStart"/>
      <w:r>
        <w:rPr>
          <w:rFonts w:ascii="Arial" w:hAnsi="Arial" w:cs="Arial"/>
          <w:color w:val="000000"/>
        </w:rPr>
        <w:t>On</w:t>
      </w:r>
      <w:proofErr w:type="gramEnd"/>
      <w:r>
        <w:rPr>
          <w:rFonts w:ascii="Arial" w:hAnsi="Arial" w:cs="Arial"/>
          <w:color w:val="000000"/>
        </w:rPr>
        <w:t xml:space="preserve"> Total Assets(C)</w:t>
      </w:r>
    </w:p>
    <w:p w14:paraId="7C37EAE6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X2 - ROA(A) before interest and % after tax: Return </w:t>
      </w:r>
      <w:proofErr w:type="gramStart"/>
      <w:r>
        <w:rPr>
          <w:rFonts w:ascii="Arial" w:hAnsi="Arial" w:cs="Arial"/>
          <w:color w:val="000000"/>
        </w:rPr>
        <w:t>On</w:t>
      </w:r>
      <w:proofErr w:type="gramEnd"/>
      <w:r>
        <w:rPr>
          <w:rFonts w:ascii="Arial" w:hAnsi="Arial" w:cs="Arial"/>
          <w:color w:val="000000"/>
        </w:rPr>
        <w:t xml:space="preserve"> Total Assets(A)</w:t>
      </w:r>
    </w:p>
    <w:p w14:paraId="083B6395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X3 - ROA(B) before interest and depreciation after tax: Return </w:t>
      </w:r>
      <w:proofErr w:type="gramStart"/>
      <w:r>
        <w:rPr>
          <w:rFonts w:ascii="Arial" w:hAnsi="Arial" w:cs="Arial"/>
          <w:color w:val="000000"/>
        </w:rPr>
        <w:t>On</w:t>
      </w:r>
      <w:proofErr w:type="gramEnd"/>
      <w:r>
        <w:rPr>
          <w:rFonts w:ascii="Arial" w:hAnsi="Arial" w:cs="Arial"/>
          <w:color w:val="000000"/>
        </w:rPr>
        <w:t xml:space="preserve"> Total Assets(B)</w:t>
      </w:r>
    </w:p>
    <w:p w14:paraId="6967FF80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X4 - Operating Gross Margin: Gross Profit/Net Sales</w:t>
      </w:r>
    </w:p>
    <w:p w14:paraId="55C1D06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X5 - Realized Sales Gross Margin: Realized Gross Profit/Net Sales</w:t>
      </w:r>
    </w:p>
    <w:p w14:paraId="0765DA44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X6 - Operating Profit Rate: Operating Income/Net Sales</w:t>
      </w:r>
    </w:p>
    <w:p w14:paraId="69730F0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X7 - Pre-tax net Interest Rate: Pre-Tax Income/Net Sales</w:t>
      </w:r>
    </w:p>
    <w:p w14:paraId="7E15A0AA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X8 - After-tax net Interest Rate: Net Income/Net Sales</w:t>
      </w:r>
    </w:p>
    <w:p w14:paraId="1EC1A161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X9 - Non-industry income and expenditure/revenue: Net Non-operating Income Ratio</w:t>
      </w:r>
    </w:p>
    <w:p w14:paraId="0558D764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X10 - Continuous interest rate (after tax): Net Income-Exclude Disposal Gain or Loss/Net Sales</w:t>
      </w:r>
    </w:p>
    <w:p w14:paraId="3C4BBFF1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X11 - Operating Expense Rate: Operating Expenses/Net Sales</w:t>
      </w:r>
    </w:p>
    <w:p w14:paraId="410F4543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X12 - Research and development expense rate: (Research and Development Expenses)/Net Sales</w:t>
      </w:r>
    </w:p>
    <w:p w14:paraId="01E0E479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X13 - Cash flow rate: Cash Flow from Operating/Current Liabilities</w:t>
      </w:r>
    </w:p>
    <w:p w14:paraId="2BA9B439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X14 - Interest-bearing debt interest rate: Interest-bearing Debt/Equity</w:t>
      </w:r>
    </w:p>
    <w:p w14:paraId="2873C661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X15 - Tax rate (A): Effective Tax Rate</w:t>
      </w:r>
    </w:p>
    <w:p w14:paraId="7C8E2F48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X16 - Net Value Per Share (B): Book Value Per Share(B)</w:t>
      </w:r>
    </w:p>
    <w:p w14:paraId="75B8D843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X17 - Net Value Per Share (A): Book Value Per Share(A)</w:t>
      </w:r>
    </w:p>
    <w:p w14:paraId="4F4D6CF6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X18 - Net Value Per Share (C): Book Value Per Share(C)</w:t>
      </w:r>
    </w:p>
    <w:p w14:paraId="685A057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X19 - Persistent EPS in the Last Four Seasons: EPS-Net Income</w:t>
      </w:r>
    </w:p>
    <w:p w14:paraId="60916A5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X20 - Cash Flow Per Share</w:t>
      </w:r>
    </w:p>
    <w:p w14:paraId="45AA8FC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X21 - Revenue Per Share (Yuan ¥): Sales Per Share</w:t>
      </w:r>
    </w:p>
    <w:p w14:paraId="3B5BD51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X22 - Operating Profit Per Share (Yuan ¥): Operating Income Per Share</w:t>
      </w:r>
    </w:p>
    <w:p w14:paraId="4D0B7600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X23 - Per Share Net profit before tax (Yuan ¥): Pretax Income Per Share</w:t>
      </w:r>
    </w:p>
    <w:p w14:paraId="4BBACE3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X24 - Realized Sales Gross Profit Growth Rate</w:t>
      </w:r>
    </w:p>
    <w:p w14:paraId="5886FE1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X25 - Operating Profit Growth Rate: Operating Income Growth</w:t>
      </w:r>
    </w:p>
    <w:p w14:paraId="4DCF4CF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X26 - After-tax Net Profit Growth Rate: Net Income Growth</w:t>
      </w:r>
    </w:p>
    <w:p w14:paraId="24C9776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X27 - Regular Net Profit Growth Rate: Continuing Operating Income after Tax Growth</w:t>
      </w:r>
    </w:p>
    <w:p w14:paraId="5FF7718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X28 - Continuous Net Profit Growth Rate: Net Income-Excluding Disposal Gain or Loss Growth</w:t>
      </w:r>
    </w:p>
    <w:p w14:paraId="32CC3013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X29 - Total Asset Growth Rate: Total Asset Growth</w:t>
      </w:r>
    </w:p>
    <w:p w14:paraId="5E5D1A6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X30 - Net Value Growth Rate: Total Equity Growth</w:t>
      </w:r>
    </w:p>
    <w:p w14:paraId="34CB930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X31 - Total Asset Return Growth Rate Ratio: Return on Total Asset Growth</w:t>
      </w:r>
    </w:p>
    <w:p w14:paraId="00D53032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X32 - Cash Reinvestment %: Cash Reinvestment Ratio</w:t>
      </w:r>
    </w:p>
    <w:p w14:paraId="0DA692C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X33 - Current Ratio</w:t>
      </w:r>
    </w:p>
    <w:p w14:paraId="4A5ABBDB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X34 - Quick Ratio: Acid Test</w:t>
      </w:r>
    </w:p>
    <w:p w14:paraId="15E5AFCB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X35 - Interest Expense Ratio: Interest Expenses/Total Revenue</w:t>
      </w:r>
    </w:p>
    <w:p w14:paraId="2795B7D8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X36 - Total debt/Total net worth: Total Liability/Equity Ratio</w:t>
      </w:r>
    </w:p>
    <w:p w14:paraId="35BA9CA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X37 - Debt ratio %: Liability/Total Assets</w:t>
      </w:r>
    </w:p>
    <w:p w14:paraId="5319966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X38 - Net worth/Assets: Equity/Total Assets</w:t>
      </w:r>
    </w:p>
    <w:p w14:paraId="17ACBDE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X39 - Long-term fund suitability ratio (A): (Long-term </w:t>
      </w:r>
      <w:proofErr w:type="spellStart"/>
      <w:r>
        <w:rPr>
          <w:rFonts w:ascii="Arial" w:hAnsi="Arial" w:cs="Arial"/>
          <w:color w:val="000000"/>
        </w:rPr>
        <w:t>Liability+Equity</w:t>
      </w:r>
      <w:proofErr w:type="spellEnd"/>
      <w:r>
        <w:rPr>
          <w:rFonts w:ascii="Arial" w:hAnsi="Arial" w:cs="Arial"/>
          <w:color w:val="000000"/>
        </w:rPr>
        <w:t>)/Fixed Assets</w:t>
      </w:r>
    </w:p>
    <w:p w14:paraId="58FED6E8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X40 - Borrowing dependency: Cost of Interest-bearing Debt</w:t>
      </w:r>
    </w:p>
    <w:p w14:paraId="438769C2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X41 - Contingent liabilities/Net worth: Contingent Liability/Equity</w:t>
      </w:r>
    </w:p>
    <w:p w14:paraId="3CF10B66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X42 - Operating profit/Paid-in capital: Operating Income/Capital</w:t>
      </w:r>
    </w:p>
    <w:p w14:paraId="064F0C51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X43 - Net profit before tax/Paid-in capital: Pretax Income/Capital</w:t>
      </w:r>
    </w:p>
    <w:p w14:paraId="2198451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X44 - Inventory and accounts receivable/Net value: (</w:t>
      </w:r>
      <w:proofErr w:type="spellStart"/>
      <w:r>
        <w:rPr>
          <w:rFonts w:ascii="Arial" w:hAnsi="Arial" w:cs="Arial"/>
          <w:color w:val="000000"/>
        </w:rPr>
        <w:t>Inventory+Accounts</w:t>
      </w:r>
      <w:proofErr w:type="spellEnd"/>
      <w:r>
        <w:rPr>
          <w:rFonts w:ascii="Arial" w:hAnsi="Arial" w:cs="Arial"/>
          <w:color w:val="000000"/>
        </w:rPr>
        <w:t xml:space="preserve"> Receivables)/Equity</w:t>
      </w:r>
    </w:p>
    <w:p w14:paraId="69A01A29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X45 - Total Asset Turnover</w:t>
      </w:r>
    </w:p>
    <w:p w14:paraId="3E1892A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X46 - Accounts Receivable Turnover</w:t>
      </w:r>
    </w:p>
    <w:p w14:paraId="4FBFD362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X47 - Average Collection Days: Days Receivable Outstanding</w:t>
      </w:r>
    </w:p>
    <w:p w14:paraId="0D1D3CF5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X48 - Inventory Turnover Rate (times)</w:t>
      </w:r>
    </w:p>
    <w:p w14:paraId="35B83B20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X49 - Fixed Assets Turnover Frequency</w:t>
      </w:r>
    </w:p>
    <w:p w14:paraId="77C11656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X50 - Net Worth Turnover Rate (times): Equity Turnover</w:t>
      </w:r>
    </w:p>
    <w:p w14:paraId="4582C7AB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X51 - Revenue per person: Sales Per Employee</w:t>
      </w:r>
    </w:p>
    <w:p w14:paraId="4532D0A6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X52 - Operating profit per person: Operation Income Per Employee</w:t>
      </w:r>
    </w:p>
    <w:p w14:paraId="497B4ED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X53 - Allocation rate per person: Fixed Assets Per Employee</w:t>
      </w:r>
    </w:p>
    <w:p w14:paraId="1A8D56F8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X54 - Working Capital to Total Assets</w:t>
      </w:r>
    </w:p>
    <w:p w14:paraId="3B4E2409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X55 - Quick Assets/Total Assets</w:t>
      </w:r>
    </w:p>
    <w:p w14:paraId="3FC95319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X56 - Current Assets/Total Assets</w:t>
      </w:r>
    </w:p>
    <w:p w14:paraId="2985BA27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X57 - Cash/Total Assets</w:t>
      </w:r>
    </w:p>
    <w:p w14:paraId="0A433C5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X58 - Quick Assets/Current Liability</w:t>
      </w:r>
    </w:p>
    <w:p w14:paraId="506F9F97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X59 - Cash/Current Liability</w:t>
      </w:r>
    </w:p>
    <w:p w14:paraId="654A3B98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X60 - Current Liability to Assets</w:t>
      </w:r>
    </w:p>
    <w:p w14:paraId="6BDD2AF4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X61 - Operating Funds to Liability</w:t>
      </w:r>
    </w:p>
    <w:p w14:paraId="1EC5D2B2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X62 - Inventory/Working Capital</w:t>
      </w:r>
    </w:p>
    <w:p w14:paraId="2630BA7A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X63 - Inventory/Current Liability</w:t>
      </w:r>
    </w:p>
    <w:p w14:paraId="366E9C8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X64 - Current Liabilities/Liability</w:t>
      </w:r>
    </w:p>
    <w:p w14:paraId="4C78E34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X65 - Working Capital/Equity</w:t>
      </w:r>
    </w:p>
    <w:p w14:paraId="54B4FA81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X66 - Current Liabilities/Equity</w:t>
      </w:r>
    </w:p>
    <w:p w14:paraId="3DFB1888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X67 - Long-term Liability to Current Assets</w:t>
      </w:r>
    </w:p>
    <w:p w14:paraId="64E8E1E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X68 - Retained Earnings to Total Assets</w:t>
      </w:r>
    </w:p>
    <w:p w14:paraId="5530876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X69 - Total income/Total expense</w:t>
      </w:r>
    </w:p>
    <w:p w14:paraId="41C87F98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X70 - Total expense/Assets</w:t>
      </w:r>
    </w:p>
    <w:p w14:paraId="43D3D4F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X71 - Current Asset Turnover Rate: Current Assets to Sales</w:t>
      </w:r>
    </w:p>
    <w:p w14:paraId="309EE7E5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X72 - Quick Asset Turnover Rate: Quick Assets to Sales</w:t>
      </w:r>
    </w:p>
    <w:p w14:paraId="5B330AF1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X73 - Working </w:t>
      </w:r>
      <w:proofErr w:type="spellStart"/>
      <w:r>
        <w:rPr>
          <w:rFonts w:ascii="Arial" w:hAnsi="Arial" w:cs="Arial"/>
          <w:color w:val="000000"/>
        </w:rPr>
        <w:t>capitcal</w:t>
      </w:r>
      <w:proofErr w:type="spellEnd"/>
      <w:r>
        <w:rPr>
          <w:rFonts w:ascii="Arial" w:hAnsi="Arial" w:cs="Arial"/>
          <w:color w:val="000000"/>
        </w:rPr>
        <w:t xml:space="preserve"> Turnover Rate: Working Capital to Sales</w:t>
      </w:r>
    </w:p>
    <w:p w14:paraId="503795B8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X74 - Cash Turnover Rate: Cash to Sales</w:t>
      </w:r>
    </w:p>
    <w:p w14:paraId="7F778955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X75 - Cash Flow to Sales</w:t>
      </w:r>
    </w:p>
    <w:p w14:paraId="27DC8BC0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X76 - Fixed Assets to Assets</w:t>
      </w:r>
    </w:p>
    <w:p w14:paraId="52EA009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X77 - Current Liability to Liability</w:t>
      </w:r>
    </w:p>
    <w:p w14:paraId="76268C41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X78 - Current Liability to Equity</w:t>
      </w:r>
    </w:p>
    <w:p w14:paraId="3FDF982B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X79 - Equity to Long-term Liability</w:t>
      </w:r>
    </w:p>
    <w:p w14:paraId="7FDD7B84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X80 - Cash Flow to Total Assets</w:t>
      </w:r>
    </w:p>
    <w:p w14:paraId="6ED8653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X81 - Cash Flow to Liability</w:t>
      </w:r>
    </w:p>
    <w:p w14:paraId="7EB10A1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X82 - CFO to Assets</w:t>
      </w:r>
    </w:p>
    <w:p w14:paraId="68DDC77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X83 - Cash Flow to Equity</w:t>
      </w:r>
    </w:p>
    <w:p w14:paraId="1F3ACEDE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X84 - Current Liability to Current Assets</w:t>
      </w:r>
    </w:p>
    <w:p w14:paraId="2E1EE6E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X85 - Liability-Assets Flag: 1 if Total Liability exceeds Total Assets, 0 otherwise</w:t>
      </w:r>
    </w:p>
    <w:p w14:paraId="728DE87D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X86 - Net Income to Total Assets</w:t>
      </w:r>
    </w:p>
    <w:p w14:paraId="491CEDCF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X87 - Total assets to GNP price</w:t>
      </w:r>
    </w:p>
    <w:p w14:paraId="75DBF556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X88 - No-credit Interval</w:t>
      </w:r>
    </w:p>
    <w:p w14:paraId="125FEDF7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X89 - Gross Profit to Sales</w:t>
      </w:r>
    </w:p>
    <w:p w14:paraId="0538CAD1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X90 - Net Income to Stockholder's Equity</w:t>
      </w:r>
    </w:p>
    <w:p w14:paraId="6EC95C3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X91 - Liability to Equity</w:t>
      </w:r>
    </w:p>
    <w:p w14:paraId="3DE45F5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X92 - Degree of Financial Leverage (DFL)</w:t>
      </w:r>
    </w:p>
    <w:p w14:paraId="7D2B261C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X93 - Interest Coverage Ratio (Interest expense to EBIT)</w:t>
      </w:r>
    </w:p>
    <w:p w14:paraId="7B61EA44" w14:textId="77777777" w:rsidR="00B87110" w:rsidRDefault="00B87110" w:rsidP="00B87110">
      <w:pPr>
        <w:autoSpaceDE w:val="0"/>
        <w:autoSpaceDN w:val="0"/>
        <w:adjustRightInd w:val="0"/>
        <w:spacing w:line="3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X94 - Net Income Flag: 1 if Net Income is Negative for the last two years, 0 otherwise</w:t>
      </w:r>
    </w:p>
    <w:p w14:paraId="482A2B38" w14:textId="76653AB2" w:rsidR="006E4F78" w:rsidRDefault="00B87110" w:rsidP="00B87110">
      <w:r>
        <w:rPr>
          <w:rFonts w:ascii="Arial" w:hAnsi="Arial" w:cs="Arial"/>
          <w:color w:val="000000"/>
        </w:rPr>
        <w:t>X95 - Equity to Liability</w:t>
      </w:r>
    </w:p>
    <w:sectPr w:rsidR="006E4F78" w:rsidSect="0051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10"/>
    <w:rsid w:val="002A5D38"/>
    <w:rsid w:val="00516DE8"/>
    <w:rsid w:val="00B8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5B5C8"/>
  <w15:chartTrackingRefBased/>
  <w15:docId w15:val="{BAE533D0-D209-1946-B5AD-0067BABD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Taiwanese+Bankruptcy+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Zhang</dc:creator>
  <cp:keywords/>
  <dc:description/>
  <cp:lastModifiedBy>Matt Zhang</cp:lastModifiedBy>
  <cp:revision>1</cp:revision>
  <dcterms:created xsi:type="dcterms:W3CDTF">2022-06-11T04:31:00Z</dcterms:created>
  <dcterms:modified xsi:type="dcterms:W3CDTF">2022-06-11T04:32:00Z</dcterms:modified>
</cp:coreProperties>
</file>