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98B0B" w14:textId="121D3F35" w:rsidR="00FF7BE6" w:rsidRPr="00FF7BE6" w:rsidRDefault="00FF7BE6" w:rsidP="00FF7BE6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</w:rPr>
      </w:pPr>
      <w:r w:rsidRPr="00FF7BE6">
        <w:rPr>
          <w:rFonts w:ascii="Times New Roman" w:eastAsia="Calibri" w:hAnsi="Times New Roman" w:cs="Times New Roman"/>
        </w:rPr>
        <w:t>Demetria</w:t>
      </w:r>
    </w:p>
    <w:p w14:paraId="4CD7EF8D" w14:textId="00B53E3B" w:rsidR="00FF7BE6" w:rsidRPr="00FF7BE6" w:rsidRDefault="00FF7BE6" w:rsidP="00FF7BE6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Jethro </w:t>
      </w:r>
      <w:proofErr w:type="spellStart"/>
      <w:r>
        <w:rPr>
          <w:rFonts w:ascii="Times New Roman" w:eastAsia="Calibri" w:hAnsi="Times New Roman" w:cs="Times New Roman"/>
        </w:rPr>
        <w:t>Torczon</w:t>
      </w:r>
      <w:proofErr w:type="spellEnd"/>
    </w:p>
    <w:p w14:paraId="1A38C2CF" w14:textId="130DC3CD" w:rsidR="00FF7BE6" w:rsidRPr="00FF7BE6" w:rsidRDefault="00FF7BE6" w:rsidP="00FF7BE6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</w:rPr>
      </w:pPr>
      <w:proofErr w:type="spellStart"/>
      <w:r w:rsidRPr="00FF7BE6">
        <w:rPr>
          <w:rFonts w:ascii="Times New Roman" w:eastAsia="Calibri" w:hAnsi="Times New Roman" w:cs="Times New Roman"/>
        </w:rPr>
        <w:t>Xiaobing</w:t>
      </w:r>
      <w:proofErr w:type="spellEnd"/>
      <w:r w:rsidRPr="00FF7BE6">
        <w:rPr>
          <w:rFonts w:ascii="Times New Roman" w:eastAsia="Calibri" w:hAnsi="Times New Roman" w:cs="Times New Roman"/>
        </w:rPr>
        <w:t xml:space="preserve"> Peter Shang</w:t>
      </w:r>
    </w:p>
    <w:p w14:paraId="54A9D502" w14:textId="77777777" w:rsidR="00E35AEC" w:rsidRPr="00FF7BE6" w:rsidRDefault="00626E21">
      <w:pPr>
        <w:spacing w:line="360" w:lineRule="auto"/>
        <w:contextualSpacing w:val="0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pict w14:anchorId="63A78C6E">
          <v:rect id="_x0000_i1025" style="width:0;height:1.5pt" o:hralign="center" o:hrstd="t" o:hr="t" fillcolor="#a0a0a0" stroked="f"/>
        </w:pict>
      </w:r>
    </w:p>
    <w:p w14:paraId="6306B069" w14:textId="39DE78C4" w:rsidR="007017C1" w:rsidRPr="00FF7BE6" w:rsidRDefault="00951916">
      <w:pPr>
        <w:spacing w:line="360" w:lineRule="auto"/>
        <w:contextualSpacing w:val="0"/>
        <w:rPr>
          <w:rFonts w:ascii="Times New Roman" w:eastAsia="Calibri" w:hAnsi="Times New Roman" w:cs="Times New Roman"/>
          <w:b/>
        </w:rPr>
      </w:pPr>
      <w:r w:rsidRPr="00FF7BE6">
        <w:rPr>
          <w:rFonts w:ascii="Times New Roman" w:eastAsia="Calibri" w:hAnsi="Times New Roman" w:cs="Times New Roman"/>
          <w:b/>
        </w:rPr>
        <w:t>Purpose</w:t>
      </w:r>
    </w:p>
    <w:p w14:paraId="2C00B680" w14:textId="2B47359C" w:rsidR="00E35AEC" w:rsidRPr="00FF7BE6" w:rsidRDefault="00836974">
      <w:pPr>
        <w:spacing w:line="360" w:lineRule="auto"/>
        <w:contextualSpacing w:val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 database includes the data we collected from different data sources of the economic </w:t>
      </w:r>
      <w:r w:rsidR="00385419">
        <w:rPr>
          <w:rFonts w:ascii="Times New Roman" w:eastAsia="Calibri" w:hAnsi="Times New Roman" w:cs="Times New Roman"/>
        </w:rPr>
        <w:t xml:space="preserve">and governance outlook </w:t>
      </w:r>
      <w:r>
        <w:rPr>
          <w:rFonts w:ascii="Times New Roman" w:eastAsia="Calibri" w:hAnsi="Times New Roman" w:cs="Times New Roman"/>
        </w:rPr>
        <w:t xml:space="preserve">and GDP grow for all countries. The ranges from various ranking on economic freedom, country GDP growth, government </w:t>
      </w:r>
      <w:r w:rsidR="00385419">
        <w:rPr>
          <w:rFonts w:ascii="Times New Roman" w:eastAsia="Calibri" w:hAnsi="Times New Roman" w:cs="Times New Roman"/>
        </w:rPr>
        <w:t>regulation, labor market, real property,</w:t>
      </w:r>
      <w:r w:rsidR="00951916" w:rsidRPr="00FF7BE6">
        <w:rPr>
          <w:rFonts w:ascii="Times New Roman" w:eastAsia="Calibri" w:hAnsi="Times New Roman" w:cs="Times New Roman"/>
        </w:rPr>
        <w:t xml:space="preserve"> and much more. </w:t>
      </w:r>
      <w:r w:rsidR="00385419">
        <w:rPr>
          <w:rFonts w:ascii="Times New Roman" w:eastAsia="Calibri" w:hAnsi="Times New Roman" w:cs="Times New Roman"/>
        </w:rPr>
        <w:t>The database enables end users to access all information needed in one place and compile them for various purpose</w:t>
      </w:r>
      <w:r w:rsidR="00EC0550">
        <w:rPr>
          <w:rFonts w:ascii="Times New Roman" w:eastAsia="Calibri" w:hAnsi="Times New Roman" w:cs="Times New Roman"/>
        </w:rPr>
        <w:t>s, includes, but not limit to,</w:t>
      </w:r>
      <w:r w:rsidR="00385419">
        <w:rPr>
          <w:rFonts w:ascii="Times New Roman" w:eastAsia="Calibri" w:hAnsi="Times New Roman" w:cs="Times New Roman"/>
        </w:rPr>
        <w:t xml:space="preserve"> analyze specific country, region, and world-wide economic </w:t>
      </w:r>
      <w:r w:rsidR="00EC0550">
        <w:rPr>
          <w:rFonts w:ascii="Times New Roman" w:eastAsia="Calibri" w:hAnsi="Times New Roman" w:cs="Times New Roman"/>
        </w:rPr>
        <w:t xml:space="preserve">development, market </w:t>
      </w:r>
      <w:r w:rsidR="00385419">
        <w:rPr>
          <w:rFonts w:ascii="Times New Roman" w:eastAsia="Calibri" w:hAnsi="Times New Roman" w:cs="Times New Roman"/>
        </w:rPr>
        <w:t>freedom</w:t>
      </w:r>
      <w:r w:rsidR="00EC0550">
        <w:rPr>
          <w:rFonts w:ascii="Times New Roman" w:eastAsia="Calibri" w:hAnsi="Times New Roman" w:cs="Times New Roman"/>
        </w:rPr>
        <w:t>,</w:t>
      </w:r>
      <w:r w:rsidR="00385419">
        <w:rPr>
          <w:rFonts w:ascii="Times New Roman" w:eastAsia="Calibri" w:hAnsi="Times New Roman" w:cs="Times New Roman"/>
        </w:rPr>
        <w:t xml:space="preserve"> and business environments to make business</w:t>
      </w:r>
      <w:r w:rsidR="00EC0550">
        <w:rPr>
          <w:rFonts w:ascii="Times New Roman" w:eastAsia="Calibri" w:hAnsi="Times New Roman" w:cs="Times New Roman"/>
        </w:rPr>
        <w:t xml:space="preserve">, </w:t>
      </w:r>
      <w:r w:rsidR="00385419">
        <w:rPr>
          <w:rFonts w:ascii="Times New Roman" w:eastAsia="Calibri" w:hAnsi="Times New Roman" w:cs="Times New Roman"/>
        </w:rPr>
        <w:t>economic</w:t>
      </w:r>
      <w:r w:rsidR="00EC0550">
        <w:rPr>
          <w:rFonts w:ascii="Times New Roman" w:eastAsia="Calibri" w:hAnsi="Times New Roman" w:cs="Times New Roman"/>
        </w:rPr>
        <w:t>, and political</w:t>
      </w:r>
      <w:r w:rsidR="00385419">
        <w:rPr>
          <w:rFonts w:ascii="Times New Roman" w:eastAsia="Calibri" w:hAnsi="Times New Roman" w:cs="Times New Roman"/>
        </w:rPr>
        <w:t xml:space="preserve"> decisions. </w:t>
      </w:r>
    </w:p>
    <w:p w14:paraId="32661AF3" w14:textId="77777777" w:rsidR="00E35AEC" w:rsidRPr="00FF7BE6" w:rsidRDefault="00E35AEC">
      <w:pPr>
        <w:spacing w:line="360" w:lineRule="auto"/>
        <w:contextualSpacing w:val="0"/>
        <w:rPr>
          <w:rFonts w:ascii="Times New Roman" w:eastAsia="Calibri" w:hAnsi="Times New Roman" w:cs="Times New Roman"/>
        </w:rPr>
      </w:pPr>
    </w:p>
    <w:p w14:paraId="006A8379" w14:textId="77777777" w:rsidR="00836974" w:rsidRDefault="00951916">
      <w:pPr>
        <w:spacing w:line="360" w:lineRule="auto"/>
        <w:contextualSpacing w:val="0"/>
        <w:rPr>
          <w:rFonts w:ascii="Times New Roman" w:eastAsia="Calibri" w:hAnsi="Times New Roman" w:cs="Times New Roman"/>
        </w:rPr>
      </w:pPr>
      <w:r w:rsidRPr="00FF7BE6">
        <w:rPr>
          <w:rFonts w:ascii="Times New Roman" w:eastAsia="Calibri" w:hAnsi="Times New Roman" w:cs="Times New Roman"/>
        </w:rPr>
        <w:t xml:space="preserve">The ETL process was used to create a database in </w:t>
      </w:r>
      <w:r w:rsidR="00836974" w:rsidRPr="00836974">
        <w:rPr>
          <w:rFonts w:ascii="Times New Roman" w:eastAsia="Calibri" w:hAnsi="Times New Roman" w:cs="Times New Roman"/>
        </w:rPr>
        <w:t xml:space="preserve">PostgreSQL </w:t>
      </w:r>
      <w:r w:rsidRPr="00FF7BE6">
        <w:rPr>
          <w:rFonts w:ascii="Times New Roman" w:eastAsia="Calibri" w:hAnsi="Times New Roman" w:cs="Times New Roman"/>
        </w:rPr>
        <w:t>containing 6 datasets. Each dataset has a unique identifier, and a variable to relate to at least one other table in the database via join</w:t>
      </w:r>
      <w:r w:rsidR="00836974">
        <w:rPr>
          <w:rFonts w:ascii="Times New Roman" w:eastAsia="Calibri" w:hAnsi="Times New Roman" w:cs="Times New Roman"/>
        </w:rPr>
        <w:t>/merge</w:t>
      </w:r>
      <w:r w:rsidRPr="00FF7BE6">
        <w:rPr>
          <w:rFonts w:ascii="Times New Roman" w:eastAsia="Calibri" w:hAnsi="Times New Roman" w:cs="Times New Roman"/>
        </w:rPr>
        <w:t xml:space="preserve"> or </w:t>
      </w:r>
      <w:r w:rsidR="00836974">
        <w:rPr>
          <w:rFonts w:ascii="Times New Roman" w:eastAsia="Calibri" w:hAnsi="Times New Roman" w:cs="Times New Roman"/>
        </w:rPr>
        <w:t>query/subquery</w:t>
      </w:r>
      <w:r w:rsidRPr="00FF7BE6">
        <w:rPr>
          <w:rFonts w:ascii="Times New Roman" w:eastAsia="Calibri" w:hAnsi="Times New Roman" w:cs="Times New Roman"/>
        </w:rPr>
        <w:t>.</w:t>
      </w:r>
      <w:r w:rsidR="00836974">
        <w:rPr>
          <w:rFonts w:ascii="Times New Roman" w:eastAsia="Calibri" w:hAnsi="Times New Roman" w:cs="Times New Roman"/>
        </w:rPr>
        <w:t xml:space="preserve"> </w:t>
      </w:r>
      <w:r w:rsidR="00836974" w:rsidRPr="00FF7BE6">
        <w:rPr>
          <w:rFonts w:ascii="Times New Roman" w:eastAsia="Calibri" w:hAnsi="Times New Roman" w:cs="Times New Roman"/>
        </w:rPr>
        <w:t xml:space="preserve">The purpose of </w:t>
      </w:r>
      <w:r w:rsidR="00836974">
        <w:rPr>
          <w:rFonts w:ascii="Times New Roman" w:eastAsia="Calibri" w:hAnsi="Times New Roman" w:cs="Times New Roman"/>
        </w:rPr>
        <w:t xml:space="preserve">building </w:t>
      </w:r>
      <w:r w:rsidR="00836974" w:rsidRPr="00FF7BE6">
        <w:rPr>
          <w:rFonts w:ascii="Times New Roman" w:eastAsia="Calibri" w:hAnsi="Times New Roman" w:cs="Times New Roman"/>
        </w:rPr>
        <w:t xml:space="preserve">database is to </w:t>
      </w:r>
      <w:r w:rsidR="00836974">
        <w:rPr>
          <w:rFonts w:ascii="Times New Roman" w:eastAsia="Calibri" w:hAnsi="Times New Roman" w:cs="Times New Roman"/>
        </w:rPr>
        <w:t xml:space="preserve">exercise and demonstrate the benefit of database. Proper design and administration of database to improve the data store, information share, quick access of information, and increase productivity. </w:t>
      </w:r>
      <w:r w:rsidR="00836974" w:rsidRPr="00FF7BE6">
        <w:rPr>
          <w:rFonts w:ascii="Times New Roman" w:eastAsia="Calibri" w:hAnsi="Times New Roman" w:cs="Times New Roman"/>
        </w:rPr>
        <w:t xml:space="preserve"> </w:t>
      </w:r>
      <w:r w:rsidRPr="00FF7BE6">
        <w:rPr>
          <w:rFonts w:ascii="Times New Roman" w:eastAsia="Calibri" w:hAnsi="Times New Roman" w:cs="Times New Roman"/>
        </w:rPr>
        <w:t xml:space="preserve"> </w:t>
      </w:r>
    </w:p>
    <w:p w14:paraId="267102CE" w14:textId="122560F8" w:rsidR="00E35AEC" w:rsidRPr="00FF7BE6" w:rsidRDefault="00836974">
      <w:pPr>
        <w:spacing w:line="360" w:lineRule="auto"/>
        <w:contextualSpacing w:val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>Below three sections lay out the detail information on how we completed to finish data extraction, cleaning/transform, and loading process.</w:t>
      </w:r>
    </w:p>
    <w:p w14:paraId="5885547A" w14:textId="77777777" w:rsidR="00E35AEC" w:rsidRPr="00FF7BE6" w:rsidRDefault="00626E21">
      <w:pPr>
        <w:spacing w:line="360" w:lineRule="auto"/>
        <w:contextualSpacing w:val="0"/>
        <w:rPr>
          <w:rFonts w:ascii="Times New Roman" w:eastAsia="Calibri" w:hAnsi="Times New Roman" w:cs="Times New Roman"/>
          <w:b/>
        </w:rPr>
      </w:pPr>
      <w:r>
        <w:rPr>
          <w:rFonts w:ascii="Times New Roman" w:hAnsi="Times New Roman" w:cs="Times New Roman"/>
        </w:rPr>
        <w:pict w14:anchorId="2DC3553E">
          <v:rect id="_x0000_i1026" style="width:0;height:1.5pt" o:hralign="center" o:hrstd="t" o:hr="t" fillcolor="#a0a0a0" stroked="f"/>
        </w:pict>
      </w:r>
    </w:p>
    <w:p w14:paraId="0E06BCA4" w14:textId="77777777" w:rsidR="00E35AEC" w:rsidRPr="00FF7BE6" w:rsidRDefault="00951916">
      <w:pPr>
        <w:spacing w:line="360" w:lineRule="auto"/>
        <w:contextualSpacing w:val="0"/>
        <w:rPr>
          <w:rFonts w:ascii="Times New Roman" w:eastAsia="Calibri" w:hAnsi="Times New Roman" w:cs="Times New Roman"/>
          <w:b/>
        </w:rPr>
      </w:pPr>
      <w:r w:rsidRPr="00FF7BE6">
        <w:rPr>
          <w:rFonts w:ascii="Times New Roman" w:eastAsia="Calibri" w:hAnsi="Times New Roman" w:cs="Times New Roman"/>
          <w:b/>
        </w:rPr>
        <w:t>Extract</w:t>
      </w:r>
    </w:p>
    <w:p w14:paraId="337F9DC5" w14:textId="37B70A52" w:rsidR="00E35AEC" w:rsidRPr="00FF7BE6" w:rsidRDefault="00951916">
      <w:pPr>
        <w:numPr>
          <w:ilvl w:val="0"/>
          <w:numId w:val="1"/>
        </w:numPr>
        <w:spacing w:line="360" w:lineRule="auto"/>
        <w:ind w:left="720"/>
        <w:rPr>
          <w:rFonts w:ascii="Times New Roman" w:eastAsia="Calibri" w:hAnsi="Times New Roman" w:cs="Times New Roman"/>
        </w:rPr>
      </w:pPr>
      <w:r w:rsidRPr="00FF7BE6">
        <w:rPr>
          <w:rFonts w:ascii="Times New Roman" w:eastAsia="Calibri" w:hAnsi="Times New Roman" w:cs="Times New Roman"/>
        </w:rPr>
        <w:t xml:space="preserve">Download </w:t>
      </w:r>
      <w:r w:rsidR="00AA5236" w:rsidRPr="00AA5236">
        <w:rPr>
          <w:rFonts w:ascii="Times New Roman" w:eastAsia="Calibri" w:hAnsi="Times New Roman" w:cs="Times New Roman"/>
        </w:rPr>
        <w:t xml:space="preserve">economic freedom of the world </w:t>
      </w:r>
      <w:r w:rsidR="00AA5236">
        <w:rPr>
          <w:rFonts w:ascii="Times New Roman" w:eastAsia="Calibri" w:hAnsi="Times New Roman" w:cs="Times New Roman"/>
        </w:rPr>
        <w:t xml:space="preserve">csv </w:t>
      </w:r>
      <w:r w:rsidR="00AA5236" w:rsidRPr="00AA5236">
        <w:rPr>
          <w:rFonts w:ascii="Times New Roman" w:eastAsia="Calibri" w:hAnsi="Times New Roman" w:cs="Times New Roman"/>
        </w:rPr>
        <w:t xml:space="preserve">file </w:t>
      </w:r>
      <w:r w:rsidR="00AA5236">
        <w:rPr>
          <w:rFonts w:ascii="Times New Roman" w:eastAsia="Calibri" w:hAnsi="Times New Roman" w:cs="Times New Roman"/>
        </w:rPr>
        <w:t>from</w:t>
      </w:r>
      <w:r w:rsidR="00AA5236" w:rsidRPr="00AA5236">
        <w:rPr>
          <w:rFonts w:ascii="Times New Roman" w:eastAsia="Calibri" w:hAnsi="Times New Roman" w:cs="Times New Roman"/>
        </w:rPr>
        <w:t xml:space="preserve"> kaggle.com/datasets</w:t>
      </w:r>
    </w:p>
    <w:p w14:paraId="45144AF5" w14:textId="783E220E" w:rsidR="00AA5236" w:rsidRDefault="00AA5236">
      <w:pPr>
        <w:numPr>
          <w:ilvl w:val="0"/>
          <w:numId w:val="1"/>
        </w:numPr>
        <w:spacing w:line="360" w:lineRule="auto"/>
        <w:ind w:left="720"/>
        <w:rPr>
          <w:rFonts w:ascii="Times New Roman" w:eastAsia="Calibri" w:hAnsi="Times New Roman" w:cs="Times New Roman"/>
        </w:rPr>
      </w:pPr>
      <w:r w:rsidRPr="00FF7BE6">
        <w:rPr>
          <w:rFonts w:ascii="Times New Roman" w:eastAsia="Calibri" w:hAnsi="Times New Roman" w:cs="Times New Roman"/>
        </w:rPr>
        <w:t xml:space="preserve">Download </w:t>
      </w:r>
      <w:r>
        <w:rPr>
          <w:rFonts w:ascii="Times New Roman" w:eastAsia="Calibri" w:hAnsi="Times New Roman" w:cs="Times New Roman"/>
        </w:rPr>
        <w:t>GDP</w:t>
      </w:r>
      <w:r w:rsidRPr="00AA5236">
        <w:rPr>
          <w:rFonts w:ascii="Times New Roman" w:eastAsia="Calibri" w:hAnsi="Times New Roman" w:cs="Times New Roman"/>
        </w:rPr>
        <w:t xml:space="preserve"> annual growth file (data source: </w:t>
      </w:r>
      <w:hyperlink r:id="rId7" w:history="1">
        <w:r w:rsidRPr="005F6253">
          <w:rPr>
            <w:rStyle w:val="Hyperlink"/>
            <w:rFonts w:ascii="Times New Roman" w:eastAsia="Calibri" w:hAnsi="Times New Roman" w:cs="Times New Roman"/>
          </w:rPr>
          <w:t>https://query.data.world/s/ygxz7jq3k2thay5keu7vbpne6ss2bc</w:t>
        </w:r>
      </w:hyperlink>
      <w:r>
        <w:rPr>
          <w:rFonts w:ascii="Times New Roman" w:eastAsia="Calibri" w:hAnsi="Times New Roman" w:cs="Times New Roman"/>
        </w:rPr>
        <w:t>)</w:t>
      </w:r>
    </w:p>
    <w:p w14:paraId="0BBCE68D" w14:textId="3478596A" w:rsidR="00956A90" w:rsidRPr="00956A90" w:rsidRDefault="00AA5236" w:rsidP="00956A90">
      <w:pPr>
        <w:numPr>
          <w:ilvl w:val="0"/>
          <w:numId w:val="1"/>
        </w:numPr>
        <w:spacing w:line="360" w:lineRule="auto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Extract </w:t>
      </w:r>
      <w:r w:rsidR="00956A90">
        <w:rPr>
          <w:rFonts w:ascii="Times New Roman" w:eastAsia="Calibri" w:hAnsi="Times New Roman" w:cs="Times New Roman"/>
        </w:rPr>
        <w:t>relevant information into different CSV files to ensure dataset focus on specific factors:</w:t>
      </w:r>
    </w:p>
    <w:p w14:paraId="68E55B47" w14:textId="77777777" w:rsidR="00956A90" w:rsidRPr="00956A90" w:rsidRDefault="00956A90" w:rsidP="00956A9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Economic freedom </w:t>
      </w:r>
    </w:p>
    <w:p w14:paraId="2B8FB387" w14:textId="0D2CD390" w:rsidR="00956A90" w:rsidRDefault="00956A90" w:rsidP="00956A9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Country legislation and political influence,</w:t>
      </w:r>
    </w:p>
    <w:p w14:paraId="1154694F" w14:textId="20123AB8" w:rsidR="00956A90" w:rsidRDefault="00956A90" w:rsidP="00956A9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Country government investment and military spending, </w:t>
      </w:r>
    </w:p>
    <w:p w14:paraId="49CD645C" w14:textId="0A50842D" w:rsidR="00956A90" w:rsidRDefault="00956A90" w:rsidP="00956A9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Country market regulation</w:t>
      </w:r>
    </w:p>
    <w:p w14:paraId="6B8AADA6" w14:textId="4DA1D70D" w:rsidR="00E35AEC" w:rsidRPr="00956A90" w:rsidRDefault="00956A90" w:rsidP="00956A9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</w:rPr>
      </w:pPr>
      <w:r w:rsidRPr="00956A90">
        <w:rPr>
          <w:rFonts w:ascii="Times New Roman" w:eastAsia="Calibri" w:hAnsi="Times New Roman" w:cs="Times New Roman"/>
        </w:rPr>
        <w:t>Country currency policy</w:t>
      </w:r>
    </w:p>
    <w:p w14:paraId="4234A1D4" w14:textId="77777777" w:rsidR="00E35AEC" w:rsidRPr="00FF7BE6" w:rsidRDefault="00951916">
      <w:pPr>
        <w:spacing w:line="360" w:lineRule="auto"/>
        <w:contextualSpacing w:val="0"/>
        <w:rPr>
          <w:rFonts w:ascii="Times New Roman" w:eastAsia="Calibri" w:hAnsi="Times New Roman" w:cs="Times New Roman"/>
          <w:b/>
        </w:rPr>
      </w:pPr>
      <w:r w:rsidRPr="00FF7BE6">
        <w:rPr>
          <w:rFonts w:ascii="Times New Roman" w:eastAsia="Calibri" w:hAnsi="Times New Roman" w:cs="Times New Roman"/>
          <w:b/>
        </w:rPr>
        <w:t>Transform</w:t>
      </w:r>
    </w:p>
    <w:p w14:paraId="7A46D49A" w14:textId="537F9360" w:rsidR="00956A90" w:rsidRDefault="00956A90">
      <w:pPr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Convert dataset into Pandas </w:t>
      </w:r>
      <w:proofErr w:type="spellStart"/>
      <w:r>
        <w:rPr>
          <w:rFonts w:ascii="Times New Roman" w:eastAsia="Calibri" w:hAnsi="Times New Roman" w:cs="Times New Roman"/>
        </w:rPr>
        <w:t>DataFrame</w:t>
      </w:r>
      <w:proofErr w:type="spellEnd"/>
    </w:p>
    <w:p w14:paraId="6BD72771" w14:textId="2873CACE" w:rsidR="00956A90" w:rsidRDefault="00956A90">
      <w:pPr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Cleaning each </w:t>
      </w:r>
      <w:r w:rsidR="00A779D0">
        <w:rPr>
          <w:rFonts w:ascii="Times New Roman" w:eastAsia="Calibri" w:hAnsi="Times New Roman" w:cs="Times New Roman"/>
        </w:rPr>
        <w:t>dataset</w:t>
      </w:r>
      <w:r>
        <w:rPr>
          <w:rFonts w:ascii="Times New Roman" w:eastAsia="Calibri" w:hAnsi="Times New Roman" w:cs="Times New Roman"/>
        </w:rPr>
        <w:t xml:space="preserve"> to drop null information.</w:t>
      </w:r>
    </w:p>
    <w:p w14:paraId="2049E63A" w14:textId="4733DFC2" w:rsidR="00A779D0" w:rsidRPr="00A779D0" w:rsidRDefault="00951916" w:rsidP="00956A90">
      <w:pPr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/>
        </w:rPr>
      </w:pPr>
      <w:r w:rsidRPr="00956A90">
        <w:rPr>
          <w:rFonts w:ascii="Times New Roman" w:eastAsia="Calibri" w:hAnsi="Times New Roman" w:cs="Times New Roman"/>
        </w:rPr>
        <w:t xml:space="preserve">Create </w:t>
      </w:r>
      <w:r w:rsidR="00956A90" w:rsidRPr="00956A90">
        <w:rPr>
          <w:rFonts w:ascii="Times New Roman" w:eastAsia="Calibri" w:hAnsi="Times New Roman" w:cs="Times New Roman"/>
        </w:rPr>
        <w:t>output files to store clean data</w:t>
      </w:r>
      <w:r w:rsidR="00A779D0">
        <w:rPr>
          <w:rFonts w:ascii="Times New Roman" w:eastAsia="Calibri" w:hAnsi="Times New Roman" w:cs="Times New Roman"/>
        </w:rPr>
        <w:t xml:space="preserve"> and ready for data loading</w:t>
      </w:r>
    </w:p>
    <w:p w14:paraId="218CF6CB" w14:textId="77777777" w:rsidR="00A779D0" w:rsidRDefault="00A779D0" w:rsidP="00A779D0">
      <w:pPr>
        <w:spacing w:line="360" w:lineRule="auto"/>
        <w:rPr>
          <w:rFonts w:ascii="Times New Roman" w:eastAsia="Calibri" w:hAnsi="Times New Roman" w:cs="Times New Roman"/>
        </w:rPr>
      </w:pPr>
    </w:p>
    <w:p w14:paraId="54CFB7EE" w14:textId="77777777" w:rsidR="00A779D0" w:rsidRDefault="00A779D0" w:rsidP="00A779D0">
      <w:pPr>
        <w:spacing w:line="360" w:lineRule="auto"/>
        <w:rPr>
          <w:rFonts w:ascii="Times New Roman" w:eastAsia="Calibri" w:hAnsi="Times New Roman" w:cs="Times New Roman"/>
        </w:rPr>
      </w:pPr>
    </w:p>
    <w:p w14:paraId="7A231B09" w14:textId="37E48504" w:rsidR="00E35AEC" w:rsidRPr="00FF7BE6" w:rsidRDefault="00951916" w:rsidP="00A779D0">
      <w:pPr>
        <w:spacing w:line="360" w:lineRule="auto"/>
        <w:rPr>
          <w:rFonts w:ascii="Times New Roman" w:eastAsia="Calibri" w:hAnsi="Times New Roman" w:cs="Times New Roman"/>
          <w:b/>
        </w:rPr>
      </w:pPr>
      <w:r w:rsidRPr="00FF7BE6">
        <w:rPr>
          <w:rFonts w:ascii="Times New Roman" w:eastAsia="Calibri" w:hAnsi="Times New Roman" w:cs="Times New Roman"/>
          <w:b/>
        </w:rPr>
        <w:t>Load</w:t>
      </w:r>
    </w:p>
    <w:p w14:paraId="2FD129A2" w14:textId="3B6C9DED" w:rsidR="00E35AEC" w:rsidRPr="00FF7BE6" w:rsidRDefault="00951916">
      <w:pPr>
        <w:spacing w:line="360" w:lineRule="auto"/>
        <w:contextualSpacing w:val="0"/>
        <w:rPr>
          <w:rFonts w:ascii="Times New Roman" w:eastAsia="Calibri" w:hAnsi="Times New Roman" w:cs="Times New Roman"/>
        </w:rPr>
      </w:pPr>
      <w:r w:rsidRPr="00FF7BE6">
        <w:rPr>
          <w:rFonts w:ascii="Times New Roman" w:eastAsia="Calibri" w:hAnsi="Times New Roman" w:cs="Times New Roman"/>
        </w:rPr>
        <w:lastRenderedPageBreak/>
        <w:t xml:space="preserve">The procedure for loading all the datasets into </w:t>
      </w:r>
      <w:r w:rsidR="00A779D0" w:rsidRPr="00836974">
        <w:rPr>
          <w:rFonts w:ascii="Times New Roman" w:eastAsia="Calibri" w:hAnsi="Times New Roman" w:cs="Times New Roman"/>
        </w:rPr>
        <w:t xml:space="preserve">PostgreSQL </w:t>
      </w:r>
      <w:r w:rsidRPr="00FF7BE6">
        <w:rPr>
          <w:rFonts w:ascii="Times New Roman" w:eastAsia="Calibri" w:hAnsi="Times New Roman" w:cs="Times New Roman"/>
        </w:rPr>
        <w:t xml:space="preserve">using Python is as follows: </w:t>
      </w:r>
    </w:p>
    <w:p w14:paraId="6D549289" w14:textId="77777777" w:rsidR="00A779D0" w:rsidRDefault="00A779D0" w:rsidP="00A779D0">
      <w:pPr>
        <w:numPr>
          <w:ilvl w:val="0"/>
          <w:numId w:val="3"/>
        </w:numPr>
        <w:spacing w:line="360" w:lineRule="auto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Create database in </w:t>
      </w:r>
      <w:r w:rsidRPr="00836974">
        <w:rPr>
          <w:rFonts w:ascii="Times New Roman" w:eastAsia="Calibri" w:hAnsi="Times New Roman" w:cs="Times New Roman"/>
        </w:rPr>
        <w:t>PostgreSQL</w:t>
      </w:r>
    </w:p>
    <w:p w14:paraId="063709BE" w14:textId="367EFEB4" w:rsidR="00E35AEC" w:rsidRPr="00FF7BE6" w:rsidRDefault="00951916">
      <w:pPr>
        <w:numPr>
          <w:ilvl w:val="0"/>
          <w:numId w:val="3"/>
        </w:numPr>
        <w:spacing w:line="360" w:lineRule="auto"/>
        <w:ind w:left="720"/>
        <w:rPr>
          <w:rFonts w:ascii="Times New Roman" w:eastAsia="Calibri" w:hAnsi="Times New Roman" w:cs="Times New Roman"/>
        </w:rPr>
      </w:pPr>
      <w:r w:rsidRPr="00FF7BE6">
        <w:rPr>
          <w:rFonts w:ascii="Times New Roman" w:eastAsia="Calibri" w:hAnsi="Times New Roman" w:cs="Times New Roman"/>
        </w:rPr>
        <w:t xml:space="preserve">Create a connection in python file to </w:t>
      </w:r>
      <w:r w:rsidR="00A779D0" w:rsidRPr="00836974">
        <w:rPr>
          <w:rFonts w:ascii="Times New Roman" w:eastAsia="Calibri" w:hAnsi="Times New Roman" w:cs="Times New Roman"/>
        </w:rPr>
        <w:t xml:space="preserve">PostgreSQL </w:t>
      </w:r>
      <w:r w:rsidRPr="00FF7BE6">
        <w:rPr>
          <w:rFonts w:ascii="Times New Roman" w:eastAsia="Calibri" w:hAnsi="Times New Roman" w:cs="Times New Roman"/>
        </w:rPr>
        <w:t xml:space="preserve">using </w:t>
      </w:r>
      <w:proofErr w:type="spellStart"/>
      <w:r w:rsidRPr="00FF7BE6">
        <w:rPr>
          <w:rFonts w:ascii="Times New Roman" w:eastAsia="Calibri" w:hAnsi="Times New Roman" w:cs="Times New Roman"/>
        </w:rPr>
        <w:t>SQLAlchemy</w:t>
      </w:r>
      <w:proofErr w:type="spellEnd"/>
    </w:p>
    <w:p w14:paraId="087D61FE" w14:textId="29E7E457" w:rsidR="00E35AEC" w:rsidRPr="00FF7BE6" w:rsidRDefault="00951916">
      <w:pPr>
        <w:numPr>
          <w:ilvl w:val="0"/>
          <w:numId w:val="3"/>
        </w:numPr>
        <w:spacing w:line="360" w:lineRule="auto"/>
        <w:ind w:left="720"/>
        <w:rPr>
          <w:rFonts w:ascii="Times New Roman" w:eastAsia="Calibri" w:hAnsi="Times New Roman" w:cs="Times New Roman"/>
        </w:rPr>
      </w:pPr>
      <w:r w:rsidRPr="00FF7BE6">
        <w:rPr>
          <w:rFonts w:ascii="Times New Roman" w:eastAsia="Calibri" w:hAnsi="Times New Roman" w:cs="Times New Roman"/>
        </w:rPr>
        <w:t xml:space="preserve">Read the dataset </w:t>
      </w:r>
      <w:r w:rsidR="00A779D0">
        <w:rPr>
          <w:rFonts w:ascii="Times New Roman" w:eastAsia="Calibri" w:hAnsi="Times New Roman" w:cs="Times New Roman"/>
        </w:rPr>
        <w:t>from</w:t>
      </w:r>
      <w:r w:rsidRPr="00FF7BE6">
        <w:rPr>
          <w:rFonts w:ascii="Times New Roman" w:eastAsia="Calibri" w:hAnsi="Times New Roman" w:cs="Times New Roman"/>
        </w:rPr>
        <w:t xml:space="preserve"> Pandas </w:t>
      </w:r>
      <w:proofErr w:type="spellStart"/>
      <w:r w:rsidRPr="00FF7BE6">
        <w:rPr>
          <w:rFonts w:ascii="Times New Roman" w:eastAsia="Calibri" w:hAnsi="Times New Roman" w:cs="Times New Roman"/>
        </w:rPr>
        <w:t>DataFrame</w:t>
      </w:r>
      <w:proofErr w:type="spellEnd"/>
    </w:p>
    <w:p w14:paraId="4D2507F1" w14:textId="1ED41F49" w:rsidR="00E35AEC" w:rsidRPr="00A779D0" w:rsidRDefault="00A779D0" w:rsidP="00A779D0">
      <w:pPr>
        <w:numPr>
          <w:ilvl w:val="0"/>
          <w:numId w:val="3"/>
        </w:numPr>
        <w:spacing w:line="360" w:lineRule="auto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Clean</w:t>
      </w:r>
      <w:r w:rsidRPr="00A779D0">
        <w:rPr>
          <w:rFonts w:ascii="Times New Roman" w:eastAsia="Calibri" w:hAnsi="Times New Roman" w:cs="Times New Roman"/>
        </w:rPr>
        <w:t xml:space="preserve"> database as needed to make SQL friendly names</w:t>
      </w:r>
    </w:p>
    <w:p w14:paraId="20AE8B02" w14:textId="1DF40000" w:rsidR="00E35AEC" w:rsidRDefault="00951916">
      <w:pPr>
        <w:numPr>
          <w:ilvl w:val="0"/>
          <w:numId w:val="3"/>
        </w:numPr>
        <w:spacing w:line="360" w:lineRule="auto"/>
        <w:ind w:left="720"/>
        <w:rPr>
          <w:rFonts w:ascii="Times New Roman" w:eastAsia="Calibri" w:hAnsi="Times New Roman" w:cs="Times New Roman"/>
        </w:rPr>
      </w:pPr>
      <w:r w:rsidRPr="00FF7BE6">
        <w:rPr>
          <w:rFonts w:ascii="Times New Roman" w:eastAsia="Calibri" w:hAnsi="Times New Roman" w:cs="Times New Roman"/>
        </w:rPr>
        <w:t xml:space="preserve">Commit table as a new table in the </w:t>
      </w:r>
      <w:r w:rsidR="00A779D0" w:rsidRPr="00836974">
        <w:rPr>
          <w:rFonts w:ascii="Times New Roman" w:eastAsia="Calibri" w:hAnsi="Times New Roman" w:cs="Times New Roman"/>
        </w:rPr>
        <w:t xml:space="preserve">PostgreSQL </w:t>
      </w:r>
      <w:r w:rsidRPr="00FF7BE6">
        <w:rPr>
          <w:rFonts w:ascii="Times New Roman" w:eastAsia="Calibri" w:hAnsi="Times New Roman" w:cs="Times New Roman"/>
        </w:rPr>
        <w:t xml:space="preserve">database. </w:t>
      </w:r>
    </w:p>
    <w:p w14:paraId="34B0D306" w14:textId="54E0ACCE" w:rsidR="00A779D0" w:rsidRPr="00FF7BE6" w:rsidRDefault="00A779D0">
      <w:pPr>
        <w:numPr>
          <w:ilvl w:val="0"/>
          <w:numId w:val="3"/>
        </w:numPr>
        <w:spacing w:line="360" w:lineRule="auto"/>
        <w:ind w:left="720"/>
        <w:rPr>
          <w:rFonts w:ascii="Times New Roman" w:eastAsia="Calibri" w:hAnsi="Times New Roman" w:cs="Times New Roman"/>
        </w:rPr>
      </w:pPr>
      <w:r w:rsidRPr="00A779D0">
        <w:rPr>
          <w:rFonts w:ascii="Times New Roman" w:eastAsia="Calibri" w:hAnsi="Times New Roman" w:cs="Times New Roman"/>
        </w:rPr>
        <w:t>Confirm data has been added by querying the</w:t>
      </w:r>
      <w:r>
        <w:rPr>
          <w:rFonts w:ascii="Times New Roman" w:eastAsia="Calibri" w:hAnsi="Times New Roman" w:cs="Times New Roman"/>
        </w:rPr>
        <w:t xml:space="preserve"> tables</w:t>
      </w:r>
      <w:r w:rsidR="0028276B">
        <w:rPr>
          <w:rFonts w:ascii="Times New Roman" w:eastAsia="Calibri" w:hAnsi="Times New Roman" w:cs="Times New Roman"/>
        </w:rPr>
        <w:t xml:space="preserve"> in Python and </w:t>
      </w:r>
      <w:r w:rsidR="0028276B" w:rsidRPr="00836974">
        <w:rPr>
          <w:rFonts w:ascii="Times New Roman" w:eastAsia="Calibri" w:hAnsi="Times New Roman" w:cs="Times New Roman"/>
        </w:rPr>
        <w:t>PostgreSQL</w:t>
      </w:r>
      <w:r w:rsidR="0028276B">
        <w:rPr>
          <w:rFonts w:ascii="Times New Roman" w:eastAsia="Calibri" w:hAnsi="Times New Roman" w:cs="Times New Roman"/>
        </w:rPr>
        <w:t>.</w:t>
      </w:r>
    </w:p>
    <w:p w14:paraId="63179920" w14:textId="77777777" w:rsidR="00E35AEC" w:rsidRPr="00FF7BE6" w:rsidRDefault="00E35AEC">
      <w:pPr>
        <w:spacing w:line="360" w:lineRule="auto"/>
        <w:contextualSpacing w:val="0"/>
        <w:rPr>
          <w:rFonts w:ascii="Times New Roman" w:eastAsia="Calibri" w:hAnsi="Times New Roman" w:cs="Times New Roman"/>
        </w:rPr>
      </w:pPr>
    </w:p>
    <w:p w14:paraId="1B5A52D1" w14:textId="1AAECA38" w:rsidR="00E35AEC" w:rsidRPr="00FF7BE6" w:rsidRDefault="00951916">
      <w:pPr>
        <w:spacing w:line="360" w:lineRule="auto"/>
        <w:contextualSpacing w:val="0"/>
        <w:rPr>
          <w:rFonts w:ascii="Times New Roman" w:eastAsia="Calibri" w:hAnsi="Times New Roman" w:cs="Times New Roman"/>
        </w:rPr>
      </w:pPr>
      <w:r w:rsidRPr="00FF7BE6">
        <w:rPr>
          <w:rFonts w:ascii="Times New Roman" w:eastAsia="Calibri" w:hAnsi="Times New Roman" w:cs="Times New Roman"/>
        </w:rPr>
        <w:t xml:space="preserve">The final product is a database with 6 unique tables. Each table has a unique identifier, and all tables can be referenced in another table by a common identifier. Below are examples of how </w:t>
      </w:r>
      <w:r w:rsidR="00876C14">
        <w:rPr>
          <w:rFonts w:ascii="Times New Roman" w:eastAsia="Calibri" w:hAnsi="Times New Roman" w:cs="Times New Roman"/>
        </w:rPr>
        <w:t xml:space="preserve">the database looks like </w:t>
      </w:r>
      <w:r w:rsidR="0011666A">
        <w:rPr>
          <w:rFonts w:ascii="Times New Roman" w:eastAsia="Calibri" w:hAnsi="Times New Roman" w:cs="Times New Roman"/>
        </w:rPr>
        <w:t xml:space="preserve">, and demonstrate how </w:t>
      </w:r>
      <w:bookmarkStart w:id="0" w:name="_GoBack"/>
      <w:bookmarkEnd w:id="0"/>
      <w:r w:rsidR="00876C14">
        <w:rPr>
          <w:rFonts w:ascii="Times New Roman" w:eastAsia="Calibri" w:hAnsi="Times New Roman" w:cs="Times New Roman"/>
        </w:rPr>
        <w:t xml:space="preserve">information can be retrieved from Python and </w:t>
      </w:r>
      <w:r w:rsidR="00876C14" w:rsidRPr="00836974">
        <w:rPr>
          <w:rFonts w:ascii="Times New Roman" w:eastAsia="Calibri" w:hAnsi="Times New Roman" w:cs="Times New Roman"/>
        </w:rPr>
        <w:t>PostgreSQL</w:t>
      </w:r>
      <w:r w:rsidRPr="00FF7BE6">
        <w:rPr>
          <w:rFonts w:ascii="Times New Roman" w:eastAsia="Calibri" w:hAnsi="Times New Roman" w:cs="Times New Roman"/>
        </w:rPr>
        <w:t xml:space="preserve">: </w:t>
      </w:r>
    </w:p>
    <w:p w14:paraId="7327EEDE" w14:textId="7D754575" w:rsidR="00E35AEC" w:rsidRDefault="003A42C0">
      <w:pPr>
        <w:spacing w:line="360" w:lineRule="auto"/>
        <w:contextualSpacing w:val="0"/>
        <w:rPr>
          <w:rFonts w:ascii="Times New Roman" w:eastAsia="Calibri" w:hAnsi="Times New Roman" w:cs="Times New Roman"/>
        </w:rPr>
      </w:pPr>
      <w:r>
        <w:rPr>
          <w:noProof/>
        </w:rPr>
        <w:drawing>
          <wp:inline distT="0" distB="0" distL="0" distR="0" wp14:anchorId="340FB463" wp14:editId="767EE71D">
            <wp:extent cx="6858000" cy="3252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04D0" w14:textId="5D008258" w:rsidR="00E35AEC" w:rsidRPr="00FF7BE6" w:rsidRDefault="003A42C0" w:rsidP="003A42C0">
      <w:pPr>
        <w:spacing w:line="360" w:lineRule="auto"/>
        <w:rPr>
          <w:rFonts w:ascii="Times New Roman" w:eastAsia="Calibri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954035" wp14:editId="4577B7E4">
            <wp:extent cx="6858000" cy="4836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AEC" w:rsidRPr="00FF7BE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337E1" w14:textId="77777777" w:rsidR="00626E21" w:rsidRDefault="00626E21">
      <w:pPr>
        <w:spacing w:line="240" w:lineRule="auto"/>
      </w:pPr>
      <w:r>
        <w:separator/>
      </w:r>
    </w:p>
  </w:endnote>
  <w:endnote w:type="continuationSeparator" w:id="0">
    <w:p w14:paraId="0A393699" w14:textId="77777777" w:rsidR="00626E21" w:rsidRDefault="00626E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7C62" w14:textId="77777777" w:rsidR="00E35AEC" w:rsidRDefault="00626E21">
    <w:pPr>
      <w:contextualSpacing w:val="0"/>
      <w:jc w:val="center"/>
      <w:rPr>
        <w:b/>
      </w:rPr>
    </w:pPr>
    <w:r>
      <w:pict w14:anchorId="52E90F08">
        <v:rect id="_x0000_i1028" style="width:0;height:1.5pt" o:hralign="center" o:hrstd="t" o:hr="t" fillcolor="#a0a0a0" stroked="f"/>
      </w:pict>
    </w:r>
  </w:p>
  <w:p w14:paraId="55FD79DE" w14:textId="77777777" w:rsidR="00E35AEC" w:rsidRDefault="00951916">
    <w:pPr>
      <w:contextualSpacing w:val="0"/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FF7BE6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F8657" w14:textId="77777777" w:rsidR="00626E21" w:rsidRDefault="00626E21">
      <w:pPr>
        <w:spacing w:line="240" w:lineRule="auto"/>
      </w:pPr>
      <w:r>
        <w:separator/>
      </w:r>
    </w:p>
  </w:footnote>
  <w:footnote w:type="continuationSeparator" w:id="0">
    <w:p w14:paraId="644A5B11" w14:textId="77777777" w:rsidR="00626E21" w:rsidRDefault="00626E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FF008" w14:textId="597B9212" w:rsidR="00E35AEC" w:rsidRPr="00FF7BE6" w:rsidRDefault="00FF7BE6" w:rsidP="00FF7BE6">
    <w:pPr>
      <w:pStyle w:val="Title"/>
      <w:spacing w:line="240" w:lineRule="auto"/>
      <w:contextualSpacing w:val="0"/>
      <w:jc w:val="center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PROJECT ETL</w:t>
    </w:r>
  </w:p>
  <w:p w14:paraId="3F985912" w14:textId="77777777" w:rsidR="00E35AEC" w:rsidRPr="00FF7BE6" w:rsidRDefault="00626E21">
    <w:pPr>
      <w:spacing w:line="360" w:lineRule="auto"/>
      <w:contextualSpacing w:val="0"/>
      <w:rPr>
        <w:rFonts w:ascii="Times New Roman" w:eastAsia="Calibri" w:hAnsi="Times New Roman" w:cs="Times New Roman"/>
        <w:b/>
      </w:rPr>
    </w:pPr>
    <w:r>
      <w:rPr>
        <w:rFonts w:ascii="Times New Roman" w:hAnsi="Times New Roman" w:cs="Times New Roman"/>
      </w:rPr>
      <w:pict w14:anchorId="5B512443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289"/>
    <w:multiLevelType w:val="multilevel"/>
    <w:tmpl w:val="D1D45C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08A5D5A"/>
    <w:multiLevelType w:val="multilevel"/>
    <w:tmpl w:val="1D4A271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1EB091F"/>
    <w:multiLevelType w:val="hybridMultilevel"/>
    <w:tmpl w:val="5AAE2274"/>
    <w:lvl w:ilvl="0" w:tplc="7FCE61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833E11"/>
    <w:multiLevelType w:val="multilevel"/>
    <w:tmpl w:val="AB22B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AE6AEE"/>
    <w:multiLevelType w:val="hybridMultilevel"/>
    <w:tmpl w:val="5AAE2274"/>
    <w:lvl w:ilvl="0" w:tplc="7FCE61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EC"/>
    <w:rsid w:val="0011666A"/>
    <w:rsid w:val="0028276B"/>
    <w:rsid w:val="00385419"/>
    <w:rsid w:val="003A42C0"/>
    <w:rsid w:val="00626E21"/>
    <w:rsid w:val="007017C1"/>
    <w:rsid w:val="00836974"/>
    <w:rsid w:val="00876C14"/>
    <w:rsid w:val="00951916"/>
    <w:rsid w:val="00956A90"/>
    <w:rsid w:val="00A779D0"/>
    <w:rsid w:val="00AA5236"/>
    <w:rsid w:val="00E35AEC"/>
    <w:rsid w:val="00EC0550"/>
    <w:rsid w:val="00F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F87A4"/>
  <w15:docId w15:val="{24C458EA-96E7-47A5-95FB-94C65EBD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7B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BE6"/>
  </w:style>
  <w:style w:type="paragraph" w:styleId="Footer">
    <w:name w:val="footer"/>
    <w:basedOn w:val="Normal"/>
    <w:link w:val="FooterChar"/>
    <w:uiPriority w:val="99"/>
    <w:unhideWhenUsed/>
    <w:rsid w:val="00FF7B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BE6"/>
  </w:style>
  <w:style w:type="character" w:styleId="Hyperlink">
    <w:name w:val="Hyperlink"/>
    <w:basedOn w:val="DefaultParagraphFont"/>
    <w:uiPriority w:val="99"/>
    <w:unhideWhenUsed/>
    <w:rsid w:val="00AA52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2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6A9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uery.data.world/s/ygxz7jq3k2thay5keu7vbpne6ss2b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dbs2019</dc:creator>
  <cp:lastModifiedBy>dbs2019</cp:lastModifiedBy>
  <cp:revision>8</cp:revision>
  <dcterms:created xsi:type="dcterms:W3CDTF">2019-12-15T17:26:00Z</dcterms:created>
  <dcterms:modified xsi:type="dcterms:W3CDTF">2019-12-15T18:26:00Z</dcterms:modified>
</cp:coreProperties>
</file>