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B5694" w14:textId="77777777" w:rsidR="00340A03" w:rsidRDefault="00340A03" w:rsidP="00340A03">
      <w:pPr>
        <w:pStyle w:val="Heading1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41"/>
          <w:szCs w:val="41"/>
        </w:rPr>
      </w:pPr>
      <w:r>
        <w:rPr>
          <w:rStyle w:val="Strong"/>
          <w:rFonts w:ascii="Segoe UI" w:hAnsi="Segoe UI" w:cs="Segoe UI"/>
          <w:b/>
          <w:bCs/>
          <w:color w:val="404040"/>
          <w:sz w:val="41"/>
          <w:szCs w:val="41"/>
        </w:rPr>
        <w:t>Michael Chen</w:t>
      </w:r>
    </w:p>
    <w:p w14:paraId="54255A95" w14:textId="77777777" w:rsidR="00340A03" w:rsidRDefault="00340A03" w:rsidP="00340A0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📍</w:t>
      </w:r>
      <w:r>
        <w:rPr>
          <w:rFonts w:ascii="Segoe UI" w:hAnsi="Segoe UI" w:cs="Segoe UI"/>
          <w:color w:val="404040"/>
        </w:rPr>
        <w:t xml:space="preserve"> Austin, TX | </w:t>
      </w:r>
      <w:r>
        <w:rPr>
          <w:rFonts w:ascii="Segoe UI Emoji" w:hAnsi="Segoe UI Emoji" w:cs="Segoe UI Emoji"/>
          <w:color w:val="404040"/>
        </w:rPr>
        <w:t>📧</w:t>
      </w:r>
      <w:r>
        <w:rPr>
          <w:rFonts w:ascii="Segoe UI" w:hAnsi="Segoe UI" w:cs="Segoe UI"/>
          <w:color w:val="404040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color w:val="3B82F6"/>
            <w:bdr w:val="single" w:sz="12" w:space="0" w:color="auto" w:frame="1"/>
          </w:rPr>
          <w:t>michael.chen@email.com</w:t>
        </w:r>
      </w:hyperlink>
      <w:r>
        <w:rPr>
          <w:rFonts w:ascii="Segoe UI" w:hAnsi="Segoe UI" w:cs="Segoe UI"/>
          <w:color w:val="404040"/>
        </w:rPr>
        <w:t xml:space="preserve"> | </w:t>
      </w:r>
      <w:r>
        <w:rPr>
          <w:rFonts w:ascii="Segoe UI Emoji" w:hAnsi="Segoe UI Emoji" w:cs="Segoe UI Emoji"/>
          <w:color w:val="404040"/>
        </w:rPr>
        <w:t>📞</w:t>
      </w:r>
      <w:r>
        <w:rPr>
          <w:rFonts w:ascii="Segoe UI" w:hAnsi="Segoe UI" w:cs="Segoe UI"/>
          <w:color w:val="404040"/>
        </w:rPr>
        <w:t xml:space="preserve"> (555) 789-1234 | </w:t>
      </w:r>
      <w:r>
        <w:rPr>
          <w:rFonts w:ascii="Segoe UI Emoji" w:hAnsi="Segoe UI Emoji" w:cs="Segoe UI Emoji"/>
          <w:color w:val="404040"/>
        </w:rPr>
        <w:t>🔗</w:t>
      </w:r>
      <w:r>
        <w:rPr>
          <w:rFonts w:ascii="Segoe UI" w:hAnsi="Segoe UI" w:cs="Segoe UI"/>
          <w:color w:val="404040"/>
        </w:rPr>
        <w:t xml:space="preserve"> linkedin.com/in/michaelchen-dev</w:t>
      </w:r>
    </w:p>
    <w:p w14:paraId="3810F8D8" w14:textId="77777777" w:rsidR="00340A03" w:rsidRDefault="00340A03" w:rsidP="00340A03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Backend Engineer</w:t>
      </w:r>
    </w:p>
    <w:p w14:paraId="7E2753D3" w14:textId="77777777" w:rsidR="00340A03" w:rsidRDefault="00340A03" w:rsidP="00340A0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Results-driven Backend Developer with 5+ years of experience designing scalable APIs, microservices, and database architectures. Proficient in Java, Python, and cloud-native development. Passionate about optimizing performance, security, and system reliability.</w:t>
      </w:r>
    </w:p>
    <w:p w14:paraId="45C7D24B" w14:textId="77777777" w:rsidR="00340A03" w:rsidRDefault="00340A03" w:rsidP="00340A03">
      <w:pPr>
        <w:spacing w:before="480" w:after="480"/>
        <w:rPr>
          <w:rFonts w:ascii="Times New Roman" w:hAnsi="Times New Roman" w:cs="Times New Roman"/>
        </w:rPr>
      </w:pPr>
      <w:r>
        <w:pict w14:anchorId="45127AAF">
          <v:rect id="_x0000_i1039" style="width:0;height:.75pt" o:hralign="center" o:hrstd="t" o:hrnoshade="t" o:hr="t" fillcolor="#404040" stroked="f"/>
        </w:pict>
      </w:r>
    </w:p>
    <w:p w14:paraId="1DDB5ED7" w14:textId="77777777" w:rsidR="00340A03" w:rsidRDefault="00340A03" w:rsidP="00340A03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Technical Skills</w:t>
      </w:r>
    </w:p>
    <w:p w14:paraId="03D21E8C" w14:textId="77777777" w:rsidR="00340A03" w:rsidRDefault="00340A03" w:rsidP="00340A03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Languages:</w:t>
      </w:r>
      <w:r>
        <w:rPr>
          <w:rFonts w:ascii="Segoe UI" w:hAnsi="Segoe UI" w:cs="Segoe UI"/>
          <w:color w:val="404040"/>
        </w:rPr>
        <w:t> Java, Python, Go, Node.js</w:t>
      </w:r>
    </w:p>
    <w:p w14:paraId="2EEA9C6E" w14:textId="77777777" w:rsidR="00340A03" w:rsidRDefault="00340A03" w:rsidP="00340A03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Frameworks:</w:t>
      </w:r>
      <w:r>
        <w:rPr>
          <w:rFonts w:ascii="Segoe UI" w:hAnsi="Segoe UI" w:cs="Segoe UI"/>
          <w:color w:val="404040"/>
        </w:rPr>
        <w:t> Spring Boot, Django, Express.js, Flask</w:t>
      </w:r>
    </w:p>
    <w:p w14:paraId="797FEAF2" w14:textId="77777777" w:rsidR="00340A03" w:rsidRDefault="00340A03" w:rsidP="00340A03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Databases:</w:t>
      </w:r>
      <w:r>
        <w:rPr>
          <w:rFonts w:ascii="Segoe UI" w:hAnsi="Segoe UI" w:cs="Segoe UI"/>
          <w:color w:val="404040"/>
        </w:rPr>
        <w:t> PostgreSQL, MySQL, MongoDB, Redis</w:t>
      </w:r>
    </w:p>
    <w:p w14:paraId="3B652E97" w14:textId="77777777" w:rsidR="00340A03" w:rsidRDefault="00340A03" w:rsidP="00340A03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Cloud &amp; DevOps:</w:t>
      </w:r>
      <w:r>
        <w:rPr>
          <w:rFonts w:ascii="Segoe UI" w:hAnsi="Segoe UI" w:cs="Segoe UI"/>
          <w:color w:val="404040"/>
        </w:rPr>
        <w:t> AWS (Lambda, EC2, RDS), Docker, Kubernetes, Terraform</w:t>
      </w:r>
    </w:p>
    <w:p w14:paraId="33B92741" w14:textId="77777777" w:rsidR="00340A03" w:rsidRDefault="00340A03" w:rsidP="00340A03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APIs &amp; Protocols:</w:t>
      </w:r>
      <w:r>
        <w:rPr>
          <w:rFonts w:ascii="Segoe UI" w:hAnsi="Segoe UI" w:cs="Segoe UI"/>
          <w:color w:val="404040"/>
        </w:rPr>
        <w:t> REST, GraphQL, gRPC, WebSockets</w:t>
      </w:r>
    </w:p>
    <w:p w14:paraId="6123BEA1" w14:textId="77777777" w:rsidR="00340A03" w:rsidRDefault="00340A03" w:rsidP="00340A03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Message Brokers:</w:t>
      </w:r>
      <w:r>
        <w:rPr>
          <w:rFonts w:ascii="Segoe UI" w:hAnsi="Segoe UI" w:cs="Segoe UI"/>
          <w:color w:val="404040"/>
        </w:rPr>
        <w:t> Kafka, RabbitMQ</w:t>
      </w:r>
    </w:p>
    <w:p w14:paraId="33551469" w14:textId="77777777" w:rsidR="00340A03" w:rsidRDefault="00340A03" w:rsidP="00340A03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Testing:</w:t>
      </w:r>
      <w:r>
        <w:rPr>
          <w:rFonts w:ascii="Segoe UI" w:hAnsi="Segoe UI" w:cs="Segoe UI"/>
          <w:color w:val="404040"/>
        </w:rPr>
        <w:t> JUnit, pytest, Postman</w:t>
      </w:r>
    </w:p>
    <w:p w14:paraId="61FCC587" w14:textId="77777777" w:rsidR="00340A03" w:rsidRDefault="00340A03" w:rsidP="00340A03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Tools:</w:t>
      </w:r>
      <w:r>
        <w:rPr>
          <w:rFonts w:ascii="Segoe UI" w:hAnsi="Segoe UI" w:cs="Segoe UI"/>
          <w:color w:val="404040"/>
        </w:rPr>
        <w:t> Git, GitHub Actions, Jenkins, Prometheus</w:t>
      </w:r>
    </w:p>
    <w:p w14:paraId="3932AD87" w14:textId="77777777" w:rsidR="00340A03" w:rsidRDefault="00340A03" w:rsidP="00340A03">
      <w:pPr>
        <w:spacing w:before="480" w:after="480"/>
        <w:rPr>
          <w:rFonts w:ascii="Times New Roman" w:hAnsi="Times New Roman" w:cs="Times New Roman"/>
        </w:rPr>
      </w:pPr>
      <w:r>
        <w:pict w14:anchorId="70F95A05">
          <v:rect id="_x0000_i1040" style="width:0;height:.75pt" o:hralign="center" o:hrstd="t" o:hrnoshade="t" o:hr="t" fillcolor="#404040" stroked="f"/>
        </w:pict>
      </w:r>
    </w:p>
    <w:p w14:paraId="6837D394" w14:textId="77777777" w:rsidR="00340A03" w:rsidRDefault="00340A03" w:rsidP="00340A03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Professional Experience</w:t>
      </w:r>
    </w:p>
    <w:p w14:paraId="40BCD62B" w14:textId="77777777" w:rsidR="00340A03" w:rsidRDefault="00340A03" w:rsidP="00340A03">
      <w:pPr>
        <w:pStyle w:val="Heading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Senior Backend Engineer</w:t>
      </w:r>
    </w:p>
    <w:p w14:paraId="2770FDB3" w14:textId="77777777" w:rsidR="00340A03" w:rsidRDefault="00340A03" w:rsidP="00340A0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CloudScale Technologies</w:t>
      </w:r>
      <w:r>
        <w:rPr>
          <w:rFonts w:ascii="Segoe UI" w:hAnsi="Segoe UI" w:cs="Segoe UI"/>
          <w:color w:val="404040"/>
        </w:rPr>
        <w:t> | Austin, TX | </w:t>
      </w:r>
      <w:r>
        <w:rPr>
          <w:rStyle w:val="Emphasis"/>
          <w:rFonts w:ascii="Segoe UI" w:hAnsi="Segoe UI" w:cs="Segoe UI"/>
          <w:color w:val="404040"/>
        </w:rPr>
        <w:t>2020 – Present</w:t>
      </w:r>
    </w:p>
    <w:p w14:paraId="34C179D8" w14:textId="77777777" w:rsidR="00340A03" w:rsidRDefault="00340A03" w:rsidP="00340A03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Designed a </w:t>
      </w:r>
      <w:r>
        <w:rPr>
          <w:rStyle w:val="Strong"/>
          <w:rFonts w:ascii="Segoe UI" w:hAnsi="Segoe UI" w:cs="Segoe UI"/>
          <w:color w:val="404040"/>
        </w:rPr>
        <w:t>high-throughput microservices architecture</w:t>
      </w:r>
      <w:r>
        <w:rPr>
          <w:rFonts w:ascii="Segoe UI" w:hAnsi="Segoe UI" w:cs="Segoe UI"/>
          <w:color w:val="404040"/>
        </w:rPr>
        <w:t> handling </w:t>
      </w:r>
      <w:r>
        <w:rPr>
          <w:rStyle w:val="Strong"/>
          <w:rFonts w:ascii="Segoe UI" w:hAnsi="Segoe UI" w:cs="Segoe UI"/>
          <w:color w:val="404040"/>
        </w:rPr>
        <w:t>50K+ RPS</w:t>
      </w:r>
      <w:r>
        <w:rPr>
          <w:rFonts w:ascii="Segoe UI" w:hAnsi="Segoe UI" w:cs="Segoe UI"/>
          <w:color w:val="404040"/>
        </w:rPr>
        <w:t>, reducing latency by </w:t>
      </w:r>
      <w:r>
        <w:rPr>
          <w:rStyle w:val="Strong"/>
          <w:rFonts w:ascii="Segoe UI" w:hAnsi="Segoe UI" w:cs="Segoe UI"/>
          <w:color w:val="404040"/>
        </w:rPr>
        <w:t>35%</w:t>
      </w:r>
      <w:r>
        <w:rPr>
          <w:rFonts w:ascii="Segoe UI" w:hAnsi="Segoe UI" w:cs="Segoe UI"/>
          <w:color w:val="404040"/>
        </w:rPr>
        <w:t> (Java/Spring Boot + Kafka).</w:t>
      </w:r>
    </w:p>
    <w:p w14:paraId="7D6C27AF" w14:textId="77777777" w:rsidR="00340A03" w:rsidRDefault="00340A03" w:rsidP="00340A03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Optimized SQL queries and introduced </w:t>
      </w:r>
      <w:r>
        <w:rPr>
          <w:rStyle w:val="Strong"/>
          <w:rFonts w:ascii="Segoe UI" w:hAnsi="Segoe UI" w:cs="Segoe UI"/>
          <w:color w:val="404040"/>
        </w:rPr>
        <w:t>Redis caching</w:t>
      </w:r>
      <w:r>
        <w:rPr>
          <w:rFonts w:ascii="Segoe UI" w:hAnsi="Segoe UI" w:cs="Segoe UI"/>
          <w:color w:val="404040"/>
        </w:rPr>
        <w:t>, cutting database load by </w:t>
      </w:r>
      <w:r>
        <w:rPr>
          <w:rStyle w:val="Strong"/>
          <w:rFonts w:ascii="Segoe UI" w:hAnsi="Segoe UI" w:cs="Segoe UI"/>
          <w:color w:val="404040"/>
        </w:rPr>
        <w:t>40%</w:t>
      </w:r>
      <w:r>
        <w:rPr>
          <w:rFonts w:ascii="Segoe UI" w:hAnsi="Segoe UI" w:cs="Segoe UI"/>
          <w:color w:val="404040"/>
        </w:rPr>
        <w:t>.</w:t>
      </w:r>
    </w:p>
    <w:p w14:paraId="393B6B12" w14:textId="77777777" w:rsidR="00340A03" w:rsidRDefault="00340A03" w:rsidP="00340A03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Led migration of monolithic legacy system to </w:t>
      </w:r>
      <w:r>
        <w:rPr>
          <w:rStyle w:val="Strong"/>
          <w:rFonts w:ascii="Segoe UI" w:hAnsi="Segoe UI" w:cs="Segoe UI"/>
          <w:color w:val="404040"/>
        </w:rPr>
        <w:t>containerized services</w:t>
      </w:r>
      <w:r>
        <w:rPr>
          <w:rFonts w:ascii="Segoe UI" w:hAnsi="Segoe UI" w:cs="Segoe UI"/>
          <w:color w:val="404040"/>
        </w:rPr>
        <w:t> (Docker + Kubernetes), improving deployment efficiency.</w:t>
      </w:r>
    </w:p>
    <w:p w14:paraId="37876D2D" w14:textId="77777777" w:rsidR="00340A03" w:rsidRDefault="00340A03" w:rsidP="00340A03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 </w:t>
      </w:r>
      <w:r>
        <w:rPr>
          <w:rStyle w:val="Strong"/>
          <w:rFonts w:ascii="Segoe UI" w:hAnsi="Segoe UI" w:cs="Segoe UI"/>
          <w:color w:val="404040"/>
        </w:rPr>
        <w:t>JWT-based auth</w:t>
      </w:r>
      <w:r>
        <w:rPr>
          <w:rFonts w:ascii="Segoe UI" w:hAnsi="Segoe UI" w:cs="Segoe UI"/>
          <w:color w:val="404040"/>
        </w:rPr>
        <w:t> and rate limiting, enhancing API security.</w:t>
      </w:r>
    </w:p>
    <w:p w14:paraId="617436CE" w14:textId="77777777" w:rsidR="00340A03" w:rsidRDefault="00340A03" w:rsidP="00340A03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Mentored 3 junior engineers in code reviews and system design best practices.</w:t>
      </w:r>
    </w:p>
    <w:p w14:paraId="42676669" w14:textId="77777777" w:rsidR="00340A03" w:rsidRDefault="00340A03" w:rsidP="00340A03">
      <w:pPr>
        <w:pStyle w:val="Heading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Backend Developer</w:t>
      </w:r>
    </w:p>
    <w:p w14:paraId="13D0A15D" w14:textId="77777777" w:rsidR="00340A03" w:rsidRDefault="00340A03" w:rsidP="00340A0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DataFlow Inc.</w:t>
      </w:r>
      <w:r>
        <w:rPr>
          <w:rFonts w:ascii="Segoe UI" w:hAnsi="Segoe UI" w:cs="Segoe UI"/>
          <w:color w:val="404040"/>
        </w:rPr>
        <w:t> | Seattle, WA | *2018 – 2020*</w:t>
      </w:r>
    </w:p>
    <w:p w14:paraId="45CB30BF" w14:textId="77777777" w:rsidR="00340A03" w:rsidRDefault="00340A03" w:rsidP="00340A03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Built </w:t>
      </w:r>
      <w:r>
        <w:rPr>
          <w:rStyle w:val="Strong"/>
          <w:rFonts w:ascii="Segoe UI" w:hAnsi="Segoe UI" w:cs="Segoe UI"/>
          <w:color w:val="404040"/>
        </w:rPr>
        <w:t>RESTful APIs</w:t>
      </w:r>
      <w:r>
        <w:rPr>
          <w:rFonts w:ascii="Segoe UI" w:hAnsi="Segoe UI" w:cs="Segoe UI"/>
          <w:color w:val="404040"/>
        </w:rPr>
        <w:t> for a B2B SaaS platform (Python/Django), improving third-party integration success rate by </w:t>
      </w:r>
      <w:r>
        <w:rPr>
          <w:rStyle w:val="Strong"/>
          <w:rFonts w:ascii="Segoe UI" w:hAnsi="Segoe UI" w:cs="Segoe UI"/>
          <w:color w:val="404040"/>
        </w:rPr>
        <w:t>25%</w:t>
      </w:r>
      <w:r>
        <w:rPr>
          <w:rFonts w:ascii="Segoe UI" w:hAnsi="Segoe UI" w:cs="Segoe UI"/>
          <w:color w:val="404040"/>
        </w:rPr>
        <w:t>.</w:t>
      </w:r>
    </w:p>
    <w:p w14:paraId="1F19DF90" w14:textId="77777777" w:rsidR="00340A03" w:rsidRDefault="00340A03" w:rsidP="00340A03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Reduced server costs by </w:t>
      </w:r>
      <w:r>
        <w:rPr>
          <w:rStyle w:val="Strong"/>
          <w:rFonts w:ascii="Segoe UI" w:hAnsi="Segoe UI" w:cs="Segoe UI"/>
          <w:color w:val="404040"/>
        </w:rPr>
        <w:t>30%</w:t>
      </w:r>
      <w:r>
        <w:rPr>
          <w:rFonts w:ascii="Segoe UI" w:hAnsi="Segoe UI" w:cs="Segoe UI"/>
          <w:color w:val="404040"/>
        </w:rPr>
        <w:t> by migrating AWS EC2 instances to </w:t>
      </w:r>
      <w:r>
        <w:rPr>
          <w:rStyle w:val="Strong"/>
          <w:rFonts w:ascii="Segoe UI" w:hAnsi="Segoe UI" w:cs="Segoe UI"/>
          <w:color w:val="404040"/>
        </w:rPr>
        <w:t>serverless Lambda functions</w:t>
      </w:r>
      <w:r>
        <w:rPr>
          <w:rFonts w:ascii="Segoe UI" w:hAnsi="Segoe UI" w:cs="Segoe UI"/>
          <w:color w:val="404040"/>
        </w:rPr>
        <w:t>.</w:t>
      </w:r>
    </w:p>
    <w:p w14:paraId="3EA2586D" w14:textId="77777777" w:rsidR="00340A03" w:rsidRDefault="00340A03" w:rsidP="00340A03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data pipelines with </w:t>
      </w:r>
      <w:r>
        <w:rPr>
          <w:rStyle w:val="Strong"/>
          <w:rFonts w:ascii="Segoe UI" w:hAnsi="Segoe UI" w:cs="Segoe UI"/>
          <w:color w:val="404040"/>
        </w:rPr>
        <w:t>Apache Airflow</w:t>
      </w:r>
      <w:r>
        <w:rPr>
          <w:rFonts w:ascii="Segoe UI" w:hAnsi="Segoe UI" w:cs="Segoe UI"/>
          <w:color w:val="404040"/>
        </w:rPr>
        <w:t>, decreasing ETL processing time by </w:t>
      </w:r>
      <w:r>
        <w:rPr>
          <w:rStyle w:val="Strong"/>
          <w:rFonts w:ascii="Segoe UI" w:hAnsi="Segoe UI" w:cs="Segoe UI"/>
          <w:color w:val="404040"/>
        </w:rPr>
        <w:t>50%</w:t>
      </w:r>
      <w:r>
        <w:rPr>
          <w:rFonts w:ascii="Segoe UI" w:hAnsi="Segoe UI" w:cs="Segoe UI"/>
          <w:color w:val="404040"/>
        </w:rPr>
        <w:t>.</w:t>
      </w:r>
    </w:p>
    <w:p w14:paraId="75272184" w14:textId="77777777" w:rsidR="00340A03" w:rsidRDefault="00340A03" w:rsidP="00340A03">
      <w:pPr>
        <w:spacing w:before="480" w:after="480"/>
        <w:rPr>
          <w:rFonts w:ascii="Times New Roman" w:hAnsi="Times New Roman" w:cs="Times New Roman"/>
        </w:rPr>
      </w:pPr>
      <w:r>
        <w:pict w14:anchorId="28FF78D7">
          <v:rect id="_x0000_i1041" style="width:0;height:.75pt" o:hralign="center" o:hrstd="t" o:hrnoshade="t" o:hr="t" fillcolor="#404040" stroked="f"/>
        </w:pict>
      </w:r>
    </w:p>
    <w:p w14:paraId="793DAF93" w14:textId="77777777" w:rsidR="00340A03" w:rsidRDefault="00340A03" w:rsidP="00340A03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Education</w:t>
      </w:r>
    </w:p>
    <w:p w14:paraId="4E858686" w14:textId="77777777" w:rsidR="00340A03" w:rsidRDefault="00340A03" w:rsidP="00340A0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Master of Science in Computer Science</w:t>
      </w:r>
      <w:r>
        <w:rPr>
          <w:rFonts w:ascii="Segoe UI" w:hAnsi="Segoe UI" w:cs="Segoe UI"/>
          <w:color w:val="404040"/>
        </w:rPr>
        <w:br/>
        <w:t>Stanford University | *2016 – 2018*</w:t>
      </w:r>
    </w:p>
    <w:p w14:paraId="7386A0B6" w14:textId="77777777" w:rsidR="00340A03" w:rsidRDefault="00340A03" w:rsidP="00340A0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Bachelor of Engineering in Computer Science</w:t>
      </w:r>
      <w:r>
        <w:rPr>
          <w:rFonts w:ascii="Segoe UI" w:hAnsi="Segoe UI" w:cs="Segoe UI"/>
          <w:color w:val="404040"/>
        </w:rPr>
        <w:br/>
        <w:t>University of Texas at Austin | *2012 – 2016*</w:t>
      </w:r>
    </w:p>
    <w:p w14:paraId="0ED064C0" w14:textId="77777777" w:rsidR="00340A03" w:rsidRDefault="00340A03" w:rsidP="00340A03">
      <w:pPr>
        <w:spacing w:before="480" w:after="480"/>
        <w:rPr>
          <w:rFonts w:ascii="Times New Roman" w:hAnsi="Times New Roman" w:cs="Times New Roman"/>
        </w:rPr>
      </w:pPr>
      <w:r>
        <w:pict w14:anchorId="6BCB8FDE">
          <v:rect id="_x0000_i1042" style="width:0;height:.75pt" o:hralign="center" o:hrstd="t" o:hrnoshade="t" o:hr="t" fillcolor="#404040" stroked="f"/>
        </w:pict>
      </w:r>
    </w:p>
    <w:p w14:paraId="6BB5CC53" w14:textId="77777777" w:rsidR="00340A03" w:rsidRDefault="00340A03" w:rsidP="00340A03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Certifications</w:t>
      </w:r>
    </w:p>
    <w:p w14:paraId="386C7D4B" w14:textId="77777777" w:rsidR="00340A03" w:rsidRDefault="00340A03" w:rsidP="00340A03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AWS Certified Developer – Associate</w:t>
      </w:r>
    </w:p>
    <w:p w14:paraId="350F8AE0" w14:textId="77777777" w:rsidR="00340A03" w:rsidRDefault="00340A03" w:rsidP="00340A03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Google Professional Cloud Developer</w:t>
      </w:r>
    </w:p>
    <w:p w14:paraId="304F8B0B" w14:textId="77777777" w:rsidR="00340A03" w:rsidRDefault="00340A03" w:rsidP="00340A03">
      <w:pPr>
        <w:spacing w:before="480" w:after="480"/>
        <w:rPr>
          <w:rFonts w:ascii="Times New Roman" w:hAnsi="Times New Roman" w:cs="Times New Roman"/>
        </w:rPr>
      </w:pPr>
      <w:r>
        <w:pict w14:anchorId="7B5B2797">
          <v:rect id="_x0000_i1043" style="width:0;height:.75pt" o:hralign="center" o:hrstd="t" o:hrnoshade="t" o:hr="t" fillcolor="#404040" stroked="f"/>
        </w:pict>
      </w:r>
    </w:p>
    <w:p w14:paraId="7695EC66" w14:textId="77777777" w:rsidR="00340A03" w:rsidRDefault="00340A03" w:rsidP="00340A03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Projects</w:t>
      </w:r>
    </w:p>
    <w:p w14:paraId="709B093A" w14:textId="77777777" w:rsidR="00340A03" w:rsidRDefault="00340A03" w:rsidP="00340A03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Real-Time Chat App (Go + WebSockets):</w:t>
      </w:r>
      <w:r>
        <w:rPr>
          <w:rFonts w:ascii="Segoe UI" w:hAnsi="Segoe UI" w:cs="Segoe UI"/>
          <w:color w:val="404040"/>
        </w:rPr>
        <w:t> Achieved </w:t>
      </w:r>
      <w:r>
        <w:rPr>
          <w:rStyle w:val="Strong"/>
          <w:rFonts w:ascii="Segoe UI" w:hAnsi="Segoe UI" w:cs="Segoe UI"/>
          <w:color w:val="404040"/>
        </w:rPr>
        <w:t>&lt;100ms latency</w:t>
      </w:r>
      <w:r>
        <w:rPr>
          <w:rFonts w:ascii="Segoe UI" w:hAnsi="Segoe UI" w:cs="Segoe UI"/>
          <w:color w:val="404040"/>
        </w:rPr>
        <w:t> for 10K+ concurrent users.</w:t>
      </w:r>
    </w:p>
    <w:p w14:paraId="06BDDFCC" w14:textId="77777777" w:rsidR="00340A03" w:rsidRDefault="00340A03" w:rsidP="00340A03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E-Commerce Analytics Engine (Python/Kafka):</w:t>
      </w:r>
      <w:r>
        <w:rPr>
          <w:rFonts w:ascii="Segoe UI" w:hAnsi="Segoe UI" w:cs="Segoe UI"/>
          <w:color w:val="404040"/>
        </w:rPr>
        <w:t> Processed </w:t>
      </w:r>
      <w:r>
        <w:rPr>
          <w:rStyle w:val="Strong"/>
          <w:rFonts w:ascii="Segoe UI" w:hAnsi="Segoe UI" w:cs="Segoe UI"/>
          <w:color w:val="404040"/>
        </w:rPr>
        <w:t>1M+ events/day</w:t>
      </w:r>
      <w:r>
        <w:rPr>
          <w:rFonts w:ascii="Segoe UI" w:hAnsi="Segoe UI" w:cs="Segoe UI"/>
          <w:color w:val="404040"/>
        </w:rPr>
        <w:t> with dynamic aggregation.</w:t>
      </w:r>
    </w:p>
    <w:p w14:paraId="3D3F53FA" w14:textId="77777777" w:rsidR="00340A03" w:rsidRDefault="00340A03" w:rsidP="00340A03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Open-Source API Gateway:</w:t>
      </w:r>
      <w:r>
        <w:rPr>
          <w:rFonts w:ascii="Segoe UI" w:hAnsi="Segoe UI" w:cs="Segoe UI"/>
          <w:color w:val="404040"/>
        </w:rPr>
        <w:t> Contributed to </w:t>
      </w:r>
      <w:r>
        <w:rPr>
          <w:rStyle w:val="Strong"/>
          <w:rFonts w:ascii="Segoe UI" w:hAnsi="Segoe UI" w:cs="Segoe UI"/>
          <w:color w:val="404040"/>
        </w:rPr>
        <w:t>Kong</w:t>
      </w:r>
      <w:r>
        <w:rPr>
          <w:rFonts w:ascii="Segoe UI" w:hAnsi="Segoe UI" w:cs="Segoe UI"/>
          <w:color w:val="404040"/>
        </w:rPr>
        <w:t>’s plugin ecosystem (3K+ GitHub stars).</w:t>
      </w:r>
    </w:p>
    <w:p w14:paraId="41856082" w14:textId="77777777" w:rsidR="00340A03" w:rsidRDefault="00340A03" w:rsidP="00340A03">
      <w:pPr>
        <w:spacing w:before="480" w:after="480"/>
        <w:rPr>
          <w:rFonts w:ascii="Times New Roman" w:hAnsi="Times New Roman" w:cs="Times New Roman"/>
        </w:rPr>
      </w:pPr>
      <w:r>
        <w:pict w14:anchorId="730AB414">
          <v:rect id="_x0000_i1044" style="width:0;height:.75pt" o:hralign="center" o:hrstd="t" o:hrnoshade="t" o:hr="t" fillcolor="#404040" stroked="f"/>
        </w:pict>
      </w:r>
    </w:p>
    <w:p w14:paraId="34D42807" w14:textId="77777777" w:rsidR="00340A03" w:rsidRDefault="00340A03" w:rsidP="00340A03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Key Achievements</w:t>
      </w:r>
    </w:p>
    <w:p w14:paraId="4A10755A" w14:textId="77777777" w:rsidR="00340A03" w:rsidRDefault="00340A03" w:rsidP="00340A03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🚀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Patent Holder</w:t>
      </w:r>
      <w:r>
        <w:rPr>
          <w:rFonts w:ascii="Segoe UI" w:hAnsi="Segoe UI" w:cs="Segoe UI"/>
          <w:color w:val="404040"/>
        </w:rPr>
        <w:t> (US-2022-12345): Optimized database sharding algorithm for distributed systems.</w:t>
      </w:r>
    </w:p>
    <w:p w14:paraId="7472CB3E" w14:textId="77777777" w:rsidR="00340A03" w:rsidRDefault="00340A03" w:rsidP="00340A03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📈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99.99% Uptime</w:t>
      </w:r>
      <w:r>
        <w:rPr>
          <w:rFonts w:ascii="Segoe UI" w:hAnsi="Segoe UI" w:cs="Segoe UI"/>
          <w:color w:val="404040"/>
        </w:rPr>
        <w:t> for critical APIs at CloudScale (2023).</w:t>
      </w:r>
    </w:p>
    <w:p w14:paraId="1FC01F5A" w14:textId="77777777" w:rsidR="00475848" w:rsidRPr="00340A03" w:rsidRDefault="00475848" w:rsidP="00340A03">
      <w:bookmarkStart w:id="0" w:name="_GoBack"/>
      <w:bookmarkEnd w:id="0"/>
    </w:p>
    <w:sectPr w:rsidR="00475848" w:rsidRPr="0034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80D"/>
    <w:multiLevelType w:val="multilevel"/>
    <w:tmpl w:val="00F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195D"/>
    <w:multiLevelType w:val="multilevel"/>
    <w:tmpl w:val="5714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56D26"/>
    <w:multiLevelType w:val="multilevel"/>
    <w:tmpl w:val="4A4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244F"/>
    <w:multiLevelType w:val="multilevel"/>
    <w:tmpl w:val="57CC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55CE0"/>
    <w:multiLevelType w:val="multilevel"/>
    <w:tmpl w:val="9AAA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1518A"/>
    <w:multiLevelType w:val="multilevel"/>
    <w:tmpl w:val="DC28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E47B9"/>
    <w:multiLevelType w:val="multilevel"/>
    <w:tmpl w:val="7F42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C665D"/>
    <w:multiLevelType w:val="multilevel"/>
    <w:tmpl w:val="A158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1057B"/>
    <w:multiLevelType w:val="multilevel"/>
    <w:tmpl w:val="C73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5511B"/>
    <w:multiLevelType w:val="multilevel"/>
    <w:tmpl w:val="7BF0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24590"/>
    <w:multiLevelType w:val="multilevel"/>
    <w:tmpl w:val="F1B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C798A"/>
    <w:multiLevelType w:val="multilevel"/>
    <w:tmpl w:val="DB2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F6721"/>
    <w:multiLevelType w:val="multilevel"/>
    <w:tmpl w:val="393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C2FFA"/>
    <w:multiLevelType w:val="multilevel"/>
    <w:tmpl w:val="8F8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151AF"/>
    <w:multiLevelType w:val="multilevel"/>
    <w:tmpl w:val="CFB0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E53A8"/>
    <w:multiLevelType w:val="multilevel"/>
    <w:tmpl w:val="175C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5752D"/>
    <w:multiLevelType w:val="multilevel"/>
    <w:tmpl w:val="0E66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C2614"/>
    <w:multiLevelType w:val="multilevel"/>
    <w:tmpl w:val="274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FE73AD"/>
    <w:multiLevelType w:val="multilevel"/>
    <w:tmpl w:val="E9D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46E78"/>
    <w:multiLevelType w:val="multilevel"/>
    <w:tmpl w:val="9C10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A531A"/>
    <w:multiLevelType w:val="multilevel"/>
    <w:tmpl w:val="C06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0"/>
  </w:num>
  <w:num w:numId="7">
    <w:abstractNumId w:val="16"/>
  </w:num>
  <w:num w:numId="8">
    <w:abstractNumId w:val="2"/>
  </w:num>
  <w:num w:numId="9">
    <w:abstractNumId w:val="17"/>
  </w:num>
  <w:num w:numId="10">
    <w:abstractNumId w:val="3"/>
  </w:num>
  <w:num w:numId="11">
    <w:abstractNumId w:val="14"/>
  </w:num>
  <w:num w:numId="12">
    <w:abstractNumId w:val="8"/>
  </w:num>
  <w:num w:numId="13">
    <w:abstractNumId w:val="20"/>
  </w:num>
  <w:num w:numId="14">
    <w:abstractNumId w:val="7"/>
  </w:num>
  <w:num w:numId="15">
    <w:abstractNumId w:val="19"/>
  </w:num>
  <w:num w:numId="16">
    <w:abstractNumId w:val="13"/>
  </w:num>
  <w:num w:numId="17">
    <w:abstractNumId w:val="1"/>
  </w:num>
  <w:num w:numId="18">
    <w:abstractNumId w:val="6"/>
  </w:num>
  <w:num w:numId="19">
    <w:abstractNumId w:val="12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C"/>
    <w:rsid w:val="00340A03"/>
    <w:rsid w:val="00475848"/>
    <w:rsid w:val="005151F8"/>
    <w:rsid w:val="007F3F9C"/>
    <w:rsid w:val="00A8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CB155-494D-4FF2-9DF0-6D8E1738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5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5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5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51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51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51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151F8"/>
    <w:rPr>
      <w:b/>
      <w:bCs/>
    </w:rPr>
  </w:style>
  <w:style w:type="paragraph" w:customStyle="1" w:styleId="ds-markdown-paragraph">
    <w:name w:val="ds-markdown-paragraph"/>
    <w:basedOn w:val="Normal"/>
    <w:rsid w:val="0051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1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51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michael.chen@e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4</cp:revision>
  <dcterms:created xsi:type="dcterms:W3CDTF">2025-04-23T14:29:00Z</dcterms:created>
  <dcterms:modified xsi:type="dcterms:W3CDTF">2025-04-23T14:31:00Z</dcterms:modified>
</cp:coreProperties>
</file>