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c1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public: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c1();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~c1();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input();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process();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output();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private: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a;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b;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c1::c1()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"***START OF PROGRAM***\n\n";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a = 0;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b = 0;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c1::~c1()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"\n\n***END OF PROGRAM***";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c1::input()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"ENTER SALES PRICES = ";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a;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c1::process()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if(a &gt; 3000)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cout &lt;&lt; "\nDISCOUNT IS 10%";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b = a * 0.90;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else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if(a &lt; 3000)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"\nDISCOUNT IS 3%";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 = a * 0.97;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c1::output()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"\n\nPRICE = " &lt;&lt; b;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c1 o1;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o1.input();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o1.process();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o1.output();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0;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PRINT: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***START OF PROGRAM***</w:t>
        <w:br w:type="textWrapping"/>
        <w:br w:type="textWrapping"/>
        <w:t xml:space="preserve">ENTER SALES PRICES = 100</w:t>
        <w:br w:type="textWrapping"/>
        <w:br w:type="textWrapping"/>
        <w:t xml:space="preserve">DISCOUNT IS 3%</w:t>
        <w:br w:type="textWrapping"/>
        <w:br w:type="textWrapping"/>
        <w:t xml:space="preserve">PRICE = 97</w:t>
        <w:br w:type="textWrapping"/>
        <w:br w:type="textWrapping"/>
        <w:t xml:space="preserve">***END OF PROGRAM***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