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c1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public: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c1();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~c1();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input();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process();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void output();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private: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a;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b;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c;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c1::c1()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"*** START OF PROGRAM ***\n\n";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 = 0;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 = 0;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 = 0;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c1::~c1()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"\n\n*** END OF PROGRAM ***";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c1::input()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"Enter the Credit per hour = ";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a;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"\nEnter 1 if IN state or 2 if OUT of state = ";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cin &gt;&gt; b;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c1::process()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if(b == 1)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{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c = a * 100;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else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if(b == 2)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c = a * 250;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"\n";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c1::output()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cout &lt;&lt; "Tuition Charge = " &lt;&lt; c;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c1 o1;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o1.input();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o1.process();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o1.output();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0;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}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PRINT: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*** START OF PROGRAM ***</w:t>
        <w:br w:type="textWrapping"/>
        <w:br w:type="textWrapping"/>
        <w:t xml:space="preserve">Enter the Credit per hour = 15</w:t>
        <w:br w:type="textWrapping"/>
        <w:br w:type="textWrapping"/>
        <w:t xml:space="preserve">Enter 1 if IN state or 2 if OUT of state = 1</w:t>
        <w:br w:type="textWrapping"/>
        <w:br w:type="textWrapping"/>
        <w:t xml:space="preserve">Tuition Charge = 1500</w:t>
        <w:br w:type="textWrapping"/>
        <w:br w:type="textWrapping"/>
        <w:t xml:space="preserve">*** END OF PROGRAM ***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