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СОГЛАСОВАНО                                                                                                   УТВЕРЖДАЮ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Научный руководитель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Заведующий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кафедрой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Заведующий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кафедрой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ИТиТО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информационных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технологий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и технологического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 Е.З. Власова                                                                        __________ Е.З. Власова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"____" __________ 2025 г.                                                                   "____" __________ 2025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КАЗУАЛЬНОЙ КОМПЬЮТЕРНОЙ ИГРЫ ДЛЯ ПЛАТФОРМЫ ЯНДЕКС.ИГРЫ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Техническое задание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</w:rPr>
      </w:r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ВКР-РГПУ-2025-ИТиТО-ЗМГ-ТЗ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разработки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 М.Г. Зубов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"____" __________ 2025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Нормоконтролер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 Е.З. Власова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"____" __________ 2025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Листов 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Санкт-Петербург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sz w:val="24"/>
          <w:szCs w:val="24"/>
          <w14:ligatures w14:val="none"/>
        </w:rPr>
        <w:sectPr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w="11906" w:h="16838" w:orient="portrait"/>
          <w:pgMar w:top="1134" w:right="709" w:bottom="1134" w:left="1701" w:header="709" w:footer="709" w:gutter="0"/>
          <w:cols w:num="1" w:sep="0" w:space="708" w:equalWidth="1"/>
          <w:docGrid w:linePitch="360"/>
          <w:titlePg/>
        </w:sectPr>
      </w:pPr>
      <w:r>
        <w:rPr>
          <w:rFonts w:ascii="Times New Roman" w:hAnsi="Times New Roman" w:cs="Times New Roman"/>
          <w:sz w:val="24"/>
          <w:szCs w:val="24"/>
        </w:rPr>
        <w:t xml:space="preserve">2025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698"/>
        <w:rPr>
          <w:highlight w:val="none"/>
          <w14:ligatures w14:val="none"/>
        </w:rPr>
      </w:pPr>
      <w:r>
        <w:rPr>
          <w:highlight w:val="none"/>
        </w:rPr>
        <w:t xml:space="preserve">ОГЛАВЛЕНИЕ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14:ligatures w14:val="none"/>
        </w:rPr>
      </w:sdtPr>
      <w:sdtContent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>
            <w:rPr>
              <w14:ligatures w14:val="none"/>
            </w:rPr>
          </w:r>
          <w:r>
            <w:rPr>
              <w:rFonts w:ascii="Liberation Serif" w:hAnsi="Liberation Serif" w:eastAsia="Liberation Serif" w:cs="Liberation Serif"/>
              <w:sz w:val="28"/>
              <w:szCs w:val="28"/>
            </w:rPr>
            <w:fldChar w:fldCharType="begin"/>
            <w:instrText xml:space="preserve">TOC \o "1-9" \h </w:instrText>
            <w:fldChar w:fldCharType="separate"/>
          </w:r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hyperlink w:tooltip="#_Toc1" w:anchor="_Toc1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НАИМЕНОВАНИЕ, ОСНОВАНИЕ, ИСПОЛНИТЕЛЬ И СРОКИ ВЫПОЛНЕНИЯ РАБОТЫ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Style w:val="701"/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2" w:anchor="_Toc2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1.1 Наименование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работы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Style w:val="701"/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Style w:val="701"/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3" w:anchor="_Toc3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1.2 Основание для разработки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4" w:anchor="_Toc4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1.3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Исполнитель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5" w:anchor="_Toc5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1.4 Сроки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 выполнения работы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:highlight w:val="none"/>
              <w14:ligatures w14:val="none"/>
            </w:rPr>
            <w:suppressLineNumbers w:val="0"/>
          </w:pPr>
          <w:r/>
          <w:hyperlink w:tooltip="#_Toc6" w:anchor="_Toc6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ЦЕЛЬ РАЗРАБОТКИ, НАИМЕНОВАНИЕ И НАЗНАЧЕНИЕ ПРОДУКТА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:highlight w:val="none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:highlight w:val="none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7" w:anchor="_Toc7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2.1 Цель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разработки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8" w:anchor="_Toc8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2.2 Полное наименование продукта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9" w:anchor="_Toc9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2.3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Обозначение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продукта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_Toc9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10" w:anchor="_Toc10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2.4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Назначение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продукта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_Toc10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11" w:anchor="_Toc11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2.5 Область применения продукта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_Toc11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7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12" w:anchor="_Toc12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2.6 Место создаваемого продукта в системе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_Toc12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7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:highlight w:val="none"/>
              <w14:ligatures w14:val="none"/>
            </w:rPr>
            <w:suppressLineNumbers w:val="0"/>
          </w:pPr>
          <w:r/>
          <w:hyperlink w:tooltip="#_Toc13" w:anchor="_Toc13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ТЕХНИЧЕСКИЕ ТРЕБОВАНИЯ К ПРОДУКТУ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_Toc13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8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:highlight w:val="none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:highlight w:val="none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14" w:anchor="_Toc14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3.1 Состав продукта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_Toc14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8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15" w:anchor="_Toc15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3.2 Требования к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функциям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(геймплею)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_Toc15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8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16" w:anchor="_Toc16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3.3 Требования к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интеграции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с платформой Яндекс.Игры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_Toc16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9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Style w:val="701"/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17" w:anchor="_Toc17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3.4 Требования к пользовательскому интерфейсу и опыту (UX/UI)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_Toc17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Style w:val="701"/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Style w:val="701"/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left" w:pos="850" w:leader="none"/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18" w:anchor="_Toc18" w:history="1"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  <w:t xml:space="preserve">Язык: Интерфейс должен быть выполнен на русском языке.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_Toc18 \h</w:instrText>
              <w:fldChar w:fldCharType="separate"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left" w:pos="850" w:leader="none"/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19" w:anchor="_Toc19" w:history="1"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  <w:t xml:space="preserve">Визуальная ясность: Все интерактивные элементы (кнопки, иконки) должны иметь четкое визуальное состояние (обычное, наведение, нажатие). Шрифты должны быть легко читаемыми, минимальный размер основного текста — 14 пикселей.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_Toc19 \h</w:instrText>
              <w:fldChar w:fldCharType="separate"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left" w:pos="850" w:leader="none"/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20" w:anchor="_Toc20" w:history="1"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 xml:space="preserve">3.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  <w:t xml:space="preserve">Звуковое сопровождение: Ключевые действия (клик, победа, проигрыш) должны сопровождаться уникальными звуковыми эффектами. Должна быть предусмотрена возможность отключения звука.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_Toc20 \h</w:instrText>
              <w:fldChar w:fldCharType="separate"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left" w:pos="850" w:leader="none"/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21" w:anchor="_Toc21" w:history="1"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 xml:space="preserve">4.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  <w:t xml:space="preserve">Адаптивность: Интерфейс должен корректно масштабироваться и сохранять функциональность при различных разрешениях экрана (от 320x568 до 1920x1080 пикселей).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_Toc21 \h</w:instrText>
              <w:fldChar w:fldCharType="separate"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Style w:val="701"/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22" w:anchor="_Toc22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3.5 Требования к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видам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обеспечения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_Toc22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Style w:val="701"/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Style w:val="701"/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left" w:pos="850" w:leader="none"/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23" w:anchor="_Toc23" w:history="1"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  <w:t xml:space="preserve">Программное обеспечение для разработки: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_Toc23 \h</w:instrText>
              <w:fldChar w:fldCharType="separate"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24" w:anchor="_Toc24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3.6 Требования надежности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_Toc24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11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25" w:anchor="_Toc25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3.7 Требования безопасности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_Toc25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11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26" w:anchor="_Toc26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ТЕХНИКО-ЭКОНОМИЧЕСКИЕ ПОКАЗАТЕЛИ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_Toc26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13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27" w:anchor="_Toc27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4.1 Ориентировочная эффективность разработки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_Toc27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13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28" w:anchor="_Toc28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4.2 Предполагаемые эксплуатационные затраты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_Toc28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13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29" w:anchor="_Toc29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СОСТАВ И СОДЕРЖАНИЕ РАБОТ ПО СОЗДАНИЮ СИСТЕМЫ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_Toc29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14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30" w:anchor="_Toc30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5.1 Стадии и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этапы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разработки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_Toc30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14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31" w:anchor="_Toc31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5.2 Перечень организаций-исполнителей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_Toc31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15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:highlight w:val="none"/>
              <w14:ligatures w14:val="none"/>
            </w:rPr>
            <w:suppressLineNumbers w:val="0"/>
          </w:pPr>
          <w:r/>
          <w:hyperlink w:tooltip="#_Toc32" w:anchor="_Toc32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ПОРЯДОК КОНТРОЛЯ И ПРИЕМКИ СИСТЕМЫ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_Toc32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16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:highlight w:val="none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:highlight w:val="none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33" w:anchor="_Toc33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6.1 Виды испытаний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_Toc33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16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34" w:anchor="_Toc34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6.2 Общие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требования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к приемке работ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_Toc34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16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35" w:anchor="_Toc35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6.3 Номенклатура документации, предъявляемой на испытания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_Toc35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16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36" w:anchor="_Toc36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ТРЕБОВАНИЯ К ДОКУМЕНТИРОВАНИЮ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_Toc36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17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37" w:anchor="_Toc37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7.1 Общие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требования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_Toc37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17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38" w:anchor="_Toc38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7.2 Перечень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подлежащих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разработке документов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_Toc38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17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39" w:anchor="_Toc39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7.3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Требования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к оформлению документации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_Toc39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17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:highlight w:val="none"/>
              <w14:ligatures w14:val="none"/>
            </w:rPr>
            <w:suppressLineNumbers w:val="0"/>
          </w:pPr>
          <w:r/>
          <w:hyperlink w:tooltip="#_Toc40" w:anchor="_Toc40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ИСТОЧНИКИ РАЗРАБОТКИ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_Toc40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18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:highlight w:val="none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:highlight w:val="none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41" w:anchor="_Toc41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8.1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Документы 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и материалы, на основании которых разрабатывалось ТЗ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_Toc41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18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42" w:anchor="_Toc42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8.2 Научно-техническая литература и документация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_Toc42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18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4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43" w:anchor="_Toc43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8.3 Интернет-ресурсы и инструменты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_Toc43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18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44" w:anchor="_Toc44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:highlight w:val="none"/>
              </w:rPr>
              <w:t xml:space="preserve">ССЫЛОЧНЫЕ НОРМАТИВНЫЕ ДОКУМЕНТЫ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_Toc44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19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  <w:suppressLineNumbers w:val="0"/>
          </w:pPr>
          <w:r/>
          <w:hyperlink w:tooltip="#_Toc45" w:anchor="_Toc45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:highlight w:val="none"/>
              </w:rPr>
              <w:t xml:space="preserve">ПРИЛОЖЕНИЕ А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_Toc45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20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</w:pPr>
          <w:r/>
          <w:hyperlink w:tooltip="#_Toc46" w:anchor="_Toc46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ПРИЛОЖЕНИЕ Б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_Toc46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22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pStyle w:val="863"/>
            <w:tabs>
              <w:tab w:val="right" w:pos="9497" w:leader="dot"/>
            </w:tabs>
            <w:rPr>
              <w:rFonts w:ascii="Liberation Serif" w:hAnsi="Liberation Serif" w:cs="Liberation Serif"/>
              <w:sz w:val="28"/>
              <w:szCs w:val="28"/>
              <w14:ligatures w14:val="none"/>
            </w:rPr>
          </w:pPr>
          <w:r/>
          <w:hyperlink w:tooltip="#_Toc47" w:anchor="_Toc47" w:history="1">
            <w:r>
              <w:rPr>
                <w:rStyle w:val="856"/>
                <w:sz w:val="28"/>
                <w:szCs w:val="28"/>
              </w:rPr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:highlight w:val="none"/>
              </w:rPr>
              <w:t xml:space="preserve">ЛИСТ РЕГИСТРАЦИИ ИЗМЕНЕНИЙ</w:t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tab/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begin"/>
              <w:instrText xml:space="preserve">PAGEREF _Toc47 \h</w:instrText>
              <w:fldChar w:fldCharType="separate"/>
            </w:r>
            <w:r>
              <w:rPr>
                <w:rStyle w:val="856"/>
                <w:rFonts w:ascii="Liberation Serif" w:hAnsi="Liberation Serif" w:eastAsia="Liberation Serif" w:cs="Liberation Serif"/>
                <w:sz w:val="28"/>
                <w:szCs w:val="28"/>
              </w:rPr>
              <w:t xml:space="preserve">23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sz w:val="28"/>
              <w:szCs w:val="28"/>
              <w14:ligatures w14:val="none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  <w:p>
          <w:pPr>
            <w:rPr>
              <w:rFonts w:ascii="Liberation Serif" w:hAnsi="Liberation Serif" w:cs="Liberation Serif"/>
              <w:sz w:val="28"/>
              <w:szCs w:val="28"/>
              <w14:ligatures w14:val="none"/>
            </w:rPr>
          </w:pPr>
          <w:r>
            <w:rPr>
              <w:rFonts w:ascii="Liberation Serif" w:hAnsi="Liberation Serif" w:eastAsia="Liberation Serif" w:cs="Liberation Serif"/>
              <w:sz w:val="28"/>
              <w:szCs w:val="28"/>
            </w:rPr>
            <w:fldChar w:fldCharType="end"/>
          </w:r>
          <w:r>
            <w:rPr>
              <w:rFonts w:ascii="Liberation Serif" w:hAnsi="Liberation Serif" w:eastAsia="Liberation Serif" w:cs="Liberation Serif"/>
              <w:sz w:val="28"/>
              <w:szCs w:val="28"/>
            </w:rPr>
          </w:r>
          <w:r>
            <w:rPr>
              <w:rFonts w:ascii="Liberation Serif" w:hAnsi="Liberation Serif" w:cs="Liberation Serif"/>
              <w:sz w:val="28"/>
              <w:szCs w:val="28"/>
              <w14:ligatures w14:val="none"/>
            </w:rPr>
          </w:r>
        </w:p>
      </w:sdtContent>
    </w:sdt>
    <w:p>
      <w:pPr>
        <w:rPr>
          <w:highlight w:val="none"/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Style w:val="698"/>
        <w:jc w:val="center"/>
        <w:suppressLineNumbers w:val="0"/>
      </w:pPr>
      <w:r/>
      <w:bookmarkStart w:id="1" w:name="_Toc1"/>
      <w:r>
        <w:t xml:space="preserve">НАИМЕНОВАНИЕ, ОСНОВАНИЕ, ИСПОЛНИТЕЛЬ И СРОКИ ВЫПОЛНЕНИЯ РАБОТЫ</w:t>
      </w:r>
      <w:bookmarkEnd w:id="1"/>
      <w:r>
        <w:rPr>
          <w14:ligatures w14:val="none"/>
        </w:rPr>
      </w:r>
      <w:r/>
    </w:p>
    <w:p>
      <w:pPr>
        <w:pStyle w:val="700"/>
        <w:contextualSpacing w:val="0"/>
        <w:ind w:firstLine="709"/>
        <w:jc w:val="left"/>
        <w:spacing w:before="480" w:after="200" w:line="360" w:lineRule="auto"/>
        <w:rPr>
          <w:rStyle w:val="701"/>
          <w:rFonts w:ascii="Liberation Serif" w:hAnsi="Liberation Serif" w:eastAsia="Liberation Serif" w:cs="Liberation Serif"/>
        </w:rPr>
        <w:suppressLineNumbers w:val="0"/>
      </w:pPr>
      <w:r/>
      <w:bookmarkStart w:id="2" w:name="_Toc2"/>
      <w:r>
        <w:t xml:space="preserve">1.1 Наименование </w:t>
      </w:r>
      <w:r>
        <w:t xml:space="preserve">работы</w:t>
      </w:r>
      <w:bookmarkEnd w:id="2"/>
      <w:r>
        <w:rPr>
          <w14:ligatures w14:val="none"/>
        </w:rPr>
      </w:r>
      <w:r>
        <w:rPr>
          <w:rStyle w:val="701"/>
          <w:rFonts w:ascii="Liberation Serif" w:hAnsi="Liberation Serif" w:eastAsia="Liberation Serif" w:cs="Liberation Serif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14:ligatures w14:val="none"/>
        </w:rPr>
        <w:suppressLineNumbers w:val="0"/>
      </w:pPr>
      <w:r>
        <w:rPr>
          <w:rStyle w:val="701"/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Опытно-конструкторская работа (ОКР) по теме: «Разработка казуальной компьютерной игры для платформы Яндекс.Игры».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3" w:name="_Toc3"/>
      <w:r>
        <w:rPr>
          <w:rStyle w:val="701"/>
          <w:rFonts w:ascii="Liberation Serif" w:hAnsi="Liberation Serif" w:eastAsia="Liberation Serif" w:cs="Liberation Serif"/>
        </w:rPr>
        <w:t xml:space="preserve">1.2 Основание для разработки</w:t>
      </w:r>
      <w:bookmarkEnd w:id="3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Настоящее техническое задание (ТЗ) разработано на основании: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Тематики выпускной квалификационной работы, утвержденной кафедрой информационных технологий и технологического образования.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Требований ГОСТ 15.016-2016 «Система разработки и постановки продукции на производство. Техническое задание. Требования к содержанию и оформлению».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Требований ГОСТ 19.201-78 «Единая система программной документации. Техническое задание. Требования к содержанию и оформлению».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4" w:name="_Toc4"/>
      <w:r>
        <w:rPr>
          <w:rStyle w:val="701"/>
          <w:rFonts w:ascii="Liberation Serif" w:hAnsi="Liberation Serif" w:eastAsia="Liberation Serif" w:cs="Liberation Serif"/>
        </w:rPr>
        <w:t xml:space="preserve">1.3 </w:t>
      </w:r>
      <w:r>
        <w:t xml:space="preserve">Исполнитель</w:t>
      </w:r>
      <w:bookmarkEnd w:id="4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Организация-разработчик: Федеральное государственное бюджетное образовательное учреждение высшего образования «Российский государственный педагогический университет им. А.И. Герцена» (РГПУ им. А.И. Герцена).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Структурное подразделение: Институт компьютерных наук и технологического образования, кафедра информационных технологий и технологического образования (ИТиТО).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Разработчик: Зубов Михаил Геннадьевич, студент 4 курса группы ИВТ1, направление подготовки 09.03.02 «Информационные системы и технологии».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Научный руководитель: Власова Елена Зотиковна, заведующий кафедрой ИТиТО.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5" w:name="_Toc5"/>
      <w:r>
        <w:rPr>
          <w:rStyle w:val="701"/>
          <w:rFonts w:ascii="Liberation Serif" w:hAnsi="Liberation Serif" w:eastAsia="Liberation Serif" w:cs="Liberation Serif"/>
        </w:rPr>
        <w:t xml:space="preserve">1.4 Сроки</w:t>
      </w:r>
      <w:r>
        <w:rPr>
          <w:rStyle w:val="701"/>
          <w:rFonts w:ascii="Liberation Serif" w:hAnsi="Liberation Serif" w:eastAsia="Liberation Serif" w:cs="Liberation Serif"/>
        </w:rPr>
        <w:t xml:space="preserve"> выполнения работы</w:t>
      </w:r>
      <w:bookmarkEnd w:id="5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Начало разработки: октябрь 2025 г.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Окончание разработки: май 2026 г.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shd w:val="nil" w:color="auto"/>
        <w:rPr>
          <w:rFonts w:ascii="Liberation Serif" w:hAnsi="Liberation Serif" w:cs="Liberation Serif"/>
          <w:sz w:val="28"/>
          <w:szCs w:val="28"/>
          <w14:ligatures w14:val="none"/>
        </w:rPr>
        <w:suppressLineNumbers w:val="0"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rFonts w:ascii="Liberation Serif" w:hAnsi="Liberation Serif" w:cs="Liberation Serif"/>
          <w:sz w:val="28"/>
          <w:szCs w:val="28"/>
          <w14:ligatures w14:val="none"/>
        </w:rPr>
      </w:r>
    </w:p>
    <w:p>
      <w:pPr>
        <w:pStyle w:val="698"/>
        <w:rPr>
          <w:highlight w:val="none"/>
        </w:rPr>
        <w:suppressLineNumbers w:val="0"/>
      </w:pPr>
      <w:r/>
      <w:bookmarkStart w:id="6" w:name="_Toc6"/>
      <w:r>
        <w:t xml:space="preserve">ЦЕЛЬ РАЗРАБОТКИ, НАИМЕНОВАНИЕ И НАЗНАЧЕНИЕ ПРОДУКТА</w:t>
      </w:r>
      <w:bookmarkEnd w:id="6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highlight w:val="none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7" w:name="_Toc7"/>
      <w:r>
        <w:rPr>
          <w:rStyle w:val="701"/>
          <w:rFonts w:ascii="Liberation Serif" w:hAnsi="Liberation Serif" w:eastAsia="Liberation Serif" w:cs="Liberation Serif"/>
        </w:rPr>
        <w:t xml:space="preserve">2.1 Цель </w:t>
      </w:r>
      <w:r>
        <w:rPr>
          <w:rStyle w:val="701"/>
        </w:rPr>
        <w:t xml:space="preserve">разработки</w:t>
      </w:r>
      <w:bookmarkEnd w:id="7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Ц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елью настоящей ОКР является создание готового к публикации программного продукта – казуальной компьютерной игры, интегрированной с сервисами платформы Яндекс.Игры, для демонстрации практических навыков разработки игровых приложений, работы с игровыми движк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ами и сторонними SDK.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8" w:name="_Toc8"/>
      <w:r>
        <w:rPr>
          <w:rStyle w:val="701"/>
          <w:rFonts w:ascii="Liberation Serif" w:hAnsi="Liberation Serif" w:eastAsia="Liberation Serif" w:cs="Liberation Serif"/>
        </w:rPr>
        <w:t xml:space="preserve">2.2 Полное наименование продукта</w:t>
      </w:r>
      <w:bookmarkEnd w:id="8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Казуальная компьютерная игра для платформы Яндекс.Игры.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9" w:name="_Toc9"/>
      <w:r>
        <w:rPr>
          <w:rStyle w:val="701"/>
          <w:rFonts w:ascii="Liberation Serif" w:hAnsi="Liberation Serif" w:eastAsia="Liberation Serif" w:cs="Liberation Serif"/>
        </w:rPr>
        <w:t xml:space="preserve">2.3 </w:t>
      </w:r>
      <w:r>
        <w:t xml:space="preserve">Обозначение </w:t>
      </w:r>
      <w:r>
        <w:rPr>
          <w:rStyle w:val="701"/>
          <w:rFonts w:ascii="Liberation Serif" w:hAnsi="Liberation Serif" w:eastAsia="Liberation Serif" w:cs="Liberation Serif"/>
        </w:rPr>
        <w:t xml:space="preserve">продукта</w:t>
      </w:r>
      <w:bookmarkEnd w:id="9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CasualGame_YaGames_v1.0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14:ligatures w14:val="none"/>
        </w:rPr>
        <w:suppressLineNumbers w:val="0"/>
      </w:pPr>
      <w:r/>
      <w:bookmarkStart w:id="10" w:name="_Toc10"/>
      <w:r>
        <w:t xml:space="preserve">2.4 </w:t>
      </w:r>
      <w:r>
        <w:t xml:space="preserve">Назначение </w:t>
      </w:r>
      <w:r>
        <w:t xml:space="preserve">продукта</w:t>
      </w:r>
      <w:bookmarkEnd w:id="10"/>
      <w:r/>
      <w:r>
        <w:rPr>
          <w14:ligatures w14:val="none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Программный продукт предназначен для: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Обеспечения развлекательного взаимодействия с конечным пользователем (игроком) посредством геймплейных механик, характерных для казуального жанра.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Демонстрации возможности кросс-платформенной публикации игрового контента в формате WebGL.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 Интеграции с социально-игровыми функциями платформы (система лидербордов, облачные сохранения) для повышения вовлеченности пользователей.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Практической апробации жизненного цикла разработки игрового ПО от концепции до публикации.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11" w:name="_Toc11"/>
      <w:r>
        <w:rPr>
          <w:rStyle w:val="701"/>
          <w:rFonts w:ascii="Liberation Serif" w:hAnsi="Liberation Serif" w:eastAsia="Liberation Serif" w:cs="Liberation Serif"/>
        </w:rPr>
        <w:t xml:space="preserve">2.5 Область применения продукта</w:t>
      </w:r>
      <w:bookmarkEnd w:id="11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родукт применяется в экосистеме цифрового распространения «Яндекс.Игры» и предназначено для использования широкой аудиторией пользователей персональных компьютеров, ноутбуков, смартфонов и планшетов через современные веб-браузеры с поддержкой стандарта Web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GL 2.0 и выше.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12" w:name="_Toc12"/>
      <w:r>
        <w:rPr>
          <w:rStyle w:val="701"/>
          <w:rFonts w:ascii="Liberation Serif" w:hAnsi="Liberation Serif" w:eastAsia="Liberation Serif" w:cs="Liberation Serif"/>
        </w:rPr>
        <w:t xml:space="preserve">2.6 Место создаваемого продукта в системе</w:t>
      </w:r>
      <w:bookmarkEnd w:id="12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eastAsia="Liberation Serif" w:cs="Liberation Serif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Р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азрабатываемая игра является самостоятельным клиентским приложением, исполняемым в среде браузера пользователя. Для расширения функциональности и доступа к платформенным сервисам игра взаимодействует с программным интерфейсом (SDK) «Яндекс.Игры». продукт н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е требует модификации существующей инфраструктуры платформы и функционирует в рамках предоставленного ей API.</w:t>
      </w:r>
      <w:r>
        <w:rPr>
          <w:highlight w:val="none"/>
        </w:rPr>
        <w:br w:type="page" w:clear="all"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>
      <w:pPr>
        <w:pStyle w:val="698"/>
        <w:rPr>
          <w:highlight w:val="none"/>
        </w:rPr>
        <w:suppressLineNumbers w:val="0"/>
      </w:pPr>
      <w:r/>
      <w:bookmarkStart w:id="13" w:name="_Toc13"/>
      <w:r>
        <w:t xml:space="preserve">ТЕХНИЧЕСКИЕ ТРЕБОВАНИЯ К ПРОДУКТУ</w:t>
      </w:r>
      <w:bookmarkEnd w:id="13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highlight w:val="none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14" w:name="_Toc14"/>
      <w:r>
        <w:rPr>
          <w:rStyle w:val="701"/>
          <w:rFonts w:ascii="Liberation Serif" w:hAnsi="Liberation Serif" w:eastAsia="Liberation Serif" w:cs="Liberation Serif"/>
        </w:rPr>
        <w:t xml:space="preserve">3.1 Состав продукта</w:t>
      </w:r>
      <w:bookmarkEnd w:id="14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Продукт включает следующие компоненты: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Веб-клиент игры: Сборка проекта в формате WebGL, содержащая исполняемый код, графические и аудиоресурсы.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Программные модули: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1"/>
          <w:numId w:val="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Модуль базового игрового цикла (Core Gameplay).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1"/>
          <w:numId w:val="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Модуль управления игровыми состояниями (State Manager).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1"/>
          <w:numId w:val="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Модуль пользовательского интерфейса (UI System).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1"/>
          <w:numId w:val="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Модуль интеграции с Яндекс Games SDK (Platform Wrapper).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1"/>
          <w:numId w:val="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Модуль обработки и сохранения данных (Data Manager).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Конфигурационные файлы: Настройки для сборки, конфигурации SDK.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15" w:name="_Toc15"/>
      <w:r>
        <w:rPr>
          <w:rStyle w:val="701"/>
          <w:rFonts w:ascii="Liberation Serif" w:hAnsi="Liberation Serif" w:eastAsia="Liberation Serif" w:cs="Liberation Serif"/>
        </w:rPr>
        <w:t xml:space="preserve">3.2 Требования к </w:t>
      </w:r>
      <w:r>
        <w:t xml:space="preserve">функциям </w:t>
      </w:r>
      <w:r>
        <w:rPr>
          <w:rStyle w:val="701"/>
          <w:rFonts w:ascii="Liberation Serif" w:hAnsi="Liberation Serif" w:eastAsia="Liberation Serif" w:cs="Liberation Serif"/>
        </w:rPr>
        <w:t xml:space="preserve">(геймплею)</w:t>
      </w:r>
      <w:bookmarkEnd w:id="15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eastAsia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Продукт должно реализовывать следующий минимальный набор функций, характерный для казуальных игр: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>
      <w:pPr>
        <w:pStyle w:val="878"/>
        <w:numPr>
          <w:ilvl w:val="0"/>
          <w:numId w:val="4"/>
        </w:numPr>
        <w:contextualSpacing w:val="0"/>
        <w:jc w:val="left"/>
        <w:spacing w:before="0" w:after="200" w:line="360" w:lineRule="auto"/>
        <w:rPr>
          <w:rFonts w:ascii="Liberation Serif" w:hAnsi="Liberation Serif" w:eastAsia="Liberation Serif" w:cs="Liberation Serif"/>
          <w:sz w:val="28"/>
          <w:szCs w:val="28"/>
          <w14:ligatures w14:val="none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Управление игровым процессом: Обеспечение интуитивно понятного управления, адаптированного под управление с помощью мыши/касания и, опционально, клавиатуры.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</w:p>
    <w:p>
      <w:pPr>
        <w:pStyle w:val="878"/>
        <w:numPr>
          <w:ilvl w:val="0"/>
          <w:numId w:val="4"/>
        </w:numPr>
        <w:contextualSpacing w:val="0"/>
        <w:jc w:val="left"/>
        <w:spacing w:before="0" w:after="200" w:line="360" w:lineRule="auto"/>
        <w:rPr>
          <w:rFonts w:ascii="Liberation Serif" w:hAnsi="Liberation Serif" w:eastAsia="Liberation Serif" w:cs="Liberation Serif"/>
          <w:sz w:val="28"/>
          <w:szCs w:val="28"/>
          <w14:ligatures w14:val="none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Базовый игровой цикл: Наличие повторяющейся и завершенной игровой механики, обеспечивающей целевую сессию продолжительностью от 1 до 10 минут. Конкретная механика (например, «три в ряд», «точный клик», «простейшая физическая головоломка») определяе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тся на этапе эскизного проектирования.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</w:p>
    <w:p>
      <w:pPr>
        <w:pStyle w:val="878"/>
        <w:numPr>
          <w:ilvl w:val="0"/>
          <w:numId w:val="4"/>
        </w:numPr>
        <w:contextualSpacing w:val="0"/>
        <w:jc w:val="left"/>
        <w:spacing w:before="0" w:after="200" w:line="360" w:lineRule="auto"/>
        <w:rPr>
          <w:rFonts w:ascii="Liberation Serif" w:hAnsi="Liberation Serif" w:eastAsia="Liberation Serif" w:cs="Liberation Serif"/>
          <w:sz w:val="28"/>
          <w:szCs w:val="28"/>
          <w14:ligatures w14:val="none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Система прогресса и мотивации: Ведение счета (score), фиксация лучшего результата (рекорда). Возможна реализация системы последовательных уровней или постепенного увеличения сложности.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</w:p>
    <w:p>
      <w:pPr>
        <w:pStyle w:val="878"/>
        <w:numPr>
          <w:ilvl w:val="0"/>
          <w:numId w:val="4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  <w14:ligatures w14:val="none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Управление сессией: Возможность приостановки (паузы) и возобновления игры, перезапуска текущей игровой сессии, возврата в главное меню.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  <w14:ligatures w14:val="none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16" w:name="_Toc16"/>
      <w:r>
        <w:rPr>
          <w:rStyle w:val="701"/>
          <w:rFonts w:ascii="Liberation Serif" w:hAnsi="Liberation Serif" w:eastAsia="Liberation Serif" w:cs="Liberation Serif"/>
        </w:rPr>
        <w:t xml:space="preserve">3.3 Требования к </w:t>
      </w:r>
      <w:r>
        <w:t xml:space="preserve">интеграции </w:t>
      </w:r>
      <w:r>
        <w:rPr>
          <w:rStyle w:val="701"/>
          <w:rFonts w:ascii="Liberation Serif" w:hAnsi="Liberation Serif" w:eastAsia="Liberation Serif" w:cs="Liberation Serif"/>
        </w:rPr>
        <w:t xml:space="preserve">с платформой Яндекс.Игры</w:t>
      </w:r>
      <w:bookmarkEnd w:id="16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eastAsia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Продукт должно использовать Яндекс Games SDK (актуальной версии) для реализации: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>
      <w:pPr>
        <w:pStyle w:val="878"/>
        <w:numPr>
          <w:ilvl w:val="0"/>
          <w:numId w:val="5"/>
        </w:numPr>
        <w:contextualSpacing w:val="0"/>
        <w:jc w:val="left"/>
        <w:spacing w:before="0" w:after="200" w:line="360" w:lineRule="auto"/>
        <w:rPr>
          <w:rFonts w:ascii="Liberation Serif" w:hAnsi="Liberation Serif" w:eastAsia="Liberation Serif" w:cs="Liberation Serif"/>
          <w:sz w:val="28"/>
          <w:szCs w:val="28"/>
          <w14:ligatures w14:val="none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Авторизации: Инициализация сессии авторизованного пользователя платформы.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</w:p>
    <w:p>
      <w:pPr>
        <w:pStyle w:val="878"/>
        <w:numPr>
          <w:ilvl w:val="0"/>
          <w:numId w:val="5"/>
        </w:numPr>
        <w:contextualSpacing w:val="0"/>
        <w:jc w:val="left"/>
        <w:spacing w:before="0" w:after="200" w:line="360" w:lineRule="auto"/>
        <w:rPr>
          <w:rFonts w:ascii="Liberation Serif" w:hAnsi="Liberation Serif" w:eastAsia="Liberation Serif" w:cs="Liberation Serif"/>
          <w:sz w:val="28"/>
          <w:szCs w:val="28"/>
          <w14:ligatures w14:val="none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Лидербордов: Запись результата игровой сессии (очков) в таблицу лидеров платформы и отображение этой таблицы в интерфейсе игры.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</w:p>
    <w:p>
      <w:pPr>
        <w:pStyle w:val="878"/>
        <w:numPr>
          <w:ilvl w:val="0"/>
          <w:numId w:val="5"/>
        </w:numPr>
        <w:contextualSpacing w:val="0"/>
        <w:jc w:val="left"/>
        <w:spacing w:before="0" w:after="200" w:line="360" w:lineRule="auto"/>
        <w:rPr>
          <w:rFonts w:ascii="Liberation Serif" w:hAnsi="Liberation Serif" w:eastAsia="Liberation Serif" w:cs="Liberation Serif"/>
          <w:sz w:val="28"/>
          <w:szCs w:val="28"/>
          <w14:ligatures w14:val="none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Сохранений: Сохранение состояния прогресса игрока (например, рекорд, текущий уровень) в облачное хранилище платформы и его последующая загрузка.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</w:p>
    <w:p>
      <w:pPr>
        <w:pStyle w:val="878"/>
        <w:numPr>
          <w:ilvl w:val="0"/>
          <w:numId w:val="5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  <w14:ligatures w14:val="none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Корректного завершения: Штатное завершение работы игры с возвратом в интерфейс платформы.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  <w14:ligatures w14:val="none"/>
        </w:rPr>
      </w:r>
    </w:p>
    <w:p>
      <w:pPr>
        <w:pStyle w:val="700"/>
        <w:jc w:val="left"/>
        <w:rPr>
          <w:rStyle w:val="701"/>
          <w:rFonts w:ascii="Liberation Serif" w:hAnsi="Liberation Serif" w:eastAsia="Liberation Serif" w:cs="Liberation Serif"/>
        </w:rPr>
        <w:suppressLineNumbers w:val="0"/>
      </w:pPr>
      <w:r/>
      <w:bookmarkStart w:id="17" w:name="_Toc17"/>
      <w:r>
        <w:rPr>
          <w:rStyle w:val="701"/>
          <w:rFonts w:ascii="Liberation Serif" w:hAnsi="Liberation Serif" w:eastAsia="Liberation Serif" w:cs="Liberation Serif"/>
        </w:rPr>
        <w:t xml:space="preserve">3.4 Требования к пользовательскому интерфейсу и опыту (UX/UI)</w:t>
      </w:r>
      <w:bookmarkEnd w:id="17"/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Style w:val="701"/>
          <w:rFonts w:ascii="Liberation Serif" w:hAnsi="Liberation Serif" w:eastAsia="Liberation Serif" w:cs="Liberation Serif"/>
        </w:rPr>
      </w:r>
    </w:p>
    <w:p>
      <w:pPr>
        <w:pStyle w:val="700"/>
        <w:numPr>
          <w:ilvl w:val="0"/>
          <w:numId w:val="6"/>
        </w:numPr>
        <w:jc w:val="left"/>
        <w:rPr>
          <w:rFonts w:ascii="Liberation Serif" w:hAnsi="Liberation Serif" w:eastAsia="Liberation Serif" w:cs="Liberation Serif"/>
          <w:sz w:val="28"/>
          <w:szCs w:val="28"/>
          <w14:ligatures w14:val="none"/>
        </w:rPr>
        <w:suppressLineNumbers w:val="0"/>
      </w:pPr>
      <w:r/>
      <w:bookmarkStart w:id="18" w:name="_Toc18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Язык: Интерфейс должен быть выполнен на русском языке.</w:t>
      </w:r>
      <w:bookmarkEnd w:id="18"/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</w:p>
    <w:p>
      <w:pPr>
        <w:pStyle w:val="700"/>
        <w:numPr>
          <w:ilvl w:val="0"/>
          <w:numId w:val="6"/>
        </w:numPr>
        <w:jc w:val="left"/>
        <w:rPr>
          <w:rFonts w:ascii="Liberation Serif" w:hAnsi="Liberation Serif" w:eastAsia="Liberation Serif" w:cs="Liberation Serif"/>
          <w:sz w:val="28"/>
          <w:szCs w:val="28"/>
          <w14:ligatures w14:val="none"/>
        </w:rPr>
        <w:suppressLineNumbers w:val="0"/>
      </w:pPr>
      <w:r/>
      <w:bookmarkStart w:id="19" w:name="_Toc19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Визуальная ясность: Все интерактивные элементы (кнопки, иконки) должны иметь четкое визуальное состояние (обычное, наведение, нажатие). Шрифты должны быть легко читаемыми, минимальный размер основного текста — 14 пикселей.</w:t>
      </w:r>
      <w:bookmarkEnd w:id="19"/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</w:p>
    <w:p>
      <w:pPr>
        <w:pStyle w:val="700"/>
        <w:numPr>
          <w:ilvl w:val="0"/>
          <w:numId w:val="6"/>
        </w:numPr>
        <w:jc w:val="left"/>
        <w:rPr>
          <w:rFonts w:ascii="Liberation Serif" w:hAnsi="Liberation Serif" w:eastAsia="Liberation Serif" w:cs="Liberation Serif"/>
          <w:sz w:val="28"/>
          <w:szCs w:val="28"/>
          <w14:ligatures w14:val="none"/>
        </w:rPr>
        <w:suppressLineNumbers w:val="0"/>
      </w:pPr>
      <w:r/>
      <w:bookmarkStart w:id="20" w:name="_Toc20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Звуковое сопровождение: Ключевые действия (клик, победа, проигрыш) должны сопровождаться уникальными звуковыми эффектами. Должна быть предусмотрена возможность отключения звука.</w:t>
      </w:r>
      <w:bookmarkEnd w:id="20"/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</w:p>
    <w:p>
      <w:pPr>
        <w:pStyle w:val="700"/>
        <w:numPr>
          <w:ilvl w:val="0"/>
          <w:numId w:val="6"/>
        </w:numPr>
        <w:jc w:val="left"/>
        <w:rPr>
          <w:rFonts w:ascii="Liberation Serif" w:hAnsi="Liberation Serif" w:cs="Liberation Serif"/>
          <w:sz w:val="28"/>
          <w:szCs w:val="28"/>
          <w14:ligatures w14:val="none"/>
        </w:rPr>
        <w:suppressLineNumbers w:val="0"/>
      </w:pPr>
      <w:r/>
      <w:bookmarkStart w:id="21" w:name="_Toc21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Адаптивность: Интерфейс должен корректно масштабироваться и сохранять функциональность при различных разрешениях экрана (от 320x568 до 1920x1080 пикселей).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bookmarkEnd w:id="21"/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  <w14:ligatures w14:val="none"/>
        </w:rPr>
      </w:r>
    </w:p>
    <w:p>
      <w:pPr>
        <w:pStyle w:val="700"/>
        <w:rPr>
          <w:rStyle w:val="701"/>
          <w:rFonts w:ascii="Liberation Serif" w:hAnsi="Liberation Serif" w:eastAsia="Liberation Serif" w:cs="Liberation Serif"/>
        </w:rPr>
        <w:suppressLineNumbers w:val="0"/>
      </w:pPr>
      <w:r/>
      <w:bookmarkStart w:id="22" w:name="_Toc22"/>
      <w:r>
        <w:rPr>
          <w:rStyle w:val="701"/>
          <w:rFonts w:ascii="Liberation Serif" w:hAnsi="Liberation Serif" w:eastAsia="Liberation Serif" w:cs="Liberation Serif"/>
        </w:rPr>
        <w:t xml:space="preserve">3.5 Требования к </w:t>
      </w:r>
      <w:r>
        <w:t xml:space="preserve">видам </w:t>
      </w:r>
      <w:r>
        <w:rPr>
          <w:rStyle w:val="701"/>
          <w:rFonts w:ascii="Liberation Serif" w:hAnsi="Liberation Serif" w:eastAsia="Liberation Serif" w:cs="Liberation Serif"/>
        </w:rPr>
        <w:t xml:space="preserve">обеспечения</w:t>
      </w:r>
      <w:bookmarkEnd w:id="22"/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Style w:val="701"/>
          <w:rFonts w:ascii="Liberation Serif" w:hAnsi="Liberation Serif" w:eastAsia="Liberation Serif" w:cs="Liberation Serif"/>
        </w:rPr>
      </w:r>
    </w:p>
    <w:p>
      <w:pPr>
        <w:pStyle w:val="700"/>
        <w:numPr>
          <w:ilvl w:val="0"/>
          <w:numId w:val="8"/>
        </w:numPr>
        <w:rPr>
          <w:rFonts w:ascii="Liberation Serif" w:hAnsi="Liberation Serif" w:cs="Liberation Serif"/>
          <w:sz w:val="28"/>
          <w:szCs w:val="28"/>
          <w14:ligatures w14:val="none"/>
        </w:rPr>
        <w:suppressLineNumbers w:val="0"/>
      </w:pPr>
      <w:r/>
      <w:bookmarkStart w:id="23" w:name="_Toc23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Программное обеспечение для разработки: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bookmarkEnd w:id="23"/>
      <w:r/>
      <w:r>
        <w:rPr>
          <w:rFonts w:ascii="Liberation Serif" w:hAnsi="Liberation Serif" w:cs="Liberation Serif"/>
          <w:sz w:val="28"/>
          <w:szCs w:val="28"/>
          <w14:ligatures w14:val="none"/>
        </w:rPr>
      </w:r>
    </w:p>
    <w:p>
      <w:pPr>
        <w:pStyle w:val="878"/>
        <w:numPr>
          <w:ilvl w:val="1"/>
          <w:numId w:val="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Игровой движок: Unity версии 2021.3 LTS или выше.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1"/>
          <w:numId w:val="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Язык программирования: C#.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1"/>
          <w:numId w:val="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SDK: Яндекс Games SDK (актуальная версия).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Аппаратное обеспечение для запуска у пользователя: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1"/>
          <w:numId w:val="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Устройство с современным веб-браузером (Chrome 90+, Firefox 88+, Safari 15+) с поддержкой WebGL 2.0.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1"/>
          <w:numId w:val="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Рекомендуется наличие 2+ ГБ оперативной памяти.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Информационное обеспечение: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1"/>
          <w:numId w:val="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Локализованные текстовые ресурсы игры хранятся в отдельном файле.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1"/>
          <w:numId w:val="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Настройки игры сохраняются локально в браузере пользователя.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24" w:name="_Toc24"/>
      <w:r>
        <w:rPr>
          <w:rStyle w:val="701"/>
          <w:rFonts w:ascii="Liberation Serif" w:hAnsi="Liberation Serif" w:eastAsia="Liberation Serif" w:cs="Liberation Serif"/>
        </w:rPr>
        <w:t xml:space="preserve">3.6 Требования надежности</w:t>
      </w:r>
      <w:bookmarkEnd w:id="24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9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Коэффициент готовности игры (доступности для запуска в рамках работоспособности платформы) должен стремиться к 1.0. Критические ошибки, приводящие к «зависанию» или закрытию вкладки браузера, недопустимы.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9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Частота кадров (FPS) в типичных игровых сценах должна быть стабильной и составлять не менее 30 FPS на оборудовании среднего класса 5-летней давности.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9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При временной потере сетевого соединения игра не должна терять локальный прогресс текущей сессии. Попытка синхронизации с облаком должна быть предпринята при восстановлении связи.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25" w:name="_Toc25"/>
      <w:r>
        <w:rPr>
          <w:rStyle w:val="701"/>
          <w:rFonts w:ascii="Liberation Serif" w:hAnsi="Liberation Serif" w:eastAsia="Liberation Serif" w:cs="Liberation Serif"/>
        </w:rPr>
        <w:t xml:space="preserve">3.7 Требования безопасности</w:t>
      </w:r>
      <w:bookmarkEnd w:id="25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0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Игра должна обрабатывать пользовательские данные (идентификатор, рекорды) в соответствии с пользовательским соглашением платформы «Яндекс.Игры».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0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Критические данные (токены доступа SDK) не должны храниться в клиентском коде в открытом виде, а настраиваться через механизм переменных окружения на этапе сборки.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0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Ввод пользователя должен быть валидирован на клиентской стороне для предотвращения некорректных данных.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shd w:val="nil" w:color="auto"/>
        <w:rPr>
          <w:rFonts w:ascii="Liberation Serif" w:hAnsi="Liberation Serif" w:cs="Liberation Serif"/>
          <w:sz w:val="28"/>
          <w:szCs w:val="28"/>
          <w14:ligatures w14:val="none"/>
        </w:rPr>
        <w:suppressLineNumbers w:val="0"/>
      </w:pPr>
      <w:r>
        <w:rPr>
          <w:rFonts w:ascii="Liberation Serif" w:hAnsi="Liberation Serif" w:cs="Liberation Serif"/>
          <w:sz w:val="28"/>
          <w:szCs w:val="28"/>
          <w14:ligatures w14:val="none"/>
        </w:rPr>
        <w:br w:type="page" w:clear="all"/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  <w14:ligatures w14:val="none"/>
        </w:rPr>
      </w:r>
    </w:p>
    <w:p>
      <w:pPr>
        <w:pStyle w:val="698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26" w:name="_Toc26"/>
      <w:r>
        <w:t xml:space="preserve">ТЕХНИКО-ЭКОНОМИЧЕСКИЕ ПОКАЗАТЕЛИ</w:t>
      </w:r>
      <w:bookmarkEnd w:id="26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27" w:name="_Toc27"/>
      <w:r>
        <w:rPr>
          <w:rStyle w:val="701"/>
          <w:rFonts w:ascii="Liberation Serif" w:hAnsi="Liberation Serif" w:eastAsia="Liberation Serif" w:cs="Liberation Serif"/>
        </w:rPr>
        <w:t xml:space="preserve">4.1 Ориентировочная эффективность разработки</w:t>
      </w:r>
      <w:bookmarkEnd w:id="27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1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Разработка программного продукта в рамках учебного проекта направлена на достижение следующих качественных показателей: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1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Освоение полного цикла разработки игрового приложения на современном стеке технологий (Unity, C#, WebGL, облачные SDK).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1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Создание портфолио-ориентированного продукта, демонстрирующего навыки программирования, геймдизайна и решения интеграционных задач.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1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Получение практического опыта публикации продукта на крупной дистрибутивной платформе.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Экономический эффект в денежном выражении не планируется, так как работа является учебно-исследовательской.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28" w:name="_Toc28"/>
      <w:r>
        <w:rPr>
          <w:rStyle w:val="701"/>
          <w:rFonts w:ascii="Liberation Serif" w:hAnsi="Liberation Serif" w:eastAsia="Liberation Serif" w:cs="Liberation Serif"/>
        </w:rPr>
        <w:t xml:space="preserve">4.2 Предполагаемые эксплуатационные затраты</w:t>
      </w:r>
      <w:bookmarkEnd w:id="28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2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Затраты на разработку: Отсутствуют (работа выполняется на безвозмездной основе в рамках учебного процесса).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2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Затраты на публикацию и хостинг: Отсутствуют (используются бесплатные лимиты платформы «Яндекс.Игры» для разработчиков).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2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Затраты на поддержку: Минимальные, ограничивающиеся временем разработчика на мониторинг работоспособности опубликованной сборки.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698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29" w:name="_Toc29"/>
      <w:r>
        <w:t xml:space="preserve">СОСТАВ И СОДЕРЖАНИЕ РАБОТ ПО СОЗДАНИЮ СИСТЕМЫ</w:t>
      </w:r>
      <w:bookmarkEnd w:id="29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30" w:name="_Toc30"/>
      <w:r>
        <w:rPr>
          <w:rStyle w:val="701"/>
          <w:rFonts w:ascii="Liberation Serif" w:hAnsi="Liberation Serif" w:eastAsia="Liberation Serif" w:cs="Liberation Serif"/>
        </w:rPr>
        <w:t xml:space="preserve">5.1 Стадии и </w:t>
      </w:r>
      <w:r>
        <w:t xml:space="preserve">этапы </w:t>
      </w:r>
      <w:r>
        <w:rPr>
          <w:rStyle w:val="701"/>
          <w:rFonts w:ascii="Liberation Serif" w:hAnsi="Liberation Serif" w:eastAsia="Liberation Serif" w:cs="Liberation Serif"/>
        </w:rPr>
        <w:t xml:space="preserve">разработки</w:t>
      </w:r>
      <w:bookmarkEnd w:id="30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Разработка осуществляется в соответствии со стадиями, определенными для опытно-конструкторских работ.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i/>
          <w:iCs/>
          <w:sz w:val="28"/>
          <w:szCs w:val="28"/>
          <w14:ligatures w14:val="none"/>
        </w:rPr>
        <w:t xml:space="preserve">Таблица 5.1 – Стадии и этапы разработки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tbl>
      <w:tblPr>
        <w:tblStyle w:val="730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14"/>
        <w:gridCol w:w="2505"/>
        <w:gridCol w:w="3886"/>
        <w:gridCol w:w="1554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21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4"/>
                <w:szCs w:val="24"/>
              </w:rPr>
              <w:t xml:space="preserve">Стадия/Этап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4"/>
                <w:szCs w:val="24"/>
              </w:rPr>
              <w:t xml:space="preserve">Содержание работ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4"/>
                <w:szCs w:val="24"/>
              </w:rPr>
              <w:t xml:space="preserve">Срок выполнения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21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Техническое задание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Разработка и согласование ТЗ.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Декабрь 2025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21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Эскизное проектирование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Определение ключевой игровой механики, проектирование архитектуры проекта, создание прототипа.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Декабрь 2025-Январь 2026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21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Техническое проектирование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Детальное проектирование классов, сценариев, структуры данных. Создание базовых ассетов.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Январь 2026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21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Рабочая реализация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Написание кода основных модулей, создание финального контента (графика, звук), интеграция Яндекс SDK.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Январь-Февраль 2026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21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Тестирование и отладка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Функциональное, интеграционное и кросс-браузерное тестирование. Оптимизация производительности.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Март 2026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21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Публикация и сдача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Сборка WebGL, публикация на платформе «Яндекс.Игры», подготовка документации.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Март-Апрель 2026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31" w:name="_Toc31"/>
      <w:r>
        <w:rPr>
          <w:rStyle w:val="701"/>
          <w:rFonts w:ascii="Liberation Serif" w:hAnsi="Liberation Serif" w:eastAsia="Liberation Serif" w:cs="Liberation Serif"/>
        </w:rPr>
        <w:t xml:space="preserve">5.2 Перечень организаций-исполнителей</w:t>
      </w:r>
      <w:bookmarkEnd w:id="31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Головной исполнитель: ФГБОУ ВО «РГПУ им. А.И. Герцена», кафедра информационных технологий и технологического образования.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shd w:val="nil" w:color="auto"/>
        <w:rPr>
          <w:rFonts w:ascii="Liberation Serif" w:hAnsi="Liberation Serif" w:cs="Liberation Serif"/>
          <w:sz w:val="28"/>
          <w:szCs w:val="28"/>
          <w14:ligatures w14:val="none"/>
        </w:rPr>
        <w:suppressLineNumbers w:val="0"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rFonts w:ascii="Liberation Serif" w:hAnsi="Liberation Serif" w:cs="Liberation Serif"/>
          <w:sz w:val="28"/>
          <w:szCs w:val="28"/>
          <w14:ligatures w14:val="none"/>
        </w:rPr>
      </w:r>
    </w:p>
    <w:p>
      <w:pPr>
        <w:pStyle w:val="698"/>
        <w:rPr>
          <w:highlight w:val="none"/>
        </w:rPr>
        <w:suppressLineNumbers w:val="0"/>
      </w:pPr>
      <w:r/>
      <w:bookmarkStart w:id="32" w:name="_Toc32"/>
      <w:r>
        <w:t xml:space="preserve">ПОРЯДОК КОНТРОЛЯ И ПРИЕМКИ СИСТЕМЫ</w:t>
      </w:r>
      <w:bookmarkEnd w:id="32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highlight w:val="none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33" w:name="_Toc33"/>
      <w:r>
        <w:rPr>
          <w:rStyle w:val="701"/>
          <w:rFonts w:ascii="Liberation Serif" w:hAnsi="Liberation Serif" w:eastAsia="Liberation Serif" w:cs="Liberation Serif"/>
        </w:rPr>
        <w:t xml:space="preserve">6.1 Виды испытаний</w:t>
      </w:r>
      <w:bookmarkEnd w:id="33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Модульное тестирование ключевых игровых систем.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Функциональное тестирование полного игрового цикла.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Интеграционное тестирование работы с Яндекс Games SDK (авторизация, лидерборды).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Кросс-браузерное тестирование.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3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Нагрузочное тестирование (на предмет утечек памяти и падения FPS).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34" w:name="_Toc34"/>
      <w:r>
        <w:rPr>
          <w:rStyle w:val="701"/>
          <w:rFonts w:ascii="Liberation Serif" w:hAnsi="Liberation Serif" w:eastAsia="Liberation Serif" w:cs="Liberation Serif"/>
        </w:rPr>
        <w:t xml:space="preserve">6.2 Общие </w:t>
      </w:r>
      <w:r>
        <w:t xml:space="preserve">требования </w:t>
      </w:r>
      <w:r>
        <w:rPr>
          <w:rStyle w:val="701"/>
          <w:rFonts w:ascii="Liberation Serif" w:hAnsi="Liberation Serif" w:eastAsia="Liberation Serif" w:cs="Liberation Serif"/>
        </w:rPr>
        <w:t xml:space="preserve">к приемке работ</w:t>
      </w:r>
      <w:bookmarkEnd w:id="34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Работа считается принятой при условии: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4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Полного соответствия разработанного программного продукта требованиям настоящего ТЗ.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4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Успешного прохождения всех видов испытаний (п. 6.1).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4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Публикации игры на платформе «Яндекс.Игры» и ее доступности для запуска.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4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Наличия полного пакета документации (п. 7.2).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35" w:name="_Toc35"/>
      <w:r>
        <w:rPr>
          <w:rStyle w:val="701"/>
          <w:rFonts w:ascii="Liberation Serif" w:hAnsi="Liberation Serif" w:eastAsia="Liberation Serif" w:cs="Liberation Serif"/>
        </w:rPr>
        <w:t xml:space="preserve">6.3 Номенклатура документации, предъявляемой на испытания</w:t>
      </w:r>
      <w:bookmarkEnd w:id="35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5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Техническое задание.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5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Исходный код проекта.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5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Краткое руководство пользователя.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5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Пояснительная записка к ВКР.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698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36" w:name="_Toc36"/>
      <w:r>
        <w:t xml:space="preserve">ТРЕБОВАНИЯ К ДОКУМЕНТИРОВАНИЮ</w:t>
      </w:r>
      <w:bookmarkEnd w:id="36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37" w:name="_Toc37"/>
      <w:r>
        <w:rPr>
          <w:rStyle w:val="701"/>
          <w:rFonts w:ascii="Liberation Serif" w:hAnsi="Liberation Serif" w:eastAsia="Liberation Serif" w:cs="Liberation Serif"/>
        </w:rPr>
        <w:t xml:space="preserve">7.1 Общие </w:t>
      </w:r>
      <w:r>
        <w:t xml:space="preserve">требования</w:t>
      </w:r>
      <w:bookmarkEnd w:id="37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contextualSpacing w:val="0"/>
        <w:ind w:firstLine="709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Документация оформляется в соответствии с ГОСТ 2.105-95 (общие требования к текстовым документам) и профильными стандартами ЕСПД.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38" w:name="_Toc38"/>
      <w:r>
        <w:rPr>
          <w:rStyle w:val="701"/>
          <w:rFonts w:ascii="Liberation Serif" w:hAnsi="Liberation Serif" w:eastAsia="Liberation Serif" w:cs="Liberation Serif"/>
        </w:rPr>
        <w:t xml:space="preserve">7.2 Перечень </w:t>
      </w:r>
      <w:r>
        <w:t xml:space="preserve">подлежащих </w:t>
      </w:r>
      <w:r>
        <w:rPr>
          <w:rStyle w:val="701"/>
          <w:rFonts w:ascii="Liberation Serif" w:hAnsi="Liberation Serif" w:eastAsia="Liberation Serif" w:cs="Liberation Serif"/>
        </w:rPr>
        <w:t xml:space="preserve">разработке документов</w:t>
      </w:r>
      <w:bookmarkEnd w:id="38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7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Техническое задание (настоящий документ).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7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Исходный код программы: Комментарии в коде должны соответствовать общепринятым соглашениям для C#. Ключевые классы и методы должны содержать XML-документацию.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7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Краткое руководство пользователя: Описание цели игры, управления и связи с платформой. Может быть реализовано как раздел внутри игры («Помощь») или как текст на странице игры в магазине.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7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Пояснительная записка к ВКР: Документ, описывающий ход разработки, принятые архитектурные и дизайн-решения, а также анализ процесса публикации и, опционально, первичных метрик.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39" w:name="_Toc39"/>
      <w:r>
        <w:rPr>
          <w:rStyle w:val="701"/>
          <w:rFonts w:ascii="Liberation Serif" w:hAnsi="Liberation Serif" w:eastAsia="Liberation Serif" w:cs="Liberation Serif"/>
        </w:rPr>
        <w:t xml:space="preserve">7.3 </w:t>
      </w:r>
      <w:r>
        <w:t xml:space="preserve">Требования </w:t>
      </w:r>
      <w:r>
        <w:rPr>
          <w:rStyle w:val="701"/>
          <w:rFonts w:ascii="Liberation Serif" w:hAnsi="Liberation Serif" w:eastAsia="Liberation Serif" w:cs="Liberation Serif"/>
        </w:rPr>
        <w:t xml:space="preserve">к оформлению документации</w:t>
      </w:r>
      <w:bookmarkEnd w:id="39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Текстовые документы предоставляются в формате PDF и DOCX.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Исходный код размещается в репозитории Git (GitHub, GitLab).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8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Все документы должны иметь титульный лист с указанием наименования работы, ФИО исполнителя и руководителя, года.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shd w:val="nil" w:color="auto"/>
        <w:rPr>
          <w:rFonts w:ascii="Liberation Serif" w:hAnsi="Liberation Serif" w:cs="Liberation Serif"/>
          <w:sz w:val="28"/>
          <w:szCs w:val="28"/>
          <w14:ligatures w14:val="none"/>
        </w:rPr>
        <w:suppressLineNumbers w:val="0"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rFonts w:ascii="Liberation Serif" w:hAnsi="Liberation Serif" w:cs="Liberation Serif"/>
          <w:sz w:val="28"/>
          <w:szCs w:val="28"/>
          <w14:ligatures w14:val="none"/>
        </w:rPr>
      </w:r>
    </w:p>
    <w:p>
      <w:pPr>
        <w:pStyle w:val="698"/>
        <w:rPr>
          <w:highlight w:val="none"/>
        </w:rPr>
        <w:suppressLineNumbers w:val="0"/>
      </w:pPr>
      <w:r/>
      <w:bookmarkStart w:id="40" w:name="_Toc40"/>
      <w:r>
        <w:t xml:space="preserve">ИСТОЧНИКИ РАЗРАБОТКИ</w:t>
      </w:r>
      <w:bookmarkEnd w:id="40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highlight w:val="none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41" w:name="_Toc41"/>
      <w:r>
        <w:rPr>
          <w:rStyle w:val="701"/>
          <w:rFonts w:ascii="Liberation Serif" w:hAnsi="Liberation Serif" w:eastAsia="Liberation Serif" w:cs="Liberation Serif"/>
        </w:rPr>
        <w:t xml:space="preserve">8.1 </w:t>
      </w:r>
      <w:r>
        <w:t xml:space="preserve">Документы </w:t>
      </w:r>
      <w:r>
        <w:rPr>
          <w:rStyle w:val="701"/>
          <w:rFonts w:ascii="Liberation Serif" w:hAnsi="Liberation Serif" w:eastAsia="Liberation Serif" w:cs="Liberation Serif"/>
        </w:rPr>
        <w:t xml:space="preserve">и материалы, на основании которых разрабатывалось ТЗ</w:t>
      </w:r>
      <w:bookmarkEnd w:id="41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9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ГОСТ 15.016-2016 «Система разработки и постановки продукции на производство. Техническое задание. Требования к содержанию и оформлению».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9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ГОСТ 19.201-78 «Единая система программной документации. Техническое задание. Требования к содержанию и оформлению».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19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Официальная документация по игровой платформе «Яндекс.Игры» и Яндекс Games SDK.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42" w:name="_Toc42"/>
      <w:r>
        <w:rPr>
          <w:rStyle w:val="701"/>
          <w:rFonts w:ascii="Liberation Serif" w:hAnsi="Liberation Serif" w:eastAsia="Liberation Serif" w:cs="Liberation Serif"/>
        </w:rPr>
        <w:t xml:space="preserve">8.2 Научно-техническая литература и документация</w:t>
      </w:r>
      <w:bookmarkEnd w:id="42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0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Джереми Гибсон Бонд. «Процесс создания игр». – М.: Диалектика, 2020.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0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Официальная документация и руководства по Unity .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0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Джозеф Хокинг. «Unity в действии. Мультиплатформенная разработка на C#». – СПб.: Питер, 2021.</w:t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700"/>
        <w:rPr>
          <w:rFonts w:ascii="Liberation Serif" w:hAnsi="Liberation Serif" w:cs="Liberation Serif"/>
          <w:sz w:val="28"/>
          <w:szCs w:val="28"/>
        </w:rPr>
        <w:suppressLineNumbers w:val="0"/>
      </w:pPr>
      <w:r/>
      <w:bookmarkStart w:id="43" w:name="_Toc43"/>
      <w:r>
        <w:rPr>
          <w:rStyle w:val="701"/>
          <w:rFonts w:ascii="Liberation Serif" w:hAnsi="Liberation Serif" w:eastAsia="Liberation Serif" w:cs="Liberation Serif"/>
        </w:rPr>
        <w:t xml:space="preserve">8.3 Интернет-ресурсы и инструменты</w:t>
      </w:r>
      <w:bookmarkEnd w:id="43"/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1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Официальный портал для разработчиков Яндекс.Игры: https://yandex.ru/dev/games/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1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Документация Unity по работе с WebGL: https://docs.unity3d.com/Manual/webgl.html</w:t>
      </w: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1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  <w14:ligatures w14:val="none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  <w14:ligatures w14:val="none"/>
        </w:rPr>
        <w:t xml:space="preserve">Система контроля версий Git: </w:t>
      </w:r>
      <w:hyperlink r:id="rId13" w:tooltip="https://git-scm.com/" w:history="1">
        <w:r>
          <w:rPr>
            <w:rStyle w:val="856"/>
            <w:rFonts w:ascii="Liberation Serif" w:hAnsi="Liberation Serif" w:eastAsia="Liberation Serif" w:cs="Liberation Serif"/>
            <w:sz w:val="28"/>
            <w:szCs w:val="28"/>
            <w14:ligatures w14:val="none"/>
          </w:rPr>
          <w:t xml:space="preserve">https://git-scm.com/</w:t>
        </w:r>
        <w:r>
          <w:rPr>
            <w:rStyle w:val="856"/>
            <w:rFonts w:ascii="Liberation Serif" w:hAnsi="Liberation Serif" w:eastAsia="Liberation Serif" w:cs="Liberation Serif"/>
            <w:sz w:val="28"/>
            <w:szCs w:val="28"/>
            <w14:ligatures w14:val="none"/>
          </w:rPr>
        </w:r>
        <w:r>
          <w:rPr>
            <w:rStyle w:val="856"/>
            <w:rFonts w:ascii="Liberation Serif" w:hAnsi="Liberation Serif" w:eastAsia="Liberation Serif" w:cs="Liberation Serif"/>
            <w:sz w:val="28"/>
            <w:szCs w:val="28"/>
          </w:rPr>
        </w:r>
      </w:hyperlink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14:ligatures w14:val="none"/>
        </w:rPr>
      </w:r>
    </w:p>
    <w:p>
      <w:pPr>
        <w:shd w:val="nil" w:color="auto"/>
        <w:rPr>
          <w:rFonts w:ascii="Liberation Serif" w:hAnsi="Liberation Serif" w:cs="Liberation Serif"/>
          <w:sz w:val="28"/>
          <w:szCs w:val="28"/>
          <w14:ligatures w14:val="none"/>
        </w:rPr>
        <w:suppressLineNumbers w:val="0"/>
      </w:pPr>
      <w:r>
        <w:rPr>
          <w:rFonts w:ascii="Liberation Serif" w:hAnsi="Liberation Serif" w:cs="Liberation Serif"/>
          <w:sz w:val="28"/>
          <w:szCs w:val="28"/>
          <w14:ligatures w14:val="none"/>
        </w:rPr>
        <w:br w:type="page" w:clear="all"/>
      </w:r>
      <w:r>
        <w:rPr>
          <w:rFonts w:ascii="Liberation Serif" w:hAnsi="Liberation Serif" w:cs="Liberation Serif"/>
          <w:sz w:val="28"/>
          <w:szCs w:val="28"/>
          <w14:ligatures w14:val="none"/>
        </w:rPr>
      </w:r>
      <w:r>
        <w:rPr>
          <w:rFonts w:ascii="Liberation Serif" w:hAnsi="Liberation Serif" w:cs="Liberation Serif"/>
          <w:sz w:val="28"/>
          <w:szCs w:val="28"/>
          <w14:ligatures w14:val="none"/>
        </w:rPr>
      </w:r>
    </w:p>
    <w:p>
      <w:pPr>
        <w:pStyle w:val="698"/>
        <w:rPr>
          <w:rFonts w:ascii="Liberation Serif" w:hAnsi="Liberation Serif" w:cs="Liberation Serif"/>
          <w:sz w:val="28"/>
          <w:szCs w:val="28"/>
          <w14:ligatures w14:val="none"/>
        </w:rPr>
        <w:suppressLineNumbers w:val="0"/>
      </w:pPr>
      <w:r/>
      <w:bookmarkStart w:id="44" w:name="_Toc44"/>
      <w:r>
        <w:rPr>
          <w:highlight w:val="none"/>
        </w:rPr>
        <w:t xml:space="preserve">ССЫЛОЧНЫЕ НОРМАТИВНЫЕ ДОКУМЕНТЫ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14:ligatures w14:val="none"/>
        </w:rPr>
      </w:r>
      <w:bookmarkEnd w:id="44"/>
      <w:r>
        <w:rPr>
          <w:rFonts w:ascii="Liberation Serif" w:hAnsi="Liberation Serif" w:eastAsia="Liberation Serif" w:cs="Liberation Serif"/>
          <w:sz w:val="28"/>
          <w:szCs w:val="28"/>
          <w:highlight w:val="none"/>
          <w14:ligatures w14:val="none"/>
        </w:rPr>
      </w:r>
      <w:r>
        <w:rPr>
          <w:rFonts w:ascii="Liberation Serif" w:hAnsi="Liberation Serif" w:cs="Liberation Serif"/>
          <w:sz w:val="28"/>
          <w:szCs w:val="28"/>
          <w14:ligatures w14:val="none"/>
        </w:rPr>
      </w:r>
    </w:p>
    <w:p>
      <w:pPr>
        <w:pStyle w:val="878"/>
        <w:numPr>
          <w:ilvl w:val="0"/>
          <w:numId w:val="22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ГОСТ 2.105-95 Единая система конструкторской документации. Общие требования к текстовым документам.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2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ГОСТ 15.016-2016 Система разработки и постановки продукции на производство. Техническое задание. Требования к содержанию и оформлению.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2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ГОСТ 19.101-77 Единая система программной документации. Виды программ и программных документов.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878"/>
        <w:numPr>
          <w:ilvl w:val="0"/>
          <w:numId w:val="22"/>
        </w:numPr>
        <w:contextualSpacing w:val="0"/>
        <w:jc w:val="left"/>
        <w:spacing w:before="0" w:after="200" w:line="360" w:lineRule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ГОСТ 19.201-78 Единая система программной документации. Техническое задание. Требования к содержанию и оформлению.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shd w:val="nil" w:color="auto"/>
        <w:rPr>
          <w:rFonts w:ascii="Liberation Serif" w:hAnsi="Liberation Serif" w:cs="Liberation Serif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sz w:val="28"/>
          <w:szCs w:val="28"/>
        </w:rPr>
        <w:br w:type="page" w:clear="all"/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Style w:val="698"/>
        <w:rPr>
          <w14:ligatures w14:val="none"/>
        </w:rPr>
        <w:suppressLineNumbers w:val="0"/>
      </w:pPr>
      <w:r/>
      <w:bookmarkStart w:id="45" w:name="_Toc45"/>
      <w:r>
        <w:rPr>
          <w:highlight w:val="none"/>
        </w:rPr>
        <w:t xml:space="preserve">ПРИЛОЖЕНИЕ А</w:t>
      </w:r>
      <w:r>
        <w:rPr>
          <w:highlight w:val="none"/>
        </w:rPr>
      </w:r>
      <w:bookmarkEnd w:id="45"/>
      <w:r>
        <w:rPr>
          <w:highlight w:val="none"/>
        </w:rPr>
      </w:r>
      <w:r>
        <w:rPr>
          <w14:ligatures w14:val="none"/>
        </w:rPr>
      </w:r>
    </w:p>
    <w:p>
      <w:pPr>
        <w:jc w:val="center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 согласования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Организация: ФГБОУ ВО "РГПУ им. А.И. Герцена"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информационных технологий и технологического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Должность исполнителя: Студент 4 курса, группа </w:t>
      </w:r>
      <w:r>
        <w:rPr>
          <w:rFonts w:ascii="Times New Roman" w:hAnsi="Times New Roman" w:cs="Times New Roman"/>
          <w:sz w:val="24"/>
          <w:szCs w:val="24"/>
        </w:rPr>
        <w:t xml:space="preserve">1.1,направление</w:t>
      </w:r>
      <w:r>
        <w:rPr>
          <w:rFonts w:ascii="Times New Roman" w:hAnsi="Times New Roman" w:cs="Times New Roman"/>
          <w:sz w:val="24"/>
          <w:szCs w:val="24"/>
        </w:rPr>
        <w:t xml:space="preserve"> подготовки 09.03.02 "Информационные системы и технологии"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pStyle w:val="878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ФИО: Зубов Михаил Геннадьевич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Подпись: 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Дата: "____" ________ 2025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СОГЛАСОВАНО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Научный руководитель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Организация: ФГБОУ ВО "РГПУ им. А.И. Герцена", кафедра </w:t>
      </w:r>
      <w:r>
        <w:rPr>
          <w:rFonts w:ascii="Times New Roman" w:hAnsi="Times New Roman" w:cs="Times New Roman"/>
          <w:sz w:val="24"/>
          <w:szCs w:val="24"/>
        </w:rPr>
        <w:t xml:space="preserve">ИТиТО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Должность: </w:t>
      </w:r>
      <w:r>
        <w:rPr>
          <w:rFonts w:ascii="Times New Roman" w:hAnsi="Times New Roman" w:cs="Times New Roman"/>
          <w:sz w:val="24"/>
          <w:szCs w:val="24"/>
        </w:rPr>
        <w:t xml:space="preserve">Заведующий кафедрой</w:t>
      </w:r>
      <w:r>
        <w:rPr>
          <w:rFonts w:ascii="Times New Roman" w:hAnsi="Times New Roman" w:cs="Times New Roman"/>
          <w:sz w:val="24"/>
          <w:szCs w:val="24"/>
        </w:rPr>
        <w:t xml:space="preserve"> информационных технологий и технологического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ФИО: Власова Елена Зотиковна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Подпись: 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Дата: "____" ________ 2025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Заведующий кафедрой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Организация: ФГБОУ ВО "РГПУ им. А.И. Герцена"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Должность: Заведующий кафедрой информационных технологий и технологического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ФИО: Власова Е.З.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Подпись: 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Дата: "____" ________ 2025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ВИЗЫ СОГЛАСОВАНИЯ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tbl>
      <w:tblPr>
        <w:tblStyle w:val="730"/>
        <w:tblW w:w="8699" w:type="dxa"/>
        <w:tblLook w:val="04A0" w:firstRow="1" w:lastRow="0" w:firstColumn="1" w:lastColumn="0" w:noHBand="0" w:noVBand="1"/>
      </w:tblPr>
      <w:tblGrid>
        <w:gridCol w:w="458"/>
        <w:gridCol w:w="2551"/>
        <w:gridCol w:w="3120"/>
        <w:gridCol w:w="1202"/>
        <w:gridCol w:w="1368"/>
      </w:tblGrid>
      <w:tr>
        <w:tblPrEx/>
        <w:trPr>
          <w:trHeight w:val="786"/>
        </w:trPr>
        <w:tc>
          <w:tcPr>
            <w:tcW w:w="421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Должность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120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ФИО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202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Подпись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770"/>
        </w:trPr>
        <w:tc>
          <w:tcPr>
            <w:tcW w:w="421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120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202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786"/>
        </w:trPr>
        <w:tc>
          <w:tcPr>
            <w:tcW w:w="421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120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202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770"/>
        </w:trPr>
        <w:tc>
          <w:tcPr>
            <w:tcW w:w="421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120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202" w:type="dxa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ind w:firstLine="708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Техническое задание утверждено и вступает в силу с момента подписания всеми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сторонами.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ind w:firstLine="708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листов технического задания: ________ (заполняется после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окончательного оформления)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ind w:firstLine="708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приложений: ________ (заполняется после окончательного оформления)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ind w:firstLine="708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Настоящее техническое задан</w:t>
      </w:r>
      <w:r>
        <w:rPr>
          <w:rFonts w:ascii="Times New Roman" w:hAnsi="Times New Roman" w:cs="Times New Roman"/>
          <w:sz w:val="24"/>
          <w:szCs w:val="24"/>
        </w:rPr>
        <w:t xml:space="preserve">ие разработано в соответствии с требованиями ГОСТ 15.016-2016, ГОСТ 19.201-78, ГОСТ 34.602-89 и является обязательным документом для выполнения опытно-конструкторской работы по теме "Разработка рекомендательной системы книг с использованием технологии RAG"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</w:p>
    <w:p>
      <w:pPr>
        <w:shd w:val="nil" w:color="auto"/>
      </w:pPr>
      <w:r>
        <w:br w:type="page" w:clear="all"/>
      </w:r>
      <w:r/>
    </w:p>
    <w:p>
      <w:pPr>
        <w:pStyle w:val="698"/>
        <w:rPr>
          <w14:ligatures w14:val="none"/>
        </w:rPr>
      </w:pPr>
      <w:r/>
      <w:bookmarkStart w:id="46" w:name="_Toc46"/>
      <w:r>
        <w:t xml:space="preserve">ПРИЛОЖЕНИЕ Б</w:t>
      </w:r>
      <w:bookmarkEnd w:id="46"/>
      <w:r/>
      <w:r>
        <w:rPr>
          <w14:ligatures w14:val="none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Liberation Serif" w:hAnsi="Liberation Serif" w:cs="Liberation Serif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erif" w:hAnsi="Liberation Serif" w:eastAsia="Liberation Serif" w:cs="Liberation Serif"/>
          <w:i/>
          <w:color w:val="000000" w:themeColor="text1"/>
          <w:sz w:val="28"/>
          <w:szCs w:val="28"/>
        </w:rPr>
        <w:t xml:space="preserve">Таблица Б.1 – Технологии, библиотеки и их назначение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30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98"/>
        <w:gridCol w:w="3096"/>
        <w:gridCol w:w="3402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9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Технология/Библиотека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Ориентировочная версия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Назначение в проекте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9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Unity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2021.3 LTS или выше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Игровой движок, среда разработки.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9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C#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.NET Framework 4.x / .NET Standard 2.1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Основной язык программирования логики игры.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9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Яндекс Games SDK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Актуальная на момент разработки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Интеграция с платформенными сервисами.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9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Git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2.x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Система контроля версий для управления исходным кодом.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</w:tbl>
    <w:p>
      <w:pPr>
        <w:rPr>
          <w:highlight w:val="none"/>
        </w:rPr>
      </w:pPr>
      <w:r>
        <w:br/>
      </w:r>
      <w:r>
        <w:rPr>
          <w:highlight w:val="none"/>
        </w:rPr>
      </w:r>
    </w:p>
    <w:p>
      <w:pPr>
        <w:shd w:val="nil" w:color="auto"/>
      </w:pPr>
      <w:r>
        <w:br w:type="page" w:clear="all"/>
      </w:r>
      <w:r/>
    </w:p>
    <w:p>
      <w:pPr>
        <w:pStyle w:val="698"/>
        <w:rPr>
          <w14:ligatures w14:val="none"/>
        </w:rPr>
      </w:pPr>
      <w:r/>
      <w:bookmarkStart w:id="47" w:name="_Toc47"/>
      <w:r>
        <w:rPr>
          <w:highlight w:val="none"/>
        </w:rPr>
        <w:t xml:space="preserve">ЛИСТ РЕГИСТРАЦИИ ИЗМЕНЕНИЙ</w:t>
      </w:r>
      <w:r>
        <w:rPr>
          <w:highlight w:val="none"/>
        </w:rPr>
      </w:r>
      <w:bookmarkEnd w:id="47"/>
      <w:r>
        <w:rPr>
          <w:highlight w:val="none"/>
        </w:rPr>
      </w:r>
      <w:r>
        <w:rPr>
          <w14:ligatures w14:val="none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709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6"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4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eastAsia="Liberation Serif" w:cs="Liberation Serif"/>
        <w:sz w:val="28"/>
        <w:szCs w:val="28"/>
      </w:rPr>
    </w:r>
  </w:p>
  <w:p>
    <w:pPr>
      <w:pStyle w:val="726"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6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4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8">
    <w:name w:val="Heading 1"/>
    <w:basedOn w:val="874"/>
    <w:next w:val="874"/>
    <w:uiPriority w:val="9"/>
    <w:qFormat/>
    <w:pPr>
      <w:jc w:val="center"/>
      <w:keepLines/>
      <w:keepNext/>
      <w:spacing w:before="480" w:after="200"/>
      <w:outlineLvl w:val="0"/>
      <w:suppressLineNumbers w:val="0"/>
    </w:pPr>
    <w:rPr>
      <w:rFonts w:ascii="Liberation Serif" w:hAnsi="Liberation Serif" w:eastAsia="Liberation Serif" w:cs="Liberation Serif"/>
      <w:sz w:val="36"/>
      <w:szCs w:val="36"/>
    </w:rPr>
  </w:style>
  <w:style w:type="character" w:styleId="699">
    <w:name w:val="Heading 1 Char"/>
    <w:link w:val="698"/>
    <w:uiPriority w:val="9"/>
    <w:rPr>
      <w:rFonts w:ascii="Liberation Sans" w:hAnsi="Liberation Sans" w:eastAsia="Liberation Sans" w:cs="Liberation Sans"/>
    </w:rPr>
  </w:style>
  <w:style w:type="paragraph" w:styleId="700">
    <w:name w:val="Heading 2"/>
    <w:basedOn w:val="698"/>
    <w:next w:val="874"/>
    <w:link w:val="701"/>
    <w:uiPriority w:val="9"/>
    <w:unhideWhenUsed/>
    <w:qFormat/>
    <w:pPr>
      <w:contextualSpacing w:val="0"/>
      <w:ind w:firstLine="709"/>
      <w:jc w:val="left"/>
      <w:spacing w:before="480" w:after="200" w:line="360" w:lineRule="auto"/>
      <w:suppressLineNumbers w:val="0"/>
    </w:pPr>
    <w:rPr>
      <w:rFonts w:ascii="Liberation Serif" w:hAnsi="Liberation Serif" w:eastAsia="Liberation Serif" w:cs="Liberation Serif"/>
      <w:sz w:val="32"/>
      <w:szCs w:val="32"/>
    </w:rPr>
  </w:style>
  <w:style w:type="character" w:styleId="701">
    <w:name w:val="Heading 2 Char"/>
    <w:link w:val="700"/>
    <w:uiPriority w:val="9"/>
  </w:style>
  <w:style w:type="paragraph" w:styleId="702">
    <w:name w:val="Heading 3"/>
    <w:basedOn w:val="874"/>
    <w:next w:val="874"/>
    <w:link w:val="70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703">
    <w:name w:val="Heading 3 Char"/>
    <w:link w:val="702"/>
    <w:uiPriority w:val="9"/>
    <w:rPr>
      <w:rFonts w:ascii="Liberation Sans" w:hAnsi="Liberation Sans" w:cs="Liberation Sans"/>
    </w:rPr>
  </w:style>
  <w:style w:type="paragraph" w:styleId="704">
    <w:name w:val="Heading 4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05">
    <w:name w:val="Heading 4 Char"/>
    <w:link w:val="704"/>
    <w:uiPriority w:val="9"/>
    <w:rPr>
      <w:rFonts w:ascii="Liberation Sans" w:hAnsi="Liberation Sans" w:eastAsia="Liberation Sans" w:cs="Liberation Sans"/>
    </w:rPr>
  </w:style>
  <w:style w:type="paragraph" w:styleId="706">
    <w:name w:val="Heading 5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07">
    <w:name w:val="Heading 5 Char"/>
    <w:link w:val="706"/>
    <w:uiPriority w:val="9"/>
    <w:rPr>
      <w:rFonts w:ascii="Liberation Sans" w:hAnsi="Liberation Sans" w:eastAsia="Liberation Sans" w:cs="Liberation Sans"/>
    </w:rPr>
  </w:style>
  <w:style w:type="paragraph" w:styleId="708">
    <w:name w:val="Heading 6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09">
    <w:name w:val="Heading 6 Char"/>
    <w:link w:val="708"/>
    <w:uiPriority w:val="9"/>
    <w:rPr>
      <w:rFonts w:ascii="Liberation Sans" w:hAnsi="Liberation Sans" w:eastAsia="Liberation Sans" w:cs="Liberation Sans"/>
    </w:rPr>
  </w:style>
  <w:style w:type="paragraph" w:styleId="710">
    <w:name w:val="Heading 7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11">
    <w:name w:val="Heading 7 Char"/>
    <w:link w:val="710"/>
    <w:uiPriority w:val="9"/>
    <w:rPr>
      <w:rFonts w:ascii="Liberation Sans" w:hAnsi="Liberation Sans" w:eastAsia="Liberation Sans" w:cs="Liberation Sans"/>
    </w:rPr>
  </w:style>
  <w:style w:type="paragraph" w:styleId="712">
    <w:name w:val="Heading 8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13">
    <w:name w:val="Heading 8 Char"/>
    <w:link w:val="712"/>
    <w:uiPriority w:val="9"/>
    <w:rPr>
      <w:rFonts w:ascii="Liberation Sans" w:hAnsi="Liberation Sans" w:eastAsia="Liberation Sans" w:cs="Liberation Sans"/>
    </w:rPr>
  </w:style>
  <w:style w:type="paragraph" w:styleId="714">
    <w:name w:val="Heading 9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15">
    <w:name w:val="Heading 9 Char"/>
    <w:link w:val="714"/>
    <w:uiPriority w:val="9"/>
    <w:rPr>
      <w:rFonts w:ascii="Liberation Sans" w:hAnsi="Liberation Sans" w:eastAsia="Liberation Sans" w:cs="Liberation Sans"/>
    </w:rPr>
  </w:style>
  <w:style w:type="paragraph" w:styleId="716">
    <w:name w:val="Title"/>
    <w:basedOn w:val="874"/>
    <w:next w:val="874"/>
    <w:link w:val="71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7">
    <w:name w:val="Title Char"/>
    <w:link w:val="716"/>
    <w:uiPriority w:val="10"/>
    <w:rPr>
      <w:sz w:val="48"/>
      <w:szCs w:val="48"/>
    </w:rPr>
  </w:style>
  <w:style w:type="paragraph" w:styleId="718">
    <w:name w:val="Subtitle"/>
    <w:basedOn w:val="874"/>
    <w:next w:val="874"/>
    <w:link w:val="719"/>
    <w:uiPriority w:val="11"/>
    <w:qFormat/>
    <w:pPr>
      <w:spacing w:before="200" w:after="200"/>
    </w:pPr>
    <w:rPr>
      <w:sz w:val="24"/>
      <w:szCs w:val="24"/>
    </w:rPr>
  </w:style>
  <w:style w:type="character" w:styleId="719">
    <w:name w:val="Subtitle Char"/>
    <w:link w:val="718"/>
    <w:uiPriority w:val="11"/>
    <w:rPr>
      <w:sz w:val="24"/>
      <w:szCs w:val="24"/>
    </w:rPr>
  </w:style>
  <w:style w:type="paragraph" w:styleId="720">
    <w:name w:val="Quote"/>
    <w:basedOn w:val="874"/>
    <w:next w:val="874"/>
    <w:link w:val="721"/>
    <w:uiPriority w:val="29"/>
    <w:qFormat/>
    <w:pPr>
      <w:ind w:left="720" w:right="720"/>
    </w:pPr>
    <w:rPr>
      <w:i/>
    </w:rPr>
  </w:style>
  <w:style w:type="character" w:styleId="721">
    <w:name w:val="Quote Char"/>
    <w:link w:val="720"/>
    <w:uiPriority w:val="29"/>
    <w:rPr>
      <w:i/>
    </w:rPr>
  </w:style>
  <w:style w:type="paragraph" w:styleId="722">
    <w:name w:val="Intense Quote"/>
    <w:basedOn w:val="874"/>
    <w:next w:val="874"/>
    <w:link w:val="72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3">
    <w:name w:val="Intense Quote Char"/>
    <w:link w:val="722"/>
    <w:uiPriority w:val="30"/>
    <w:rPr>
      <w:i/>
    </w:rPr>
  </w:style>
  <w:style w:type="paragraph" w:styleId="724">
    <w:name w:val="Header"/>
    <w:basedOn w:val="874"/>
    <w:link w:val="72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5">
    <w:name w:val="Header Char"/>
    <w:link w:val="724"/>
    <w:uiPriority w:val="99"/>
  </w:style>
  <w:style w:type="paragraph" w:styleId="726">
    <w:name w:val="Footer"/>
    <w:basedOn w:val="874"/>
    <w:link w:val="72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7">
    <w:name w:val="Footer Char"/>
    <w:link w:val="726"/>
    <w:uiPriority w:val="99"/>
  </w:style>
  <w:style w:type="paragraph" w:styleId="728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9">
    <w:name w:val="Caption Char"/>
    <w:basedOn w:val="728"/>
    <w:link w:val="726"/>
    <w:uiPriority w:val="99"/>
  </w:style>
  <w:style w:type="table" w:styleId="730">
    <w:name w:val="Table Grid"/>
    <w:basedOn w:val="87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1">
    <w:name w:val="Table Grid Light"/>
    <w:basedOn w:val="8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7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6" w:default="1">
    <w:name w:val="No List"/>
    <w:uiPriority w:val="99"/>
    <w:semiHidden/>
    <w:unhideWhenUsed/>
  </w:style>
  <w:style w:type="paragraph" w:styleId="877">
    <w:name w:val="No Spacing"/>
    <w:basedOn w:val="874"/>
    <w:uiPriority w:val="1"/>
    <w:qFormat/>
    <w:pPr>
      <w:spacing w:after="0" w:line="240" w:lineRule="auto"/>
    </w:pPr>
  </w:style>
  <w:style w:type="paragraph" w:styleId="878">
    <w:name w:val="List Paragraph"/>
    <w:basedOn w:val="874"/>
    <w:uiPriority w:val="34"/>
    <w:qFormat/>
    <w:pPr>
      <w:contextualSpacing/>
      <w:ind w:left="720"/>
    </w:pPr>
  </w:style>
  <w:style w:type="character" w:styleId="87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yperlink" Target="https://git-scm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12" w:default="1">
    <w:name w:val="Normal"/>
    <w:qFormat/>
  </w:style>
  <w:style w:type="character" w:styleId="1313" w:default="1">
    <w:name w:val="Default Paragraph Font"/>
    <w:uiPriority w:val="1"/>
    <w:semiHidden/>
    <w:unhideWhenUsed/>
  </w:style>
  <w:style w:type="numbering" w:styleId="1314" w:default="1">
    <w:name w:val="No List"/>
    <w:uiPriority w:val="99"/>
    <w:semiHidden/>
    <w:unhideWhenUsed/>
  </w:style>
  <w:style w:type="paragraph" w:styleId="1315">
    <w:name w:val="Heading 1"/>
    <w:basedOn w:val="1312"/>
    <w:next w:val="1312"/>
    <w:link w:val="131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16">
    <w:name w:val="Heading 1 Char"/>
    <w:basedOn w:val="1313"/>
    <w:link w:val="1315"/>
    <w:uiPriority w:val="9"/>
    <w:rPr>
      <w:rFonts w:ascii="Arial" w:hAnsi="Arial" w:eastAsia="Arial" w:cs="Arial"/>
      <w:sz w:val="40"/>
      <w:szCs w:val="40"/>
    </w:rPr>
  </w:style>
  <w:style w:type="paragraph" w:styleId="1317">
    <w:name w:val="Heading 2"/>
    <w:basedOn w:val="1312"/>
    <w:next w:val="1312"/>
    <w:link w:val="131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318">
    <w:name w:val="Heading 2 Char"/>
    <w:basedOn w:val="1313"/>
    <w:link w:val="1317"/>
    <w:uiPriority w:val="9"/>
    <w:rPr>
      <w:rFonts w:ascii="Arial" w:hAnsi="Arial" w:eastAsia="Arial" w:cs="Arial"/>
      <w:sz w:val="34"/>
    </w:rPr>
  </w:style>
  <w:style w:type="paragraph" w:styleId="1319">
    <w:name w:val="Heading 3"/>
    <w:basedOn w:val="1312"/>
    <w:next w:val="1312"/>
    <w:link w:val="1320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320">
    <w:name w:val="Heading 3 Char"/>
    <w:basedOn w:val="1313"/>
    <w:link w:val="1319"/>
    <w:uiPriority w:val="9"/>
    <w:rPr>
      <w:rFonts w:ascii="Arial" w:hAnsi="Arial" w:eastAsia="Arial" w:cs="Arial"/>
      <w:sz w:val="30"/>
      <w:szCs w:val="30"/>
    </w:rPr>
  </w:style>
  <w:style w:type="paragraph" w:styleId="1321">
    <w:name w:val="Heading 4"/>
    <w:basedOn w:val="1312"/>
    <w:next w:val="1312"/>
    <w:link w:val="132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322">
    <w:name w:val="Heading 4 Char"/>
    <w:basedOn w:val="1313"/>
    <w:link w:val="1321"/>
    <w:uiPriority w:val="9"/>
    <w:rPr>
      <w:rFonts w:ascii="Arial" w:hAnsi="Arial" w:eastAsia="Arial" w:cs="Arial"/>
      <w:b/>
      <w:bCs/>
      <w:sz w:val="26"/>
      <w:szCs w:val="26"/>
    </w:rPr>
  </w:style>
  <w:style w:type="paragraph" w:styleId="1323">
    <w:name w:val="Heading 5"/>
    <w:basedOn w:val="1312"/>
    <w:next w:val="1312"/>
    <w:link w:val="132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324">
    <w:name w:val="Heading 5 Char"/>
    <w:basedOn w:val="1313"/>
    <w:link w:val="1323"/>
    <w:uiPriority w:val="9"/>
    <w:rPr>
      <w:rFonts w:ascii="Arial" w:hAnsi="Arial" w:eastAsia="Arial" w:cs="Arial"/>
      <w:b/>
      <w:bCs/>
      <w:sz w:val="24"/>
      <w:szCs w:val="24"/>
    </w:rPr>
  </w:style>
  <w:style w:type="paragraph" w:styleId="1325">
    <w:name w:val="Heading 6"/>
    <w:basedOn w:val="1312"/>
    <w:next w:val="1312"/>
    <w:link w:val="132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326">
    <w:name w:val="Heading 6 Char"/>
    <w:basedOn w:val="1313"/>
    <w:link w:val="1325"/>
    <w:uiPriority w:val="9"/>
    <w:rPr>
      <w:rFonts w:ascii="Arial" w:hAnsi="Arial" w:eastAsia="Arial" w:cs="Arial"/>
      <w:b/>
      <w:bCs/>
      <w:sz w:val="22"/>
      <w:szCs w:val="22"/>
    </w:rPr>
  </w:style>
  <w:style w:type="paragraph" w:styleId="1327">
    <w:name w:val="Heading 7"/>
    <w:basedOn w:val="1312"/>
    <w:next w:val="1312"/>
    <w:link w:val="132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328">
    <w:name w:val="Heading 7 Char"/>
    <w:basedOn w:val="1313"/>
    <w:link w:val="132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329">
    <w:name w:val="Heading 8"/>
    <w:basedOn w:val="1312"/>
    <w:next w:val="1312"/>
    <w:link w:val="133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330">
    <w:name w:val="Heading 8 Char"/>
    <w:basedOn w:val="1313"/>
    <w:link w:val="1329"/>
    <w:uiPriority w:val="9"/>
    <w:rPr>
      <w:rFonts w:ascii="Arial" w:hAnsi="Arial" w:eastAsia="Arial" w:cs="Arial"/>
      <w:i/>
      <w:iCs/>
      <w:sz w:val="22"/>
      <w:szCs w:val="22"/>
    </w:rPr>
  </w:style>
  <w:style w:type="paragraph" w:styleId="1331">
    <w:name w:val="Heading 9"/>
    <w:basedOn w:val="1312"/>
    <w:next w:val="1312"/>
    <w:link w:val="133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332">
    <w:name w:val="Heading 9 Char"/>
    <w:basedOn w:val="1313"/>
    <w:link w:val="1331"/>
    <w:uiPriority w:val="9"/>
    <w:rPr>
      <w:rFonts w:ascii="Arial" w:hAnsi="Arial" w:eastAsia="Arial" w:cs="Arial"/>
      <w:i/>
      <w:iCs/>
      <w:sz w:val="21"/>
      <w:szCs w:val="21"/>
    </w:rPr>
  </w:style>
  <w:style w:type="paragraph" w:styleId="1333">
    <w:name w:val="List Paragraph"/>
    <w:basedOn w:val="1312"/>
    <w:uiPriority w:val="34"/>
    <w:qFormat/>
    <w:pPr>
      <w:contextualSpacing/>
      <w:ind w:left="720"/>
    </w:pPr>
  </w:style>
  <w:style w:type="table" w:styleId="13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335">
    <w:name w:val="No Spacing"/>
    <w:uiPriority w:val="1"/>
    <w:qFormat/>
    <w:pPr>
      <w:spacing w:before="0" w:after="0" w:line="240" w:lineRule="auto"/>
    </w:pPr>
  </w:style>
  <w:style w:type="paragraph" w:styleId="1336">
    <w:name w:val="Title"/>
    <w:basedOn w:val="1312"/>
    <w:next w:val="1312"/>
    <w:link w:val="13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337">
    <w:name w:val="Title Char"/>
    <w:basedOn w:val="1313"/>
    <w:link w:val="1336"/>
    <w:uiPriority w:val="10"/>
    <w:rPr>
      <w:sz w:val="48"/>
      <w:szCs w:val="48"/>
    </w:rPr>
  </w:style>
  <w:style w:type="paragraph" w:styleId="1338">
    <w:name w:val="Subtitle"/>
    <w:basedOn w:val="1312"/>
    <w:next w:val="1312"/>
    <w:link w:val="1339"/>
    <w:uiPriority w:val="11"/>
    <w:qFormat/>
    <w:pPr>
      <w:spacing w:before="200" w:after="200"/>
    </w:pPr>
    <w:rPr>
      <w:sz w:val="24"/>
      <w:szCs w:val="24"/>
    </w:rPr>
  </w:style>
  <w:style w:type="character" w:styleId="1339">
    <w:name w:val="Subtitle Char"/>
    <w:basedOn w:val="1313"/>
    <w:link w:val="1338"/>
    <w:uiPriority w:val="11"/>
    <w:rPr>
      <w:sz w:val="24"/>
      <w:szCs w:val="24"/>
    </w:rPr>
  </w:style>
  <w:style w:type="paragraph" w:styleId="1340">
    <w:name w:val="Quote"/>
    <w:basedOn w:val="1312"/>
    <w:next w:val="1312"/>
    <w:link w:val="1341"/>
    <w:uiPriority w:val="29"/>
    <w:qFormat/>
    <w:pPr>
      <w:ind w:left="720" w:right="720"/>
    </w:pPr>
    <w:rPr>
      <w:i/>
    </w:rPr>
  </w:style>
  <w:style w:type="character" w:styleId="1341">
    <w:name w:val="Quote Char"/>
    <w:link w:val="1340"/>
    <w:uiPriority w:val="29"/>
    <w:rPr>
      <w:i/>
    </w:rPr>
  </w:style>
  <w:style w:type="paragraph" w:styleId="1342">
    <w:name w:val="Intense Quote"/>
    <w:basedOn w:val="1312"/>
    <w:next w:val="1312"/>
    <w:link w:val="13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343">
    <w:name w:val="Intense Quote Char"/>
    <w:link w:val="1342"/>
    <w:uiPriority w:val="30"/>
    <w:rPr>
      <w:i/>
    </w:rPr>
  </w:style>
  <w:style w:type="paragraph" w:styleId="1344">
    <w:name w:val="Header"/>
    <w:basedOn w:val="1312"/>
    <w:link w:val="13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45">
    <w:name w:val="Header Char"/>
    <w:basedOn w:val="1313"/>
    <w:link w:val="1344"/>
    <w:uiPriority w:val="99"/>
  </w:style>
  <w:style w:type="paragraph" w:styleId="1346">
    <w:name w:val="Footer"/>
    <w:basedOn w:val="1312"/>
    <w:link w:val="134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47">
    <w:name w:val="Footer Char"/>
    <w:basedOn w:val="1313"/>
    <w:link w:val="1346"/>
    <w:uiPriority w:val="99"/>
  </w:style>
  <w:style w:type="paragraph" w:styleId="1348">
    <w:name w:val="Caption"/>
    <w:basedOn w:val="1312"/>
    <w:next w:val="131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349">
    <w:name w:val="Caption Char"/>
    <w:basedOn w:val="1348"/>
    <w:link w:val="1346"/>
    <w:uiPriority w:val="99"/>
  </w:style>
  <w:style w:type="table" w:styleId="1350">
    <w:name w:val="Table Grid"/>
    <w:basedOn w:val="13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51">
    <w:name w:val="Table Grid Light"/>
    <w:basedOn w:val="13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52">
    <w:name w:val="Plain Table 1"/>
    <w:basedOn w:val="13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53">
    <w:name w:val="Plain Table 2"/>
    <w:basedOn w:val="13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54">
    <w:name w:val="Plain Table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355">
    <w:name w:val="Plain Table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56">
    <w:name w:val="Plain Table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357">
    <w:name w:val="Grid Table 1 Light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58">
    <w:name w:val="Grid Table 1 Light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59">
    <w:name w:val="Grid Table 1 Light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0">
    <w:name w:val="Grid Table 1 Light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1">
    <w:name w:val="Grid Table 1 Light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2">
    <w:name w:val="Grid Table 1 Light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3">
    <w:name w:val="Grid Table 1 Light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4">
    <w:name w:val="Grid Table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5">
    <w:name w:val="Grid Table 2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6">
    <w:name w:val="Grid Table 2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7">
    <w:name w:val="Grid Table 2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8">
    <w:name w:val="Grid Table 2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9">
    <w:name w:val="Grid Table 2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0">
    <w:name w:val="Grid Table 2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1">
    <w:name w:val="Grid Table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2">
    <w:name w:val="Grid Table 3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3">
    <w:name w:val="Grid Table 3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4">
    <w:name w:val="Grid Table 3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5">
    <w:name w:val="Grid Table 3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6">
    <w:name w:val="Grid Table 3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7">
    <w:name w:val="Grid Table 3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8">
    <w:name w:val="Grid Table 4"/>
    <w:basedOn w:val="13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379">
    <w:name w:val="Grid Table 4 - Accent 1"/>
    <w:basedOn w:val="13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380">
    <w:name w:val="Grid Table 4 - Accent 2"/>
    <w:basedOn w:val="13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381">
    <w:name w:val="Grid Table 4 - Accent 3"/>
    <w:basedOn w:val="13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382">
    <w:name w:val="Grid Table 4 - Accent 4"/>
    <w:basedOn w:val="13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383">
    <w:name w:val="Grid Table 4 - Accent 5"/>
    <w:basedOn w:val="13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384">
    <w:name w:val="Grid Table 4 - Accent 6"/>
    <w:basedOn w:val="13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385">
    <w:name w:val="Grid Table 5 Dark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386">
    <w:name w:val="Grid Table 5 Dark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1387">
    <w:name w:val="Grid Table 5 Dark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388">
    <w:name w:val="Grid Table 5 Dark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389">
    <w:name w:val="Grid Table 5 Dark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390">
    <w:name w:val="Grid Table 5 Dark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1391">
    <w:name w:val="Grid Table 5 Dark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392">
    <w:name w:val="Grid Table 6 Colorful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393">
    <w:name w:val="Grid Table 6 Colorful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394">
    <w:name w:val="Grid Table 6 Colorful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395">
    <w:name w:val="Grid Table 6 Colorful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396">
    <w:name w:val="Grid Table 6 Colorful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397">
    <w:name w:val="Grid Table 6 Colorful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398">
    <w:name w:val="Grid Table 6 Colorful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399">
    <w:name w:val="Grid Table 7 Colorful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0">
    <w:name w:val="Grid Table 7 Colorful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1">
    <w:name w:val="Grid Table 7 Colorful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2">
    <w:name w:val="Grid Table 7 Colorful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3">
    <w:name w:val="Grid Table 7 Colorful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4">
    <w:name w:val="Grid Table 7 Colorful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5">
    <w:name w:val="Grid Table 7 Colorful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6">
    <w:name w:val="List Table 1 Light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7">
    <w:name w:val="List Table 1 Light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8">
    <w:name w:val="List Table 1 Light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9">
    <w:name w:val="List Table 1 Light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0">
    <w:name w:val="List Table 1 Light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1">
    <w:name w:val="List Table 1 Light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2">
    <w:name w:val="List Table 1 Light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3">
    <w:name w:val="List Table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414">
    <w:name w:val="List Table 2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415">
    <w:name w:val="List Table 2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416">
    <w:name w:val="List Table 2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417">
    <w:name w:val="List Table 2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418">
    <w:name w:val="List Table 2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419">
    <w:name w:val="List Table 2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420">
    <w:name w:val="List Table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1">
    <w:name w:val="List Table 3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2">
    <w:name w:val="List Table 3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3">
    <w:name w:val="List Table 3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4">
    <w:name w:val="List Table 3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5">
    <w:name w:val="List Table 3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6">
    <w:name w:val="List Table 3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7">
    <w:name w:val="List Table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8">
    <w:name w:val="List Table 4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9">
    <w:name w:val="List Table 4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0">
    <w:name w:val="List Table 4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1">
    <w:name w:val="List Table 4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2">
    <w:name w:val="List Table 4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3">
    <w:name w:val="List Table 4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4">
    <w:name w:val="List Table 5 Dark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5">
    <w:name w:val="List Table 5 Dark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6">
    <w:name w:val="List Table 5 Dark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7">
    <w:name w:val="List Table 5 Dark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8">
    <w:name w:val="List Table 5 Dark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9">
    <w:name w:val="List Table 5 Dark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0">
    <w:name w:val="List Table 5 Dark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1">
    <w:name w:val="List Table 6 Colorful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42">
    <w:name w:val="List Table 6 Colorful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43">
    <w:name w:val="List Table 6 Colorful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4">
    <w:name w:val="List Table 6 Colorful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5">
    <w:name w:val="List Table 6 Colorful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6">
    <w:name w:val="List Table 6 Colorful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7">
    <w:name w:val="List Table 6 Colorful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8">
    <w:name w:val="List Table 7 Colorful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49">
    <w:name w:val="List Table 7 Colorful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50">
    <w:name w:val="List Table 7 Colorful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51">
    <w:name w:val="List Table 7 Colorful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52">
    <w:name w:val="List Table 7 Colorful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53">
    <w:name w:val="List Table 7 Colorful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454">
    <w:name w:val="List Table 7 Colorful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455">
    <w:name w:val="Lined - Accent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56">
    <w:name w:val="Lined - Accent 1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457">
    <w:name w:val="Lined - Accent 2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458">
    <w:name w:val="Lined - Accent 3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459">
    <w:name w:val="Lined - Accent 4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460">
    <w:name w:val="Lined - Accent 5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461">
    <w:name w:val="Lined - Accent 6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462">
    <w:name w:val="Bordered &amp; Lined - Accent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63">
    <w:name w:val="Bordered &amp; Lined - Accent 1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464">
    <w:name w:val="Bordered &amp; Lined - Accent 2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465">
    <w:name w:val="Bordered &amp; Lined - Accent 3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466">
    <w:name w:val="Bordered &amp; Lined - Accent 4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467">
    <w:name w:val="Bordered &amp; Lined - Accent 5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468">
    <w:name w:val="Bordered &amp; Lined - Accent 6"/>
    <w:basedOn w:val="13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469">
    <w:name w:val="Bordered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470">
    <w:name w:val="Bordered - Accent 1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471">
    <w:name w:val="Bordered - Accent 2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472">
    <w:name w:val="Bordered - Accent 3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473">
    <w:name w:val="Bordered - Accent 4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474">
    <w:name w:val="Bordered - Accent 5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475">
    <w:name w:val="Bordered - Accent 6"/>
    <w:basedOn w:val="13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476">
    <w:name w:val="Hyperlink"/>
    <w:uiPriority w:val="99"/>
    <w:unhideWhenUsed/>
    <w:rPr>
      <w:color w:val="0000ff" w:themeColor="hyperlink"/>
      <w:u w:val="single"/>
    </w:rPr>
  </w:style>
  <w:style w:type="paragraph" w:styleId="1477">
    <w:name w:val="footnote text"/>
    <w:basedOn w:val="1312"/>
    <w:link w:val="1478"/>
    <w:uiPriority w:val="99"/>
    <w:semiHidden/>
    <w:unhideWhenUsed/>
    <w:pPr>
      <w:spacing w:after="40" w:line="240" w:lineRule="auto"/>
    </w:pPr>
    <w:rPr>
      <w:sz w:val="18"/>
    </w:rPr>
  </w:style>
  <w:style w:type="character" w:styleId="1478">
    <w:name w:val="Footnote Text Char"/>
    <w:link w:val="1477"/>
    <w:uiPriority w:val="99"/>
    <w:rPr>
      <w:sz w:val="18"/>
    </w:rPr>
  </w:style>
  <w:style w:type="character" w:styleId="1479">
    <w:name w:val="footnote reference"/>
    <w:basedOn w:val="1313"/>
    <w:uiPriority w:val="99"/>
    <w:unhideWhenUsed/>
    <w:rPr>
      <w:vertAlign w:val="superscript"/>
    </w:rPr>
  </w:style>
  <w:style w:type="paragraph" w:styleId="1480">
    <w:name w:val="endnote text"/>
    <w:basedOn w:val="1312"/>
    <w:link w:val="1481"/>
    <w:uiPriority w:val="99"/>
    <w:semiHidden/>
    <w:unhideWhenUsed/>
    <w:pPr>
      <w:spacing w:after="0" w:line="240" w:lineRule="auto"/>
    </w:pPr>
    <w:rPr>
      <w:sz w:val="20"/>
    </w:rPr>
  </w:style>
  <w:style w:type="character" w:styleId="1481">
    <w:name w:val="Endnote Text Char"/>
    <w:link w:val="1480"/>
    <w:uiPriority w:val="99"/>
    <w:rPr>
      <w:sz w:val="20"/>
    </w:rPr>
  </w:style>
  <w:style w:type="character" w:styleId="1482">
    <w:name w:val="endnote reference"/>
    <w:basedOn w:val="1313"/>
    <w:uiPriority w:val="99"/>
    <w:semiHidden/>
    <w:unhideWhenUsed/>
    <w:rPr>
      <w:vertAlign w:val="superscript"/>
    </w:rPr>
  </w:style>
  <w:style w:type="paragraph" w:styleId="1483">
    <w:name w:val="toc 1"/>
    <w:basedOn w:val="1312"/>
    <w:next w:val="1312"/>
    <w:uiPriority w:val="39"/>
    <w:unhideWhenUsed/>
    <w:pPr>
      <w:ind w:left="0" w:right="0" w:firstLine="0"/>
      <w:spacing w:after="57"/>
    </w:pPr>
  </w:style>
  <w:style w:type="paragraph" w:styleId="1484">
    <w:name w:val="toc 2"/>
    <w:basedOn w:val="1312"/>
    <w:next w:val="1312"/>
    <w:uiPriority w:val="39"/>
    <w:unhideWhenUsed/>
    <w:pPr>
      <w:ind w:left="283" w:right="0" w:firstLine="0"/>
      <w:spacing w:after="57"/>
    </w:pPr>
  </w:style>
  <w:style w:type="paragraph" w:styleId="1485">
    <w:name w:val="toc 3"/>
    <w:basedOn w:val="1312"/>
    <w:next w:val="1312"/>
    <w:uiPriority w:val="39"/>
    <w:unhideWhenUsed/>
    <w:pPr>
      <w:ind w:left="567" w:right="0" w:firstLine="0"/>
      <w:spacing w:after="57"/>
    </w:pPr>
  </w:style>
  <w:style w:type="paragraph" w:styleId="1486">
    <w:name w:val="toc 4"/>
    <w:basedOn w:val="1312"/>
    <w:next w:val="1312"/>
    <w:uiPriority w:val="39"/>
    <w:unhideWhenUsed/>
    <w:pPr>
      <w:ind w:left="850" w:right="0" w:firstLine="0"/>
      <w:spacing w:after="57"/>
    </w:pPr>
  </w:style>
  <w:style w:type="paragraph" w:styleId="1487">
    <w:name w:val="toc 5"/>
    <w:basedOn w:val="1312"/>
    <w:next w:val="1312"/>
    <w:uiPriority w:val="39"/>
    <w:unhideWhenUsed/>
    <w:pPr>
      <w:ind w:left="1134" w:right="0" w:firstLine="0"/>
      <w:spacing w:after="57"/>
    </w:pPr>
  </w:style>
  <w:style w:type="paragraph" w:styleId="1488">
    <w:name w:val="toc 6"/>
    <w:basedOn w:val="1312"/>
    <w:next w:val="1312"/>
    <w:uiPriority w:val="39"/>
    <w:unhideWhenUsed/>
    <w:pPr>
      <w:ind w:left="1417" w:right="0" w:firstLine="0"/>
      <w:spacing w:after="57"/>
    </w:pPr>
  </w:style>
  <w:style w:type="paragraph" w:styleId="1489">
    <w:name w:val="toc 7"/>
    <w:basedOn w:val="1312"/>
    <w:next w:val="1312"/>
    <w:uiPriority w:val="39"/>
    <w:unhideWhenUsed/>
    <w:pPr>
      <w:ind w:left="1701" w:right="0" w:firstLine="0"/>
      <w:spacing w:after="57"/>
    </w:pPr>
  </w:style>
  <w:style w:type="paragraph" w:styleId="1490">
    <w:name w:val="toc 8"/>
    <w:basedOn w:val="1312"/>
    <w:next w:val="1312"/>
    <w:uiPriority w:val="39"/>
    <w:unhideWhenUsed/>
    <w:pPr>
      <w:ind w:left="1984" w:right="0" w:firstLine="0"/>
      <w:spacing w:after="57"/>
    </w:pPr>
  </w:style>
  <w:style w:type="paragraph" w:styleId="1491">
    <w:name w:val="toc 9"/>
    <w:basedOn w:val="1312"/>
    <w:next w:val="1312"/>
    <w:uiPriority w:val="39"/>
    <w:unhideWhenUsed/>
    <w:pPr>
      <w:ind w:left="2268" w:right="0" w:firstLine="0"/>
      <w:spacing w:after="57"/>
    </w:pPr>
  </w:style>
  <w:style w:type="paragraph" w:styleId="1492">
    <w:name w:val="TOC Heading"/>
    <w:uiPriority w:val="39"/>
    <w:unhideWhenUsed/>
  </w:style>
  <w:style w:type="paragraph" w:styleId="1493">
    <w:name w:val="table of figures"/>
    <w:basedOn w:val="1312"/>
    <w:next w:val="1312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Михаил Михаил</cp:lastModifiedBy>
  <cp:revision>3</cp:revision>
  <dcterms:modified xsi:type="dcterms:W3CDTF">2025-12-26T16:35:18Z</dcterms:modified>
</cp:coreProperties>
</file>