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42"/>
        <w:gridCol w:w="1441"/>
        <w:gridCol w:w="871"/>
        <w:gridCol w:w="871"/>
        <w:gridCol w:w="871"/>
        <w:gridCol w:w="911"/>
        <w:gridCol w:w="911"/>
        <w:gridCol w:w="911"/>
        <w:gridCol w:w="911"/>
        <w:gridCol w:w="910"/>
        <w:gridCol w:w="910"/>
        <w:gridCol w:w="910"/>
        <w:gridCol w:w="910"/>
        <w:gridCol w:w="910"/>
        <w:gridCol w:w="910"/>
      </w:tblGrid>
      <w:tr w:rsidR="006A1804" w:rsidRPr="00BA32C3" w14:paraId="66630563" w14:textId="77777777" w:rsidTr="00720F5D">
        <w:trPr>
          <w:trHeight w:hRule="exact" w:val="794"/>
        </w:trPr>
        <w:tc>
          <w:tcPr>
            <w:tcW w:w="431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EEED58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Sample ID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113FC99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Sampling site</w:t>
            </w:r>
          </w:p>
        </w:tc>
        <w:tc>
          <w:tcPr>
            <w:tcW w:w="302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6CE32D5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Temp. (</w:t>
            </w:r>
            <w:r w:rsidRPr="00BA32C3">
              <w:rPr>
                <w:color w:val="000000" w:themeColor="text1"/>
                <w:sz w:val="18"/>
                <w:szCs w:val="18"/>
                <w:vertAlign w:val="superscript"/>
              </w:rPr>
              <w:t>o</w:t>
            </w:r>
            <w:r w:rsidRPr="00BA32C3">
              <w:rPr>
                <w:color w:val="000000" w:themeColor="text1"/>
                <w:sz w:val="18"/>
                <w:szCs w:val="18"/>
              </w:rPr>
              <w:t>C)</w:t>
            </w:r>
          </w:p>
        </w:tc>
        <w:tc>
          <w:tcPr>
            <w:tcW w:w="302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F80C029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EC (μS/cm)</w:t>
            </w:r>
          </w:p>
        </w:tc>
        <w:tc>
          <w:tcPr>
            <w:tcW w:w="302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958DA3C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pH</w:t>
            </w:r>
          </w:p>
        </w:tc>
        <w:tc>
          <w:tcPr>
            <w:tcW w:w="316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B8F4A8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He</w:t>
            </w:r>
          </w:p>
          <w:p w14:paraId="428EA819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(ppm</w:t>
            </w:r>
            <w:r>
              <w:rPr>
                <w:color w:val="000000" w:themeColor="text1"/>
                <w:sz w:val="18"/>
                <w:szCs w:val="18"/>
              </w:rPr>
              <w:t>v</w:t>
            </w:r>
            <w:r w:rsidRPr="00BA32C3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16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D3A377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Ar</w:t>
            </w:r>
          </w:p>
          <w:p w14:paraId="53330B02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(vol.%)</w:t>
            </w:r>
          </w:p>
        </w:tc>
        <w:tc>
          <w:tcPr>
            <w:tcW w:w="316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3A3273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  <w:vertAlign w:val="subscript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N</w:t>
            </w:r>
            <w:r w:rsidRPr="00BA32C3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</w:p>
          <w:p w14:paraId="1BAE671B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(vol.%)</w:t>
            </w:r>
          </w:p>
        </w:tc>
        <w:tc>
          <w:tcPr>
            <w:tcW w:w="316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B63DEB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  <w:vertAlign w:val="subscript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O</w:t>
            </w:r>
            <w:r w:rsidRPr="00BA32C3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</w:p>
          <w:p w14:paraId="4672224F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(vol.%)</w:t>
            </w:r>
          </w:p>
        </w:tc>
        <w:tc>
          <w:tcPr>
            <w:tcW w:w="316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39B048C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  <w:vertAlign w:val="subscript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CO</w:t>
            </w:r>
            <w:r w:rsidRPr="00BA32C3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</w:p>
          <w:p w14:paraId="0D0A2C27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(vol.%)</w:t>
            </w:r>
          </w:p>
        </w:tc>
        <w:tc>
          <w:tcPr>
            <w:tcW w:w="316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C9DF9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  <w:vertAlign w:val="subscript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CH</w:t>
            </w:r>
            <w:r w:rsidRPr="00BA32C3">
              <w:rPr>
                <w:color w:val="000000" w:themeColor="text1"/>
                <w:sz w:val="18"/>
                <w:szCs w:val="18"/>
                <w:vertAlign w:val="subscript"/>
              </w:rPr>
              <w:t>4</w:t>
            </w:r>
          </w:p>
          <w:p w14:paraId="48553013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(vol.%)</w:t>
            </w:r>
          </w:p>
        </w:tc>
        <w:tc>
          <w:tcPr>
            <w:tcW w:w="316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72221D9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CO</w:t>
            </w:r>
            <w:r w:rsidRPr="00BA32C3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 w:rsidRPr="00BA32C3">
              <w:rPr>
                <w:color w:val="000000" w:themeColor="text1"/>
                <w:sz w:val="18"/>
                <w:szCs w:val="18"/>
              </w:rPr>
              <w:t>/N</w:t>
            </w:r>
            <w:r w:rsidRPr="00BA32C3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316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379263F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N</w:t>
            </w:r>
            <w:r w:rsidRPr="00BA32C3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 w:rsidRPr="00BA32C3">
              <w:rPr>
                <w:color w:val="000000" w:themeColor="text1"/>
                <w:sz w:val="18"/>
                <w:szCs w:val="18"/>
              </w:rPr>
              <w:t>/He</w:t>
            </w:r>
          </w:p>
        </w:tc>
        <w:tc>
          <w:tcPr>
            <w:tcW w:w="316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9BD235E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N</w:t>
            </w:r>
            <w:r w:rsidRPr="00BA32C3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 w:rsidRPr="00BA32C3">
              <w:rPr>
                <w:color w:val="000000" w:themeColor="text1"/>
                <w:sz w:val="18"/>
                <w:szCs w:val="18"/>
              </w:rPr>
              <w:t>/Ar</w:t>
            </w:r>
          </w:p>
        </w:tc>
        <w:tc>
          <w:tcPr>
            <w:tcW w:w="316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80296E2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He/Ar</w:t>
            </w:r>
          </w:p>
        </w:tc>
      </w:tr>
      <w:tr w:rsidR="006A1804" w:rsidRPr="00BA32C3" w14:paraId="266CA62D" w14:textId="77777777" w:rsidTr="00720F5D">
        <w:trPr>
          <w:trHeight w:val="300"/>
        </w:trPr>
        <w:tc>
          <w:tcPr>
            <w:tcW w:w="431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28406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20QP-3</w:t>
            </w:r>
          </w:p>
        </w:tc>
        <w:tc>
          <w:tcPr>
            <w:tcW w:w="500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A1FCAF2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Qingping</w:t>
            </w:r>
          </w:p>
        </w:tc>
        <w:tc>
          <w:tcPr>
            <w:tcW w:w="30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B98DFD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62.</w:t>
            </w: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30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890837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1676</w:t>
            </w:r>
          </w:p>
        </w:tc>
        <w:tc>
          <w:tcPr>
            <w:tcW w:w="30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0CEFA3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6.38</w:t>
            </w:r>
          </w:p>
        </w:tc>
        <w:tc>
          <w:tcPr>
            <w:tcW w:w="316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208E5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28.0</w:t>
            </w:r>
          </w:p>
        </w:tc>
        <w:tc>
          <w:tcPr>
            <w:tcW w:w="316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C1A5F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316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C9EE8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5.56</w:t>
            </w:r>
          </w:p>
        </w:tc>
        <w:tc>
          <w:tcPr>
            <w:tcW w:w="316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8EF71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2.27</w:t>
            </w:r>
          </w:p>
        </w:tc>
        <w:tc>
          <w:tcPr>
            <w:tcW w:w="31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B68EA0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91.5</w:t>
            </w:r>
          </w:p>
        </w:tc>
        <w:tc>
          <w:tcPr>
            <w:tcW w:w="316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8A8265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0.47</w:t>
            </w:r>
          </w:p>
        </w:tc>
        <w:tc>
          <w:tcPr>
            <w:tcW w:w="31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B9103E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16.5</w:t>
            </w:r>
          </w:p>
        </w:tc>
        <w:tc>
          <w:tcPr>
            <w:tcW w:w="31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B0F329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2101</w:t>
            </w:r>
          </w:p>
        </w:tc>
        <w:tc>
          <w:tcPr>
            <w:tcW w:w="31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D6D6787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39.0</w:t>
            </w:r>
          </w:p>
        </w:tc>
        <w:tc>
          <w:tcPr>
            <w:tcW w:w="31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2974A4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0.020</w:t>
            </w:r>
          </w:p>
        </w:tc>
      </w:tr>
      <w:tr w:rsidR="006A1804" w:rsidRPr="00BA32C3" w14:paraId="74B02FB1" w14:textId="77777777" w:rsidTr="00720F5D">
        <w:trPr>
          <w:trHeight w:val="300"/>
        </w:trPr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2FC3B9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190503-QP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44C9A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Qingping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B72DB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62.5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21D44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1730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98E27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6.35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F167B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20.3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2E3BE3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BC3DB9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3.34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895E8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&lt;0.1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BCBDC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96.1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8883F4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0.54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AD0A0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28.7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271AE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1655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FE046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60.4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BC2E2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0.037</w:t>
            </w:r>
          </w:p>
        </w:tc>
      </w:tr>
      <w:tr w:rsidR="006A1804" w:rsidRPr="00BA32C3" w14:paraId="0F26A6DE" w14:textId="77777777" w:rsidTr="00720F5D">
        <w:trPr>
          <w:trHeight w:val="300"/>
        </w:trPr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2801B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21QP-2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94761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Qingping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41739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61.3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BCE62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1783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955EC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6.34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23426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2.30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7618F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676EE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2.52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D42FB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0.56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F6BB4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96.6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3AE08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5A59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38.3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EE253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11,065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D4366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68.3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F7134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0.006</w:t>
            </w:r>
          </w:p>
        </w:tc>
      </w:tr>
      <w:tr w:rsidR="006A1804" w:rsidRPr="00BA32C3" w14:paraId="6AAEECEE" w14:textId="77777777" w:rsidTr="00720F5D">
        <w:trPr>
          <w:trHeight w:val="300"/>
        </w:trPr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C575B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190504-EL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02D8E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Eli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05EDA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55.0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3A8DC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831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1EDB2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6.48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87D30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133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9764C4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1.05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1943D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70.6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0A440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5.12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A1F03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21.0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4A847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2.15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8A51A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0.30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2B336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5425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1CD25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67.0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7FCED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0.013</w:t>
            </w:r>
          </w:p>
        </w:tc>
      </w:tr>
      <w:tr w:rsidR="006A1804" w:rsidRPr="00BA32C3" w14:paraId="4B2B2512" w14:textId="77777777" w:rsidTr="00720F5D">
        <w:trPr>
          <w:trHeight w:val="300"/>
        </w:trPr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468AF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20TXX-2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0F5F0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Tongxinxiang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7D566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34.3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28265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915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13C73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6.52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8E6DD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402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D7305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0.98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24C46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80.5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501E2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5F685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18.0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F27BB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0.39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3FB7D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0.22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3B9FD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2033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2CEA4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81.8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E381B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0.041</w:t>
            </w:r>
          </w:p>
        </w:tc>
      </w:tr>
      <w:tr w:rsidR="006A1804" w:rsidRPr="00BA32C3" w14:paraId="441611E1" w14:textId="77777777" w:rsidTr="00720F5D">
        <w:trPr>
          <w:trHeight w:val="300"/>
        </w:trPr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3A0565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20TXX-3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DD613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Tongxinxiang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A5D55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34.3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B7C30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915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83671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6.52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D9ABE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456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63116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0.96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5C619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74.5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0D9441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0.32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D8677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23.8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C38A8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0.41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64C11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0.32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0E324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1655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6DA69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77.6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5AB35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0.048</w:t>
            </w:r>
          </w:p>
        </w:tc>
      </w:tr>
      <w:tr w:rsidR="006A1804" w:rsidRPr="00BA32C3" w14:paraId="006C6864" w14:textId="77777777" w:rsidTr="00720F5D">
        <w:trPr>
          <w:trHeight w:val="300"/>
        </w:trPr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B8C7DF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21TXX-3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87566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Tongxinxiang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CBD86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34.4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F6DA2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961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DC347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6.52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97C6B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415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6F800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0.95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4FDC1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73.1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7A237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1.37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6EE4C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24.4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0BD09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103E4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0.33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F4B2D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1778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3AEE0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76.9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8A3B1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0.044</w:t>
            </w:r>
          </w:p>
        </w:tc>
      </w:tr>
      <w:tr w:rsidR="006A1804" w:rsidRPr="00BA32C3" w14:paraId="2D920F0F" w14:textId="77777777" w:rsidTr="00720F5D">
        <w:trPr>
          <w:trHeight w:val="300"/>
        </w:trPr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D6273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20LYZ-3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6C75E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Laoyaozhai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B0F9A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24.0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27878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453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43ED3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6.98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B1D70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26.2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752408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0.93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F438A5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88.1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2E07F5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7.21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3F8C7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3.67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BBBAA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&lt;0.1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B4CA3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7E7EE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65,251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9395A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94.6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A0BC4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0.003</w:t>
            </w:r>
          </w:p>
        </w:tc>
      </w:tr>
      <w:tr w:rsidR="006A1804" w:rsidRPr="00BA32C3" w14:paraId="35577BB8" w14:textId="77777777" w:rsidTr="00720F5D">
        <w:trPr>
          <w:trHeight w:val="300"/>
        </w:trPr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87668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21LYZ-2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36A51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Laoyaozhai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28CE7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25.1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44DEA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479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DD53D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7.33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4A46B9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14.0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7FE93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0.99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E1F4D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89.3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394E7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7.51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44A25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2.10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D3A52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&lt;0.1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31D33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41D51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70,104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5ACEE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90.5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7EDB8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0.001</w:t>
            </w:r>
          </w:p>
        </w:tc>
      </w:tr>
      <w:tr w:rsidR="006A1804" w:rsidRPr="00BA32C3" w14:paraId="26A5EDD3" w14:textId="77777777" w:rsidTr="00720F5D">
        <w:trPr>
          <w:trHeight w:val="300"/>
        </w:trPr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20D71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20XL-2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AB2D2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Xiling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AE50C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32.0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1F77E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489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0799C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7.07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63188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34.0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4722C4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0.95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DBCDA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87.5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12D695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8.59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ECE5E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2.91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FFEDDA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&lt;0.1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487DC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CB739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48,732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DD74E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91.8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99DC1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0.004</w:t>
            </w:r>
          </w:p>
        </w:tc>
      </w:tr>
      <w:tr w:rsidR="006A1804" w:rsidRPr="00BA32C3" w14:paraId="062234AC" w14:textId="77777777" w:rsidTr="00720F5D">
        <w:trPr>
          <w:trHeight w:val="300"/>
        </w:trPr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1831B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20XL-3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F7947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Xiling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C63CB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32.0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D5C21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489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441B9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7.07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A009D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25.4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67FE6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0.92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54D95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87.7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E1B5B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8.51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C3DD0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2.81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C208A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&lt;0.1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92F04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D80F9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66,516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9A619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95.2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5FE87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0.003</w:t>
            </w:r>
          </w:p>
        </w:tc>
      </w:tr>
      <w:tr w:rsidR="006A1804" w:rsidRPr="00BA32C3" w14:paraId="5E1E3BE1" w14:textId="77777777" w:rsidTr="00720F5D">
        <w:trPr>
          <w:trHeight w:val="300"/>
        </w:trPr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B63BA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21XL-2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DCE16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Xiling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7CA9B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31.7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46105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518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AC5F3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7.12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8B98B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24.0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2E12A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1.05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4CFAA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92.8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2F8A92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2.86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3C666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3.04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F1C36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0.15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9FF55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5572B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42,353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DC6B1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88.5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C4560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0.002</w:t>
            </w:r>
          </w:p>
        </w:tc>
      </w:tr>
      <w:tr w:rsidR="006A1804" w:rsidRPr="00BA32C3" w14:paraId="4642573A" w14:textId="77777777" w:rsidTr="00720F5D">
        <w:trPr>
          <w:trHeight w:val="300"/>
        </w:trPr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EC15EF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21DZR-2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23A95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Xiling</w:t>
            </w:r>
            <w:r>
              <w:rPr>
                <w:color w:val="000000" w:themeColor="text1"/>
                <w:sz w:val="18"/>
                <w:szCs w:val="18"/>
              </w:rPr>
              <w:t>-</w:t>
            </w:r>
            <w:r w:rsidRPr="00BA32C3">
              <w:rPr>
                <w:color w:val="000000" w:themeColor="text1"/>
                <w:sz w:val="18"/>
                <w:szCs w:val="18"/>
              </w:rPr>
              <w:t>Daziran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E27EA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32.4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E2848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513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C17B1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7.05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5AA5B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15.0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542B8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1.00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ED68A2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89.4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3D5E3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6.20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1206F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3.29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61A4B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&lt;0.1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B6C2B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15496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64,904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6C35A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89.0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12AC3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0.001</w:t>
            </w:r>
          </w:p>
        </w:tc>
      </w:tr>
      <w:tr w:rsidR="006A1804" w:rsidRPr="00BA32C3" w14:paraId="5F0CF87D" w14:textId="77777777" w:rsidTr="00720F5D">
        <w:trPr>
          <w:trHeight w:val="315"/>
        </w:trPr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A19247C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 w:themeColor="text1"/>
                <w:sz w:val="18"/>
                <w:szCs w:val="18"/>
              </w:rPr>
              <w:t>190503-YJ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998FC6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Yuanjiang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B2D79F7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77.8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ACED2B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549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136EF3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7.71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F94426E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717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5C57438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1.34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3083E5F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89.3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0E4D7491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0.15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7D9F0A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2.93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0A4B1D99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6.21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BB3DAF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0.03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3A713C" w14:textId="77777777" w:rsidR="006A1804" w:rsidRPr="00BA32C3" w:rsidRDefault="006A1804" w:rsidP="00720F5D">
            <w:pPr>
              <w:rPr>
                <w:color w:val="000000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1251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D170502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66.7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727DB18" w14:textId="77777777" w:rsidR="006A1804" w:rsidRPr="00BA32C3" w:rsidRDefault="006A1804" w:rsidP="00720F5D">
            <w:pPr>
              <w:rPr>
                <w:color w:val="000000" w:themeColor="text1"/>
                <w:sz w:val="18"/>
                <w:szCs w:val="18"/>
              </w:rPr>
            </w:pPr>
            <w:r w:rsidRPr="00BA32C3">
              <w:rPr>
                <w:color w:val="000000"/>
                <w:sz w:val="18"/>
                <w:szCs w:val="18"/>
              </w:rPr>
              <w:t>0.054</w:t>
            </w:r>
          </w:p>
        </w:tc>
      </w:tr>
    </w:tbl>
    <w:p w14:paraId="26A6C794" w14:textId="163D6BCF" w:rsidR="0066722B" w:rsidRDefault="006A1804" w:rsidP="006A1804">
      <w:pPr>
        <w:rPr>
          <w:sz w:val="18"/>
          <w:szCs w:val="14"/>
        </w:rPr>
      </w:pPr>
      <w:r w:rsidRPr="00741633">
        <w:rPr>
          <w:sz w:val="18"/>
          <w:szCs w:val="14"/>
        </w:rPr>
        <w:t xml:space="preserve">Abbreviations: EC, </w:t>
      </w:r>
      <w:r w:rsidRPr="00741633">
        <w:rPr>
          <w:rFonts w:hint="eastAsia"/>
          <w:sz w:val="18"/>
          <w:szCs w:val="14"/>
        </w:rPr>
        <w:t>e</w:t>
      </w:r>
      <w:r w:rsidRPr="00741633">
        <w:rPr>
          <w:sz w:val="18"/>
          <w:szCs w:val="14"/>
        </w:rPr>
        <w:t>lectrical conductivity</w:t>
      </w:r>
      <w:r w:rsidRPr="00741633">
        <w:rPr>
          <w:rFonts w:hint="eastAsia"/>
          <w:sz w:val="18"/>
          <w:szCs w:val="14"/>
        </w:rPr>
        <w:t>; Temp</w:t>
      </w:r>
      <w:r w:rsidRPr="00741633">
        <w:rPr>
          <w:sz w:val="18"/>
          <w:szCs w:val="14"/>
        </w:rPr>
        <w:t>., temperature.</w:t>
      </w:r>
    </w:p>
    <w:p w14:paraId="4D5D9A99" w14:textId="77777777" w:rsidR="00D14DC4" w:rsidRPr="00D14DC4" w:rsidRDefault="00D14DC4" w:rsidP="00D14DC4">
      <w:pPr>
        <w:pStyle w:val="SMText"/>
        <w:ind w:firstLine="0"/>
        <w:rPr>
          <w:rFonts w:ascii="Myriad Pro" w:hAnsi="Myriad Pro"/>
          <w:szCs w:val="24"/>
        </w:rPr>
      </w:pPr>
    </w:p>
    <w:p w14:paraId="67433767" w14:textId="099033E5" w:rsidR="0066722B" w:rsidRPr="005314B5" w:rsidRDefault="0066722B" w:rsidP="0066722B">
      <w:pPr>
        <w:pStyle w:val="SMHeading"/>
        <w:rPr>
          <w:rFonts w:ascii="Myriad Pro" w:hAnsi="Myriad Pro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 xml:space="preserve">Table S1. </w:t>
      </w:r>
      <w:r w:rsidR="006A1804" w:rsidRPr="006A1804">
        <w:rPr>
          <w:rFonts w:ascii="Myriad Pro" w:hAnsi="Myriad Pro"/>
          <w:b w:val="0"/>
          <w:sz w:val="22"/>
          <w:szCs w:val="22"/>
        </w:rPr>
        <w:t>Chemical compositions (reported in ppmv for helium and vol.% for other gas species) and relative ratios of hydrothermal gases from the Simao block.</w:t>
      </w:r>
      <w:r w:rsidRPr="005314B5">
        <w:rPr>
          <w:rFonts w:ascii="Myriad Pro" w:hAnsi="Myriad Pro"/>
          <w:b w:val="0"/>
          <w:sz w:val="22"/>
          <w:szCs w:val="22"/>
        </w:rPr>
        <w:t xml:space="preserve"> </w:t>
      </w:r>
      <w:r w:rsidRPr="005314B5">
        <w:rPr>
          <w:rFonts w:ascii="Myriad Pro" w:hAnsi="Myriad Pro"/>
          <w:sz w:val="22"/>
          <w:szCs w:val="22"/>
        </w:rPr>
        <w:t xml:space="preserve"> </w:t>
      </w:r>
    </w:p>
    <w:p w14:paraId="18B164EE" w14:textId="1E5D3255" w:rsidR="006A1804" w:rsidRDefault="006A1804">
      <w:p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br w:type="page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81"/>
        <w:gridCol w:w="901"/>
        <w:gridCol w:w="1261"/>
        <w:gridCol w:w="1259"/>
        <w:gridCol w:w="660"/>
        <w:gridCol w:w="662"/>
        <w:gridCol w:w="662"/>
        <w:gridCol w:w="809"/>
        <w:gridCol w:w="1080"/>
        <w:gridCol w:w="1080"/>
        <w:gridCol w:w="723"/>
        <w:gridCol w:w="1057"/>
        <w:gridCol w:w="1057"/>
        <w:gridCol w:w="1057"/>
        <w:gridCol w:w="1051"/>
      </w:tblGrid>
      <w:tr w:rsidR="004233E3" w:rsidRPr="00577E97" w14:paraId="43655543" w14:textId="50B24429" w:rsidTr="00F10D09">
        <w:trPr>
          <w:trHeight w:hRule="exact" w:val="560"/>
        </w:trPr>
        <w:tc>
          <w:tcPr>
            <w:tcW w:w="375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20EF1" w14:textId="77777777" w:rsidR="008B1EA3" w:rsidRPr="00577E97" w:rsidRDefault="008B1EA3" w:rsidP="00720F5D">
            <w:pPr>
              <w:rPr>
                <w:sz w:val="18"/>
                <w:szCs w:val="18"/>
              </w:rPr>
            </w:pPr>
            <w:r w:rsidRPr="00577E97">
              <w:rPr>
                <w:sz w:val="18"/>
                <w:szCs w:val="18"/>
              </w:rPr>
              <w:lastRenderedPageBreak/>
              <w:t>Sample ID</w:t>
            </w:r>
          </w:p>
        </w:tc>
        <w:tc>
          <w:tcPr>
            <w:tcW w:w="313" w:type="pct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A23EEBE" w14:textId="0C867897" w:rsidR="008B1EA3" w:rsidRPr="00577E97" w:rsidRDefault="008B1EA3" w:rsidP="004233E3">
            <w:pPr>
              <w:rPr>
                <w:sz w:val="18"/>
                <w:szCs w:val="18"/>
              </w:rPr>
            </w:pPr>
            <w:bookmarkStart w:id="0" w:name="_Hlk92809094"/>
            <w:r w:rsidRPr="00577E97">
              <w:rPr>
                <w:sz w:val="18"/>
                <w:szCs w:val="18"/>
                <w:vertAlign w:val="superscript"/>
              </w:rPr>
              <w:t>4</w:t>
            </w:r>
            <w:r w:rsidRPr="00577E97">
              <w:rPr>
                <w:sz w:val="18"/>
                <w:szCs w:val="18"/>
              </w:rPr>
              <w:t>He/</w:t>
            </w:r>
            <w:r w:rsidRPr="00577E97">
              <w:rPr>
                <w:sz w:val="18"/>
                <w:szCs w:val="18"/>
                <w:vertAlign w:val="superscript"/>
              </w:rPr>
              <w:t>20</w:t>
            </w:r>
            <w:r w:rsidRPr="00577E97">
              <w:rPr>
                <w:sz w:val="18"/>
                <w:szCs w:val="18"/>
              </w:rPr>
              <w:t>Ne</w:t>
            </w:r>
            <w:bookmarkEnd w:id="0"/>
          </w:p>
        </w:tc>
        <w:tc>
          <w:tcPr>
            <w:tcW w:w="438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ADBE5" w14:textId="77777777" w:rsidR="008B1EA3" w:rsidRDefault="008B1EA3" w:rsidP="00720F5D">
            <w:pPr>
              <w:rPr>
                <w:sz w:val="18"/>
                <w:szCs w:val="18"/>
              </w:rPr>
            </w:pPr>
            <w:r w:rsidRPr="00577E97">
              <w:rPr>
                <w:sz w:val="18"/>
                <w:szCs w:val="18"/>
              </w:rPr>
              <w:t>Measured</w:t>
            </w:r>
          </w:p>
          <w:p w14:paraId="1D22B730" w14:textId="77777777" w:rsidR="008B1EA3" w:rsidRPr="00577E97" w:rsidRDefault="008B1EA3" w:rsidP="00720F5D">
            <w:pPr>
              <w:rPr>
                <w:sz w:val="18"/>
                <w:szCs w:val="18"/>
              </w:rPr>
            </w:pPr>
            <w:r w:rsidRPr="00577E97">
              <w:rPr>
                <w:sz w:val="18"/>
                <w:szCs w:val="18"/>
                <w:vertAlign w:val="superscript"/>
              </w:rPr>
              <w:t>3</w:t>
            </w:r>
            <w:r w:rsidRPr="00577E97">
              <w:rPr>
                <w:sz w:val="18"/>
                <w:szCs w:val="18"/>
              </w:rPr>
              <w:t>He/</w:t>
            </w:r>
            <w:r w:rsidRPr="00577E97">
              <w:rPr>
                <w:sz w:val="18"/>
                <w:szCs w:val="18"/>
                <w:vertAlign w:val="superscript"/>
              </w:rPr>
              <w:t>4</w:t>
            </w:r>
            <w:r w:rsidRPr="00577E97">
              <w:rPr>
                <w:sz w:val="18"/>
                <w:szCs w:val="18"/>
              </w:rPr>
              <w:t>He</w:t>
            </w:r>
          </w:p>
          <w:p w14:paraId="57DA5B7E" w14:textId="77777777" w:rsidR="008B1EA3" w:rsidRPr="00577E97" w:rsidRDefault="008B1EA3" w:rsidP="00720F5D">
            <w:pPr>
              <w:rPr>
                <w:sz w:val="18"/>
                <w:szCs w:val="18"/>
              </w:rPr>
            </w:pPr>
            <w:r w:rsidRPr="00577E97">
              <w:rPr>
                <w:sz w:val="18"/>
                <w:szCs w:val="18"/>
              </w:rPr>
              <w:t>(R/Ra, 1σ)</w:t>
            </w:r>
          </w:p>
        </w:tc>
        <w:tc>
          <w:tcPr>
            <w:tcW w:w="437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CD4F" w14:textId="77777777" w:rsidR="008B1EA3" w:rsidRPr="00577E97" w:rsidRDefault="008B1EA3" w:rsidP="00720F5D">
            <w:pPr>
              <w:rPr>
                <w:sz w:val="18"/>
                <w:szCs w:val="18"/>
                <w:vertAlign w:val="superscript"/>
              </w:rPr>
            </w:pPr>
            <w:r w:rsidRPr="00577E97">
              <w:rPr>
                <w:sz w:val="18"/>
                <w:szCs w:val="18"/>
              </w:rPr>
              <w:t>Corrected</w:t>
            </w:r>
          </w:p>
          <w:p w14:paraId="4075360D" w14:textId="77777777" w:rsidR="008B1EA3" w:rsidRPr="00577E97" w:rsidRDefault="008B1EA3" w:rsidP="00720F5D">
            <w:pPr>
              <w:rPr>
                <w:sz w:val="18"/>
                <w:szCs w:val="18"/>
              </w:rPr>
            </w:pPr>
            <w:r w:rsidRPr="00577E97">
              <w:rPr>
                <w:sz w:val="18"/>
                <w:szCs w:val="18"/>
                <w:vertAlign w:val="superscript"/>
              </w:rPr>
              <w:t>3</w:t>
            </w:r>
            <w:r w:rsidRPr="00577E97">
              <w:rPr>
                <w:sz w:val="18"/>
                <w:szCs w:val="18"/>
              </w:rPr>
              <w:t>He/</w:t>
            </w:r>
            <w:r w:rsidRPr="00577E97">
              <w:rPr>
                <w:sz w:val="18"/>
                <w:szCs w:val="18"/>
                <w:vertAlign w:val="superscript"/>
              </w:rPr>
              <w:t>4</w:t>
            </w:r>
            <w:r w:rsidRPr="00577E97">
              <w:rPr>
                <w:sz w:val="18"/>
                <w:szCs w:val="18"/>
              </w:rPr>
              <w:t>He</w:t>
            </w:r>
          </w:p>
          <w:p w14:paraId="6BA76F5B" w14:textId="77777777" w:rsidR="008B1EA3" w:rsidRPr="00577E97" w:rsidRDefault="008B1EA3" w:rsidP="00720F5D">
            <w:pPr>
              <w:rPr>
                <w:sz w:val="18"/>
                <w:szCs w:val="18"/>
              </w:rPr>
            </w:pPr>
            <w:r w:rsidRPr="00577E97">
              <w:rPr>
                <w:sz w:val="18"/>
                <w:szCs w:val="18"/>
              </w:rPr>
              <w:t xml:space="preserve">(R/Ra, 1σ) </w:t>
            </w:r>
            <w:r w:rsidRPr="00577E97">
              <w:rPr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689" w:type="pct"/>
            <w:gridSpan w:val="3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1167DFB6" w14:textId="53AFED83" w:rsidR="008B1EA3" w:rsidRPr="00577E97" w:rsidRDefault="008B1EA3" w:rsidP="008B1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577E97">
              <w:rPr>
                <w:sz w:val="18"/>
                <w:szCs w:val="18"/>
              </w:rPr>
              <w:t xml:space="preserve">elium inventory (%) </w:t>
            </w:r>
            <w:r w:rsidRPr="00577E97">
              <w:rPr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281" w:type="pct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58FE0116" w14:textId="77777777" w:rsidR="008B1EA3" w:rsidRPr="00577E97" w:rsidRDefault="008B1EA3" w:rsidP="00720F5D">
            <w:pPr>
              <w:rPr>
                <w:sz w:val="18"/>
                <w:szCs w:val="18"/>
              </w:rPr>
            </w:pPr>
            <w:r w:rsidRPr="00577E97">
              <w:rPr>
                <w:sz w:val="18"/>
                <w:szCs w:val="18"/>
              </w:rPr>
              <w:t>MORB M</w:t>
            </w:r>
            <w:r w:rsidRPr="00577E97">
              <w:rPr>
                <w:rFonts w:hint="eastAsia"/>
                <w:sz w:val="18"/>
                <w:szCs w:val="18"/>
              </w:rPr>
              <w:t>antle</w:t>
            </w:r>
          </w:p>
          <w:p w14:paraId="237C9D22" w14:textId="77777777" w:rsidR="008B1EA3" w:rsidRPr="00577E97" w:rsidRDefault="008B1EA3" w:rsidP="00720F5D">
            <w:pPr>
              <w:rPr>
                <w:sz w:val="18"/>
                <w:szCs w:val="18"/>
              </w:rPr>
            </w:pPr>
            <w:r w:rsidRPr="00577E97">
              <w:rPr>
                <w:sz w:val="18"/>
                <w:szCs w:val="18"/>
              </w:rPr>
              <w:t xml:space="preserve">He (%) </w:t>
            </w:r>
            <w:r w:rsidRPr="00577E97">
              <w:rPr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375" w:type="pct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EA4E9A7" w14:textId="77777777" w:rsidR="008B1EA3" w:rsidRPr="00577E97" w:rsidRDefault="008B1EA3" w:rsidP="00720F5D">
            <w:pPr>
              <w:rPr>
                <w:sz w:val="18"/>
                <w:szCs w:val="18"/>
              </w:rPr>
            </w:pPr>
            <w:r w:rsidRPr="00577E97">
              <w:rPr>
                <w:sz w:val="18"/>
                <w:szCs w:val="18"/>
                <w:vertAlign w:val="superscript"/>
              </w:rPr>
              <w:t>4</w:t>
            </w:r>
            <w:r w:rsidRPr="00577E97">
              <w:rPr>
                <w:sz w:val="18"/>
                <w:szCs w:val="18"/>
              </w:rPr>
              <w:t>He in spring water (cm</w:t>
            </w:r>
            <w:r w:rsidRPr="00577E97">
              <w:rPr>
                <w:sz w:val="18"/>
                <w:szCs w:val="18"/>
                <w:vertAlign w:val="superscript"/>
              </w:rPr>
              <w:t>3</w:t>
            </w:r>
            <w:r w:rsidRPr="00577E97">
              <w:rPr>
                <w:sz w:val="18"/>
                <w:szCs w:val="18"/>
              </w:rPr>
              <w:t xml:space="preserve"> STP g</w:t>
            </w:r>
            <w:r w:rsidRPr="00577E97">
              <w:rPr>
                <w:sz w:val="18"/>
                <w:szCs w:val="18"/>
                <w:vertAlign w:val="superscript"/>
              </w:rPr>
              <w:t>−1</w:t>
            </w:r>
            <w:r w:rsidRPr="00577E97">
              <w:rPr>
                <w:sz w:val="18"/>
                <w:szCs w:val="18"/>
              </w:rPr>
              <w:t xml:space="preserve"> H</w:t>
            </w:r>
            <w:r w:rsidRPr="00577E97">
              <w:rPr>
                <w:sz w:val="18"/>
                <w:szCs w:val="18"/>
                <w:vertAlign w:val="subscript"/>
              </w:rPr>
              <w:t>2</w:t>
            </w:r>
            <w:r w:rsidRPr="00577E97">
              <w:rPr>
                <w:sz w:val="18"/>
                <w:szCs w:val="18"/>
              </w:rPr>
              <w:t xml:space="preserve">O) </w:t>
            </w:r>
            <w:r w:rsidRPr="00577E97">
              <w:rPr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375" w:type="pct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7A4B6BD" w14:textId="77777777" w:rsidR="008B1EA3" w:rsidRPr="00577E97" w:rsidRDefault="008B1EA3" w:rsidP="00720F5D">
            <w:pPr>
              <w:rPr>
                <w:sz w:val="18"/>
                <w:szCs w:val="18"/>
              </w:rPr>
            </w:pPr>
            <w:r w:rsidRPr="00577E97">
              <w:rPr>
                <w:sz w:val="18"/>
                <w:szCs w:val="18"/>
                <w:vertAlign w:val="superscript"/>
              </w:rPr>
              <w:t>4</w:t>
            </w:r>
            <w:r w:rsidRPr="00577E97">
              <w:rPr>
                <w:sz w:val="18"/>
                <w:szCs w:val="18"/>
              </w:rPr>
              <w:t>He in mantle fluids (cm</w:t>
            </w:r>
            <w:r w:rsidRPr="00577E97">
              <w:rPr>
                <w:sz w:val="18"/>
                <w:szCs w:val="18"/>
                <w:vertAlign w:val="superscript"/>
              </w:rPr>
              <w:t>3</w:t>
            </w:r>
            <w:r w:rsidRPr="00577E97">
              <w:rPr>
                <w:sz w:val="18"/>
                <w:szCs w:val="18"/>
              </w:rPr>
              <w:t xml:space="preserve"> STP g</w:t>
            </w:r>
            <w:r w:rsidRPr="00577E97">
              <w:rPr>
                <w:sz w:val="18"/>
                <w:szCs w:val="18"/>
                <w:vertAlign w:val="superscript"/>
              </w:rPr>
              <w:t>−1</w:t>
            </w:r>
            <w:r w:rsidRPr="00577E97">
              <w:rPr>
                <w:sz w:val="18"/>
                <w:szCs w:val="18"/>
              </w:rPr>
              <w:t xml:space="preserve"> H</w:t>
            </w:r>
            <w:r w:rsidRPr="00577E97">
              <w:rPr>
                <w:sz w:val="18"/>
                <w:szCs w:val="18"/>
                <w:vertAlign w:val="subscript"/>
              </w:rPr>
              <w:t>2</w:t>
            </w:r>
            <w:r w:rsidRPr="00577E97">
              <w:rPr>
                <w:sz w:val="18"/>
                <w:szCs w:val="18"/>
              </w:rPr>
              <w:t xml:space="preserve">O) </w:t>
            </w:r>
            <w:r w:rsidRPr="00577E97">
              <w:rPr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251" w:type="pct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50328EF" w14:textId="77777777" w:rsidR="008B1EA3" w:rsidRPr="00577E97" w:rsidRDefault="008B1EA3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577E97">
              <w:rPr>
                <w:sz w:val="18"/>
                <w:szCs w:val="18"/>
              </w:rPr>
              <w:t>luid flow rate (mm yr</w:t>
            </w:r>
            <w:r w:rsidRPr="00577E97">
              <w:rPr>
                <w:sz w:val="18"/>
                <w:szCs w:val="18"/>
                <w:vertAlign w:val="superscript"/>
              </w:rPr>
              <w:t>−1</w:t>
            </w:r>
            <w:r w:rsidRPr="00577E97">
              <w:rPr>
                <w:sz w:val="18"/>
                <w:szCs w:val="18"/>
              </w:rPr>
              <w:t xml:space="preserve">) </w:t>
            </w:r>
            <w:r w:rsidRPr="00577E97">
              <w:rPr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367" w:type="pct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05461C1D" w14:textId="77777777" w:rsidR="008B1EA3" w:rsidRPr="00577E97" w:rsidRDefault="008B1EA3" w:rsidP="00623A8C">
            <w:pPr>
              <w:rPr>
                <w:sz w:val="18"/>
                <w:szCs w:val="18"/>
              </w:rPr>
            </w:pPr>
            <w:r w:rsidRPr="00577E97">
              <w:rPr>
                <w:sz w:val="18"/>
                <w:szCs w:val="18"/>
              </w:rPr>
              <w:t xml:space="preserve">Total </w:t>
            </w:r>
            <w:r w:rsidRPr="00577E97">
              <w:rPr>
                <w:sz w:val="18"/>
                <w:szCs w:val="18"/>
                <w:vertAlign w:val="superscript"/>
              </w:rPr>
              <w:t>3</w:t>
            </w:r>
            <w:r w:rsidRPr="00577E97">
              <w:rPr>
                <w:sz w:val="18"/>
                <w:szCs w:val="18"/>
              </w:rPr>
              <w:t>He flux (atoms m</w:t>
            </w:r>
            <w:r w:rsidRPr="00577E97">
              <w:rPr>
                <w:sz w:val="18"/>
                <w:szCs w:val="18"/>
                <w:vertAlign w:val="superscript"/>
              </w:rPr>
              <w:t>−2</w:t>
            </w:r>
            <w:r w:rsidRPr="00577E97">
              <w:rPr>
                <w:sz w:val="18"/>
                <w:szCs w:val="18"/>
              </w:rPr>
              <w:t xml:space="preserve"> s</w:t>
            </w:r>
            <w:r w:rsidRPr="00577E97">
              <w:rPr>
                <w:sz w:val="18"/>
                <w:szCs w:val="18"/>
                <w:vertAlign w:val="superscript"/>
              </w:rPr>
              <w:t>−1</w:t>
            </w:r>
            <w:r w:rsidRPr="00577E97">
              <w:rPr>
                <w:sz w:val="18"/>
                <w:szCs w:val="18"/>
              </w:rPr>
              <w:t xml:space="preserve">) </w:t>
            </w:r>
            <w:r w:rsidRPr="00577E97">
              <w:rPr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367" w:type="pct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DB13C5B" w14:textId="77777777" w:rsidR="008B1EA3" w:rsidRPr="00577E97" w:rsidRDefault="008B1EA3" w:rsidP="00623A8C">
            <w:pPr>
              <w:rPr>
                <w:sz w:val="18"/>
                <w:szCs w:val="18"/>
              </w:rPr>
            </w:pPr>
            <w:r w:rsidRPr="00577E97">
              <w:rPr>
                <w:sz w:val="18"/>
                <w:szCs w:val="18"/>
              </w:rPr>
              <w:t xml:space="preserve">Total </w:t>
            </w:r>
            <w:r w:rsidRPr="00577E97">
              <w:rPr>
                <w:sz w:val="18"/>
                <w:szCs w:val="18"/>
                <w:vertAlign w:val="superscript"/>
              </w:rPr>
              <w:t>4</w:t>
            </w:r>
            <w:r w:rsidRPr="00577E97">
              <w:rPr>
                <w:sz w:val="18"/>
                <w:szCs w:val="18"/>
              </w:rPr>
              <w:t>He flux (atoms m</w:t>
            </w:r>
            <w:r w:rsidRPr="00577E97">
              <w:rPr>
                <w:sz w:val="18"/>
                <w:szCs w:val="18"/>
                <w:vertAlign w:val="superscript"/>
              </w:rPr>
              <w:t>−2</w:t>
            </w:r>
            <w:r w:rsidRPr="00577E97">
              <w:rPr>
                <w:sz w:val="18"/>
                <w:szCs w:val="18"/>
              </w:rPr>
              <w:t xml:space="preserve"> s</w:t>
            </w:r>
            <w:r w:rsidRPr="00577E97">
              <w:rPr>
                <w:sz w:val="18"/>
                <w:szCs w:val="18"/>
                <w:vertAlign w:val="superscript"/>
              </w:rPr>
              <w:t>−1</w:t>
            </w:r>
            <w:r w:rsidRPr="00577E97">
              <w:rPr>
                <w:sz w:val="18"/>
                <w:szCs w:val="18"/>
              </w:rPr>
              <w:t xml:space="preserve">) </w:t>
            </w:r>
            <w:r w:rsidRPr="00577E97">
              <w:rPr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367" w:type="pct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ED9B94D" w14:textId="756684BA" w:rsidR="008B1EA3" w:rsidRPr="00577E97" w:rsidRDefault="008B1EA3" w:rsidP="00623A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Mantle</w:t>
            </w:r>
            <w:r w:rsidRPr="00577E97">
              <w:rPr>
                <w:sz w:val="18"/>
                <w:szCs w:val="18"/>
              </w:rPr>
              <w:t xml:space="preserve"> </w:t>
            </w:r>
            <w:r w:rsidRPr="00577E97">
              <w:rPr>
                <w:sz w:val="18"/>
                <w:szCs w:val="18"/>
                <w:vertAlign w:val="superscript"/>
              </w:rPr>
              <w:t>4</w:t>
            </w:r>
            <w:r w:rsidRPr="00577E97">
              <w:rPr>
                <w:sz w:val="18"/>
                <w:szCs w:val="18"/>
              </w:rPr>
              <w:t>He flux (</w:t>
            </w:r>
            <w:r>
              <w:rPr>
                <w:sz w:val="18"/>
                <w:szCs w:val="18"/>
              </w:rPr>
              <w:t>10</w:t>
            </w:r>
            <w:r w:rsidRPr="008B1EA3">
              <w:rPr>
                <w:sz w:val="18"/>
                <w:szCs w:val="18"/>
                <w:vertAlign w:val="superscript"/>
              </w:rPr>
              <w:t>10</w:t>
            </w:r>
            <w:r>
              <w:rPr>
                <w:sz w:val="18"/>
                <w:szCs w:val="18"/>
              </w:rPr>
              <w:t xml:space="preserve"> </w:t>
            </w:r>
            <w:r w:rsidRPr="00577E97">
              <w:rPr>
                <w:sz w:val="18"/>
                <w:szCs w:val="18"/>
              </w:rPr>
              <w:t>atoms m</w:t>
            </w:r>
            <w:r w:rsidRPr="00577E97">
              <w:rPr>
                <w:sz w:val="18"/>
                <w:szCs w:val="18"/>
                <w:vertAlign w:val="superscript"/>
              </w:rPr>
              <w:t>−2</w:t>
            </w:r>
            <w:r w:rsidRPr="00577E97">
              <w:rPr>
                <w:sz w:val="18"/>
                <w:szCs w:val="18"/>
              </w:rPr>
              <w:t xml:space="preserve"> s</w:t>
            </w:r>
            <w:r w:rsidRPr="00577E97">
              <w:rPr>
                <w:sz w:val="18"/>
                <w:szCs w:val="18"/>
                <w:vertAlign w:val="superscript"/>
              </w:rPr>
              <w:t>−1</w:t>
            </w:r>
            <w:r w:rsidRPr="00577E97">
              <w:rPr>
                <w:sz w:val="18"/>
                <w:szCs w:val="18"/>
              </w:rPr>
              <w:t>)</w:t>
            </w:r>
          </w:p>
        </w:tc>
        <w:tc>
          <w:tcPr>
            <w:tcW w:w="365" w:type="pct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1EDBC53" w14:textId="640EF917" w:rsidR="008B1EA3" w:rsidRPr="00577E97" w:rsidRDefault="008B1EA3" w:rsidP="00623A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Crustal</w:t>
            </w:r>
            <w:r w:rsidRPr="00577E97">
              <w:rPr>
                <w:sz w:val="18"/>
                <w:szCs w:val="18"/>
              </w:rPr>
              <w:t xml:space="preserve"> </w:t>
            </w:r>
            <w:r w:rsidRPr="00577E97">
              <w:rPr>
                <w:sz w:val="18"/>
                <w:szCs w:val="18"/>
                <w:vertAlign w:val="superscript"/>
              </w:rPr>
              <w:t>4</w:t>
            </w:r>
            <w:r w:rsidRPr="00577E97">
              <w:rPr>
                <w:sz w:val="18"/>
                <w:szCs w:val="18"/>
              </w:rPr>
              <w:t>He flux (</w:t>
            </w:r>
            <w:r>
              <w:rPr>
                <w:sz w:val="18"/>
                <w:szCs w:val="18"/>
              </w:rPr>
              <w:t>10</w:t>
            </w:r>
            <w:r w:rsidRPr="008B1EA3">
              <w:rPr>
                <w:sz w:val="18"/>
                <w:szCs w:val="18"/>
                <w:vertAlign w:val="superscript"/>
              </w:rPr>
              <w:t>10</w:t>
            </w:r>
            <w:r>
              <w:rPr>
                <w:sz w:val="18"/>
                <w:szCs w:val="18"/>
              </w:rPr>
              <w:t xml:space="preserve"> </w:t>
            </w:r>
            <w:r w:rsidRPr="00577E97">
              <w:rPr>
                <w:sz w:val="18"/>
                <w:szCs w:val="18"/>
              </w:rPr>
              <w:t>atoms m</w:t>
            </w:r>
            <w:r w:rsidRPr="00577E97">
              <w:rPr>
                <w:sz w:val="18"/>
                <w:szCs w:val="18"/>
                <w:vertAlign w:val="superscript"/>
              </w:rPr>
              <w:t>−2</w:t>
            </w:r>
            <w:r w:rsidRPr="00577E97">
              <w:rPr>
                <w:sz w:val="18"/>
                <w:szCs w:val="18"/>
              </w:rPr>
              <w:t xml:space="preserve"> s</w:t>
            </w:r>
            <w:r w:rsidRPr="00577E97">
              <w:rPr>
                <w:sz w:val="18"/>
                <w:szCs w:val="18"/>
                <w:vertAlign w:val="superscript"/>
              </w:rPr>
              <w:t>−1</w:t>
            </w:r>
            <w:r w:rsidRPr="00577E97">
              <w:rPr>
                <w:sz w:val="18"/>
                <w:szCs w:val="18"/>
              </w:rPr>
              <w:t>)</w:t>
            </w:r>
          </w:p>
        </w:tc>
      </w:tr>
      <w:tr w:rsidR="004233E3" w:rsidRPr="00577E97" w14:paraId="0A100A0C" w14:textId="785E9769" w:rsidTr="00F10D09">
        <w:trPr>
          <w:trHeight w:hRule="exact" w:val="537"/>
        </w:trPr>
        <w:tc>
          <w:tcPr>
            <w:tcW w:w="375" w:type="pct"/>
            <w:vMerge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2184BBE4" w14:textId="77777777" w:rsidR="008B1EA3" w:rsidRPr="00577E97" w:rsidRDefault="008B1EA3" w:rsidP="00720F5D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7C28D76A" w14:textId="77777777" w:rsidR="008B1EA3" w:rsidRPr="00577E97" w:rsidRDefault="008B1EA3" w:rsidP="00720F5D">
            <w:pPr>
              <w:rPr>
                <w:sz w:val="18"/>
                <w:szCs w:val="18"/>
                <w:vertAlign w:val="superscript"/>
              </w:rPr>
            </w:pPr>
          </w:p>
        </w:tc>
        <w:tc>
          <w:tcPr>
            <w:tcW w:w="438" w:type="pct"/>
            <w:vMerge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5DD098C" w14:textId="77777777" w:rsidR="008B1EA3" w:rsidRPr="00577E97" w:rsidRDefault="008B1EA3" w:rsidP="00720F5D">
            <w:pPr>
              <w:rPr>
                <w:sz w:val="18"/>
                <w:szCs w:val="18"/>
                <w:vertAlign w:val="superscript"/>
              </w:rPr>
            </w:pPr>
          </w:p>
        </w:tc>
        <w:tc>
          <w:tcPr>
            <w:tcW w:w="437" w:type="pct"/>
            <w:vMerge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4BC42C6E" w14:textId="77777777" w:rsidR="008B1EA3" w:rsidRPr="00577E97" w:rsidRDefault="008B1EA3" w:rsidP="00720F5D">
            <w:pPr>
              <w:rPr>
                <w:sz w:val="18"/>
                <w:szCs w:val="18"/>
                <w:vertAlign w:val="superscript"/>
              </w:rPr>
            </w:pPr>
          </w:p>
        </w:tc>
        <w:tc>
          <w:tcPr>
            <w:tcW w:w="229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3FE9595E" w14:textId="4C5CF1F0" w:rsidR="008B1EA3" w:rsidRPr="00577E97" w:rsidRDefault="00623A8C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3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6164A14" w14:textId="4B4845C1" w:rsidR="008B1EA3" w:rsidRPr="00577E97" w:rsidRDefault="008B1EA3" w:rsidP="00720F5D">
            <w:pPr>
              <w:rPr>
                <w:sz w:val="18"/>
                <w:szCs w:val="18"/>
              </w:rPr>
            </w:pPr>
            <w:r w:rsidRPr="00577E97">
              <w:rPr>
                <w:sz w:val="18"/>
                <w:szCs w:val="18"/>
              </w:rPr>
              <w:t>C</w:t>
            </w:r>
          </w:p>
        </w:tc>
        <w:tc>
          <w:tcPr>
            <w:tcW w:w="23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024E6CA" w14:textId="20F181CB" w:rsidR="008B1EA3" w:rsidRPr="00577E97" w:rsidRDefault="008B1EA3" w:rsidP="00720F5D">
            <w:pPr>
              <w:rPr>
                <w:sz w:val="18"/>
                <w:szCs w:val="18"/>
              </w:rPr>
            </w:pPr>
            <w:r w:rsidRPr="00577E97">
              <w:rPr>
                <w:sz w:val="18"/>
                <w:szCs w:val="18"/>
              </w:rPr>
              <w:t>A</w:t>
            </w:r>
          </w:p>
        </w:tc>
        <w:tc>
          <w:tcPr>
            <w:tcW w:w="281" w:type="pct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32B6A13C" w14:textId="77777777" w:rsidR="008B1EA3" w:rsidRPr="00577E97" w:rsidRDefault="008B1EA3" w:rsidP="00720F5D">
            <w:pPr>
              <w:rPr>
                <w:sz w:val="18"/>
                <w:szCs w:val="18"/>
              </w:rPr>
            </w:pPr>
          </w:p>
        </w:tc>
        <w:tc>
          <w:tcPr>
            <w:tcW w:w="375" w:type="pct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23544A13" w14:textId="77777777" w:rsidR="008B1EA3" w:rsidRPr="00577E97" w:rsidRDefault="008B1EA3" w:rsidP="00720F5D">
            <w:pPr>
              <w:rPr>
                <w:sz w:val="18"/>
                <w:szCs w:val="18"/>
              </w:rPr>
            </w:pPr>
          </w:p>
        </w:tc>
        <w:tc>
          <w:tcPr>
            <w:tcW w:w="375" w:type="pct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73AA751E" w14:textId="77777777" w:rsidR="008B1EA3" w:rsidRPr="00577E97" w:rsidRDefault="008B1EA3" w:rsidP="00720F5D">
            <w:pPr>
              <w:rPr>
                <w:sz w:val="18"/>
                <w:szCs w:val="18"/>
              </w:rPr>
            </w:pPr>
          </w:p>
        </w:tc>
        <w:tc>
          <w:tcPr>
            <w:tcW w:w="251" w:type="pct"/>
            <w:vMerge/>
            <w:tcBorders>
              <w:left w:val="nil"/>
              <w:bottom w:val="single" w:sz="6" w:space="0" w:color="auto"/>
              <w:right w:val="nil"/>
            </w:tcBorders>
          </w:tcPr>
          <w:p w14:paraId="6D5C0545" w14:textId="77777777" w:rsidR="008B1EA3" w:rsidRPr="00577E97" w:rsidRDefault="008B1EA3" w:rsidP="00720F5D">
            <w:pPr>
              <w:rPr>
                <w:sz w:val="18"/>
                <w:szCs w:val="18"/>
              </w:rPr>
            </w:pPr>
          </w:p>
        </w:tc>
        <w:tc>
          <w:tcPr>
            <w:tcW w:w="367" w:type="pct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7E430E31" w14:textId="77777777" w:rsidR="008B1EA3" w:rsidRPr="00577E97" w:rsidRDefault="008B1EA3" w:rsidP="00623A8C">
            <w:pPr>
              <w:rPr>
                <w:sz w:val="18"/>
                <w:szCs w:val="18"/>
              </w:rPr>
            </w:pPr>
          </w:p>
        </w:tc>
        <w:tc>
          <w:tcPr>
            <w:tcW w:w="367" w:type="pct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6D845DD1" w14:textId="77777777" w:rsidR="008B1EA3" w:rsidRPr="00577E97" w:rsidRDefault="008B1EA3" w:rsidP="00623A8C">
            <w:pPr>
              <w:rPr>
                <w:sz w:val="18"/>
                <w:szCs w:val="18"/>
              </w:rPr>
            </w:pPr>
          </w:p>
        </w:tc>
        <w:tc>
          <w:tcPr>
            <w:tcW w:w="367" w:type="pct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74C1B5F0" w14:textId="77777777" w:rsidR="008B1EA3" w:rsidRPr="00577E97" w:rsidRDefault="008B1EA3" w:rsidP="00623A8C">
            <w:pPr>
              <w:rPr>
                <w:sz w:val="18"/>
                <w:szCs w:val="18"/>
              </w:rPr>
            </w:pPr>
          </w:p>
        </w:tc>
        <w:tc>
          <w:tcPr>
            <w:tcW w:w="365" w:type="pct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5FE3A07D" w14:textId="77777777" w:rsidR="008B1EA3" w:rsidRPr="00577E97" w:rsidRDefault="008B1EA3" w:rsidP="00623A8C">
            <w:pPr>
              <w:rPr>
                <w:sz w:val="18"/>
                <w:szCs w:val="18"/>
              </w:rPr>
            </w:pPr>
          </w:p>
        </w:tc>
      </w:tr>
      <w:tr w:rsidR="00F10D09" w:rsidRPr="00577E97" w14:paraId="2CD4B201" w14:textId="3A90B34D" w:rsidTr="00F10D09">
        <w:trPr>
          <w:trHeight w:hRule="exact" w:val="288"/>
        </w:trPr>
        <w:tc>
          <w:tcPr>
            <w:tcW w:w="37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E3039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 w:themeColor="text1"/>
                <w:sz w:val="18"/>
                <w:szCs w:val="18"/>
              </w:rPr>
              <w:t>20QP-3</w:t>
            </w:r>
          </w:p>
        </w:tc>
        <w:tc>
          <w:tcPr>
            <w:tcW w:w="31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6CC795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4.69</w:t>
            </w:r>
          </w:p>
        </w:tc>
        <w:tc>
          <w:tcPr>
            <w:tcW w:w="43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186E9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5.16 ± 0.06</w:t>
            </w:r>
          </w:p>
        </w:tc>
        <w:tc>
          <w:tcPr>
            <w:tcW w:w="43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13BB5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5.41 ± 0.06</w:t>
            </w:r>
          </w:p>
        </w:tc>
        <w:tc>
          <w:tcPr>
            <w:tcW w:w="229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C8F41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63.6</w:t>
            </w:r>
          </w:p>
        </w:tc>
        <w:tc>
          <w:tcPr>
            <w:tcW w:w="230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809E3C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29.7</w:t>
            </w:r>
          </w:p>
        </w:tc>
        <w:tc>
          <w:tcPr>
            <w:tcW w:w="230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4333AC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6.70</w:t>
            </w:r>
          </w:p>
        </w:tc>
        <w:tc>
          <w:tcPr>
            <w:tcW w:w="281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221916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67.5</w:t>
            </w:r>
          </w:p>
        </w:tc>
        <w:tc>
          <w:tcPr>
            <w:tcW w:w="375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294566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2.21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375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581CD1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1.40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251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5651B2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315</w:t>
            </w:r>
          </w:p>
        </w:tc>
        <w:tc>
          <w:tcPr>
            <w:tcW w:w="367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788F65A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2.22 × 10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367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5FA89E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2.98 × 10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13</w:t>
            </w:r>
          </w:p>
        </w:tc>
        <w:tc>
          <w:tcPr>
            <w:tcW w:w="367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98B072" w14:textId="60533BB0" w:rsidR="00F10D09" w:rsidRPr="00F10D09" w:rsidRDefault="00F10D09" w:rsidP="00F10D09">
            <w:pPr>
              <w:rPr>
                <w:sz w:val="18"/>
                <w:szCs w:val="18"/>
              </w:rPr>
            </w:pPr>
            <w:r w:rsidRPr="00F10D09">
              <w:rPr>
                <w:sz w:val="18"/>
                <w:szCs w:val="18"/>
              </w:rPr>
              <w:t>1890</w:t>
            </w:r>
          </w:p>
        </w:tc>
        <w:tc>
          <w:tcPr>
            <w:tcW w:w="365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C3B6D48" w14:textId="7425BE47" w:rsidR="00F10D09" w:rsidRPr="00F10D09" w:rsidRDefault="00F10D09" w:rsidP="00F10D09">
            <w:pPr>
              <w:rPr>
                <w:sz w:val="18"/>
                <w:szCs w:val="18"/>
              </w:rPr>
            </w:pPr>
            <w:r w:rsidRPr="00F10D09">
              <w:rPr>
                <w:sz w:val="18"/>
                <w:szCs w:val="18"/>
              </w:rPr>
              <w:t>1086</w:t>
            </w:r>
          </w:p>
        </w:tc>
      </w:tr>
      <w:tr w:rsidR="00F10D09" w:rsidRPr="00577E97" w14:paraId="1FDF9207" w14:textId="6EDC5AF7" w:rsidTr="00F10D09">
        <w:trPr>
          <w:trHeight w:hRule="exact" w:val="288"/>
        </w:trPr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DACE6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 w:themeColor="text1"/>
                <w:sz w:val="18"/>
                <w:szCs w:val="18"/>
              </w:rPr>
              <w:t>190503-QP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ED9E8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41.9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A77EB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5.79 ± 0.06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7735A9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5.83 ± 0.06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24C37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72.3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2C02F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27.0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39BA0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0.70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606B8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72.8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C8028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1.69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D6B06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1.16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FC5FC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477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B1150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2.77 × 10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40FD0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3.45 × 10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13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8C841" w14:textId="6701A6D9" w:rsidR="00F10D09" w:rsidRPr="00F10D09" w:rsidRDefault="00F10D09" w:rsidP="00F10D09">
            <w:pPr>
              <w:rPr>
                <w:sz w:val="18"/>
                <w:szCs w:val="18"/>
              </w:rPr>
            </w:pPr>
            <w:r w:rsidRPr="00F10D09">
              <w:rPr>
                <w:sz w:val="18"/>
                <w:szCs w:val="18"/>
              </w:rPr>
              <w:t>2360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AA095" w14:textId="456AB2D1" w:rsidR="00F10D09" w:rsidRPr="00F10D09" w:rsidRDefault="00F10D09" w:rsidP="00F10D09">
            <w:pPr>
              <w:rPr>
                <w:sz w:val="18"/>
                <w:szCs w:val="18"/>
              </w:rPr>
            </w:pPr>
            <w:r w:rsidRPr="00F10D09">
              <w:rPr>
                <w:sz w:val="18"/>
                <w:szCs w:val="18"/>
              </w:rPr>
              <w:t>1086</w:t>
            </w:r>
          </w:p>
        </w:tc>
      </w:tr>
      <w:tr w:rsidR="00F10D09" w:rsidRPr="00577E97" w14:paraId="0DCF1998" w14:textId="450F2881" w:rsidTr="00F10D09">
        <w:trPr>
          <w:trHeight w:hRule="exact" w:val="288"/>
        </w:trPr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1ECEF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 w:themeColor="text1"/>
                <w:sz w:val="18"/>
                <w:szCs w:val="18"/>
              </w:rPr>
              <w:t>21QP-2*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B773A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28.0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99CD9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5.72 ± 0.09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31430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5.78 ± 0.09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EA60D0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71.3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0CA34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27.6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A010A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1.10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68F70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72.1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97502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1.90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AA5D8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1.29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91A52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4162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3A73C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2.70 × 10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394C5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3.38 × 10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13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A31C5" w14:textId="295AC98E" w:rsidR="00F10D09" w:rsidRPr="00F10D09" w:rsidRDefault="00F10D09" w:rsidP="00F10D09">
            <w:pPr>
              <w:rPr>
                <w:sz w:val="18"/>
                <w:szCs w:val="18"/>
              </w:rPr>
            </w:pPr>
            <w:r w:rsidRPr="00F10D09">
              <w:rPr>
                <w:sz w:val="18"/>
                <w:szCs w:val="18"/>
              </w:rPr>
              <w:t>2295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1B56D" w14:textId="1AF306F5" w:rsidR="00F10D09" w:rsidRPr="00F10D09" w:rsidRDefault="00F10D09" w:rsidP="00F10D09">
            <w:pPr>
              <w:rPr>
                <w:sz w:val="18"/>
                <w:szCs w:val="18"/>
              </w:rPr>
            </w:pPr>
            <w:r w:rsidRPr="00F10D09">
              <w:rPr>
                <w:sz w:val="18"/>
                <w:szCs w:val="18"/>
              </w:rPr>
              <w:t>1086</w:t>
            </w:r>
          </w:p>
        </w:tc>
      </w:tr>
      <w:tr w:rsidR="00F10D09" w:rsidRPr="00577E97" w14:paraId="0BD74D50" w14:textId="7DEA0B42" w:rsidTr="00F10D09">
        <w:trPr>
          <w:trHeight w:hRule="exact" w:val="288"/>
        </w:trPr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158F65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 w:themeColor="text1"/>
                <w:sz w:val="18"/>
                <w:szCs w:val="18"/>
              </w:rPr>
              <w:t>190504-EL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AF1DB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14.2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D2212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5.11 ± 0.05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0D944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5.20 ± 0.05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BDF8B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63.5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BA92C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34.3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5B002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2.20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E3150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64.9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BC2E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1.08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DFCAF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6.58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3CCD1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60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568E3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2.00 × 10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582C9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2.79 × 10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13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050C6" w14:textId="785EAB95" w:rsidR="00F10D09" w:rsidRPr="00F10D09" w:rsidRDefault="00F10D09" w:rsidP="00F10D09">
            <w:pPr>
              <w:rPr>
                <w:sz w:val="18"/>
                <w:szCs w:val="18"/>
              </w:rPr>
            </w:pPr>
            <w:r w:rsidRPr="00F10D09">
              <w:rPr>
                <w:sz w:val="18"/>
                <w:szCs w:val="18"/>
              </w:rPr>
              <w:t>1703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EDC23" w14:textId="62E97760" w:rsidR="00F10D09" w:rsidRPr="00F10D09" w:rsidRDefault="00F10D09" w:rsidP="00F10D09">
            <w:pPr>
              <w:rPr>
                <w:sz w:val="18"/>
                <w:szCs w:val="18"/>
              </w:rPr>
            </w:pPr>
            <w:r w:rsidRPr="00F10D09">
              <w:rPr>
                <w:sz w:val="18"/>
                <w:szCs w:val="18"/>
              </w:rPr>
              <w:t>1086</w:t>
            </w:r>
          </w:p>
        </w:tc>
      </w:tr>
      <w:tr w:rsidR="00F10D09" w:rsidRPr="00577E97" w14:paraId="73DBE934" w14:textId="330FF99E" w:rsidTr="00F10D09">
        <w:trPr>
          <w:trHeight w:hRule="exact" w:val="288"/>
        </w:trPr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DA5F1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 w:themeColor="text1"/>
                <w:sz w:val="18"/>
                <w:szCs w:val="18"/>
              </w:rPr>
              <w:t>20TXX-2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3EB03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16.3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BB178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6.64 ± 0.07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C4518F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6.75 ± 0.07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9DCA7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82.7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2B655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15.4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98F2D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1.90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6A94F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84.4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A0E20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3.11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C8D9D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2.46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1650E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56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E8A37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6.88 × 10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93D28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7.37 × 10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13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714BF" w14:textId="31958EA5" w:rsidR="00F10D09" w:rsidRPr="00F10D09" w:rsidRDefault="00F10D09" w:rsidP="00F10D09">
            <w:pPr>
              <w:rPr>
                <w:sz w:val="18"/>
                <w:szCs w:val="18"/>
              </w:rPr>
            </w:pPr>
            <w:r w:rsidRPr="00F10D09">
              <w:rPr>
                <w:sz w:val="18"/>
                <w:szCs w:val="18"/>
              </w:rPr>
              <w:t>5854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7E025" w14:textId="518E1194" w:rsidR="00F10D09" w:rsidRPr="00F10D09" w:rsidRDefault="00F10D09" w:rsidP="00F10D09">
            <w:pPr>
              <w:rPr>
                <w:sz w:val="18"/>
                <w:szCs w:val="18"/>
              </w:rPr>
            </w:pPr>
            <w:r w:rsidRPr="00F10D09">
              <w:rPr>
                <w:sz w:val="18"/>
                <w:szCs w:val="18"/>
              </w:rPr>
              <w:t>1520</w:t>
            </w:r>
          </w:p>
        </w:tc>
      </w:tr>
      <w:tr w:rsidR="00F10D09" w:rsidRPr="00577E97" w14:paraId="1772054E" w14:textId="088E9255" w:rsidTr="00F10D09">
        <w:trPr>
          <w:trHeight w:hRule="exact" w:val="288"/>
        </w:trPr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E64E4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 w:themeColor="text1"/>
                <w:sz w:val="18"/>
                <w:szCs w:val="18"/>
              </w:rPr>
              <w:t>20TXX-3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15DC3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20.1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6E100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6.82 ± 0.07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28AB3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6.92 ± 0.07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FDCBA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85.1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3B466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13.4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C64F3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1.50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9AB72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86.4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32748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3.53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6BA2B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2.87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0C243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54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9587C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7.78 × 10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46637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8.14 × 10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13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365CB" w14:textId="52453919" w:rsidR="00F10D09" w:rsidRPr="00F10D09" w:rsidRDefault="00F10D09" w:rsidP="00F10D09">
            <w:pPr>
              <w:rPr>
                <w:sz w:val="18"/>
                <w:szCs w:val="18"/>
              </w:rPr>
            </w:pPr>
            <w:r w:rsidRPr="00F10D09">
              <w:rPr>
                <w:sz w:val="18"/>
                <w:szCs w:val="18"/>
              </w:rPr>
              <w:t>6622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084C5" w14:textId="44AC6839" w:rsidR="00F10D09" w:rsidRPr="00F10D09" w:rsidRDefault="00F10D09" w:rsidP="00F10D09">
            <w:pPr>
              <w:rPr>
                <w:sz w:val="18"/>
                <w:szCs w:val="18"/>
              </w:rPr>
            </w:pPr>
            <w:r w:rsidRPr="00F10D09">
              <w:rPr>
                <w:sz w:val="18"/>
                <w:szCs w:val="18"/>
              </w:rPr>
              <w:t>1520</w:t>
            </w:r>
          </w:p>
        </w:tc>
      </w:tr>
      <w:tr w:rsidR="00F10D09" w:rsidRPr="00577E97" w14:paraId="39AB3329" w14:textId="234254C2" w:rsidTr="00F10D09">
        <w:trPr>
          <w:trHeight w:hRule="exact" w:val="288"/>
        </w:trPr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23318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 w:themeColor="text1"/>
                <w:sz w:val="18"/>
                <w:szCs w:val="18"/>
              </w:rPr>
              <w:t>21TXX-3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EC435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27.0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A10B3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7.17 ± 0.11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F8F00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7.24 ± 0.11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2DC306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89.5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F96B9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9.40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5ED01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1.10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2293D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90.5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4D5E3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3.23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E3F4D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2.75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F6502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74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2D744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1.03 × 10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9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927DE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1.03 × 10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14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9A710" w14:textId="25271B04" w:rsidR="00F10D09" w:rsidRPr="00F10D09" w:rsidRDefault="00F10D09" w:rsidP="00F10D09">
            <w:pPr>
              <w:rPr>
                <w:sz w:val="18"/>
                <w:szCs w:val="18"/>
              </w:rPr>
            </w:pPr>
            <w:r w:rsidRPr="00F10D09">
              <w:rPr>
                <w:sz w:val="18"/>
                <w:szCs w:val="18"/>
              </w:rPr>
              <w:t>8742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A4C20" w14:textId="684426CB" w:rsidR="00F10D09" w:rsidRPr="00F10D09" w:rsidRDefault="00F10D09" w:rsidP="00F10D09">
            <w:pPr>
              <w:rPr>
                <w:sz w:val="18"/>
                <w:szCs w:val="18"/>
              </w:rPr>
            </w:pPr>
            <w:r w:rsidRPr="00F10D09">
              <w:rPr>
                <w:sz w:val="18"/>
                <w:szCs w:val="18"/>
              </w:rPr>
              <w:t>1520</w:t>
            </w:r>
          </w:p>
        </w:tc>
      </w:tr>
      <w:tr w:rsidR="00F10D09" w:rsidRPr="00577E97" w14:paraId="59B80C4B" w14:textId="00074391" w:rsidTr="00F10D09">
        <w:trPr>
          <w:trHeight w:hRule="exact" w:val="288"/>
        </w:trPr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6789E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 w:themeColor="text1"/>
                <w:sz w:val="18"/>
                <w:szCs w:val="18"/>
              </w:rPr>
              <w:t>20LYZ-3*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E4599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0.54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0F6B1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2.96 ± 0.04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4C4BD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4.80 ± 0.06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1C315E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29.6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ED184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11.5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8A425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58.9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E0E8F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16C1A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8.59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CE75B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45399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7B745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ED617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4C166" w14:textId="07396637" w:rsidR="00F10D09" w:rsidRPr="008B31E9" w:rsidRDefault="00F10D09" w:rsidP="00F10D09">
            <w:pPr>
              <w:rPr>
                <w:sz w:val="18"/>
                <w:szCs w:val="18"/>
              </w:rPr>
            </w:pPr>
            <w:r w:rsidRPr="00D551BB">
              <w:rPr>
                <w:sz w:val="18"/>
                <w:szCs w:val="18"/>
              </w:rPr>
              <w:t>−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7C048" w14:textId="36600056" w:rsidR="00F10D09" w:rsidRPr="008B31E9" w:rsidRDefault="00F10D09" w:rsidP="00F10D09">
            <w:pPr>
              <w:rPr>
                <w:sz w:val="18"/>
                <w:szCs w:val="18"/>
              </w:rPr>
            </w:pPr>
            <w:r w:rsidRPr="00D551BB">
              <w:rPr>
                <w:sz w:val="18"/>
                <w:szCs w:val="18"/>
              </w:rPr>
              <w:t>−</w:t>
            </w:r>
          </w:p>
        </w:tc>
      </w:tr>
      <w:tr w:rsidR="00F10D09" w:rsidRPr="00577E97" w14:paraId="2B16E67E" w14:textId="7158633F" w:rsidTr="00F10D09">
        <w:trPr>
          <w:trHeight w:hRule="exact" w:val="288"/>
        </w:trPr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C6E38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 w:themeColor="text1"/>
                <w:sz w:val="18"/>
                <w:szCs w:val="18"/>
              </w:rPr>
              <w:t>21LYZ-2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D0D12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2.90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B4440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2.58 ± 0.03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64DDA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2.73 ± 0.03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56EC0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30.7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68B54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58.4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BC53F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10.9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AD069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34.0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A33C5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9.50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0EE6C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3.04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787C4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550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03E92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8.44 × 10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D551C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2.23 × 10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13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4ABA1" w14:textId="549F5DA5" w:rsidR="00F10D09" w:rsidRPr="00F10D09" w:rsidRDefault="00F10D09" w:rsidP="00F10D09">
            <w:pPr>
              <w:rPr>
                <w:sz w:val="18"/>
                <w:szCs w:val="18"/>
              </w:rPr>
            </w:pPr>
            <w:r w:rsidRPr="00F10D09">
              <w:rPr>
                <w:sz w:val="18"/>
                <w:szCs w:val="18"/>
              </w:rPr>
              <w:t>715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44E3D" w14:textId="00D862C7" w:rsidR="00F10D09" w:rsidRPr="00F10D09" w:rsidRDefault="00F10D09" w:rsidP="00F10D09">
            <w:pPr>
              <w:rPr>
                <w:sz w:val="18"/>
                <w:szCs w:val="18"/>
              </w:rPr>
            </w:pPr>
            <w:r w:rsidRPr="00F10D09">
              <w:rPr>
                <w:sz w:val="18"/>
                <w:szCs w:val="18"/>
              </w:rPr>
              <w:t>1520</w:t>
            </w:r>
          </w:p>
        </w:tc>
      </w:tr>
      <w:tr w:rsidR="00F10D09" w:rsidRPr="00577E97" w14:paraId="4F689EDD" w14:textId="5F9A58CB" w:rsidTr="00F10D09">
        <w:trPr>
          <w:trHeight w:hRule="exact" w:val="288"/>
        </w:trPr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54904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 w:themeColor="text1"/>
                <w:sz w:val="18"/>
                <w:szCs w:val="18"/>
              </w:rPr>
              <w:t>20XL-2*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EDEBF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0.55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53F304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0.49 ± 0.01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ED20C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0.03 ± 0.001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CEF00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&gt;0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9A845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&gt;42.5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92DAB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&lt;57.5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9C15A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B776E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1.22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199B7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2EAC2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4CFE5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85F9B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8E7DD" w14:textId="2133991A" w:rsidR="00F10D09" w:rsidRPr="008B31E9" w:rsidRDefault="00F10D09" w:rsidP="00F10D09">
            <w:pPr>
              <w:rPr>
                <w:sz w:val="18"/>
                <w:szCs w:val="18"/>
              </w:rPr>
            </w:pPr>
            <w:r w:rsidRPr="00D90A26">
              <w:rPr>
                <w:sz w:val="18"/>
                <w:szCs w:val="18"/>
              </w:rPr>
              <w:t>−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D4D65" w14:textId="610F778D" w:rsidR="00F10D09" w:rsidRPr="008B31E9" w:rsidRDefault="00F10D09" w:rsidP="00F10D09">
            <w:pPr>
              <w:rPr>
                <w:sz w:val="18"/>
                <w:szCs w:val="18"/>
              </w:rPr>
            </w:pPr>
            <w:r w:rsidRPr="00D90A26">
              <w:rPr>
                <w:sz w:val="18"/>
                <w:szCs w:val="18"/>
              </w:rPr>
              <w:t>−</w:t>
            </w:r>
          </w:p>
        </w:tc>
      </w:tr>
      <w:tr w:rsidR="00F10D09" w:rsidRPr="00577E97" w14:paraId="394D4201" w14:textId="139EF9E1" w:rsidTr="00F10D09">
        <w:trPr>
          <w:trHeight w:hRule="exact" w:val="288"/>
        </w:trPr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37127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 w:themeColor="text1"/>
                <w:sz w:val="18"/>
                <w:szCs w:val="18"/>
              </w:rPr>
              <w:t>20XL-3*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8E273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0.54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4243A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0.49 ± 0.01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EA5BA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0.01 ± 0.001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8B68C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&gt;0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FFADE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&gt;41.6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7E09B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&lt;58.4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05881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FF733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8.90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B368E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8D1A2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F0AD8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FD5E3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0F767" w14:textId="3A41E5BF" w:rsidR="00F10D09" w:rsidRPr="008B31E9" w:rsidRDefault="00F10D09" w:rsidP="00F10D09">
            <w:pPr>
              <w:rPr>
                <w:sz w:val="18"/>
                <w:szCs w:val="18"/>
              </w:rPr>
            </w:pPr>
            <w:r w:rsidRPr="00D90A26">
              <w:rPr>
                <w:sz w:val="18"/>
                <w:szCs w:val="18"/>
              </w:rPr>
              <w:t>−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4EC94" w14:textId="6AD6D36A" w:rsidR="00F10D09" w:rsidRPr="008B31E9" w:rsidRDefault="00F10D09" w:rsidP="00F10D09">
            <w:pPr>
              <w:rPr>
                <w:sz w:val="18"/>
                <w:szCs w:val="18"/>
              </w:rPr>
            </w:pPr>
            <w:r w:rsidRPr="00D90A26">
              <w:rPr>
                <w:sz w:val="18"/>
                <w:szCs w:val="18"/>
              </w:rPr>
              <w:t>−</w:t>
            </w:r>
          </w:p>
        </w:tc>
      </w:tr>
      <w:tr w:rsidR="00F10D09" w:rsidRPr="00577E97" w14:paraId="3036C0AA" w14:textId="6D54BA50" w:rsidTr="00F10D09">
        <w:trPr>
          <w:trHeight w:hRule="exact" w:val="288"/>
        </w:trPr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9E05A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 w:themeColor="text1"/>
                <w:sz w:val="18"/>
                <w:szCs w:val="18"/>
              </w:rPr>
              <w:t>21XL-2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0BB2F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3.00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9AF6D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0.40 ± 0.01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BA8A9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0.34 ± 0.01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C240D9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3.50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E9C6C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85.9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3C20A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10.6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7B534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4.05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F4EE1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1.65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1D00E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6.30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9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7530B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223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9C269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7.49 × 10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401D2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1.58 × 10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13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E4288" w14:textId="06E05EA0" w:rsidR="00F10D09" w:rsidRPr="00F10D09" w:rsidRDefault="00F10D09" w:rsidP="00F10D09">
            <w:pPr>
              <w:rPr>
                <w:sz w:val="18"/>
                <w:szCs w:val="18"/>
              </w:rPr>
            </w:pPr>
            <w:r w:rsidRPr="00F10D09">
              <w:rPr>
                <w:sz w:val="18"/>
                <w:szCs w:val="18"/>
              </w:rPr>
              <w:t>60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C7304" w14:textId="689AD0FA" w:rsidR="00F10D09" w:rsidRPr="00F10D09" w:rsidRDefault="00F10D09" w:rsidP="00F10D09">
            <w:pPr>
              <w:rPr>
                <w:sz w:val="18"/>
                <w:szCs w:val="18"/>
              </w:rPr>
            </w:pPr>
            <w:r w:rsidRPr="00F10D09">
              <w:rPr>
                <w:sz w:val="18"/>
                <w:szCs w:val="18"/>
              </w:rPr>
              <w:t>1520</w:t>
            </w:r>
          </w:p>
        </w:tc>
      </w:tr>
      <w:tr w:rsidR="00F10D09" w:rsidRPr="00577E97" w14:paraId="32874DDD" w14:textId="4F554648" w:rsidTr="00F10D09">
        <w:trPr>
          <w:trHeight w:hRule="exact" w:val="288"/>
        </w:trPr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9F866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 w:themeColor="text1"/>
                <w:sz w:val="18"/>
                <w:szCs w:val="18"/>
              </w:rPr>
              <w:t>21DZR-2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B3533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3.20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4BEB1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0.40 ± 0.01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46BFD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0.35 ± 0.01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F7AAA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3.60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1969D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86.5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BCA1F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9.90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5CCE0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4.12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15709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1.05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4CDCE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4.06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9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85A5C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354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F6572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7.63 × 10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3A113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1.58 × 10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13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C2795" w14:textId="164FFCA6" w:rsidR="00F10D09" w:rsidRPr="00F10D09" w:rsidRDefault="00F10D09" w:rsidP="00F10D09">
            <w:pPr>
              <w:rPr>
                <w:sz w:val="18"/>
                <w:szCs w:val="18"/>
              </w:rPr>
            </w:pPr>
            <w:r w:rsidRPr="00F10D09">
              <w:rPr>
                <w:sz w:val="18"/>
                <w:szCs w:val="18"/>
              </w:rPr>
              <w:t>61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60C3B" w14:textId="159C24CE" w:rsidR="00F10D09" w:rsidRPr="00F10D09" w:rsidRDefault="00F10D09" w:rsidP="00F10D09">
            <w:pPr>
              <w:rPr>
                <w:sz w:val="18"/>
                <w:szCs w:val="18"/>
              </w:rPr>
            </w:pPr>
            <w:r w:rsidRPr="00F10D09">
              <w:rPr>
                <w:sz w:val="18"/>
                <w:szCs w:val="18"/>
              </w:rPr>
              <w:t>1520</w:t>
            </w:r>
          </w:p>
        </w:tc>
      </w:tr>
      <w:tr w:rsidR="00F10D09" w:rsidRPr="00577E97" w14:paraId="580CFB05" w14:textId="6CBFDF44" w:rsidTr="00F10D09">
        <w:trPr>
          <w:trHeight w:hRule="exact" w:val="288"/>
        </w:trPr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2E9C9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 w:themeColor="text1"/>
                <w:sz w:val="18"/>
                <w:szCs w:val="18"/>
              </w:rPr>
              <w:t>190503-YJ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F76F8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57.1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3F5B7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0.050 ± 0.002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63D5A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0.045 ± 0.002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C97A9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0.30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312CD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99.2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5053B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0.50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6A290" w14:textId="77777777" w:rsidR="00F10D09" w:rsidRPr="008B31E9" w:rsidRDefault="00F10D09" w:rsidP="00F10D09">
            <w:pPr>
              <w:rPr>
                <w:color w:val="FF0000"/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0.32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7715D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6.77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4CAC9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2.81 × 10</w:t>
            </w:r>
            <w:r w:rsidRPr="008B31E9">
              <w:rPr>
                <w:sz w:val="18"/>
                <w:szCs w:val="18"/>
                <w:vertAlign w:val="superscript"/>
              </w:rPr>
              <w:t>−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45E3B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7.2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FD5C6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1.30 × 10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8ECB0" w14:textId="77777777" w:rsidR="00F10D09" w:rsidRPr="008B31E9" w:rsidRDefault="00F10D09" w:rsidP="00F10D09">
            <w:pPr>
              <w:rPr>
                <w:sz w:val="18"/>
                <w:szCs w:val="18"/>
              </w:rPr>
            </w:pPr>
            <w:r w:rsidRPr="008B31E9">
              <w:rPr>
                <w:color w:val="000000"/>
                <w:sz w:val="18"/>
                <w:szCs w:val="18"/>
              </w:rPr>
              <w:t>2.08 × 10</w:t>
            </w:r>
            <w:r w:rsidRPr="008B31E9">
              <w:rPr>
                <w:color w:val="000000"/>
                <w:sz w:val="18"/>
                <w:szCs w:val="18"/>
                <w:vertAlign w:val="superscript"/>
              </w:rPr>
              <w:t>13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0711F" w14:textId="223CA4AA" w:rsidR="00F10D09" w:rsidRPr="00F10D09" w:rsidRDefault="00F10D09" w:rsidP="00F10D09">
            <w:pPr>
              <w:rPr>
                <w:sz w:val="18"/>
                <w:szCs w:val="18"/>
              </w:rPr>
            </w:pPr>
            <w:r w:rsidRPr="00F10D09">
              <w:rPr>
                <w:sz w:val="18"/>
                <w:szCs w:val="18"/>
              </w:rPr>
              <w:t>8.7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51783" w14:textId="0B85DF95" w:rsidR="00F10D09" w:rsidRPr="00F10D09" w:rsidRDefault="00F10D09" w:rsidP="00F10D09">
            <w:pPr>
              <w:rPr>
                <w:sz w:val="18"/>
                <w:szCs w:val="18"/>
              </w:rPr>
            </w:pPr>
            <w:r w:rsidRPr="00F10D09">
              <w:rPr>
                <w:sz w:val="18"/>
                <w:szCs w:val="18"/>
              </w:rPr>
              <w:t>2075</w:t>
            </w:r>
          </w:p>
        </w:tc>
      </w:tr>
      <w:tr w:rsidR="004233E3" w:rsidRPr="00577E97" w14:paraId="027003A7" w14:textId="4AC3ADF8" w:rsidTr="00F10D09">
        <w:trPr>
          <w:trHeight w:hRule="exact" w:val="288"/>
        </w:trPr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6DBEA" w14:textId="77777777" w:rsidR="00AD3BF3" w:rsidRPr="008B31E9" w:rsidRDefault="00AD3BF3" w:rsidP="00F10D0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Crust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F6577" w14:textId="77777777" w:rsidR="00AD3BF3" w:rsidRPr="008B31E9" w:rsidRDefault="00AD3BF3" w:rsidP="00F10D09">
            <w:pP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46EAD" w14:textId="77777777" w:rsidR="00AD3BF3" w:rsidRPr="008B31E9" w:rsidRDefault="00AD3BF3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6EB24" w14:textId="77777777" w:rsidR="00AD3BF3" w:rsidRPr="008B31E9" w:rsidRDefault="00AD3BF3" w:rsidP="00F10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7AD81" w14:textId="77777777" w:rsidR="00AD3BF3" w:rsidRPr="008B31E9" w:rsidRDefault="00AD3BF3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7F725" w14:textId="77777777" w:rsidR="00AD3BF3" w:rsidRPr="008B31E9" w:rsidRDefault="00AD3BF3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112A5" w14:textId="77777777" w:rsidR="00AD3BF3" w:rsidRPr="008B31E9" w:rsidRDefault="00AD3BF3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5135F" w14:textId="77777777" w:rsidR="00AD3BF3" w:rsidRPr="008B31E9" w:rsidRDefault="00AD3BF3" w:rsidP="00F10D09">
            <w:pPr>
              <w:rPr>
                <w:color w:val="00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4C54D" w14:textId="77777777" w:rsidR="00AD3BF3" w:rsidRPr="008B31E9" w:rsidRDefault="00AD3BF3" w:rsidP="00F10D09">
            <w:pPr>
              <w:rPr>
                <w:color w:val="00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2181A" w14:textId="77777777" w:rsidR="00AD3BF3" w:rsidRPr="008B31E9" w:rsidRDefault="00AD3BF3" w:rsidP="00F10D09">
            <w:pPr>
              <w:rPr>
                <w:color w:val="00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39B67" w14:textId="77777777" w:rsidR="00AD3BF3" w:rsidRPr="008B31E9" w:rsidRDefault="00AD3BF3" w:rsidP="00F10D09">
            <w:pPr>
              <w:rPr>
                <w:color w:val="00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D7EEE" w14:textId="77777777" w:rsidR="00AD3BF3" w:rsidRPr="008B31E9" w:rsidRDefault="00AD3BF3" w:rsidP="00F10D09">
            <w:pPr>
              <w:rPr>
                <w:color w:val="00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B595C" w14:textId="77777777" w:rsidR="00AD3BF3" w:rsidRPr="008B31E9" w:rsidRDefault="00AD3BF3" w:rsidP="00F10D09">
            <w:pPr>
              <w:rPr>
                <w:color w:val="00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09A6A" w14:textId="0E8F3A34" w:rsidR="00AD3BF3" w:rsidRPr="008B31E9" w:rsidRDefault="00AD3BF3" w:rsidP="00F10D09">
            <w:pPr>
              <w:rPr>
                <w:sz w:val="18"/>
                <w:szCs w:val="18"/>
              </w:rPr>
            </w:pPr>
            <w:r w:rsidRPr="00B5538D">
              <w:rPr>
                <w:sz w:val="18"/>
                <w:szCs w:val="18"/>
              </w:rPr>
              <w:t>−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5D178" w14:textId="6D92E2CF" w:rsidR="00AD3BF3" w:rsidRPr="008B31E9" w:rsidRDefault="00AD3BF3" w:rsidP="00F10D09">
            <w:pPr>
              <w:rPr>
                <w:sz w:val="18"/>
                <w:szCs w:val="18"/>
              </w:rPr>
            </w:pPr>
            <w:r w:rsidRPr="00B5538D">
              <w:rPr>
                <w:sz w:val="18"/>
                <w:szCs w:val="18"/>
              </w:rPr>
              <w:t>−</w:t>
            </w:r>
          </w:p>
        </w:tc>
      </w:tr>
      <w:tr w:rsidR="004233E3" w:rsidRPr="00577E97" w14:paraId="1C6E775B" w14:textId="2471C249" w:rsidTr="00F10D09">
        <w:trPr>
          <w:trHeight w:hRule="exact" w:val="288"/>
        </w:trPr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E48E05B" w14:textId="77777777" w:rsidR="00AD3BF3" w:rsidRPr="008B31E9" w:rsidRDefault="00AD3BF3" w:rsidP="00F10D0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Mantle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D3CFDC" w14:textId="77777777" w:rsidR="00AD3BF3" w:rsidRPr="008B31E9" w:rsidRDefault="00AD3BF3" w:rsidP="00F10D09">
            <w:pP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43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4DA22BC" w14:textId="77777777" w:rsidR="00AD3BF3" w:rsidRPr="008B31E9" w:rsidRDefault="00AD3BF3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0F734ADC" w14:textId="77777777" w:rsidR="00AD3BF3" w:rsidRPr="008B31E9" w:rsidRDefault="00AD3BF3" w:rsidP="00F10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8.00</w:t>
            </w: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50B951D" w14:textId="77777777" w:rsidR="00AD3BF3" w:rsidRPr="008B31E9" w:rsidRDefault="00AD3BF3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646668" w14:textId="77777777" w:rsidR="00AD3BF3" w:rsidRPr="008B31E9" w:rsidRDefault="00AD3BF3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B97AB2" w14:textId="77777777" w:rsidR="00AD3BF3" w:rsidRPr="008B31E9" w:rsidRDefault="00AD3BF3" w:rsidP="00F10D09">
            <w:pPr>
              <w:rPr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A4F37B" w14:textId="77777777" w:rsidR="00AD3BF3" w:rsidRPr="008B31E9" w:rsidRDefault="00AD3BF3" w:rsidP="00F10D09">
            <w:pPr>
              <w:rPr>
                <w:color w:val="00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D700D" w14:textId="77777777" w:rsidR="00AD3BF3" w:rsidRPr="008B31E9" w:rsidRDefault="00AD3BF3" w:rsidP="00F10D09">
            <w:pPr>
              <w:rPr>
                <w:color w:val="00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608FAB" w14:textId="77777777" w:rsidR="00AD3BF3" w:rsidRPr="008B31E9" w:rsidRDefault="00AD3BF3" w:rsidP="00F10D09">
            <w:pPr>
              <w:rPr>
                <w:color w:val="00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747102" w14:textId="77777777" w:rsidR="00AD3BF3" w:rsidRPr="008B31E9" w:rsidRDefault="00AD3BF3" w:rsidP="00F10D09">
            <w:pPr>
              <w:rPr>
                <w:color w:val="00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20240F" w14:textId="77777777" w:rsidR="00AD3BF3" w:rsidRPr="008B31E9" w:rsidRDefault="00AD3BF3" w:rsidP="00F10D09">
            <w:pPr>
              <w:rPr>
                <w:color w:val="00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140E1F" w14:textId="77777777" w:rsidR="00AD3BF3" w:rsidRPr="008B31E9" w:rsidRDefault="00AD3BF3" w:rsidP="00F10D09">
            <w:pPr>
              <w:rPr>
                <w:color w:val="000000"/>
                <w:sz w:val="18"/>
                <w:szCs w:val="18"/>
              </w:rPr>
            </w:pPr>
            <w:r w:rsidRPr="008B31E9">
              <w:rPr>
                <w:sz w:val="18"/>
                <w:szCs w:val="18"/>
              </w:rPr>
              <w:t>−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5C21ED7" w14:textId="27B88A00" w:rsidR="00AD3BF3" w:rsidRPr="008B31E9" w:rsidRDefault="00AD3BF3" w:rsidP="00F10D09">
            <w:pPr>
              <w:rPr>
                <w:sz w:val="18"/>
                <w:szCs w:val="18"/>
              </w:rPr>
            </w:pPr>
            <w:r w:rsidRPr="00B5538D">
              <w:rPr>
                <w:sz w:val="18"/>
                <w:szCs w:val="18"/>
              </w:rPr>
              <w:t>−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B372E41" w14:textId="371423F9" w:rsidR="00AD3BF3" w:rsidRPr="008B31E9" w:rsidRDefault="00AD3BF3" w:rsidP="00F10D09">
            <w:pPr>
              <w:rPr>
                <w:sz w:val="18"/>
                <w:szCs w:val="18"/>
              </w:rPr>
            </w:pPr>
            <w:r w:rsidRPr="00B5538D">
              <w:rPr>
                <w:sz w:val="18"/>
                <w:szCs w:val="18"/>
              </w:rPr>
              <w:t>−</w:t>
            </w:r>
          </w:p>
        </w:tc>
      </w:tr>
    </w:tbl>
    <w:p w14:paraId="54E5AB76" w14:textId="3848FC55" w:rsidR="00DF06FD" w:rsidRPr="00B05BE0" w:rsidRDefault="00DF06FD" w:rsidP="00DF06FD">
      <w:pPr>
        <w:rPr>
          <w:sz w:val="18"/>
          <w:szCs w:val="14"/>
        </w:rPr>
      </w:pPr>
      <w:r w:rsidRPr="00B05BE0">
        <w:rPr>
          <w:rFonts w:hint="eastAsia"/>
          <w:sz w:val="18"/>
          <w:szCs w:val="14"/>
          <w:vertAlign w:val="superscript"/>
        </w:rPr>
        <w:t>*</w:t>
      </w:r>
      <w:r w:rsidRPr="00B05BE0">
        <w:rPr>
          <w:sz w:val="18"/>
          <w:szCs w:val="14"/>
        </w:rPr>
        <w:t xml:space="preserve"> </w:t>
      </w:r>
      <w:r w:rsidRPr="00B05BE0">
        <w:rPr>
          <w:rFonts w:hint="eastAsia"/>
          <w:sz w:val="18"/>
          <w:szCs w:val="14"/>
        </w:rPr>
        <w:t>Uprising</w:t>
      </w:r>
      <w:r w:rsidRPr="00B05BE0">
        <w:rPr>
          <w:sz w:val="18"/>
          <w:szCs w:val="14"/>
        </w:rPr>
        <w:t xml:space="preserve"> fluid flow rate of Sample 21QP-2 is not considered due to low helium content that is suspicious in causing </w:t>
      </w:r>
      <w:r w:rsidR="00933EEA">
        <w:rPr>
          <w:sz w:val="18"/>
          <w:szCs w:val="14"/>
        </w:rPr>
        <w:t>considerabl</w:t>
      </w:r>
      <w:r w:rsidRPr="00B05BE0">
        <w:rPr>
          <w:sz w:val="18"/>
          <w:szCs w:val="14"/>
        </w:rPr>
        <w:t>e uncertainty of calculated flow rate of uprising fluids</w:t>
      </w:r>
      <w:r>
        <w:rPr>
          <w:sz w:val="18"/>
          <w:szCs w:val="14"/>
        </w:rPr>
        <w:t xml:space="preserve"> (Table </w:t>
      </w:r>
      <w:r w:rsidRPr="00BE4735">
        <w:rPr>
          <w:color w:val="0000FF"/>
          <w:sz w:val="18"/>
          <w:szCs w:val="14"/>
        </w:rPr>
        <w:t>S1</w:t>
      </w:r>
      <w:r>
        <w:rPr>
          <w:sz w:val="18"/>
          <w:szCs w:val="14"/>
        </w:rPr>
        <w:t>)</w:t>
      </w:r>
      <w:r w:rsidRPr="00B05BE0">
        <w:rPr>
          <w:sz w:val="18"/>
          <w:szCs w:val="14"/>
        </w:rPr>
        <w:t xml:space="preserve">; Samples 20LYZ-3, 20XL-2, and 20XL-3 are ruled out for calculation and discussion because of their low </w:t>
      </w:r>
      <w:r w:rsidRPr="00B05BE0">
        <w:rPr>
          <w:sz w:val="18"/>
          <w:szCs w:val="14"/>
          <w:vertAlign w:val="superscript"/>
        </w:rPr>
        <w:t>4</w:t>
      </w:r>
      <w:r w:rsidRPr="00B05BE0">
        <w:rPr>
          <w:sz w:val="18"/>
          <w:szCs w:val="14"/>
        </w:rPr>
        <w:t>He/</w:t>
      </w:r>
      <w:r w:rsidRPr="00B05BE0">
        <w:rPr>
          <w:sz w:val="18"/>
          <w:szCs w:val="14"/>
          <w:vertAlign w:val="superscript"/>
        </w:rPr>
        <w:t>20</w:t>
      </w:r>
      <w:r w:rsidRPr="00B05BE0">
        <w:rPr>
          <w:sz w:val="18"/>
          <w:szCs w:val="14"/>
        </w:rPr>
        <w:t>Ne ratios</w:t>
      </w:r>
      <w:r>
        <w:rPr>
          <w:sz w:val="18"/>
          <w:szCs w:val="14"/>
        </w:rPr>
        <w:t xml:space="preserve"> </w:t>
      </w:r>
      <w:r>
        <w:rPr>
          <w:rFonts w:hint="eastAsia"/>
          <w:sz w:val="18"/>
          <w:szCs w:val="14"/>
        </w:rPr>
        <w:t>and</w:t>
      </w:r>
      <w:r>
        <w:rPr>
          <w:sz w:val="18"/>
          <w:szCs w:val="14"/>
        </w:rPr>
        <w:t xml:space="preserve"> possible high degrees of air contamination</w:t>
      </w:r>
      <w:r w:rsidRPr="00B05BE0">
        <w:rPr>
          <w:sz w:val="18"/>
          <w:szCs w:val="14"/>
        </w:rPr>
        <w:t>.</w:t>
      </w:r>
    </w:p>
    <w:p w14:paraId="09EFA756" w14:textId="0F8740CA" w:rsidR="00DF06FD" w:rsidRPr="00B05BE0" w:rsidRDefault="00DF06FD" w:rsidP="00DF06FD">
      <w:pPr>
        <w:rPr>
          <w:sz w:val="18"/>
          <w:szCs w:val="14"/>
        </w:rPr>
      </w:pPr>
      <w:r w:rsidRPr="00B05BE0">
        <w:rPr>
          <w:sz w:val="18"/>
          <w:szCs w:val="14"/>
          <w:vertAlign w:val="superscript"/>
        </w:rPr>
        <w:t>a</w:t>
      </w:r>
      <w:r w:rsidRPr="00B05BE0">
        <w:rPr>
          <w:sz w:val="18"/>
          <w:szCs w:val="14"/>
        </w:rPr>
        <w:t xml:space="preserve"> Measured </w:t>
      </w:r>
      <w:r w:rsidRPr="00B05BE0">
        <w:rPr>
          <w:sz w:val="18"/>
          <w:szCs w:val="14"/>
          <w:vertAlign w:val="superscript"/>
        </w:rPr>
        <w:t>3</w:t>
      </w:r>
      <w:r w:rsidRPr="00B05BE0">
        <w:rPr>
          <w:sz w:val="18"/>
          <w:szCs w:val="14"/>
        </w:rPr>
        <w:t>He/</w:t>
      </w:r>
      <w:r w:rsidRPr="00B05BE0">
        <w:rPr>
          <w:sz w:val="18"/>
          <w:szCs w:val="14"/>
          <w:vertAlign w:val="superscript"/>
        </w:rPr>
        <w:t>4</w:t>
      </w:r>
      <w:r w:rsidRPr="00B05BE0">
        <w:rPr>
          <w:sz w:val="18"/>
          <w:szCs w:val="14"/>
        </w:rPr>
        <w:t>He ratios (R/Ra) are corrected for air contamination</w:t>
      </w:r>
      <w:r w:rsidR="00933EEA">
        <w:rPr>
          <w:sz w:val="18"/>
          <w:szCs w:val="14"/>
        </w:rPr>
        <w:t>,</w:t>
      </w:r>
      <w:r w:rsidRPr="00B05BE0">
        <w:rPr>
          <w:sz w:val="18"/>
          <w:szCs w:val="14"/>
        </w:rPr>
        <w:t xml:space="preserve"> assuming that (i) all </w:t>
      </w:r>
      <w:r w:rsidRPr="00B05BE0">
        <w:rPr>
          <w:sz w:val="18"/>
          <w:szCs w:val="14"/>
          <w:vertAlign w:val="superscript"/>
        </w:rPr>
        <w:t>20</w:t>
      </w:r>
      <w:r w:rsidRPr="00B05BE0">
        <w:rPr>
          <w:sz w:val="18"/>
          <w:szCs w:val="14"/>
        </w:rPr>
        <w:t xml:space="preserve">Ne is derived from </w:t>
      </w:r>
      <w:r w:rsidR="00E83645">
        <w:rPr>
          <w:sz w:val="18"/>
          <w:szCs w:val="14"/>
        </w:rPr>
        <w:t>air-saturated</w:t>
      </w:r>
      <w:r w:rsidRPr="00B05BE0">
        <w:rPr>
          <w:sz w:val="18"/>
          <w:szCs w:val="14"/>
        </w:rPr>
        <w:t xml:space="preserve"> water, and/or (ii) </w:t>
      </w:r>
      <w:r w:rsidR="00E83645">
        <w:rPr>
          <w:sz w:val="18"/>
          <w:szCs w:val="14"/>
        </w:rPr>
        <w:t xml:space="preserve">the </w:t>
      </w:r>
      <w:r w:rsidRPr="00B05BE0">
        <w:rPr>
          <w:sz w:val="18"/>
          <w:szCs w:val="14"/>
        </w:rPr>
        <w:t>N</w:t>
      </w:r>
      <w:r w:rsidRPr="00B05BE0">
        <w:rPr>
          <w:sz w:val="18"/>
          <w:szCs w:val="14"/>
          <w:vertAlign w:val="subscript"/>
        </w:rPr>
        <w:t>2</w:t>
      </w:r>
      <w:r w:rsidRPr="00B05BE0">
        <w:rPr>
          <w:sz w:val="18"/>
          <w:szCs w:val="14"/>
        </w:rPr>
        <w:t xml:space="preserve">/Ar ratio represents the mixture between air and </w:t>
      </w:r>
      <w:r w:rsidR="00E83645">
        <w:rPr>
          <w:sz w:val="18"/>
          <w:szCs w:val="14"/>
        </w:rPr>
        <w:t>air-saturated</w:t>
      </w:r>
      <w:r w:rsidRPr="00B05BE0">
        <w:rPr>
          <w:sz w:val="18"/>
          <w:szCs w:val="14"/>
        </w:rPr>
        <w:t xml:space="preserve"> water where applicable, both following the case of a groundwater recharge temperature of 15 °C (</w:t>
      </w:r>
      <w:r>
        <w:rPr>
          <w:sz w:val="18"/>
          <w:szCs w:val="14"/>
        </w:rPr>
        <w:t>see details in the Supplementary Methods</w:t>
      </w:r>
      <w:r w:rsidRPr="00B05BE0">
        <w:rPr>
          <w:sz w:val="18"/>
          <w:szCs w:val="14"/>
        </w:rPr>
        <w:t>).</w:t>
      </w:r>
    </w:p>
    <w:p w14:paraId="49F33D12" w14:textId="13FBE278" w:rsidR="00DF06FD" w:rsidRPr="00B05BE0" w:rsidRDefault="00DF06FD" w:rsidP="00DF06FD">
      <w:pPr>
        <w:rPr>
          <w:sz w:val="18"/>
          <w:szCs w:val="18"/>
        </w:rPr>
      </w:pPr>
      <w:r w:rsidRPr="00B05BE0">
        <w:rPr>
          <w:sz w:val="18"/>
          <w:szCs w:val="14"/>
          <w:vertAlign w:val="superscript"/>
        </w:rPr>
        <w:t>b</w:t>
      </w:r>
      <w:r w:rsidRPr="00716054">
        <w:rPr>
          <w:sz w:val="18"/>
          <w:szCs w:val="14"/>
        </w:rPr>
        <w:t xml:space="preserve"> </w:t>
      </w:r>
      <w:r>
        <w:rPr>
          <w:sz w:val="18"/>
          <w:szCs w:val="14"/>
        </w:rPr>
        <w:t>Total h</w:t>
      </w:r>
      <w:r w:rsidRPr="00B05BE0">
        <w:rPr>
          <w:sz w:val="18"/>
          <w:szCs w:val="14"/>
        </w:rPr>
        <w:t>elium inventory</w:t>
      </w:r>
      <w:r>
        <w:rPr>
          <w:sz w:val="18"/>
          <w:szCs w:val="14"/>
        </w:rPr>
        <w:t xml:space="preserve"> is</w:t>
      </w:r>
      <w:r w:rsidRPr="00B05BE0">
        <w:rPr>
          <w:sz w:val="18"/>
          <w:szCs w:val="14"/>
        </w:rPr>
        <w:t xml:space="preserve"> calculated from </w:t>
      </w:r>
      <w:r w:rsidR="00E83645">
        <w:rPr>
          <w:sz w:val="18"/>
          <w:szCs w:val="14"/>
        </w:rPr>
        <w:t xml:space="preserve">the </w:t>
      </w:r>
      <w:r w:rsidRPr="00B05BE0">
        <w:rPr>
          <w:sz w:val="18"/>
          <w:szCs w:val="14"/>
        </w:rPr>
        <w:t>mixing of the MORB mantle</w:t>
      </w:r>
      <w:r w:rsidR="00623A8C">
        <w:rPr>
          <w:sz w:val="18"/>
          <w:szCs w:val="14"/>
        </w:rPr>
        <w:t xml:space="preserve"> (M)</w:t>
      </w:r>
      <w:r w:rsidRPr="00B05BE0">
        <w:rPr>
          <w:sz w:val="18"/>
          <w:szCs w:val="14"/>
        </w:rPr>
        <w:t xml:space="preserve">, </w:t>
      </w:r>
      <w:r>
        <w:rPr>
          <w:sz w:val="18"/>
          <w:szCs w:val="14"/>
        </w:rPr>
        <w:t>crust</w:t>
      </w:r>
      <w:r w:rsidR="00623A8C">
        <w:rPr>
          <w:sz w:val="18"/>
          <w:szCs w:val="14"/>
        </w:rPr>
        <w:t xml:space="preserve"> (C)</w:t>
      </w:r>
      <w:r>
        <w:rPr>
          <w:sz w:val="18"/>
          <w:szCs w:val="14"/>
        </w:rPr>
        <w:t>, and air</w:t>
      </w:r>
      <w:r w:rsidR="00623A8C">
        <w:rPr>
          <w:sz w:val="18"/>
          <w:szCs w:val="14"/>
        </w:rPr>
        <w:t xml:space="preserve"> (A)</w:t>
      </w:r>
      <w:r>
        <w:rPr>
          <w:sz w:val="18"/>
          <w:szCs w:val="14"/>
        </w:rPr>
        <w:t xml:space="preserve"> end-members. </w:t>
      </w:r>
      <w:r w:rsidRPr="00B05BE0">
        <w:rPr>
          <w:sz w:val="18"/>
          <w:szCs w:val="14"/>
        </w:rPr>
        <w:t>Samples 20XL-2 and 20XL-3</w:t>
      </w:r>
      <w:r>
        <w:rPr>
          <w:sz w:val="18"/>
          <w:szCs w:val="14"/>
        </w:rPr>
        <w:t xml:space="preserve"> do not yield valid results of total h</w:t>
      </w:r>
      <w:r w:rsidRPr="00B05BE0">
        <w:rPr>
          <w:sz w:val="18"/>
          <w:szCs w:val="14"/>
        </w:rPr>
        <w:t>elium inventory</w:t>
      </w:r>
      <w:r>
        <w:rPr>
          <w:sz w:val="18"/>
          <w:szCs w:val="14"/>
        </w:rPr>
        <w:t xml:space="preserve"> due to their low</w:t>
      </w:r>
      <w:r w:rsidRPr="00075C56">
        <w:rPr>
          <w:sz w:val="18"/>
          <w:szCs w:val="14"/>
        </w:rPr>
        <w:t xml:space="preserve"> </w:t>
      </w:r>
      <w:r w:rsidRPr="00B05BE0">
        <w:rPr>
          <w:sz w:val="18"/>
          <w:szCs w:val="14"/>
          <w:vertAlign w:val="superscript"/>
        </w:rPr>
        <w:t>4</w:t>
      </w:r>
      <w:r w:rsidRPr="00B05BE0">
        <w:rPr>
          <w:sz w:val="18"/>
          <w:szCs w:val="14"/>
        </w:rPr>
        <w:t>He/</w:t>
      </w:r>
      <w:r w:rsidRPr="00B05BE0">
        <w:rPr>
          <w:sz w:val="18"/>
          <w:szCs w:val="14"/>
          <w:vertAlign w:val="superscript"/>
        </w:rPr>
        <w:t>20</w:t>
      </w:r>
      <w:r w:rsidRPr="00B05BE0">
        <w:rPr>
          <w:sz w:val="18"/>
          <w:szCs w:val="14"/>
        </w:rPr>
        <w:t>Ne ratios</w:t>
      </w:r>
      <w:r>
        <w:rPr>
          <w:sz w:val="18"/>
          <w:szCs w:val="14"/>
        </w:rPr>
        <w:t xml:space="preserve"> that may be fractionated during gas purification processes before measurements; nevertheless, the</w:t>
      </w:r>
      <w:r w:rsidRPr="00075C56">
        <w:rPr>
          <w:sz w:val="18"/>
          <w:szCs w:val="14"/>
        </w:rPr>
        <w:t xml:space="preserve"> </w:t>
      </w:r>
      <w:r>
        <w:rPr>
          <w:sz w:val="18"/>
          <w:szCs w:val="14"/>
        </w:rPr>
        <w:t>corresponding estimates are shown for comparison.</w:t>
      </w:r>
    </w:p>
    <w:p w14:paraId="137AC989" w14:textId="77777777" w:rsidR="00DF06FD" w:rsidRPr="00B05BE0" w:rsidRDefault="00DF06FD" w:rsidP="00DF06FD">
      <w:pPr>
        <w:rPr>
          <w:sz w:val="18"/>
          <w:szCs w:val="14"/>
        </w:rPr>
      </w:pPr>
      <w:r w:rsidRPr="00B05BE0">
        <w:rPr>
          <w:sz w:val="18"/>
          <w:szCs w:val="14"/>
          <w:vertAlign w:val="superscript"/>
        </w:rPr>
        <w:t>c</w:t>
      </w:r>
      <w:r w:rsidRPr="00B05BE0">
        <w:rPr>
          <w:sz w:val="18"/>
          <w:szCs w:val="14"/>
        </w:rPr>
        <w:t xml:space="preserve"> Mantle </w:t>
      </w:r>
      <w:r>
        <w:rPr>
          <w:sz w:val="18"/>
          <w:szCs w:val="14"/>
        </w:rPr>
        <w:t>helium</w:t>
      </w:r>
      <w:r w:rsidRPr="00B05BE0">
        <w:rPr>
          <w:sz w:val="18"/>
          <w:szCs w:val="14"/>
        </w:rPr>
        <w:t xml:space="preserve"> proportions are calculated assuming a binary mixing model between the MORB mantle and crust based on air-corrected </w:t>
      </w:r>
      <w:r w:rsidRPr="00B05BE0">
        <w:rPr>
          <w:sz w:val="18"/>
          <w:szCs w:val="14"/>
          <w:vertAlign w:val="superscript"/>
        </w:rPr>
        <w:t>3</w:t>
      </w:r>
      <w:r w:rsidRPr="00B05BE0">
        <w:rPr>
          <w:sz w:val="18"/>
          <w:szCs w:val="14"/>
        </w:rPr>
        <w:t>He/</w:t>
      </w:r>
      <w:r w:rsidRPr="00B05BE0">
        <w:rPr>
          <w:sz w:val="18"/>
          <w:szCs w:val="14"/>
          <w:vertAlign w:val="superscript"/>
        </w:rPr>
        <w:t>4</w:t>
      </w:r>
      <w:r w:rsidRPr="00B05BE0">
        <w:rPr>
          <w:sz w:val="18"/>
          <w:szCs w:val="14"/>
        </w:rPr>
        <w:t>He ratios</w:t>
      </w:r>
      <w:r w:rsidRPr="00B05BE0">
        <w:rPr>
          <w:rFonts w:hint="eastAsia"/>
          <w:sz w:val="18"/>
          <w:szCs w:val="18"/>
        </w:rPr>
        <w:t>.</w:t>
      </w:r>
    </w:p>
    <w:p w14:paraId="3BDADEA7" w14:textId="2D1CA297" w:rsidR="006A1804" w:rsidRDefault="00DF06FD" w:rsidP="00D14DC4">
      <w:pPr>
        <w:rPr>
          <w:sz w:val="18"/>
          <w:szCs w:val="18"/>
        </w:rPr>
      </w:pPr>
      <w:r w:rsidRPr="00B05BE0">
        <w:rPr>
          <w:sz w:val="18"/>
          <w:szCs w:val="14"/>
          <w:vertAlign w:val="superscript"/>
        </w:rPr>
        <w:t>d</w:t>
      </w:r>
      <w:r w:rsidRPr="00B05BE0">
        <w:rPr>
          <w:sz w:val="18"/>
          <w:szCs w:val="14"/>
        </w:rPr>
        <w:t xml:space="preserve"> </w:t>
      </w:r>
      <w:r>
        <w:rPr>
          <w:sz w:val="18"/>
          <w:szCs w:val="14"/>
        </w:rPr>
        <w:t xml:space="preserve">Details about </w:t>
      </w:r>
      <w:r w:rsidR="00E83645">
        <w:rPr>
          <w:sz w:val="18"/>
          <w:szCs w:val="14"/>
        </w:rPr>
        <w:t xml:space="preserve">the </w:t>
      </w:r>
      <w:r>
        <w:rPr>
          <w:sz w:val="18"/>
          <w:szCs w:val="14"/>
        </w:rPr>
        <w:t>c</w:t>
      </w:r>
      <w:r>
        <w:rPr>
          <w:sz w:val="18"/>
          <w:szCs w:val="18"/>
        </w:rPr>
        <w:t xml:space="preserve">alculation of helium concentrations, uprising fluid flow rates, and total outgassing fluxes of </w:t>
      </w:r>
      <w:r w:rsidRPr="00167A4C">
        <w:rPr>
          <w:sz w:val="18"/>
          <w:szCs w:val="18"/>
          <w:vertAlign w:val="superscript"/>
        </w:rPr>
        <w:t>3</w:t>
      </w:r>
      <w:r>
        <w:rPr>
          <w:sz w:val="18"/>
          <w:szCs w:val="18"/>
        </w:rPr>
        <w:t xml:space="preserve">He and </w:t>
      </w:r>
      <w:r w:rsidRPr="00167A4C">
        <w:rPr>
          <w:sz w:val="18"/>
          <w:szCs w:val="18"/>
          <w:vertAlign w:val="superscript"/>
        </w:rPr>
        <w:t>4</w:t>
      </w:r>
      <w:r>
        <w:rPr>
          <w:sz w:val="18"/>
          <w:szCs w:val="18"/>
        </w:rPr>
        <w:t xml:space="preserve">He are given in </w:t>
      </w:r>
      <w:r w:rsidR="003A279E">
        <w:rPr>
          <w:rFonts w:hint="eastAsia"/>
          <w:sz w:val="18"/>
          <w:szCs w:val="18"/>
          <w:lang w:eastAsia="zh-CN"/>
        </w:rPr>
        <w:t>Text</w:t>
      </w:r>
      <w:r w:rsidR="003A279E">
        <w:rPr>
          <w:sz w:val="18"/>
          <w:szCs w:val="18"/>
          <w:lang w:eastAsia="zh-CN"/>
        </w:rPr>
        <w:t xml:space="preserve"> </w:t>
      </w:r>
      <w:r w:rsidR="003A279E">
        <w:rPr>
          <w:rFonts w:hint="eastAsia"/>
          <w:sz w:val="18"/>
          <w:szCs w:val="18"/>
          <w:lang w:eastAsia="zh-CN"/>
        </w:rPr>
        <w:t>S</w:t>
      </w:r>
      <w:r w:rsidR="003A279E">
        <w:rPr>
          <w:sz w:val="18"/>
          <w:szCs w:val="18"/>
          <w:lang w:eastAsia="zh-CN"/>
        </w:rPr>
        <w:t>2</w:t>
      </w:r>
      <w:r>
        <w:rPr>
          <w:sz w:val="18"/>
          <w:szCs w:val="18"/>
        </w:rPr>
        <w:t>.</w:t>
      </w:r>
    </w:p>
    <w:p w14:paraId="3E9643D6" w14:textId="77777777" w:rsidR="00D14DC4" w:rsidRPr="00D14DC4" w:rsidRDefault="00D14DC4" w:rsidP="00D14DC4">
      <w:pPr>
        <w:pStyle w:val="SMText"/>
        <w:ind w:firstLine="0"/>
      </w:pPr>
    </w:p>
    <w:p w14:paraId="5490C656" w14:textId="4F6934BA" w:rsidR="00D96713" w:rsidRDefault="006A1804" w:rsidP="000F7545">
      <w:pPr>
        <w:pStyle w:val="SMHeading"/>
        <w:rPr>
          <w:rFonts w:ascii="Myriad Pro" w:hAnsi="Myriad Pro"/>
          <w:bCs w:val="0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>Table S</w:t>
      </w:r>
      <w:r w:rsidR="00DF06FD">
        <w:rPr>
          <w:rFonts w:ascii="Myriad Pro" w:hAnsi="Myriad Pro"/>
          <w:sz w:val="22"/>
          <w:szCs w:val="22"/>
        </w:rPr>
        <w:t>2</w:t>
      </w:r>
      <w:r w:rsidRPr="005314B5">
        <w:rPr>
          <w:rFonts w:ascii="Myriad Pro" w:hAnsi="Myriad Pro"/>
          <w:sz w:val="22"/>
          <w:szCs w:val="22"/>
        </w:rPr>
        <w:t xml:space="preserve">. </w:t>
      </w:r>
      <w:r w:rsidR="001577B1" w:rsidRPr="001577B1">
        <w:rPr>
          <w:rFonts w:ascii="Myriad Pro" w:hAnsi="Myriad Pro"/>
          <w:b w:val="0"/>
          <w:sz w:val="22"/>
          <w:szCs w:val="22"/>
        </w:rPr>
        <w:t>Helium i</w:t>
      </w:r>
      <w:r w:rsidR="00DF06FD" w:rsidRPr="00DF06FD">
        <w:rPr>
          <w:rFonts w:ascii="Myriad Pro" w:hAnsi="Myriad Pro"/>
          <w:b w:val="0"/>
          <w:sz w:val="22"/>
          <w:szCs w:val="22"/>
        </w:rPr>
        <w:t>sotopic compositions</w:t>
      </w:r>
      <w:r w:rsidR="001577B1">
        <w:rPr>
          <w:rFonts w:ascii="Myriad Pro" w:hAnsi="Myriad Pro"/>
          <w:b w:val="0"/>
          <w:sz w:val="22"/>
          <w:szCs w:val="22"/>
        </w:rPr>
        <w:t>, total helium inventory of hydrothermal gases,</w:t>
      </w:r>
      <w:r w:rsidR="00DF06FD" w:rsidRPr="00DF06FD">
        <w:rPr>
          <w:rFonts w:ascii="Myriad Pro" w:hAnsi="Myriad Pro"/>
          <w:b w:val="0"/>
          <w:sz w:val="22"/>
          <w:szCs w:val="22"/>
        </w:rPr>
        <w:t xml:space="preserve"> </w:t>
      </w:r>
      <w:r w:rsidR="00933EEA" w:rsidRPr="00DF06FD">
        <w:rPr>
          <w:rFonts w:ascii="Myriad Pro" w:hAnsi="Myriad Pro"/>
          <w:b w:val="0"/>
          <w:sz w:val="22"/>
          <w:szCs w:val="22"/>
        </w:rPr>
        <w:t xml:space="preserve">and </w:t>
      </w:r>
      <w:r w:rsidR="00933EEA">
        <w:rPr>
          <w:rFonts w:ascii="Myriad Pro" w:hAnsi="Myriad Pro"/>
          <w:b w:val="0"/>
          <w:sz w:val="22"/>
          <w:szCs w:val="22"/>
        </w:rPr>
        <w:t>the calculated helium fluxes</w:t>
      </w:r>
      <w:r w:rsidR="00933EEA" w:rsidRPr="00DF06FD">
        <w:rPr>
          <w:rFonts w:ascii="Myriad Pro" w:hAnsi="Myriad Pro"/>
          <w:b w:val="0"/>
          <w:sz w:val="22"/>
          <w:szCs w:val="22"/>
        </w:rPr>
        <w:t xml:space="preserve"> </w:t>
      </w:r>
      <w:r w:rsidR="00DF06FD" w:rsidRPr="00DF06FD">
        <w:rPr>
          <w:rFonts w:ascii="Myriad Pro" w:hAnsi="Myriad Pro"/>
          <w:b w:val="0"/>
          <w:sz w:val="22"/>
          <w:szCs w:val="22"/>
        </w:rPr>
        <w:t>from the Simao block</w:t>
      </w:r>
      <w:r w:rsidRPr="006A1804">
        <w:rPr>
          <w:rFonts w:ascii="Myriad Pro" w:hAnsi="Myriad Pro"/>
          <w:b w:val="0"/>
          <w:sz w:val="22"/>
          <w:szCs w:val="22"/>
        </w:rPr>
        <w:t>.</w:t>
      </w:r>
      <w:r w:rsidR="00D96713">
        <w:rPr>
          <w:rFonts w:ascii="Myriad Pro" w:hAnsi="Myriad Pro"/>
          <w:sz w:val="22"/>
          <w:szCs w:val="22"/>
        </w:rPr>
        <w:br w:type="page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02"/>
        <w:gridCol w:w="1051"/>
        <w:gridCol w:w="1950"/>
        <w:gridCol w:w="1950"/>
        <w:gridCol w:w="1647"/>
        <w:gridCol w:w="1728"/>
        <w:gridCol w:w="1728"/>
        <w:gridCol w:w="1051"/>
        <w:gridCol w:w="1201"/>
        <w:gridCol w:w="1192"/>
      </w:tblGrid>
      <w:tr w:rsidR="00EA47F3" w:rsidRPr="008C7102" w14:paraId="0F873BD0" w14:textId="77777777" w:rsidTr="003A0EC3">
        <w:trPr>
          <w:trHeight w:hRule="exact" w:val="470"/>
        </w:trPr>
        <w:tc>
          <w:tcPr>
            <w:tcW w:w="313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4F9783E" w14:textId="77777777" w:rsidR="00EA47F3" w:rsidRPr="008C7102" w:rsidRDefault="00EA47F3" w:rsidP="003A0EC3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lastRenderedPageBreak/>
              <w:t>Site No.</w:t>
            </w:r>
          </w:p>
        </w:tc>
        <w:tc>
          <w:tcPr>
            <w:tcW w:w="365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1869E3F" w14:textId="77777777" w:rsidR="00EA47F3" w:rsidRPr="008C7102" w:rsidRDefault="00EA47F3" w:rsidP="003A0EC3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Site name</w:t>
            </w:r>
          </w:p>
        </w:tc>
        <w:tc>
          <w:tcPr>
            <w:tcW w:w="677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17FD2D9" w14:textId="08386EED" w:rsidR="00EA47F3" w:rsidRPr="008C7102" w:rsidRDefault="00EA47F3" w:rsidP="003A0EC3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Latitude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8C7102">
              <w:rPr>
                <w:color w:val="000000" w:themeColor="text1"/>
                <w:sz w:val="18"/>
                <w:szCs w:val="18"/>
              </w:rPr>
              <w:t>(N)</w:t>
            </w:r>
          </w:p>
        </w:tc>
        <w:tc>
          <w:tcPr>
            <w:tcW w:w="677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EAE2F29" w14:textId="55C21624" w:rsidR="00EA47F3" w:rsidRPr="008C7102" w:rsidRDefault="00EA47F3" w:rsidP="003A0EC3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Longitude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8C7102">
              <w:rPr>
                <w:color w:val="000000" w:themeColor="text1"/>
                <w:sz w:val="18"/>
                <w:szCs w:val="18"/>
              </w:rPr>
              <w:t>(E)</w:t>
            </w:r>
          </w:p>
        </w:tc>
        <w:tc>
          <w:tcPr>
            <w:tcW w:w="572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00E8F71" w14:textId="2E6F6303" w:rsidR="00EA47F3" w:rsidRPr="008C7102" w:rsidRDefault="00EA47F3" w:rsidP="003A0EC3">
            <w:pPr>
              <w:rPr>
                <w:sz w:val="18"/>
                <w:szCs w:val="18"/>
                <w:lang w:eastAsia="zh-CN"/>
              </w:rPr>
            </w:pPr>
            <w:r w:rsidRPr="008C7102">
              <w:rPr>
                <w:sz w:val="18"/>
                <w:szCs w:val="18"/>
                <w:lang w:eastAsia="zh-CN"/>
              </w:rPr>
              <w:t>Elevation</w:t>
            </w:r>
            <w:r>
              <w:rPr>
                <w:sz w:val="18"/>
                <w:szCs w:val="18"/>
                <w:lang w:eastAsia="zh-CN"/>
              </w:rPr>
              <w:t xml:space="preserve"> </w:t>
            </w:r>
            <w:r w:rsidRPr="008C7102">
              <w:rPr>
                <w:sz w:val="18"/>
                <w:szCs w:val="18"/>
                <w:lang w:eastAsia="zh-CN"/>
              </w:rPr>
              <w:t>(m)</w:t>
            </w:r>
          </w:p>
        </w:tc>
        <w:tc>
          <w:tcPr>
            <w:tcW w:w="600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8901B17" w14:textId="747D2E4A" w:rsidR="00EA47F3" w:rsidRPr="008C7102" w:rsidRDefault="00EA47F3" w:rsidP="003A0EC3">
            <w:pPr>
              <w:rPr>
                <w:sz w:val="18"/>
                <w:szCs w:val="18"/>
                <w:lang w:eastAsia="zh-CN"/>
              </w:rPr>
            </w:pPr>
            <w:r w:rsidRPr="008C7102">
              <w:rPr>
                <w:sz w:val="18"/>
                <w:szCs w:val="18"/>
                <w:lang w:eastAsia="zh-CN"/>
              </w:rPr>
              <w:t>Temp.</w:t>
            </w:r>
            <w:r>
              <w:rPr>
                <w:sz w:val="18"/>
                <w:szCs w:val="18"/>
                <w:lang w:eastAsia="zh-CN"/>
              </w:rPr>
              <w:t xml:space="preserve"> </w:t>
            </w:r>
            <w:r w:rsidRPr="008C7102">
              <w:rPr>
                <w:sz w:val="18"/>
                <w:szCs w:val="18"/>
                <w:lang w:eastAsia="zh-CN"/>
              </w:rPr>
              <w:t>(</w:t>
            </w:r>
            <w:r w:rsidRPr="008C7102">
              <w:rPr>
                <w:sz w:val="18"/>
                <w:szCs w:val="18"/>
                <w:vertAlign w:val="superscript"/>
                <w:lang w:eastAsia="zh-CN"/>
              </w:rPr>
              <w:t>o</w:t>
            </w:r>
            <w:r w:rsidRPr="008C7102">
              <w:rPr>
                <w:sz w:val="18"/>
                <w:szCs w:val="18"/>
                <w:lang w:eastAsia="zh-CN"/>
              </w:rPr>
              <w:t>C)</w:t>
            </w:r>
          </w:p>
        </w:tc>
        <w:tc>
          <w:tcPr>
            <w:tcW w:w="600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058BC70" w14:textId="36DECBAC" w:rsidR="00EA47F3" w:rsidRPr="008C7102" w:rsidRDefault="00EA47F3" w:rsidP="003A0EC3">
            <w:pPr>
              <w:rPr>
                <w:sz w:val="18"/>
                <w:szCs w:val="18"/>
                <w:lang w:eastAsia="zh-CN"/>
              </w:rPr>
            </w:pPr>
            <w:r w:rsidRPr="008C7102">
              <w:rPr>
                <w:sz w:val="18"/>
                <w:szCs w:val="18"/>
                <w:lang w:eastAsia="zh-CN"/>
              </w:rPr>
              <w:t>Salinity</w:t>
            </w:r>
            <w:r>
              <w:rPr>
                <w:sz w:val="18"/>
                <w:szCs w:val="18"/>
                <w:lang w:eastAsia="zh-CN"/>
              </w:rPr>
              <w:t xml:space="preserve"> </w:t>
            </w:r>
            <w:r w:rsidRPr="008C7102">
              <w:rPr>
                <w:sz w:val="18"/>
                <w:szCs w:val="18"/>
                <w:lang w:eastAsia="zh-CN"/>
              </w:rPr>
              <w:t>(</w:t>
            </w:r>
            <w:r w:rsidRPr="008D2E23">
              <w:rPr>
                <w:sz w:val="18"/>
                <w:szCs w:val="18"/>
                <w:lang w:eastAsia="zh-CN"/>
              </w:rPr>
              <w:t>‰</w:t>
            </w:r>
            <w:r w:rsidRPr="008C7102">
              <w:rPr>
                <w:sz w:val="18"/>
                <w:szCs w:val="18"/>
                <w:lang w:eastAsia="zh-CN"/>
              </w:rPr>
              <w:t>)</w:t>
            </w:r>
          </w:p>
        </w:tc>
        <w:tc>
          <w:tcPr>
            <w:tcW w:w="365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A2983" w14:textId="2C0CBF3F" w:rsidR="00EA47F3" w:rsidRPr="008C7102" w:rsidRDefault="00EA47F3" w:rsidP="003A0EC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  <w:lang w:eastAsia="zh-CN"/>
              </w:rPr>
              <w:t>D</w:t>
            </w:r>
            <w:r w:rsidRPr="008C7102">
              <w:rPr>
                <w:sz w:val="18"/>
                <w:szCs w:val="18"/>
                <w:vertAlign w:val="subscript"/>
                <w:lang w:eastAsia="zh-CN"/>
              </w:rPr>
              <w:t>t</w:t>
            </w:r>
            <w:r>
              <w:rPr>
                <w:sz w:val="18"/>
                <w:szCs w:val="18"/>
                <w:vertAlign w:val="subscript"/>
                <w:lang w:eastAsia="zh-CN"/>
              </w:rPr>
              <w:t>rans</w:t>
            </w:r>
            <w:r>
              <w:rPr>
                <w:color w:val="000000" w:themeColor="text1"/>
                <w:sz w:val="18"/>
                <w:szCs w:val="18"/>
              </w:rPr>
              <w:t xml:space="preserve"> (</w:t>
            </w:r>
            <w:r w:rsidRPr="008C7102">
              <w:rPr>
                <w:color w:val="000000" w:themeColor="text1"/>
                <w:sz w:val="18"/>
                <w:szCs w:val="18"/>
              </w:rPr>
              <w:t>km)</w:t>
            </w:r>
          </w:p>
        </w:tc>
        <w:tc>
          <w:tcPr>
            <w:tcW w:w="417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ECF4693" w14:textId="40681412" w:rsidR="00EA47F3" w:rsidRPr="008C7102" w:rsidRDefault="00EA47F3" w:rsidP="003A0EC3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U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8C7102">
              <w:rPr>
                <w:color w:val="000000" w:themeColor="text1"/>
                <w:sz w:val="18"/>
                <w:szCs w:val="18"/>
              </w:rPr>
              <w:t>(ppm)</w:t>
            </w:r>
          </w:p>
        </w:tc>
        <w:tc>
          <w:tcPr>
            <w:tcW w:w="414" w:type="pct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8B8AB0F" w14:textId="13E52E76" w:rsidR="00EA47F3" w:rsidRPr="008C7102" w:rsidRDefault="00EA47F3" w:rsidP="003A0EC3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Th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8C7102">
              <w:rPr>
                <w:color w:val="000000" w:themeColor="text1"/>
                <w:sz w:val="18"/>
                <w:szCs w:val="18"/>
              </w:rPr>
              <w:t>(ppm)</w:t>
            </w:r>
          </w:p>
        </w:tc>
      </w:tr>
      <w:tr w:rsidR="00EA47F3" w:rsidRPr="008C7102" w14:paraId="7FD081F4" w14:textId="77777777" w:rsidTr="00720F5D">
        <w:trPr>
          <w:trHeight w:val="300"/>
        </w:trPr>
        <w:tc>
          <w:tcPr>
            <w:tcW w:w="31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0E5A7A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65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1D1D7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QP</w:t>
            </w:r>
          </w:p>
        </w:tc>
        <w:tc>
          <w:tcPr>
            <w:tcW w:w="677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FCBDE93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23°19'05.0"</w:t>
            </w:r>
          </w:p>
        </w:tc>
        <w:tc>
          <w:tcPr>
            <w:tcW w:w="677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269375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101°26'05.1"</w:t>
            </w:r>
          </w:p>
        </w:tc>
        <w:tc>
          <w:tcPr>
            <w:tcW w:w="57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F3B21D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1183</w:t>
            </w:r>
          </w:p>
        </w:tc>
        <w:tc>
          <w:tcPr>
            <w:tcW w:w="600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D04EEBB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61.3</w:t>
            </w:r>
            <w:r w:rsidRPr="008C7102">
              <w:rPr>
                <w:sz w:val="18"/>
                <w:szCs w:val="18"/>
                <w:lang w:eastAsia="zh-CN"/>
              </w:rPr>
              <w:t>–</w:t>
            </w:r>
            <w:r w:rsidRPr="008C7102">
              <w:rPr>
                <w:color w:val="000000" w:themeColor="text1"/>
                <w:sz w:val="18"/>
                <w:szCs w:val="18"/>
              </w:rPr>
              <w:t>62.5</w:t>
            </w:r>
          </w:p>
        </w:tc>
        <w:tc>
          <w:tcPr>
            <w:tcW w:w="600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4760DD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0.92</w:t>
            </w:r>
            <w:r w:rsidRPr="008C7102">
              <w:rPr>
                <w:sz w:val="18"/>
                <w:szCs w:val="18"/>
                <w:lang w:eastAsia="zh-CN"/>
              </w:rPr>
              <w:t>–0.98</w:t>
            </w:r>
          </w:p>
        </w:tc>
        <w:tc>
          <w:tcPr>
            <w:tcW w:w="36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BCB76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417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994B27" w14:textId="77777777" w:rsidR="00EA47F3" w:rsidRPr="008C7102" w:rsidRDefault="00EA47F3" w:rsidP="00720F5D">
            <w:pPr>
              <w:rPr>
                <w:color w:val="000000"/>
                <w:sz w:val="18"/>
                <w:szCs w:val="18"/>
              </w:rPr>
            </w:pPr>
            <w:r w:rsidRPr="008C7102">
              <w:rPr>
                <w:color w:val="000000"/>
                <w:sz w:val="18"/>
                <w:szCs w:val="18"/>
              </w:rPr>
              <w:t>2.70</w:t>
            </w:r>
          </w:p>
        </w:tc>
        <w:tc>
          <w:tcPr>
            <w:tcW w:w="414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9E4F67B" w14:textId="77777777" w:rsidR="00EA47F3" w:rsidRPr="008C7102" w:rsidRDefault="00EA47F3" w:rsidP="00720F5D">
            <w:pPr>
              <w:rPr>
                <w:color w:val="000000"/>
                <w:sz w:val="18"/>
                <w:szCs w:val="18"/>
              </w:rPr>
            </w:pPr>
            <w:r w:rsidRPr="008C7102">
              <w:rPr>
                <w:color w:val="000000"/>
                <w:sz w:val="18"/>
                <w:szCs w:val="18"/>
              </w:rPr>
              <w:t>10.5</w:t>
            </w:r>
          </w:p>
        </w:tc>
      </w:tr>
      <w:tr w:rsidR="00EA47F3" w:rsidRPr="008C7102" w14:paraId="630CACBB" w14:textId="77777777" w:rsidTr="00720F5D">
        <w:trPr>
          <w:trHeight w:val="300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67376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85F97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EL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80916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23°26'49.5"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153AE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101°24'57.3"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40704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1130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DDEE5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53.9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CEB1A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0.46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444A6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660E" w14:textId="77777777" w:rsidR="00EA47F3" w:rsidRPr="008C7102" w:rsidRDefault="00EA47F3" w:rsidP="00720F5D">
            <w:pPr>
              <w:rPr>
                <w:color w:val="000000"/>
                <w:sz w:val="18"/>
                <w:szCs w:val="18"/>
              </w:rPr>
            </w:pPr>
            <w:r w:rsidRPr="008C7102">
              <w:rPr>
                <w:color w:val="000000"/>
                <w:sz w:val="18"/>
                <w:szCs w:val="18"/>
              </w:rPr>
              <w:t>2.70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9E115" w14:textId="77777777" w:rsidR="00EA47F3" w:rsidRPr="008C7102" w:rsidRDefault="00EA47F3" w:rsidP="00720F5D">
            <w:pPr>
              <w:rPr>
                <w:color w:val="000000"/>
                <w:sz w:val="18"/>
                <w:szCs w:val="18"/>
              </w:rPr>
            </w:pPr>
            <w:r w:rsidRPr="008C7102">
              <w:rPr>
                <w:color w:val="000000"/>
                <w:sz w:val="18"/>
                <w:szCs w:val="18"/>
              </w:rPr>
              <w:t>10.5</w:t>
            </w:r>
          </w:p>
        </w:tc>
      </w:tr>
      <w:tr w:rsidR="00EA47F3" w:rsidRPr="008C7102" w14:paraId="2E172D39" w14:textId="77777777" w:rsidTr="00720F5D">
        <w:trPr>
          <w:trHeight w:val="300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B746C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E420F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TXX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8DF6F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22°57'18.6"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0A90D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101°05'07.2"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22EB8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sz w:val="18"/>
                <w:szCs w:val="18"/>
              </w:rPr>
              <w:t>1238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F7E6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34</w:t>
            </w:r>
            <w:r w:rsidRPr="008C7102">
              <w:rPr>
                <w:color w:val="000000" w:themeColor="text1"/>
                <w:sz w:val="18"/>
                <w:szCs w:val="18"/>
              </w:rPr>
              <w:t>.3</w:t>
            </w:r>
            <w:r w:rsidRPr="008C7102">
              <w:rPr>
                <w:sz w:val="18"/>
                <w:szCs w:val="18"/>
                <w:lang w:eastAsia="zh-CN"/>
              </w:rPr>
              <w:t>–</w:t>
            </w:r>
            <w:r>
              <w:rPr>
                <w:color w:val="000000" w:themeColor="text1"/>
                <w:sz w:val="18"/>
                <w:szCs w:val="18"/>
              </w:rPr>
              <w:t>34</w:t>
            </w:r>
            <w:r w:rsidRPr="008C7102">
              <w:rPr>
                <w:color w:val="000000" w:themeColor="text1"/>
                <w:sz w:val="18"/>
                <w:szCs w:val="18"/>
              </w:rPr>
              <w:t>.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10F16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0.</w:t>
            </w:r>
            <w:r>
              <w:rPr>
                <w:color w:val="000000" w:themeColor="text1"/>
                <w:sz w:val="18"/>
                <w:szCs w:val="18"/>
              </w:rPr>
              <w:t>50</w:t>
            </w:r>
            <w:r w:rsidRPr="008C7102">
              <w:rPr>
                <w:sz w:val="18"/>
                <w:szCs w:val="18"/>
                <w:lang w:eastAsia="zh-CN"/>
              </w:rPr>
              <w:t>–0.</w:t>
            </w:r>
            <w:r>
              <w:rPr>
                <w:sz w:val="18"/>
                <w:szCs w:val="18"/>
                <w:lang w:eastAsia="zh-CN"/>
              </w:rPr>
              <w:t>53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CCCBB5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FBD63" w14:textId="77777777" w:rsidR="00EA47F3" w:rsidRPr="008C7102" w:rsidRDefault="00EA47F3" w:rsidP="00720F5D">
            <w:pPr>
              <w:rPr>
                <w:color w:val="000000"/>
                <w:sz w:val="18"/>
                <w:szCs w:val="18"/>
              </w:rPr>
            </w:pPr>
            <w:r w:rsidRPr="008C7102">
              <w:rPr>
                <w:color w:val="000000"/>
                <w:sz w:val="18"/>
                <w:szCs w:val="18"/>
              </w:rPr>
              <w:t>2.70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1689E" w14:textId="77777777" w:rsidR="00EA47F3" w:rsidRPr="008C7102" w:rsidRDefault="00EA47F3" w:rsidP="00720F5D">
            <w:pPr>
              <w:rPr>
                <w:color w:val="000000"/>
                <w:sz w:val="18"/>
                <w:szCs w:val="18"/>
              </w:rPr>
            </w:pPr>
            <w:r w:rsidRPr="008C7102">
              <w:rPr>
                <w:color w:val="000000"/>
                <w:sz w:val="18"/>
                <w:szCs w:val="18"/>
              </w:rPr>
              <w:t>10.5</w:t>
            </w:r>
          </w:p>
        </w:tc>
      </w:tr>
      <w:tr w:rsidR="00EA47F3" w:rsidRPr="008C7102" w14:paraId="06DA2FDA" w14:textId="77777777" w:rsidTr="00720F5D">
        <w:trPr>
          <w:trHeight w:val="300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EA38C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50DE8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LYZ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36FEC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23°02'24.8"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98747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101°05'49.0"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780C5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1372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3AE1B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24</w:t>
            </w:r>
            <w:r w:rsidRPr="008C7102">
              <w:rPr>
                <w:color w:val="000000" w:themeColor="text1"/>
                <w:sz w:val="18"/>
                <w:szCs w:val="18"/>
              </w:rPr>
              <w:t>.</w:t>
            </w:r>
            <w:r>
              <w:rPr>
                <w:color w:val="000000" w:themeColor="text1"/>
                <w:sz w:val="18"/>
                <w:szCs w:val="18"/>
              </w:rPr>
              <w:t>0</w:t>
            </w:r>
            <w:r w:rsidRPr="008C7102">
              <w:rPr>
                <w:sz w:val="18"/>
                <w:szCs w:val="18"/>
                <w:lang w:eastAsia="zh-CN"/>
              </w:rPr>
              <w:t>–</w:t>
            </w:r>
            <w:r>
              <w:rPr>
                <w:color w:val="000000" w:themeColor="text1"/>
                <w:sz w:val="18"/>
                <w:szCs w:val="18"/>
              </w:rPr>
              <w:t>25</w:t>
            </w:r>
            <w:r w:rsidRPr="008C7102">
              <w:rPr>
                <w:color w:val="000000" w:themeColor="text1"/>
                <w:sz w:val="18"/>
                <w:szCs w:val="18"/>
              </w:rPr>
              <w:t>.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AFF8E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0.</w:t>
            </w:r>
            <w:r>
              <w:rPr>
                <w:color w:val="000000" w:themeColor="text1"/>
                <w:sz w:val="18"/>
                <w:szCs w:val="18"/>
              </w:rPr>
              <w:t>25</w:t>
            </w:r>
            <w:r w:rsidRPr="008C7102">
              <w:rPr>
                <w:sz w:val="18"/>
                <w:szCs w:val="18"/>
                <w:lang w:eastAsia="zh-CN"/>
              </w:rPr>
              <w:t>–0.</w:t>
            </w:r>
            <w:r>
              <w:rPr>
                <w:sz w:val="18"/>
                <w:szCs w:val="18"/>
                <w:lang w:eastAsia="zh-CN"/>
              </w:rPr>
              <w:t>26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A9179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BB335" w14:textId="77777777" w:rsidR="00EA47F3" w:rsidRPr="008C7102" w:rsidRDefault="00EA47F3" w:rsidP="00720F5D">
            <w:pPr>
              <w:rPr>
                <w:color w:val="000000"/>
                <w:sz w:val="18"/>
                <w:szCs w:val="18"/>
              </w:rPr>
            </w:pPr>
            <w:r w:rsidRPr="008C7102">
              <w:rPr>
                <w:color w:val="000000"/>
                <w:sz w:val="18"/>
                <w:szCs w:val="18"/>
              </w:rPr>
              <w:t>2.70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6F9CD" w14:textId="77777777" w:rsidR="00EA47F3" w:rsidRPr="008C7102" w:rsidRDefault="00EA47F3" w:rsidP="00720F5D">
            <w:pPr>
              <w:rPr>
                <w:color w:val="000000"/>
                <w:sz w:val="18"/>
                <w:szCs w:val="18"/>
              </w:rPr>
            </w:pPr>
            <w:r w:rsidRPr="008C7102">
              <w:rPr>
                <w:color w:val="000000"/>
                <w:sz w:val="18"/>
                <w:szCs w:val="18"/>
              </w:rPr>
              <w:t>10.5</w:t>
            </w:r>
          </w:p>
        </w:tc>
      </w:tr>
      <w:tr w:rsidR="00EA47F3" w:rsidRPr="008C7102" w14:paraId="71AC9605" w14:textId="77777777" w:rsidTr="00720F5D">
        <w:trPr>
          <w:trHeight w:val="300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A73C4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82189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DSJ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B5E03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22°48'37</w:t>
            </w:r>
            <w:r w:rsidRPr="008C7102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  <w:r w:rsidRPr="008C7102">
              <w:rPr>
                <w:color w:val="000000" w:themeColor="text1"/>
                <w:sz w:val="18"/>
                <w:szCs w:val="18"/>
              </w:rPr>
              <w:t>8"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25962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101°16'29</w:t>
            </w:r>
            <w:r w:rsidRPr="008C7102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  <w:r w:rsidRPr="008C7102">
              <w:rPr>
                <w:color w:val="000000" w:themeColor="text1"/>
                <w:sz w:val="18"/>
                <w:szCs w:val="18"/>
              </w:rPr>
              <w:t>2"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BB23B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1007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17307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color w:val="000000" w:themeColor="text1"/>
                <w:sz w:val="18"/>
                <w:szCs w:val="18"/>
              </w:rPr>
              <w:t>43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.</w:t>
            </w:r>
            <w:r>
              <w:rPr>
                <w:color w:val="000000" w:themeColor="text1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6951B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0.28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3042C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4043E" w14:textId="77777777" w:rsidR="00EA47F3" w:rsidRPr="008C7102" w:rsidRDefault="00EA47F3" w:rsidP="00720F5D">
            <w:pPr>
              <w:rPr>
                <w:color w:val="000000"/>
                <w:sz w:val="18"/>
                <w:szCs w:val="18"/>
              </w:rPr>
            </w:pPr>
            <w:r w:rsidRPr="008C7102">
              <w:rPr>
                <w:color w:val="000000"/>
                <w:sz w:val="18"/>
                <w:szCs w:val="18"/>
              </w:rPr>
              <w:t>2.70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3ACE5" w14:textId="77777777" w:rsidR="00EA47F3" w:rsidRPr="008C7102" w:rsidRDefault="00EA47F3" w:rsidP="00720F5D">
            <w:pPr>
              <w:rPr>
                <w:color w:val="000000"/>
                <w:sz w:val="18"/>
                <w:szCs w:val="18"/>
              </w:rPr>
            </w:pPr>
            <w:r w:rsidRPr="008C7102">
              <w:rPr>
                <w:color w:val="000000"/>
                <w:sz w:val="18"/>
                <w:szCs w:val="18"/>
              </w:rPr>
              <w:t>10.5</w:t>
            </w:r>
          </w:p>
        </w:tc>
      </w:tr>
      <w:tr w:rsidR="00EA47F3" w:rsidRPr="008C7102" w14:paraId="009E81EF" w14:textId="77777777" w:rsidTr="00720F5D">
        <w:trPr>
          <w:trHeight w:val="300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42CF0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CB50E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XL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A809A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23°02'34.9"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4555C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101°00'15.7"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B73DA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1377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84C56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31</w:t>
            </w:r>
            <w:r w:rsidRPr="008C7102">
              <w:rPr>
                <w:color w:val="000000" w:themeColor="text1"/>
                <w:sz w:val="18"/>
                <w:szCs w:val="18"/>
              </w:rPr>
              <w:t>.</w:t>
            </w:r>
            <w:r>
              <w:rPr>
                <w:color w:val="000000" w:themeColor="text1"/>
                <w:sz w:val="18"/>
                <w:szCs w:val="18"/>
              </w:rPr>
              <w:t>7</w:t>
            </w:r>
            <w:r w:rsidRPr="008C7102">
              <w:rPr>
                <w:sz w:val="18"/>
                <w:szCs w:val="18"/>
                <w:lang w:eastAsia="zh-CN"/>
              </w:rPr>
              <w:t>–</w:t>
            </w:r>
            <w:r>
              <w:rPr>
                <w:color w:val="000000" w:themeColor="text1"/>
                <w:sz w:val="18"/>
                <w:szCs w:val="18"/>
              </w:rPr>
              <w:t>32</w:t>
            </w:r>
            <w:r w:rsidRPr="008C7102">
              <w:rPr>
                <w:color w:val="000000" w:themeColor="text1"/>
                <w:sz w:val="18"/>
                <w:szCs w:val="18"/>
              </w:rPr>
              <w:t>.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5466C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0.</w:t>
            </w:r>
            <w:r>
              <w:rPr>
                <w:color w:val="000000" w:themeColor="text1"/>
                <w:sz w:val="18"/>
                <w:szCs w:val="18"/>
              </w:rPr>
              <w:t>27</w:t>
            </w:r>
            <w:r w:rsidRPr="008C7102">
              <w:rPr>
                <w:sz w:val="18"/>
                <w:szCs w:val="18"/>
                <w:lang w:eastAsia="zh-CN"/>
              </w:rPr>
              <w:t>–</w:t>
            </w:r>
            <w:r>
              <w:rPr>
                <w:color w:val="000000" w:themeColor="text1"/>
                <w:sz w:val="18"/>
                <w:szCs w:val="18"/>
              </w:rPr>
              <w:t>0.28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B8C82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A00A9" w14:textId="77777777" w:rsidR="00EA47F3" w:rsidRPr="008C7102" w:rsidRDefault="00EA47F3" w:rsidP="00720F5D">
            <w:pPr>
              <w:rPr>
                <w:color w:val="000000"/>
                <w:sz w:val="18"/>
                <w:szCs w:val="18"/>
              </w:rPr>
            </w:pPr>
            <w:r w:rsidRPr="008C7102">
              <w:rPr>
                <w:color w:val="000000"/>
                <w:sz w:val="18"/>
                <w:szCs w:val="18"/>
              </w:rPr>
              <w:t>2.70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83E66" w14:textId="77777777" w:rsidR="00EA47F3" w:rsidRPr="008C7102" w:rsidRDefault="00EA47F3" w:rsidP="00720F5D">
            <w:pPr>
              <w:rPr>
                <w:color w:val="000000"/>
                <w:sz w:val="18"/>
                <w:szCs w:val="18"/>
              </w:rPr>
            </w:pPr>
            <w:r w:rsidRPr="008C7102">
              <w:rPr>
                <w:color w:val="000000"/>
                <w:sz w:val="18"/>
                <w:szCs w:val="18"/>
              </w:rPr>
              <w:t>10.5</w:t>
            </w:r>
          </w:p>
        </w:tc>
      </w:tr>
      <w:tr w:rsidR="00EA47F3" w:rsidRPr="008C7102" w14:paraId="466D0C39" w14:textId="77777777" w:rsidTr="00720F5D">
        <w:trPr>
          <w:trHeight w:val="300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B6E1C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C2287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XS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5921A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23°12'30</w:t>
            </w:r>
            <w:r w:rsidRPr="008C7102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  <w:r w:rsidRPr="008C7102">
              <w:rPr>
                <w:color w:val="000000" w:themeColor="text1"/>
                <w:sz w:val="18"/>
                <w:szCs w:val="18"/>
              </w:rPr>
              <w:t>0"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2A912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101°00'09</w:t>
            </w:r>
            <w:r w:rsidRPr="008C7102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  <w:r w:rsidRPr="008C7102">
              <w:rPr>
                <w:color w:val="000000" w:themeColor="text1"/>
                <w:sz w:val="18"/>
                <w:szCs w:val="18"/>
              </w:rPr>
              <w:t>2"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CBECD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1104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09F35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87AD5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0.28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D41A0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B87E5" w14:textId="77777777" w:rsidR="00EA47F3" w:rsidRPr="008C7102" w:rsidRDefault="00EA47F3" w:rsidP="00720F5D">
            <w:pPr>
              <w:rPr>
                <w:color w:val="000000"/>
                <w:sz w:val="18"/>
                <w:szCs w:val="18"/>
              </w:rPr>
            </w:pPr>
            <w:r w:rsidRPr="008C7102">
              <w:rPr>
                <w:color w:val="000000"/>
                <w:sz w:val="18"/>
                <w:szCs w:val="18"/>
              </w:rPr>
              <w:t>2.70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91DE7" w14:textId="77777777" w:rsidR="00EA47F3" w:rsidRPr="008C7102" w:rsidRDefault="00EA47F3" w:rsidP="00720F5D">
            <w:pPr>
              <w:rPr>
                <w:color w:val="000000"/>
                <w:sz w:val="18"/>
                <w:szCs w:val="18"/>
              </w:rPr>
            </w:pPr>
            <w:r w:rsidRPr="008C7102">
              <w:rPr>
                <w:color w:val="000000"/>
                <w:sz w:val="18"/>
                <w:szCs w:val="18"/>
              </w:rPr>
              <w:t>10.5</w:t>
            </w:r>
          </w:p>
        </w:tc>
      </w:tr>
      <w:tr w:rsidR="00EA47F3" w:rsidRPr="008C7102" w14:paraId="478E25ED" w14:textId="77777777" w:rsidTr="00720F5D">
        <w:trPr>
          <w:trHeight w:val="315"/>
        </w:trPr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7AB05C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CCA877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YJ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67BE6A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23°31'03.0"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00B28A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101°53'54.0"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CE1D4B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958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94692D3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76.0</w:t>
            </w:r>
            <w:r w:rsidRPr="008C7102">
              <w:rPr>
                <w:sz w:val="18"/>
                <w:szCs w:val="18"/>
                <w:lang w:eastAsia="zh-CN"/>
              </w:rPr>
              <w:t>–</w:t>
            </w:r>
            <w:r>
              <w:rPr>
                <w:sz w:val="18"/>
                <w:szCs w:val="18"/>
                <w:lang w:eastAsia="zh-CN"/>
              </w:rPr>
              <w:t>93.0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7B748F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02334581" w14:textId="77777777" w:rsidR="00EA47F3" w:rsidRPr="008C7102" w:rsidRDefault="00EA47F3" w:rsidP="00720F5D">
            <w:pPr>
              <w:rPr>
                <w:color w:val="000000" w:themeColor="text1"/>
                <w:sz w:val="18"/>
                <w:szCs w:val="18"/>
              </w:rPr>
            </w:pPr>
            <w:r w:rsidRPr="008C7102">
              <w:rPr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FE1825" w14:textId="77777777" w:rsidR="00EA47F3" w:rsidRPr="008C7102" w:rsidRDefault="00EA47F3" w:rsidP="00720F5D">
            <w:pPr>
              <w:rPr>
                <w:color w:val="000000"/>
                <w:sz w:val="18"/>
                <w:szCs w:val="18"/>
              </w:rPr>
            </w:pPr>
            <w:r w:rsidRPr="008C7102">
              <w:rPr>
                <w:color w:val="000000"/>
                <w:sz w:val="18"/>
                <w:szCs w:val="18"/>
              </w:rPr>
              <w:t>2.16</w:t>
            </w:r>
          </w:p>
        </w:tc>
        <w:tc>
          <w:tcPr>
            <w:tcW w:w="414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5F0F259" w14:textId="77777777" w:rsidR="00EA47F3" w:rsidRPr="008C7102" w:rsidRDefault="00EA47F3" w:rsidP="00720F5D">
            <w:pPr>
              <w:rPr>
                <w:color w:val="000000"/>
                <w:sz w:val="18"/>
                <w:szCs w:val="18"/>
              </w:rPr>
            </w:pPr>
            <w:r w:rsidRPr="008C7102">
              <w:rPr>
                <w:color w:val="000000"/>
                <w:sz w:val="18"/>
                <w:szCs w:val="18"/>
              </w:rPr>
              <w:t>8.82</w:t>
            </w:r>
          </w:p>
        </w:tc>
      </w:tr>
    </w:tbl>
    <w:p w14:paraId="3351CB57" w14:textId="58AB965F" w:rsidR="00EA47F3" w:rsidRPr="007A4055" w:rsidRDefault="00EA47F3" w:rsidP="00D14DC4">
      <w:pPr>
        <w:rPr>
          <w:sz w:val="18"/>
          <w:szCs w:val="18"/>
          <w:lang w:eastAsia="zh-CN"/>
        </w:rPr>
      </w:pPr>
      <w:r w:rsidRPr="007A4055">
        <w:rPr>
          <w:sz w:val="18"/>
          <w:szCs w:val="18"/>
          <w:lang w:eastAsia="zh-CN"/>
        </w:rPr>
        <w:t xml:space="preserve">Abbreviations: </w:t>
      </w:r>
      <w:r>
        <w:rPr>
          <w:sz w:val="18"/>
          <w:szCs w:val="18"/>
          <w:lang w:eastAsia="zh-CN"/>
        </w:rPr>
        <w:t xml:space="preserve">QP, </w:t>
      </w:r>
      <w:r w:rsidRPr="00B53F26">
        <w:rPr>
          <w:color w:val="000000" w:themeColor="text1"/>
          <w:sz w:val="18"/>
          <w:szCs w:val="18"/>
        </w:rPr>
        <w:t>Qingping</w:t>
      </w:r>
      <w:r>
        <w:rPr>
          <w:color w:val="000000" w:themeColor="text1"/>
          <w:sz w:val="18"/>
          <w:szCs w:val="18"/>
        </w:rPr>
        <w:t xml:space="preserve">; EL, </w:t>
      </w:r>
      <w:r w:rsidRPr="00B53F26">
        <w:rPr>
          <w:color w:val="000000" w:themeColor="text1"/>
          <w:sz w:val="18"/>
          <w:szCs w:val="18"/>
        </w:rPr>
        <w:t>Eli</w:t>
      </w:r>
      <w:r>
        <w:rPr>
          <w:color w:val="000000" w:themeColor="text1"/>
          <w:sz w:val="18"/>
          <w:szCs w:val="18"/>
        </w:rPr>
        <w:t xml:space="preserve">; TXX, </w:t>
      </w:r>
      <w:r w:rsidRPr="00B53F26">
        <w:rPr>
          <w:color w:val="000000" w:themeColor="text1"/>
          <w:sz w:val="18"/>
          <w:szCs w:val="18"/>
        </w:rPr>
        <w:t>Tongxinxiang</w:t>
      </w:r>
      <w:r>
        <w:rPr>
          <w:color w:val="000000" w:themeColor="text1"/>
          <w:sz w:val="18"/>
          <w:szCs w:val="18"/>
        </w:rPr>
        <w:t xml:space="preserve">; LYZ, </w:t>
      </w:r>
      <w:r w:rsidRPr="00B53F26">
        <w:rPr>
          <w:color w:val="000000" w:themeColor="text1"/>
          <w:sz w:val="18"/>
          <w:szCs w:val="18"/>
        </w:rPr>
        <w:t>Laoyaozhai</w:t>
      </w:r>
      <w:r>
        <w:rPr>
          <w:color w:val="000000" w:themeColor="text1"/>
          <w:sz w:val="18"/>
          <w:szCs w:val="18"/>
        </w:rPr>
        <w:t xml:space="preserve">; DSJ, Dashujiao; XL, </w:t>
      </w:r>
      <w:r w:rsidRPr="00B53F26">
        <w:rPr>
          <w:color w:val="000000" w:themeColor="text1"/>
          <w:sz w:val="18"/>
          <w:szCs w:val="18"/>
        </w:rPr>
        <w:t>Xiling</w:t>
      </w:r>
      <w:r>
        <w:rPr>
          <w:color w:val="000000" w:themeColor="text1"/>
          <w:sz w:val="18"/>
          <w:szCs w:val="18"/>
        </w:rPr>
        <w:t xml:space="preserve">; XS, </w:t>
      </w:r>
      <w:r w:rsidRPr="00B53F26">
        <w:rPr>
          <w:color w:val="000000" w:themeColor="text1"/>
          <w:sz w:val="18"/>
          <w:szCs w:val="18"/>
        </w:rPr>
        <w:t>Xi</w:t>
      </w:r>
      <w:r>
        <w:rPr>
          <w:color w:val="000000" w:themeColor="text1"/>
          <w:sz w:val="18"/>
          <w:szCs w:val="18"/>
        </w:rPr>
        <w:t>sa; YJ, Yuanjiang. The salinity of spring water is calculated using in situ measured electrical conductivity data (</w:t>
      </w:r>
      <w:r w:rsidRPr="00094765">
        <w:rPr>
          <w:color w:val="000000" w:themeColor="text1"/>
          <w:sz w:val="18"/>
          <w:szCs w:val="18"/>
        </w:rPr>
        <w:t>Supplementary Table 1</w:t>
      </w:r>
      <w:r>
        <w:rPr>
          <w:color w:val="000000" w:themeColor="text1"/>
          <w:sz w:val="18"/>
          <w:szCs w:val="18"/>
        </w:rPr>
        <w:t>). The</w:t>
      </w:r>
      <w:r w:rsidRPr="00306003">
        <w:rPr>
          <w:color w:val="000000" w:themeColor="text1"/>
          <w:sz w:val="18"/>
          <w:szCs w:val="18"/>
        </w:rPr>
        <w:t xml:space="preserve"> distance of fluid transport </w:t>
      </w:r>
      <w:r>
        <w:rPr>
          <w:color w:val="000000" w:themeColor="text1"/>
          <w:sz w:val="18"/>
          <w:szCs w:val="18"/>
        </w:rPr>
        <w:t>from source to the surface (</w:t>
      </w:r>
      <w:r w:rsidRPr="00306003">
        <w:rPr>
          <w:color w:val="000000" w:themeColor="text1"/>
          <w:sz w:val="18"/>
          <w:szCs w:val="18"/>
        </w:rPr>
        <w:t xml:space="preserve">i.e., </w:t>
      </w:r>
      <w:r w:rsidRPr="00306003">
        <w:rPr>
          <w:i/>
          <w:iCs/>
          <w:sz w:val="18"/>
          <w:szCs w:val="18"/>
          <w:lang w:eastAsia="zh-CN"/>
        </w:rPr>
        <w:t>H</w:t>
      </w:r>
      <w:r w:rsidRPr="00306003">
        <w:rPr>
          <w:sz w:val="18"/>
          <w:szCs w:val="18"/>
          <w:vertAlign w:val="subscript"/>
          <w:lang w:eastAsia="zh-CN"/>
        </w:rPr>
        <w:t>crust</w:t>
      </w:r>
      <w:r w:rsidRPr="00306003">
        <w:rPr>
          <w:color w:val="000000" w:themeColor="text1"/>
          <w:sz w:val="18"/>
          <w:szCs w:val="18"/>
        </w:rPr>
        <w:t>)</w:t>
      </w:r>
      <w:r>
        <w:rPr>
          <w:color w:val="000000" w:themeColor="text1"/>
          <w:sz w:val="18"/>
          <w:szCs w:val="18"/>
        </w:rPr>
        <w:t xml:space="preserve"> is estimated based on the depths of high conductivity zones beneath Ning’er and Tongguan Quaternary volcanoes (</w:t>
      </w:r>
      <w:r w:rsidRPr="00306003">
        <w:rPr>
          <w:color w:val="0000FF"/>
          <w:sz w:val="18"/>
          <w:szCs w:val="18"/>
        </w:rPr>
        <w:t>Cheng et al., 2019</w:t>
      </w:r>
      <w:r>
        <w:rPr>
          <w:color w:val="000000" w:themeColor="text1"/>
          <w:sz w:val="18"/>
          <w:szCs w:val="18"/>
        </w:rPr>
        <w:t xml:space="preserve">). </w:t>
      </w:r>
      <w:r w:rsidR="003461E7">
        <w:rPr>
          <w:color w:val="000000" w:themeColor="text1"/>
          <w:sz w:val="18"/>
          <w:szCs w:val="18"/>
        </w:rPr>
        <w:t>A</w:t>
      </w:r>
      <w:r w:rsidR="00A850F5">
        <w:rPr>
          <w:color w:val="000000" w:themeColor="text1"/>
          <w:sz w:val="18"/>
          <w:szCs w:val="18"/>
        </w:rPr>
        <w:t>n inclined fluid uprising scenario</w:t>
      </w:r>
      <w:r>
        <w:rPr>
          <w:color w:val="000000" w:themeColor="text1"/>
          <w:sz w:val="18"/>
          <w:szCs w:val="18"/>
        </w:rPr>
        <w:t xml:space="preserve"> is assumed for helium transport at No. 3</w:t>
      </w:r>
      <w:r w:rsidRPr="008C7102">
        <w:rPr>
          <w:sz w:val="18"/>
          <w:szCs w:val="18"/>
          <w:lang w:eastAsia="zh-CN"/>
        </w:rPr>
        <w:t>–</w:t>
      </w:r>
      <w:r>
        <w:rPr>
          <w:color w:val="000000" w:themeColor="text1"/>
          <w:sz w:val="18"/>
          <w:szCs w:val="18"/>
        </w:rPr>
        <w:t>7 hot springs, corresponding with a transport distance of approximately 21 km from a 15-km-depth magma chamber. For the Ailao Shan-Red River shear zone (i.e., Site No. 8), the total crustal thicknesses of ~35 km (</w:t>
      </w:r>
      <w:r w:rsidRPr="00F66231">
        <w:rPr>
          <w:color w:val="0000FF"/>
          <w:sz w:val="18"/>
          <w:szCs w:val="18"/>
        </w:rPr>
        <w:t>Wang et al., 2017</w:t>
      </w:r>
      <w:r>
        <w:rPr>
          <w:color w:val="000000" w:themeColor="text1"/>
          <w:sz w:val="18"/>
          <w:szCs w:val="18"/>
        </w:rPr>
        <w:t xml:space="preserve">) are taken as the distance of fluid transport. The recommended U and Th contents are cited from </w:t>
      </w:r>
      <w:r w:rsidRPr="00C906C9">
        <w:rPr>
          <w:color w:val="0000FF"/>
          <w:sz w:val="18"/>
          <w:szCs w:val="18"/>
        </w:rPr>
        <w:t>Rudnick and Gao (2014)</w:t>
      </w:r>
      <w:r>
        <w:rPr>
          <w:color w:val="000000" w:themeColor="text1"/>
          <w:sz w:val="18"/>
          <w:szCs w:val="18"/>
        </w:rPr>
        <w:t>, assuming (i) upper continental crustal values for hot spring in the Quaternary volcanic field (i.e., No. 1</w:t>
      </w:r>
      <w:r w:rsidRPr="008C7102">
        <w:rPr>
          <w:sz w:val="18"/>
          <w:szCs w:val="18"/>
          <w:lang w:eastAsia="zh-CN"/>
        </w:rPr>
        <w:t>–</w:t>
      </w:r>
      <w:r>
        <w:rPr>
          <w:color w:val="000000" w:themeColor="text1"/>
          <w:sz w:val="18"/>
          <w:szCs w:val="18"/>
        </w:rPr>
        <w:t xml:space="preserve">7), and (ii) averaged continental crustal values for the Yuanjiang hot spring in the non-volcanic region based on relative contribution proportions of 0.66:0.28:0.06 for radiogenic </w:t>
      </w:r>
      <w:r w:rsidRPr="00C906C9">
        <w:rPr>
          <w:color w:val="000000" w:themeColor="text1"/>
          <w:sz w:val="18"/>
          <w:szCs w:val="18"/>
          <w:vertAlign w:val="superscript"/>
        </w:rPr>
        <w:t>4</w:t>
      </w:r>
      <w:r>
        <w:rPr>
          <w:color w:val="000000" w:themeColor="text1"/>
          <w:sz w:val="18"/>
          <w:szCs w:val="18"/>
        </w:rPr>
        <w:t>He production in the upper, middle, and lower continental crust (</w:t>
      </w:r>
      <w:r w:rsidRPr="002D3274">
        <w:rPr>
          <w:color w:val="0000FF"/>
          <w:sz w:val="18"/>
          <w:szCs w:val="18"/>
        </w:rPr>
        <w:t xml:space="preserve">Ballentine and Burnard, 2002; </w:t>
      </w:r>
      <w:r w:rsidRPr="00C906C9">
        <w:rPr>
          <w:color w:val="0000FF"/>
          <w:sz w:val="18"/>
          <w:szCs w:val="18"/>
        </w:rPr>
        <w:t>Rudnick and Gao</w:t>
      </w:r>
      <w:r>
        <w:rPr>
          <w:color w:val="0000FF"/>
          <w:sz w:val="18"/>
          <w:szCs w:val="18"/>
        </w:rPr>
        <w:t>,</w:t>
      </w:r>
      <w:r w:rsidRPr="00C906C9">
        <w:rPr>
          <w:color w:val="0000FF"/>
          <w:sz w:val="18"/>
          <w:szCs w:val="18"/>
        </w:rPr>
        <w:t xml:space="preserve"> 2014</w:t>
      </w:r>
      <w:r>
        <w:rPr>
          <w:color w:val="000000" w:themeColor="text1"/>
          <w:sz w:val="18"/>
          <w:szCs w:val="18"/>
        </w:rPr>
        <w:t xml:space="preserve">). </w:t>
      </w:r>
    </w:p>
    <w:p w14:paraId="02EC3E2A" w14:textId="77777777" w:rsidR="00D14DC4" w:rsidRPr="00D14DC4" w:rsidRDefault="00D14DC4" w:rsidP="00D14DC4">
      <w:pPr>
        <w:pStyle w:val="SMText"/>
        <w:ind w:firstLine="0"/>
      </w:pPr>
    </w:p>
    <w:p w14:paraId="1F738D28" w14:textId="0FAD358E" w:rsidR="00EA47F3" w:rsidRDefault="00EA47F3" w:rsidP="00EA47F3">
      <w:pPr>
        <w:pStyle w:val="SMHeading"/>
        <w:rPr>
          <w:rFonts w:ascii="Myriad Pro" w:hAnsi="Myriad Pro"/>
          <w:b w:val="0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>Table S</w:t>
      </w:r>
      <w:r>
        <w:rPr>
          <w:rFonts w:ascii="Myriad Pro" w:hAnsi="Myriad Pro"/>
          <w:sz w:val="22"/>
          <w:szCs w:val="22"/>
        </w:rPr>
        <w:t>3</w:t>
      </w:r>
      <w:r w:rsidRPr="005314B5">
        <w:rPr>
          <w:rFonts w:ascii="Myriad Pro" w:hAnsi="Myriad Pro"/>
          <w:sz w:val="22"/>
          <w:szCs w:val="22"/>
        </w:rPr>
        <w:t xml:space="preserve">. </w:t>
      </w:r>
      <w:r w:rsidRPr="00EA47F3">
        <w:rPr>
          <w:rFonts w:ascii="Myriad Pro" w:hAnsi="Myriad Pro"/>
          <w:b w:val="0"/>
          <w:sz w:val="22"/>
          <w:szCs w:val="22"/>
        </w:rPr>
        <w:t>Reference parameter values used in calculation</w:t>
      </w:r>
      <w:r>
        <w:rPr>
          <w:rFonts w:ascii="Myriad Pro" w:hAnsi="Myriad Pro"/>
          <w:b w:val="0"/>
          <w:sz w:val="22"/>
          <w:szCs w:val="22"/>
        </w:rPr>
        <w:t xml:space="preserve"> of helium fluxes</w:t>
      </w:r>
      <w:r w:rsidRPr="006A1804">
        <w:rPr>
          <w:rFonts w:ascii="Myriad Pro" w:hAnsi="Myriad Pro"/>
          <w:b w:val="0"/>
          <w:sz w:val="22"/>
          <w:szCs w:val="22"/>
        </w:rPr>
        <w:t>.</w:t>
      </w:r>
    </w:p>
    <w:p w14:paraId="287974B2" w14:textId="4A88DCE3" w:rsidR="006A1804" w:rsidRPr="00D96713" w:rsidRDefault="006A1804" w:rsidP="00D96713">
      <w:pPr>
        <w:spacing w:beforeLines="50" w:before="120" w:afterLines="50" w:after="120"/>
      </w:pPr>
    </w:p>
    <w:p w14:paraId="483FAB91" w14:textId="6A8FC6E0" w:rsidR="00D96713" w:rsidRDefault="00D96713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15"/>
        <w:gridCol w:w="3528"/>
        <w:gridCol w:w="3355"/>
        <w:gridCol w:w="3802"/>
      </w:tblGrid>
      <w:tr w:rsidR="00B2701B" w:rsidRPr="0087357C" w14:paraId="7A33EA6F" w14:textId="77777777" w:rsidTr="00720F5D">
        <w:trPr>
          <w:trHeight w:val="432"/>
        </w:trPr>
        <w:tc>
          <w:tcPr>
            <w:tcW w:w="1290" w:type="pc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2199405" w14:textId="77777777" w:rsidR="00B2701B" w:rsidRPr="0087357C" w:rsidRDefault="00B2701B" w:rsidP="00720F5D">
            <w:pPr>
              <w:rPr>
                <w:sz w:val="18"/>
              </w:rPr>
            </w:pPr>
            <w:r w:rsidRPr="0087357C">
              <w:rPr>
                <w:sz w:val="18"/>
              </w:rPr>
              <w:lastRenderedPageBreak/>
              <w:t>Region</w:t>
            </w:r>
          </w:p>
        </w:tc>
        <w:tc>
          <w:tcPr>
            <w:tcW w:w="1225" w:type="pc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A506FA3" w14:textId="77777777" w:rsidR="00B2701B" w:rsidRPr="0087357C" w:rsidRDefault="00B2701B" w:rsidP="00720F5D">
            <w:pPr>
              <w:rPr>
                <w:sz w:val="18"/>
              </w:rPr>
            </w:pPr>
            <w:r w:rsidRPr="0087357C">
              <w:rPr>
                <w:sz w:val="18"/>
              </w:rPr>
              <w:t>Active period (</w:t>
            </w:r>
            <w:r>
              <w:rPr>
                <w:sz w:val="18"/>
              </w:rPr>
              <w:t>year</w:t>
            </w:r>
            <w:r w:rsidRPr="0087357C">
              <w:rPr>
                <w:sz w:val="18"/>
              </w:rPr>
              <w:t xml:space="preserve"> of </w:t>
            </w:r>
            <w:r>
              <w:rPr>
                <w:sz w:val="18"/>
              </w:rPr>
              <w:t>historical</w:t>
            </w:r>
            <w:r w:rsidRPr="0087357C">
              <w:rPr>
                <w:sz w:val="18"/>
              </w:rPr>
              <w:t xml:space="preserve"> eruption)</w:t>
            </w:r>
          </w:p>
        </w:tc>
        <w:tc>
          <w:tcPr>
            <w:tcW w:w="1165" w:type="pc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7A8BD" w14:textId="77777777" w:rsidR="00B2701B" w:rsidRPr="0087357C" w:rsidRDefault="00B2701B" w:rsidP="00720F5D">
            <w:pPr>
              <w:rPr>
                <w:sz w:val="18"/>
              </w:rPr>
            </w:pPr>
            <w:r w:rsidRPr="0087357C">
              <w:rPr>
                <w:sz w:val="18"/>
              </w:rPr>
              <w:t xml:space="preserve">Air-corrected </w:t>
            </w:r>
            <w:r w:rsidRPr="0087357C">
              <w:rPr>
                <w:sz w:val="18"/>
                <w:vertAlign w:val="superscript"/>
              </w:rPr>
              <w:t>3</w:t>
            </w:r>
            <w:r w:rsidRPr="0087357C">
              <w:rPr>
                <w:sz w:val="18"/>
              </w:rPr>
              <w:t>He/</w:t>
            </w:r>
            <w:r w:rsidRPr="0087357C">
              <w:rPr>
                <w:sz w:val="18"/>
                <w:vertAlign w:val="superscript"/>
              </w:rPr>
              <w:t>4</w:t>
            </w:r>
            <w:r w:rsidRPr="0087357C">
              <w:rPr>
                <w:sz w:val="18"/>
              </w:rPr>
              <w:t>He (R/Ra)</w:t>
            </w:r>
          </w:p>
        </w:tc>
        <w:tc>
          <w:tcPr>
            <w:tcW w:w="1320" w:type="pc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1436A" w14:textId="77777777" w:rsidR="00B2701B" w:rsidRPr="0087357C" w:rsidRDefault="00B2701B" w:rsidP="00720F5D">
            <w:pPr>
              <w:rPr>
                <w:sz w:val="18"/>
              </w:rPr>
            </w:pPr>
            <w:r w:rsidRPr="0087357C">
              <w:rPr>
                <w:sz w:val="18"/>
              </w:rPr>
              <w:t>References</w:t>
            </w:r>
          </w:p>
        </w:tc>
      </w:tr>
      <w:tr w:rsidR="00B2701B" w:rsidRPr="0087357C" w14:paraId="132A878F" w14:textId="77777777" w:rsidTr="00720F5D">
        <w:trPr>
          <w:trHeight w:hRule="exact" w:val="288"/>
        </w:trPr>
        <w:tc>
          <w:tcPr>
            <w:tcW w:w="1290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4B5959E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 w:rsidRPr="0087357C">
              <w:rPr>
                <w:sz w:val="18"/>
                <w:szCs w:val="18"/>
              </w:rPr>
              <w:t>Changbaishan volcanic field</w:t>
            </w:r>
          </w:p>
        </w:tc>
        <w:tc>
          <w:tcPr>
            <w:tcW w:w="122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99A74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 w:rsidRPr="0087357C">
              <w:rPr>
                <w:sz w:val="18"/>
                <w:szCs w:val="18"/>
              </w:rPr>
              <w:t>Holocene (AD 1903)</w:t>
            </w:r>
          </w:p>
        </w:tc>
        <w:tc>
          <w:tcPr>
            <w:tcW w:w="116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715A0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 w:rsidRPr="0087357C">
              <w:rPr>
                <w:sz w:val="18"/>
                <w:szCs w:val="18"/>
              </w:rPr>
              <w:t xml:space="preserve">6.33 </w:t>
            </w:r>
          </w:p>
        </w:tc>
        <w:tc>
          <w:tcPr>
            <w:tcW w:w="1320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591E3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 w:rsidRPr="0087357C">
              <w:rPr>
                <w:sz w:val="18"/>
                <w:szCs w:val="18"/>
              </w:rPr>
              <w:t>Gao et al. (2006)</w:t>
            </w:r>
          </w:p>
        </w:tc>
      </w:tr>
      <w:tr w:rsidR="00B2701B" w:rsidRPr="0087357C" w14:paraId="331722E5" w14:textId="77777777" w:rsidTr="00720F5D">
        <w:trPr>
          <w:trHeight w:hRule="exact" w:val="288"/>
        </w:trPr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F4779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 w:rsidRPr="0087357C">
              <w:rPr>
                <w:sz w:val="18"/>
                <w:szCs w:val="18"/>
              </w:rPr>
              <w:t>Tengchong volcanic field</w:t>
            </w:r>
          </w:p>
        </w:tc>
        <w:tc>
          <w:tcPr>
            <w:tcW w:w="1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5D495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 w:rsidRPr="0087357C">
              <w:rPr>
                <w:sz w:val="18"/>
                <w:szCs w:val="18"/>
              </w:rPr>
              <w:t>Holocene (AD 1609)</w:t>
            </w:r>
          </w:p>
        </w:tc>
        <w:tc>
          <w:tcPr>
            <w:tcW w:w="1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939FC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 w:rsidRPr="0087357C">
              <w:rPr>
                <w:sz w:val="18"/>
                <w:szCs w:val="18"/>
              </w:rPr>
              <w:t>5.92</w:t>
            </w:r>
          </w:p>
        </w:tc>
        <w:tc>
          <w:tcPr>
            <w:tcW w:w="1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25AED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 w:rsidRPr="0087357C">
              <w:rPr>
                <w:sz w:val="18"/>
                <w:szCs w:val="18"/>
              </w:rPr>
              <w:t>Zhao et al. (2012)</w:t>
            </w:r>
          </w:p>
        </w:tc>
      </w:tr>
      <w:tr w:rsidR="00B2701B" w:rsidRPr="0087357C" w14:paraId="6B9A1585" w14:textId="77777777" w:rsidTr="00720F5D">
        <w:trPr>
          <w:trHeight w:hRule="exact" w:val="288"/>
        </w:trPr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27B24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 w:rsidRPr="0087357C">
              <w:rPr>
                <w:sz w:val="18"/>
                <w:szCs w:val="18"/>
              </w:rPr>
              <w:t>Wudalianchi volcanic field</w:t>
            </w:r>
          </w:p>
        </w:tc>
        <w:tc>
          <w:tcPr>
            <w:tcW w:w="1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AE6A7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 w:rsidRPr="0087357C">
              <w:rPr>
                <w:sz w:val="18"/>
                <w:szCs w:val="18"/>
              </w:rPr>
              <w:t>Holocene (AD 17</w:t>
            </w:r>
            <w:r>
              <w:rPr>
                <w:sz w:val="18"/>
                <w:szCs w:val="18"/>
              </w:rPr>
              <w:t>19</w:t>
            </w:r>
            <w:r w:rsidRPr="00F2376C">
              <w:rPr>
                <w:sz w:val="18"/>
                <w:szCs w:val="18"/>
              </w:rPr>
              <w:t>–</w:t>
            </w:r>
            <w:r w:rsidRPr="0087357C"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>21</w:t>
            </w:r>
            <w:r w:rsidRPr="0087357C">
              <w:rPr>
                <w:sz w:val="18"/>
                <w:szCs w:val="18"/>
              </w:rPr>
              <w:t>)</w:t>
            </w:r>
          </w:p>
        </w:tc>
        <w:tc>
          <w:tcPr>
            <w:tcW w:w="1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F4E96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 w:rsidRPr="0087357C">
              <w:rPr>
                <w:sz w:val="18"/>
                <w:szCs w:val="18"/>
              </w:rPr>
              <w:t>3.18</w:t>
            </w:r>
          </w:p>
        </w:tc>
        <w:tc>
          <w:tcPr>
            <w:tcW w:w="1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6B9FE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 w:rsidRPr="0087357C">
              <w:rPr>
                <w:sz w:val="18"/>
                <w:szCs w:val="18"/>
              </w:rPr>
              <w:t>Zhao et al. (2019)</w:t>
            </w:r>
          </w:p>
        </w:tc>
      </w:tr>
      <w:tr w:rsidR="00B2701B" w:rsidRPr="0087357C" w14:paraId="00113B3D" w14:textId="77777777" w:rsidTr="00720F5D">
        <w:trPr>
          <w:trHeight w:hRule="exact" w:val="288"/>
        </w:trPr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87DC4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Qiongbei volcanic field</w:t>
            </w:r>
          </w:p>
        </w:tc>
        <w:tc>
          <w:tcPr>
            <w:tcW w:w="1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D71CA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Holocene</w:t>
            </w:r>
          </w:p>
        </w:tc>
        <w:tc>
          <w:tcPr>
            <w:tcW w:w="1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4324F4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1.27</w:t>
            </w:r>
          </w:p>
        </w:tc>
        <w:tc>
          <w:tcPr>
            <w:tcW w:w="1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D84ED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Xu et al. (2012)</w:t>
            </w:r>
          </w:p>
        </w:tc>
      </w:tr>
      <w:tr w:rsidR="00B2701B" w:rsidRPr="0087357C" w14:paraId="7BBA0782" w14:textId="77777777" w:rsidTr="00720F5D">
        <w:trPr>
          <w:trHeight w:hRule="exact" w:val="288"/>
        </w:trPr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A3D0C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Xianshuihe fault</w:t>
            </w:r>
          </w:p>
        </w:tc>
        <w:tc>
          <w:tcPr>
            <w:tcW w:w="1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4BD70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Holocene</w:t>
            </w:r>
          </w:p>
        </w:tc>
        <w:tc>
          <w:tcPr>
            <w:tcW w:w="1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04757D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3.79</w:t>
            </w:r>
          </w:p>
        </w:tc>
        <w:tc>
          <w:tcPr>
            <w:tcW w:w="1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1C035F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Zhou et al. (2015)</w:t>
            </w:r>
          </w:p>
        </w:tc>
      </w:tr>
      <w:tr w:rsidR="00B2701B" w:rsidRPr="0087357C" w14:paraId="00C45DC8" w14:textId="77777777" w:rsidTr="00720F5D">
        <w:trPr>
          <w:trHeight w:hRule="exact" w:val="288"/>
        </w:trPr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F08AE" w14:textId="77777777" w:rsidR="00B2701B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Litang fault</w:t>
            </w:r>
          </w:p>
        </w:tc>
        <w:tc>
          <w:tcPr>
            <w:tcW w:w="1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CB7D3" w14:textId="77777777" w:rsidR="00B2701B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Holocene</w:t>
            </w:r>
          </w:p>
        </w:tc>
        <w:tc>
          <w:tcPr>
            <w:tcW w:w="1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517D5" w14:textId="77777777" w:rsidR="00B2701B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1.03</w:t>
            </w:r>
          </w:p>
        </w:tc>
        <w:tc>
          <w:tcPr>
            <w:tcW w:w="1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01BB9" w14:textId="77777777" w:rsidR="00B2701B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Tang et al. (2017)</w:t>
            </w:r>
          </w:p>
        </w:tc>
      </w:tr>
      <w:tr w:rsidR="00B2701B" w:rsidRPr="0087357C" w14:paraId="7BC89298" w14:textId="77777777" w:rsidTr="00720F5D">
        <w:trPr>
          <w:trHeight w:hRule="exact" w:val="288"/>
        </w:trPr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E5F68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 w:rsidRPr="00D33DFE">
              <w:rPr>
                <w:sz w:val="18"/>
                <w:szCs w:val="18"/>
              </w:rPr>
              <w:t>Karakoram fault</w:t>
            </w:r>
          </w:p>
        </w:tc>
        <w:tc>
          <w:tcPr>
            <w:tcW w:w="1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AED088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Holocene</w:t>
            </w:r>
          </w:p>
        </w:tc>
        <w:tc>
          <w:tcPr>
            <w:tcW w:w="1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2B5C7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2.24</w:t>
            </w:r>
          </w:p>
        </w:tc>
        <w:tc>
          <w:tcPr>
            <w:tcW w:w="1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476A6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Klemperer et al. (2013)</w:t>
            </w:r>
          </w:p>
        </w:tc>
      </w:tr>
      <w:tr w:rsidR="00B2701B" w:rsidRPr="0087357C" w14:paraId="266863ED" w14:textId="77777777" w:rsidTr="00720F5D">
        <w:trPr>
          <w:trHeight w:hRule="exact" w:val="288"/>
        </w:trPr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CDEAF" w14:textId="77777777" w:rsidR="00B2701B" w:rsidRPr="00D33DFE" w:rsidRDefault="00B2701B" w:rsidP="00720F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Tan-</w:t>
            </w:r>
            <w:r>
              <w:rPr>
                <w:sz w:val="18"/>
                <w:szCs w:val="18"/>
              </w:rPr>
              <w:t>Lu fault</w:t>
            </w:r>
          </w:p>
        </w:tc>
        <w:tc>
          <w:tcPr>
            <w:tcW w:w="1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7B703" w14:textId="77777777" w:rsidR="00B2701B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Holocene</w:t>
            </w:r>
          </w:p>
        </w:tc>
        <w:tc>
          <w:tcPr>
            <w:tcW w:w="1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4ED52" w14:textId="77777777" w:rsidR="00B2701B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1.87</w:t>
            </w:r>
          </w:p>
        </w:tc>
        <w:tc>
          <w:tcPr>
            <w:tcW w:w="1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126C1" w14:textId="77777777" w:rsidR="00B2701B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Shangguan et al. (1998)</w:t>
            </w:r>
          </w:p>
        </w:tc>
      </w:tr>
      <w:tr w:rsidR="00B2701B" w:rsidRPr="0087357C" w14:paraId="749E96DD" w14:textId="77777777" w:rsidTr="00720F5D">
        <w:trPr>
          <w:trHeight w:hRule="exact" w:val="288"/>
        </w:trPr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E3C37" w14:textId="77777777" w:rsidR="00B2701B" w:rsidRPr="00D33DFE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Gulu-Yadong rift</w:t>
            </w:r>
          </w:p>
        </w:tc>
        <w:tc>
          <w:tcPr>
            <w:tcW w:w="1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8B78A" w14:textId="77777777" w:rsidR="00B2701B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Holocene</w:t>
            </w:r>
          </w:p>
        </w:tc>
        <w:tc>
          <w:tcPr>
            <w:tcW w:w="1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5ED64" w14:textId="77777777" w:rsidR="00B2701B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1.02</w:t>
            </w:r>
          </w:p>
        </w:tc>
        <w:tc>
          <w:tcPr>
            <w:tcW w:w="1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10160" w14:textId="77777777" w:rsidR="00B2701B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Zhang et al. (2017)</w:t>
            </w:r>
          </w:p>
        </w:tc>
      </w:tr>
      <w:tr w:rsidR="00B2701B" w:rsidRPr="0087357C" w14:paraId="02B93147" w14:textId="77777777" w:rsidTr="00720F5D">
        <w:trPr>
          <w:trHeight w:hRule="exact" w:val="288"/>
        </w:trPr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E9812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 faults in Yanqing, Beijing</w:t>
            </w:r>
          </w:p>
        </w:tc>
        <w:tc>
          <w:tcPr>
            <w:tcW w:w="1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CA0B6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Holocene</w:t>
            </w:r>
          </w:p>
        </w:tc>
        <w:tc>
          <w:tcPr>
            <w:tcW w:w="1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E4C79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2.52</w:t>
            </w:r>
          </w:p>
        </w:tc>
        <w:tc>
          <w:tcPr>
            <w:tcW w:w="1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288D14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Lu</w:t>
            </w:r>
            <w:r>
              <w:rPr>
                <w:sz w:val="18"/>
                <w:szCs w:val="18"/>
              </w:rPr>
              <w:t xml:space="preserve"> et al. (2021)</w:t>
            </w:r>
          </w:p>
        </w:tc>
      </w:tr>
      <w:tr w:rsidR="00B2701B" w:rsidRPr="0087357C" w14:paraId="59F54183" w14:textId="77777777" w:rsidTr="00720F5D">
        <w:trPr>
          <w:trHeight w:hRule="exact" w:val="288"/>
        </w:trPr>
        <w:tc>
          <w:tcPr>
            <w:tcW w:w="1290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A431AF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 faults in Zhangzhou, Fujian</w:t>
            </w:r>
          </w:p>
        </w:tc>
        <w:tc>
          <w:tcPr>
            <w:tcW w:w="12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712C597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Holocene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0633197C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1.39</w:t>
            </w:r>
          </w:p>
        </w:tc>
        <w:tc>
          <w:tcPr>
            <w:tcW w:w="1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165658A" w14:textId="77777777" w:rsidR="00B2701B" w:rsidRPr="0087357C" w:rsidRDefault="00B2701B" w:rsidP="00720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Tian et al. (2021)</w:t>
            </w:r>
          </w:p>
        </w:tc>
      </w:tr>
    </w:tbl>
    <w:p w14:paraId="1FAE2A67" w14:textId="779D78AC" w:rsidR="00F962CB" w:rsidRPr="00F962CB" w:rsidRDefault="00A850F5" w:rsidP="00D14DC4">
      <w:pPr>
        <w:rPr>
          <w:sz w:val="18"/>
          <w:szCs w:val="18"/>
        </w:rPr>
      </w:pPr>
      <w:r>
        <w:rPr>
          <w:sz w:val="18"/>
          <w:szCs w:val="14"/>
        </w:rPr>
        <w:t xml:space="preserve">Only the highest air-corrected </w:t>
      </w:r>
      <w:r w:rsidRPr="00A850F5">
        <w:rPr>
          <w:sz w:val="18"/>
          <w:szCs w:val="14"/>
          <w:vertAlign w:val="superscript"/>
        </w:rPr>
        <w:t>3</w:t>
      </w:r>
      <w:r>
        <w:rPr>
          <w:sz w:val="18"/>
          <w:szCs w:val="14"/>
        </w:rPr>
        <w:t>He/</w:t>
      </w:r>
      <w:r w:rsidRPr="00A850F5">
        <w:rPr>
          <w:sz w:val="18"/>
          <w:szCs w:val="14"/>
          <w:vertAlign w:val="superscript"/>
        </w:rPr>
        <w:t>4</w:t>
      </w:r>
      <w:r>
        <w:rPr>
          <w:sz w:val="18"/>
          <w:szCs w:val="14"/>
        </w:rPr>
        <w:t>He ratio is compiled for the individual region</w:t>
      </w:r>
      <w:r w:rsidR="00B2701B" w:rsidRPr="00CC145D">
        <w:rPr>
          <w:sz w:val="18"/>
          <w:szCs w:val="18"/>
        </w:rPr>
        <w:t xml:space="preserve"> to show the maximum degree of mantle helium degassing</w:t>
      </w:r>
      <w:r w:rsidR="00B2701B">
        <w:rPr>
          <w:sz w:val="18"/>
          <w:szCs w:val="18"/>
        </w:rPr>
        <w:t xml:space="preserve"> through hydrothermal systems</w:t>
      </w:r>
      <w:r w:rsidR="00B2701B" w:rsidRPr="00CC145D">
        <w:rPr>
          <w:sz w:val="18"/>
          <w:szCs w:val="18"/>
        </w:rPr>
        <w:t>.</w:t>
      </w:r>
    </w:p>
    <w:p w14:paraId="58FAF28F" w14:textId="77777777" w:rsidR="00D14DC4" w:rsidRPr="00D14DC4" w:rsidRDefault="00D14DC4" w:rsidP="00D14DC4">
      <w:pPr>
        <w:pStyle w:val="SMText"/>
        <w:ind w:firstLine="0"/>
      </w:pPr>
    </w:p>
    <w:p w14:paraId="3AD43C9C" w14:textId="1E08F710" w:rsidR="00B2701B" w:rsidRDefault="00B2701B" w:rsidP="00B2701B">
      <w:pPr>
        <w:pStyle w:val="SMHeading"/>
        <w:rPr>
          <w:rFonts w:ascii="Myriad Pro" w:hAnsi="Myriad Pro"/>
          <w:b w:val="0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>Table S</w:t>
      </w:r>
      <w:r>
        <w:rPr>
          <w:rFonts w:ascii="Myriad Pro" w:hAnsi="Myriad Pro"/>
          <w:sz w:val="22"/>
          <w:szCs w:val="22"/>
        </w:rPr>
        <w:t>4</w:t>
      </w:r>
      <w:r w:rsidRPr="005314B5">
        <w:rPr>
          <w:rFonts w:ascii="Myriad Pro" w:hAnsi="Myriad Pro"/>
          <w:sz w:val="22"/>
          <w:szCs w:val="22"/>
        </w:rPr>
        <w:t xml:space="preserve">. </w:t>
      </w:r>
      <w:r w:rsidRPr="00B2701B">
        <w:rPr>
          <w:rFonts w:ascii="Myriad Pro" w:hAnsi="Myriad Pro"/>
          <w:b w:val="0"/>
          <w:sz w:val="22"/>
          <w:szCs w:val="22"/>
        </w:rPr>
        <w:t xml:space="preserve">Compiled </w:t>
      </w:r>
      <w:r w:rsidRPr="00B2701B">
        <w:rPr>
          <w:rFonts w:ascii="Myriad Pro" w:hAnsi="Myriad Pro"/>
          <w:b w:val="0"/>
          <w:sz w:val="22"/>
          <w:szCs w:val="22"/>
          <w:vertAlign w:val="superscript"/>
        </w:rPr>
        <w:t>3</w:t>
      </w:r>
      <w:r w:rsidRPr="00B2701B">
        <w:rPr>
          <w:rFonts w:ascii="Myriad Pro" w:hAnsi="Myriad Pro"/>
          <w:b w:val="0"/>
          <w:sz w:val="22"/>
          <w:szCs w:val="22"/>
        </w:rPr>
        <w:t>He/</w:t>
      </w:r>
      <w:r w:rsidRPr="00B2701B">
        <w:rPr>
          <w:rFonts w:ascii="Myriad Pro" w:hAnsi="Myriad Pro"/>
          <w:b w:val="0"/>
          <w:sz w:val="22"/>
          <w:szCs w:val="22"/>
          <w:vertAlign w:val="superscript"/>
        </w:rPr>
        <w:t>4</w:t>
      </w:r>
      <w:r w:rsidRPr="00B2701B">
        <w:rPr>
          <w:rFonts w:ascii="Myriad Pro" w:hAnsi="Myriad Pro"/>
          <w:b w:val="0"/>
          <w:sz w:val="22"/>
          <w:szCs w:val="22"/>
        </w:rPr>
        <w:t>He data of representative active/Quaternary volcanic fields and active fault zones in mainland China</w:t>
      </w:r>
      <w:r w:rsidRPr="006A1804">
        <w:rPr>
          <w:rFonts w:ascii="Myriad Pro" w:hAnsi="Myriad Pro"/>
          <w:b w:val="0"/>
          <w:sz w:val="22"/>
          <w:szCs w:val="22"/>
        </w:rPr>
        <w:t>.</w:t>
      </w:r>
    </w:p>
    <w:p w14:paraId="54FE7797" w14:textId="533D0C6D" w:rsidR="00DE755F" w:rsidRDefault="00DE755F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89"/>
        <w:gridCol w:w="2160"/>
        <w:gridCol w:w="1711"/>
        <w:gridCol w:w="1711"/>
        <w:gridCol w:w="6929"/>
      </w:tblGrid>
      <w:tr w:rsidR="00674E3D" w:rsidRPr="00577E97" w14:paraId="3E0CCFFA" w14:textId="77777777" w:rsidTr="002452FA">
        <w:trPr>
          <w:trHeight w:hRule="exact" w:val="576"/>
        </w:trPr>
        <w:tc>
          <w:tcPr>
            <w:tcW w:w="656" w:type="pc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D8E71C" w14:textId="37AE21DB" w:rsidR="005855DD" w:rsidRDefault="005855DD" w:rsidP="002452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Study area</w:t>
            </w:r>
          </w:p>
        </w:tc>
        <w:tc>
          <w:tcPr>
            <w:tcW w:w="750" w:type="pc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B97D5D3" w14:textId="2CF08FB2" w:rsidR="005855DD" w:rsidRDefault="00600E18" w:rsidP="002452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Tectonic setting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5CC6895F" w14:textId="77777777" w:rsidR="00ED2021" w:rsidRDefault="005855DD" w:rsidP="002452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Mantle</w:t>
            </w:r>
            <w:r w:rsidRPr="00577E97">
              <w:rPr>
                <w:sz w:val="18"/>
                <w:szCs w:val="18"/>
              </w:rPr>
              <w:t xml:space="preserve"> </w:t>
            </w:r>
            <w:r w:rsidRPr="00577E97">
              <w:rPr>
                <w:sz w:val="18"/>
                <w:szCs w:val="18"/>
                <w:vertAlign w:val="superscript"/>
              </w:rPr>
              <w:t>4</w:t>
            </w:r>
            <w:r w:rsidRPr="00577E97">
              <w:rPr>
                <w:sz w:val="18"/>
                <w:szCs w:val="18"/>
              </w:rPr>
              <w:t>He flux</w:t>
            </w:r>
          </w:p>
          <w:p w14:paraId="37D8520B" w14:textId="2C6FEC3C" w:rsidR="005855DD" w:rsidRDefault="005855DD" w:rsidP="002452FA">
            <w:pPr>
              <w:rPr>
                <w:sz w:val="18"/>
                <w:szCs w:val="18"/>
              </w:rPr>
            </w:pPr>
            <w:r w:rsidRPr="00577E97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10</w:t>
            </w:r>
            <w:r w:rsidRPr="008B1EA3">
              <w:rPr>
                <w:sz w:val="18"/>
                <w:szCs w:val="18"/>
                <w:vertAlign w:val="superscript"/>
              </w:rPr>
              <w:t>10</w:t>
            </w:r>
            <w:r>
              <w:rPr>
                <w:sz w:val="18"/>
                <w:szCs w:val="18"/>
              </w:rPr>
              <w:t xml:space="preserve"> </w:t>
            </w:r>
            <w:r w:rsidRPr="00577E97">
              <w:rPr>
                <w:sz w:val="18"/>
                <w:szCs w:val="18"/>
              </w:rPr>
              <w:t>atoms m</w:t>
            </w:r>
            <w:r w:rsidRPr="00577E97">
              <w:rPr>
                <w:sz w:val="18"/>
                <w:szCs w:val="18"/>
                <w:vertAlign w:val="superscript"/>
              </w:rPr>
              <w:t>−2</w:t>
            </w:r>
            <w:r w:rsidRPr="00577E97">
              <w:rPr>
                <w:sz w:val="18"/>
                <w:szCs w:val="18"/>
              </w:rPr>
              <w:t xml:space="preserve"> s</w:t>
            </w:r>
            <w:r w:rsidRPr="00577E97">
              <w:rPr>
                <w:sz w:val="18"/>
                <w:szCs w:val="18"/>
                <w:vertAlign w:val="superscript"/>
              </w:rPr>
              <w:t>−1</w:t>
            </w:r>
            <w:r w:rsidRPr="00577E97">
              <w:rPr>
                <w:sz w:val="18"/>
                <w:szCs w:val="18"/>
              </w:rPr>
              <w:t>)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58E78A01" w14:textId="77777777" w:rsidR="00ED2021" w:rsidRDefault="005855DD" w:rsidP="002452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Crustal</w:t>
            </w:r>
            <w:r w:rsidRPr="00577E97">
              <w:rPr>
                <w:sz w:val="18"/>
                <w:szCs w:val="18"/>
              </w:rPr>
              <w:t xml:space="preserve"> </w:t>
            </w:r>
            <w:r w:rsidRPr="00577E97">
              <w:rPr>
                <w:sz w:val="18"/>
                <w:szCs w:val="18"/>
                <w:vertAlign w:val="superscript"/>
              </w:rPr>
              <w:t>4</w:t>
            </w:r>
            <w:r w:rsidRPr="00577E97">
              <w:rPr>
                <w:sz w:val="18"/>
                <w:szCs w:val="18"/>
              </w:rPr>
              <w:t>He flux</w:t>
            </w:r>
          </w:p>
          <w:p w14:paraId="00D04C50" w14:textId="1AAC23D6" w:rsidR="005855DD" w:rsidRDefault="005855DD" w:rsidP="002452FA">
            <w:pPr>
              <w:rPr>
                <w:sz w:val="18"/>
                <w:szCs w:val="18"/>
              </w:rPr>
            </w:pPr>
            <w:r w:rsidRPr="00577E97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10</w:t>
            </w:r>
            <w:r w:rsidRPr="008B1EA3">
              <w:rPr>
                <w:sz w:val="18"/>
                <w:szCs w:val="18"/>
                <w:vertAlign w:val="superscript"/>
              </w:rPr>
              <w:t>10</w:t>
            </w:r>
            <w:r>
              <w:rPr>
                <w:sz w:val="18"/>
                <w:szCs w:val="18"/>
              </w:rPr>
              <w:t xml:space="preserve"> </w:t>
            </w:r>
            <w:r w:rsidRPr="00577E97">
              <w:rPr>
                <w:sz w:val="18"/>
                <w:szCs w:val="18"/>
              </w:rPr>
              <w:t>atoms m</w:t>
            </w:r>
            <w:r w:rsidRPr="00577E97">
              <w:rPr>
                <w:sz w:val="18"/>
                <w:szCs w:val="18"/>
                <w:vertAlign w:val="superscript"/>
              </w:rPr>
              <w:t>−2</w:t>
            </w:r>
            <w:r w:rsidRPr="00577E97">
              <w:rPr>
                <w:sz w:val="18"/>
                <w:szCs w:val="18"/>
              </w:rPr>
              <w:t xml:space="preserve"> s</w:t>
            </w:r>
            <w:r w:rsidRPr="00577E97">
              <w:rPr>
                <w:sz w:val="18"/>
                <w:szCs w:val="18"/>
                <w:vertAlign w:val="superscript"/>
              </w:rPr>
              <w:t>−1</w:t>
            </w:r>
            <w:r w:rsidRPr="00577E97">
              <w:rPr>
                <w:sz w:val="18"/>
                <w:szCs w:val="18"/>
              </w:rPr>
              <w:t>)</w:t>
            </w:r>
          </w:p>
        </w:tc>
        <w:tc>
          <w:tcPr>
            <w:tcW w:w="2406" w:type="pc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1D0C5B4" w14:textId="7C5440A0" w:rsidR="005855DD" w:rsidRPr="0087357C" w:rsidRDefault="005855DD" w:rsidP="002452FA">
            <w:pPr>
              <w:rPr>
                <w:sz w:val="18"/>
              </w:rPr>
            </w:pPr>
            <w:r w:rsidRPr="0087357C">
              <w:rPr>
                <w:sz w:val="18"/>
              </w:rPr>
              <w:t>References</w:t>
            </w:r>
          </w:p>
        </w:tc>
      </w:tr>
      <w:tr w:rsidR="00674E3D" w:rsidRPr="00577E97" w14:paraId="310D1963" w14:textId="77777777" w:rsidTr="002452FA">
        <w:trPr>
          <w:trHeight w:hRule="exact" w:val="216"/>
        </w:trPr>
        <w:tc>
          <w:tcPr>
            <w:tcW w:w="65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FDC653" w14:textId="09AEDF25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Mt. Minakami</w:t>
            </w:r>
          </w:p>
        </w:tc>
        <w:tc>
          <w:tcPr>
            <w:tcW w:w="750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6A0270A" w14:textId="34F6FE0A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volcanically active region</w:t>
            </w:r>
          </w:p>
        </w:tc>
        <w:tc>
          <w:tcPr>
            <w:tcW w:w="594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721614E" w14:textId="027C84F4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24135</w:t>
            </w:r>
          </w:p>
        </w:tc>
        <w:tc>
          <w:tcPr>
            <w:tcW w:w="594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9ED244" w14:textId="7E052468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5865</w:t>
            </w:r>
          </w:p>
        </w:tc>
        <w:tc>
          <w:tcPr>
            <w:tcW w:w="240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1CDDD7" w14:textId="5E8B1DE4" w:rsidR="00BB3180" w:rsidRPr="008B31E9" w:rsidRDefault="00AF78E2" w:rsidP="002452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Wakita et al. (1978)</w:t>
            </w:r>
          </w:p>
        </w:tc>
      </w:tr>
      <w:tr w:rsidR="00674E3D" w:rsidRPr="00577E97" w14:paraId="6236FED5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CE77C" w14:textId="2652AA96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Lake Nyos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7BB5A" w14:textId="4C671030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volcanically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36007" w14:textId="28E4D728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19583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7A57E" w14:textId="6E1EEB93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10417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E1559" w14:textId="17B9F5F4" w:rsidR="00BB3180" w:rsidRPr="008B31E9" w:rsidRDefault="00277CDA" w:rsidP="002452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Sano et al. (1990)</w:t>
            </w:r>
          </w:p>
        </w:tc>
      </w:tr>
      <w:tr w:rsidR="00674E3D" w:rsidRPr="00577E97" w14:paraId="35018454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CE166" w14:textId="334062A2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Lake Van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43574" w14:textId="4814C0FC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volcanically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413D2" w14:textId="7675E34A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21.</w:t>
            </w:r>
            <w:r w:rsidR="00B52720">
              <w:rPr>
                <w:sz w:val="18"/>
                <w:szCs w:val="18"/>
              </w:rPr>
              <w:t>4</w:t>
            </w:r>
            <w:r w:rsidRPr="00BB3180">
              <w:rPr>
                <w:sz w:val="18"/>
                <w:szCs w:val="18"/>
              </w:rPr>
              <w:t>5</w:t>
            </w:r>
            <w:r w:rsidR="00B52720">
              <w:rPr>
                <w:sz w:val="18"/>
                <w:szCs w:val="18"/>
              </w:rPr>
              <w:t>24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92281" w14:textId="7E26087D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3.5</w:t>
            </w:r>
            <w:r w:rsidR="00B52720">
              <w:rPr>
                <w:sz w:val="18"/>
                <w:szCs w:val="18"/>
              </w:rPr>
              <w:t>476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D3F12" w14:textId="6A37F10C" w:rsidR="00BB3180" w:rsidRPr="008B31E9" w:rsidRDefault="002152EA" w:rsidP="002452FA">
            <w:pPr>
              <w:rPr>
                <w:sz w:val="18"/>
                <w:szCs w:val="18"/>
              </w:rPr>
            </w:pPr>
            <w:r w:rsidRPr="00CA39CE">
              <w:rPr>
                <w:sz w:val="18"/>
                <w:szCs w:val="18"/>
              </w:rPr>
              <w:t>Kipfer et al. (2002)</w:t>
            </w:r>
          </w:p>
        </w:tc>
      </w:tr>
      <w:tr w:rsidR="00674E3D" w:rsidRPr="00577E97" w14:paraId="161EE255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7A23B" w14:textId="315C7A17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Lake Taupo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770FA" w14:textId="43C49B33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volcanically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DB7F" w14:textId="059331E2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0.62</w:t>
            </w:r>
            <w:r w:rsidR="006002F4">
              <w:rPr>
                <w:sz w:val="18"/>
                <w:szCs w:val="18"/>
              </w:rPr>
              <w:t>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26537" w14:textId="65D672F6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2.3</w:t>
            </w:r>
            <w:r w:rsidR="006002F4">
              <w:rPr>
                <w:sz w:val="18"/>
                <w:szCs w:val="18"/>
              </w:rPr>
              <w:t>79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1ACCC" w14:textId="67ED26C5" w:rsidR="00BB3180" w:rsidRPr="008B31E9" w:rsidRDefault="002152EA" w:rsidP="002452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Torger</w:t>
            </w:r>
            <w:r>
              <w:rPr>
                <w:sz w:val="18"/>
                <w:szCs w:val="18"/>
              </w:rPr>
              <w:t>sen (1983, 2010)</w:t>
            </w:r>
          </w:p>
        </w:tc>
      </w:tr>
      <w:tr w:rsidR="00674E3D" w:rsidRPr="00577E97" w14:paraId="3486D9D4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2AADC" w14:textId="7BE4DA76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Lake Nemrut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16F32" w14:textId="159DECC3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volcanically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3B0A0" w14:textId="5C664104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51</w:t>
            </w:r>
            <w:r w:rsidR="00C11945">
              <w:rPr>
                <w:sz w:val="18"/>
                <w:szCs w:val="18"/>
              </w:rPr>
              <w:t>5.86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BAD57" w14:textId="41CF203B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84.1</w:t>
            </w:r>
            <w:r w:rsidR="00C11945">
              <w:rPr>
                <w:sz w:val="18"/>
                <w:szCs w:val="18"/>
              </w:rPr>
              <w:t>4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59375" w14:textId="6DDC90F1" w:rsidR="00BB3180" w:rsidRPr="008B31E9" w:rsidRDefault="002152EA" w:rsidP="002452FA">
            <w:pPr>
              <w:rPr>
                <w:sz w:val="18"/>
                <w:szCs w:val="18"/>
              </w:rPr>
            </w:pPr>
            <w:r w:rsidRPr="00CA39CE">
              <w:rPr>
                <w:sz w:val="18"/>
                <w:szCs w:val="18"/>
              </w:rPr>
              <w:t>Kipfer et al. (2002)</w:t>
            </w:r>
          </w:p>
        </w:tc>
      </w:tr>
      <w:tr w:rsidR="00674E3D" w:rsidRPr="00577E97" w14:paraId="430182FD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DF09D" w14:textId="64B5FA79" w:rsidR="0001736C" w:rsidRPr="00BB3180" w:rsidRDefault="0001736C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Crater Lake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46E08" w14:textId="3456DA29" w:rsidR="0001736C" w:rsidRPr="00BB3180" w:rsidRDefault="0001736C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volcanically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E0F2F" w14:textId="34F7087F" w:rsidR="0001736C" w:rsidRPr="00BB3180" w:rsidRDefault="0001736C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45.</w:t>
            </w:r>
            <w:r w:rsidR="00C11945">
              <w:rPr>
                <w:sz w:val="18"/>
                <w:szCs w:val="18"/>
              </w:rPr>
              <w:t>36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95598" w14:textId="1E81FE02" w:rsidR="0001736C" w:rsidRPr="00BB3180" w:rsidRDefault="0001736C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9.64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561B1" w14:textId="2F4AE689" w:rsidR="0001736C" w:rsidRPr="008B31E9" w:rsidRDefault="0001736C" w:rsidP="002452FA">
            <w:pPr>
              <w:rPr>
                <w:sz w:val="18"/>
                <w:szCs w:val="18"/>
              </w:rPr>
            </w:pPr>
            <w:r w:rsidRPr="00CA39CE">
              <w:rPr>
                <w:sz w:val="18"/>
                <w:szCs w:val="18"/>
              </w:rPr>
              <w:t>Kipfer et al. (2002)</w:t>
            </w:r>
          </w:p>
        </w:tc>
      </w:tr>
      <w:tr w:rsidR="00674E3D" w:rsidRPr="00577E97" w14:paraId="75FE5D54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874D4" w14:textId="7BFA520A" w:rsidR="0001736C" w:rsidRPr="00BB3180" w:rsidRDefault="0001736C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Lake Mashu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6DDD5" w14:textId="4D2A4D22" w:rsidR="0001736C" w:rsidRPr="00BB3180" w:rsidRDefault="0001736C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volcanically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8EEAC" w14:textId="41C0502C" w:rsidR="0001736C" w:rsidRPr="00BB3180" w:rsidRDefault="0001736C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72.0</w:t>
            </w:r>
            <w:r w:rsidR="00DB22A1">
              <w:rPr>
                <w:sz w:val="18"/>
                <w:szCs w:val="18"/>
              </w:rPr>
              <w:t>3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92275" w14:textId="2B8B5C41" w:rsidR="0001736C" w:rsidRPr="00BB3180" w:rsidRDefault="00DB22A1" w:rsidP="002452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19.97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BEAE0" w14:textId="677AE87D" w:rsidR="0001736C" w:rsidRPr="008B31E9" w:rsidRDefault="0001736C" w:rsidP="002452FA">
            <w:pPr>
              <w:rPr>
                <w:sz w:val="18"/>
                <w:szCs w:val="18"/>
              </w:rPr>
            </w:pPr>
            <w:r w:rsidRPr="00CA39CE">
              <w:rPr>
                <w:sz w:val="18"/>
                <w:szCs w:val="18"/>
              </w:rPr>
              <w:t>Kipfer et al. (2002)</w:t>
            </w:r>
          </w:p>
        </w:tc>
      </w:tr>
      <w:tr w:rsidR="00674E3D" w:rsidRPr="00577E97" w14:paraId="0E772714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6ECBC" w14:textId="44760FBE" w:rsidR="0001736C" w:rsidRPr="00BB3180" w:rsidRDefault="0001736C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Lac Pavin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4BCD1" w14:textId="0046C498" w:rsidR="0001736C" w:rsidRPr="00BB3180" w:rsidRDefault="0001736C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volcanically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C7391" w14:textId="7D240F16" w:rsidR="0001736C" w:rsidRPr="00BB3180" w:rsidRDefault="00227A96" w:rsidP="002452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44.97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A731E" w14:textId="6B63AD22" w:rsidR="0001736C" w:rsidRPr="00BB3180" w:rsidRDefault="0001736C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15.0</w:t>
            </w:r>
            <w:r w:rsidR="00227A96">
              <w:rPr>
                <w:sz w:val="18"/>
                <w:szCs w:val="18"/>
              </w:rPr>
              <w:t>3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F1FE4" w14:textId="7135F1A1" w:rsidR="0001736C" w:rsidRPr="008B31E9" w:rsidRDefault="0001736C" w:rsidP="002452FA">
            <w:pPr>
              <w:rPr>
                <w:sz w:val="18"/>
                <w:szCs w:val="18"/>
              </w:rPr>
            </w:pPr>
            <w:r w:rsidRPr="00CA39CE">
              <w:rPr>
                <w:sz w:val="18"/>
                <w:szCs w:val="18"/>
              </w:rPr>
              <w:t>Kipfer et al. (2002)</w:t>
            </w:r>
          </w:p>
        </w:tc>
      </w:tr>
      <w:tr w:rsidR="00674E3D" w:rsidRPr="00577E97" w14:paraId="19FDC985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69447" w14:textId="5B397BDB" w:rsidR="0001736C" w:rsidRPr="00BB3180" w:rsidRDefault="0001736C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Laacher See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3466D" w14:textId="47515D18" w:rsidR="0001736C" w:rsidRPr="00BB3180" w:rsidRDefault="0001736C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volcanically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1AD3E" w14:textId="08E4E6D4" w:rsidR="0001736C" w:rsidRPr="00BB3180" w:rsidRDefault="0001736C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61</w:t>
            </w:r>
            <w:r w:rsidR="00604FBE">
              <w:rPr>
                <w:sz w:val="18"/>
                <w:szCs w:val="18"/>
              </w:rPr>
              <w:t>7.7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02811" w14:textId="25E3355D" w:rsidR="0001736C" w:rsidRPr="00BB3180" w:rsidRDefault="0001736C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382</w:t>
            </w:r>
            <w:r w:rsidR="00604FBE">
              <w:rPr>
                <w:sz w:val="18"/>
                <w:szCs w:val="18"/>
              </w:rPr>
              <w:t>.3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E20D0" w14:textId="3D838EBF" w:rsidR="0001736C" w:rsidRPr="008B31E9" w:rsidRDefault="0001736C" w:rsidP="002452FA">
            <w:pPr>
              <w:rPr>
                <w:sz w:val="18"/>
                <w:szCs w:val="18"/>
              </w:rPr>
            </w:pPr>
            <w:r w:rsidRPr="00CA39CE">
              <w:rPr>
                <w:sz w:val="18"/>
                <w:szCs w:val="18"/>
              </w:rPr>
              <w:t>Kipfer et al. (2002)</w:t>
            </w:r>
          </w:p>
        </w:tc>
      </w:tr>
      <w:tr w:rsidR="00674E3D" w:rsidRPr="00577E97" w14:paraId="3EECEA08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A1E24" w14:textId="0A30F6E5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Lake Baikal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30AFD" w14:textId="137C6F42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tectonically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989CA" w14:textId="27C4F611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3.47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7EA37" w14:textId="245D1E60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17.5</w:t>
            </w:r>
            <w:r w:rsidR="00921BDA">
              <w:rPr>
                <w:sz w:val="18"/>
                <w:szCs w:val="18"/>
              </w:rPr>
              <w:t>3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12609" w14:textId="4376024B" w:rsidR="00BB3180" w:rsidRPr="008B31E9" w:rsidRDefault="008B708E" w:rsidP="002452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Kipfer et al. (2002)</w:t>
            </w:r>
          </w:p>
        </w:tc>
      </w:tr>
      <w:tr w:rsidR="00674E3D" w:rsidRPr="00577E97" w14:paraId="1527BF37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17AA5" w14:textId="65B66301" w:rsidR="00565D19" w:rsidRPr="00BB3180" w:rsidRDefault="00565D19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Teggau Lake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ACD0D" w14:textId="2100FF4C" w:rsidR="00565D19" w:rsidRPr="00BB3180" w:rsidRDefault="00565D19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tectonically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96602" w14:textId="3E4EC998" w:rsidR="00565D19" w:rsidRPr="00BB3180" w:rsidRDefault="00565D19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6.76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B1EFD" w14:textId="42E71155" w:rsidR="00565D19" w:rsidRPr="00BB3180" w:rsidRDefault="00565D19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443</w:t>
            </w:r>
            <w:r w:rsidR="00313CA8">
              <w:rPr>
                <w:sz w:val="18"/>
                <w:szCs w:val="18"/>
              </w:rPr>
              <w:t>.24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09598" w14:textId="61F25D88" w:rsidR="00565D19" w:rsidRPr="008B31E9" w:rsidRDefault="00E95FFF" w:rsidP="002452FA">
            <w:pPr>
              <w:rPr>
                <w:sz w:val="18"/>
                <w:szCs w:val="18"/>
              </w:rPr>
            </w:pPr>
            <w:r w:rsidRPr="00E95FFF">
              <w:rPr>
                <w:sz w:val="18"/>
                <w:szCs w:val="18"/>
                <w:lang w:eastAsia="zh-CN"/>
              </w:rPr>
              <w:t>T</w:t>
            </w:r>
            <w:r>
              <w:rPr>
                <w:sz w:val="18"/>
                <w:szCs w:val="18"/>
                <w:lang w:eastAsia="zh-CN"/>
              </w:rPr>
              <w:t>orgersen</w:t>
            </w:r>
            <w:r w:rsidRPr="00E95FFF">
              <w:rPr>
                <w:sz w:val="18"/>
                <w:szCs w:val="18"/>
                <w:lang w:eastAsia="zh-CN"/>
              </w:rPr>
              <w:t xml:space="preserve"> and Clarke (19</w:t>
            </w:r>
            <w:r>
              <w:rPr>
                <w:sz w:val="18"/>
                <w:szCs w:val="18"/>
                <w:lang w:eastAsia="zh-CN"/>
              </w:rPr>
              <w:t>7</w:t>
            </w:r>
            <w:r w:rsidRPr="00E95FFF">
              <w:rPr>
                <w:sz w:val="18"/>
                <w:szCs w:val="18"/>
                <w:lang w:eastAsia="zh-CN"/>
              </w:rPr>
              <w:t>8)</w:t>
            </w:r>
            <w:r w:rsidR="00015D7F">
              <w:rPr>
                <w:sz w:val="18"/>
                <w:szCs w:val="18"/>
                <w:lang w:eastAsia="zh-CN"/>
              </w:rPr>
              <w:t>,</w:t>
            </w:r>
            <w:r>
              <w:rPr>
                <w:sz w:val="18"/>
                <w:szCs w:val="18"/>
                <w:lang w:eastAsia="zh-CN"/>
              </w:rPr>
              <w:t xml:space="preserve"> </w:t>
            </w:r>
            <w:r w:rsidR="00565D19">
              <w:rPr>
                <w:rFonts w:hint="eastAsia"/>
                <w:sz w:val="18"/>
                <w:szCs w:val="18"/>
                <w:lang w:eastAsia="zh-CN"/>
              </w:rPr>
              <w:t>Torger</w:t>
            </w:r>
            <w:r w:rsidR="00565D19">
              <w:rPr>
                <w:sz w:val="18"/>
                <w:szCs w:val="18"/>
              </w:rPr>
              <w:t>sen (2010)</w:t>
            </w:r>
          </w:p>
        </w:tc>
      </w:tr>
      <w:tr w:rsidR="00674E3D" w:rsidRPr="00577E97" w14:paraId="0926BD70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23BC6" w14:textId="50608584" w:rsidR="00565D19" w:rsidRPr="00BB3180" w:rsidRDefault="00565D19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Green Lake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BE3D7" w14:textId="21EEE801" w:rsidR="00565D19" w:rsidRPr="00BB3180" w:rsidRDefault="00565D19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tectonically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05876" w14:textId="65473A0A" w:rsidR="00565D19" w:rsidRPr="00BB3180" w:rsidRDefault="00565D19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0.34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EB143" w14:textId="11915542" w:rsidR="00565D19" w:rsidRPr="00BB3180" w:rsidRDefault="00565D19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81</w:t>
            </w:r>
            <w:r w:rsidR="00313CA8">
              <w:rPr>
                <w:sz w:val="18"/>
                <w:szCs w:val="18"/>
              </w:rPr>
              <w:t>0.66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334A0" w14:textId="3E0E1F4D" w:rsidR="00565D19" w:rsidRPr="008B31E9" w:rsidRDefault="00565D19" w:rsidP="002452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Torger</w:t>
            </w:r>
            <w:r>
              <w:rPr>
                <w:sz w:val="18"/>
                <w:szCs w:val="18"/>
              </w:rPr>
              <w:t>sen (2010)</w:t>
            </w:r>
          </w:p>
        </w:tc>
      </w:tr>
      <w:tr w:rsidR="00674E3D" w:rsidRPr="00577E97" w14:paraId="06682431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F6120" w14:textId="73EA745D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Futagawa fault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DD98D" w14:textId="047F0E4C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tectonically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FC74C" w14:textId="19542C7D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116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D769E" w14:textId="4D3B77B3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470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C543A" w14:textId="3BC36F51" w:rsidR="00BB3180" w:rsidRPr="008B31E9" w:rsidRDefault="00ED6BD8" w:rsidP="002452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Sano et al. (2016)</w:t>
            </w:r>
            <w:r w:rsidR="00AA73C4">
              <w:rPr>
                <w:sz w:val="18"/>
                <w:szCs w:val="18"/>
              </w:rPr>
              <w:t>, Kim et al. (2020)</w:t>
            </w:r>
          </w:p>
        </w:tc>
      </w:tr>
      <w:tr w:rsidR="00674E3D" w:rsidRPr="00577E97" w14:paraId="77DB991F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C3844" w14:textId="7D6BE205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Futagawa fault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785E8" w14:textId="2ECACB69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tectonically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90320" w14:textId="34EA3CB5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134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9C78E" w14:textId="1927C31F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472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95FC4" w14:textId="49FC1F5B" w:rsidR="00ED6BD8" w:rsidRPr="008B31E9" w:rsidRDefault="00ED6BD8" w:rsidP="002452FA">
            <w:pPr>
              <w:rPr>
                <w:sz w:val="18"/>
                <w:szCs w:val="18"/>
              </w:rPr>
            </w:pPr>
            <w:r w:rsidRPr="00A97473">
              <w:rPr>
                <w:sz w:val="18"/>
                <w:szCs w:val="18"/>
              </w:rPr>
              <w:t>Sano et al. (2016)</w:t>
            </w:r>
            <w:r w:rsidR="00AA73C4">
              <w:rPr>
                <w:sz w:val="18"/>
                <w:szCs w:val="18"/>
              </w:rPr>
              <w:t>, Kim et al. (2020)</w:t>
            </w:r>
          </w:p>
        </w:tc>
      </w:tr>
      <w:tr w:rsidR="00674E3D" w:rsidRPr="00577E97" w14:paraId="3EED9E67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95DCA" w14:textId="25754E29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Futagawa fault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3A96A" w14:textId="204442D4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tectonically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DD9CF" w14:textId="75C480E0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505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98F81" w14:textId="0E91049E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463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08CA2" w14:textId="684BC42B" w:rsidR="00ED6BD8" w:rsidRPr="008B31E9" w:rsidRDefault="00ED6BD8" w:rsidP="002452FA">
            <w:pPr>
              <w:rPr>
                <w:sz w:val="18"/>
                <w:szCs w:val="18"/>
              </w:rPr>
            </w:pPr>
            <w:r w:rsidRPr="00A97473">
              <w:rPr>
                <w:sz w:val="18"/>
                <w:szCs w:val="18"/>
              </w:rPr>
              <w:t>Sano et al. (2016)</w:t>
            </w:r>
            <w:r w:rsidR="00AA73C4">
              <w:rPr>
                <w:sz w:val="18"/>
                <w:szCs w:val="18"/>
              </w:rPr>
              <w:t>, Kim et al. (2020)</w:t>
            </w:r>
          </w:p>
        </w:tc>
      </w:tr>
      <w:tr w:rsidR="00674E3D" w:rsidRPr="00577E97" w14:paraId="626E293C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08D8F" w14:textId="6C6AE2F5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Futagawa fault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8BB3F" w14:textId="5B91CEBB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tectonically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96C6B" w14:textId="03B4D459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81.2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12E84" w14:textId="4B4309D6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461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F3E28" w14:textId="3DB184DB" w:rsidR="00ED6BD8" w:rsidRPr="008B31E9" w:rsidRDefault="00ED6BD8" w:rsidP="002452FA">
            <w:pPr>
              <w:rPr>
                <w:sz w:val="18"/>
                <w:szCs w:val="18"/>
              </w:rPr>
            </w:pPr>
            <w:r w:rsidRPr="00A97473">
              <w:rPr>
                <w:sz w:val="18"/>
                <w:szCs w:val="18"/>
              </w:rPr>
              <w:t>Sano et al. (2016)</w:t>
            </w:r>
            <w:r w:rsidR="00AA73C4">
              <w:rPr>
                <w:sz w:val="18"/>
                <w:szCs w:val="18"/>
              </w:rPr>
              <w:t>, Kim et al. (2020)</w:t>
            </w:r>
          </w:p>
        </w:tc>
      </w:tr>
      <w:tr w:rsidR="00674E3D" w:rsidRPr="00577E97" w14:paraId="41FEFE4D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A0E51" w14:textId="65DD36B9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Futagawa fault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38789" w14:textId="72894B31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tectonically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B0E85" w14:textId="18169DE6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116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8D3AA" w14:textId="36B44737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462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48C2F" w14:textId="5E429A3A" w:rsidR="00ED6BD8" w:rsidRPr="008B31E9" w:rsidRDefault="00ED6BD8" w:rsidP="002452FA">
            <w:pPr>
              <w:rPr>
                <w:sz w:val="18"/>
                <w:szCs w:val="18"/>
              </w:rPr>
            </w:pPr>
            <w:r w:rsidRPr="00A97473">
              <w:rPr>
                <w:sz w:val="18"/>
                <w:szCs w:val="18"/>
              </w:rPr>
              <w:t>Sano et al. (2016)</w:t>
            </w:r>
            <w:r w:rsidR="00AA73C4">
              <w:rPr>
                <w:sz w:val="18"/>
                <w:szCs w:val="18"/>
              </w:rPr>
              <w:t>, Kim et al. (2020)</w:t>
            </w:r>
          </w:p>
        </w:tc>
      </w:tr>
      <w:tr w:rsidR="00674E3D" w:rsidRPr="00577E97" w14:paraId="49FD3AA4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13F6C" w14:textId="3D1CC779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Futagawa fault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58654" w14:textId="141D332B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tectonically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49996" w14:textId="3F40B3AA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35.0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4F612" w14:textId="30395FB1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461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2A3A9" w14:textId="47DC660A" w:rsidR="00ED6BD8" w:rsidRPr="008B31E9" w:rsidRDefault="00ED6BD8" w:rsidP="002452FA">
            <w:pPr>
              <w:rPr>
                <w:sz w:val="18"/>
                <w:szCs w:val="18"/>
              </w:rPr>
            </w:pPr>
            <w:r w:rsidRPr="00A97473">
              <w:rPr>
                <w:sz w:val="18"/>
                <w:szCs w:val="18"/>
              </w:rPr>
              <w:t>Sano et al. (2016)</w:t>
            </w:r>
            <w:r w:rsidR="00AA73C4">
              <w:rPr>
                <w:sz w:val="18"/>
                <w:szCs w:val="18"/>
              </w:rPr>
              <w:t>, Kim et al. (2020)</w:t>
            </w:r>
          </w:p>
        </w:tc>
      </w:tr>
      <w:tr w:rsidR="00674E3D" w:rsidRPr="00577E97" w14:paraId="112E6FE7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EF28A" w14:textId="2418E876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Futagawa fault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BC365" w14:textId="6A9AC491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tectonically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0D307" w14:textId="4E73D660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37.7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C74BC" w14:textId="4CF409B3" w:rsidR="00ED6BD8" w:rsidRPr="00BB3180" w:rsidRDefault="00ED6BD8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459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BEC77" w14:textId="40106FF4" w:rsidR="00ED6BD8" w:rsidRPr="008B31E9" w:rsidRDefault="00ED6BD8" w:rsidP="002452FA">
            <w:pPr>
              <w:rPr>
                <w:sz w:val="18"/>
                <w:szCs w:val="18"/>
              </w:rPr>
            </w:pPr>
            <w:r w:rsidRPr="00A97473">
              <w:rPr>
                <w:sz w:val="18"/>
                <w:szCs w:val="18"/>
              </w:rPr>
              <w:t>Sano et al. (2016)</w:t>
            </w:r>
            <w:r w:rsidR="00AA73C4">
              <w:rPr>
                <w:sz w:val="18"/>
                <w:szCs w:val="18"/>
              </w:rPr>
              <w:t>, Kim et al. (2020)</w:t>
            </w:r>
          </w:p>
        </w:tc>
      </w:tr>
      <w:tr w:rsidR="00674E3D" w:rsidRPr="00577E97" w14:paraId="669ECCAC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EB5BE" w14:textId="4924F649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Heunghae fault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7EDCA" w14:textId="2A093BB1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tectonically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0D2CA" w14:textId="3F43C1BA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34.5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37BCE" w14:textId="256BE0E7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322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3C080" w14:textId="01AA6EFD" w:rsidR="00BB3180" w:rsidRPr="008B31E9" w:rsidRDefault="004C3CF2" w:rsidP="002452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Kim et al. (2020)</w:t>
            </w:r>
          </w:p>
        </w:tc>
      </w:tr>
      <w:tr w:rsidR="00674E3D" w:rsidRPr="00577E97" w14:paraId="1FD367A5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8EEC1" w14:textId="369FB9B6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Heunghae fault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F4063" w14:textId="28A45303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tectonically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ED483" w14:textId="4311500A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72.0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B8401" w14:textId="0A386115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155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4F736" w14:textId="120FB478" w:rsidR="004C3CF2" w:rsidRPr="008B31E9" w:rsidRDefault="004C3CF2" w:rsidP="002452FA">
            <w:pPr>
              <w:rPr>
                <w:sz w:val="18"/>
                <w:szCs w:val="18"/>
              </w:rPr>
            </w:pPr>
            <w:r w:rsidRPr="00255CAE">
              <w:rPr>
                <w:sz w:val="18"/>
                <w:szCs w:val="18"/>
              </w:rPr>
              <w:t>Kim et al. (2020)</w:t>
            </w:r>
          </w:p>
        </w:tc>
      </w:tr>
      <w:tr w:rsidR="00674E3D" w:rsidRPr="00577E97" w14:paraId="72E14E6D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AA19C" w14:textId="2FF1271D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Heunghae fault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DCE39" w14:textId="51765E1F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tectonically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90B92" w14:textId="4505BC41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98.8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DC51E" w14:textId="0813E029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276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1A994" w14:textId="7F8B122B" w:rsidR="004C3CF2" w:rsidRPr="008B31E9" w:rsidRDefault="004C3CF2" w:rsidP="002452FA">
            <w:pPr>
              <w:rPr>
                <w:sz w:val="18"/>
                <w:szCs w:val="18"/>
              </w:rPr>
            </w:pPr>
            <w:r w:rsidRPr="00255CAE">
              <w:rPr>
                <w:sz w:val="18"/>
                <w:szCs w:val="18"/>
              </w:rPr>
              <w:t>Kim et al. (2020)</w:t>
            </w:r>
          </w:p>
        </w:tc>
      </w:tr>
      <w:tr w:rsidR="00674E3D" w:rsidRPr="00577E97" w14:paraId="67CA9FB1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D8DD1" w14:textId="7D8B3080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Heunghae fault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EEE2A" w14:textId="5FD093C3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tectonically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7A722" w14:textId="5FC18404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135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3A369" w14:textId="1DF2880A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292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00378" w14:textId="1544ECC4" w:rsidR="004C3CF2" w:rsidRPr="008B31E9" w:rsidRDefault="004C3CF2" w:rsidP="002452FA">
            <w:pPr>
              <w:rPr>
                <w:sz w:val="18"/>
                <w:szCs w:val="18"/>
              </w:rPr>
            </w:pPr>
            <w:r w:rsidRPr="00255CAE">
              <w:rPr>
                <w:sz w:val="18"/>
                <w:szCs w:val="18"/>
              </w:rPr>
              <w:t>Kim et al. (2020)</w:t>
            </w:r>
          </w:p>
        </w:tc>
      </w:tr>
      <w:tr w:rsidR="00674E3D" w:rsidRPr="00577E97" w14:paraId="336A74A1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9B7B0" w14:textId="7C59A166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Heunghae fault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DEC2B" w14:textId="1591C7FC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tectonically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B7A45" w14:textId="14B1C0D4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216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E9663" w14:textId="023F33ED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287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8555B" w14:textId="103BD979" w:rsidR="004C3CF2" w:rsidRPr="008B31E9" w:rsidRDefault="004C3CF2" w:rsidP="002452FA">
            <w:pPr>
              <w:rPr>
                <w:sz w:val="18"/>
                <w:szCs w:val="18"/>
              </w:rPr>
            </w:pPr>
            <w:r w:rsidRPr="00255CAE">
              <w:rPr>
                <w:sz w:val="18"/>
                <w:szCs w:val="18"/>
              </w:rPr>
              <w:t>Kim et al. (2020)</w:t>
            </w:r>
          </w:p>
        </w:tc>
      </w:tr>
      <w:tr w:rsidR="00674E3D" w:rsidRPr="00577E97" w14:paraId="4A741621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A481C" w14:textId="4DB7B355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Heunghae fault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7B7B4" w14:textId="1B67B27A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tectonically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A2899" w14:textId="7436C0B1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271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47EDA" w14:textId="738B465A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283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31B8A" w14:textId="6312A842" w:rsidR="004C3CF2" w:rsidRPr="008B31E9" w:rsidRDefault="004C3CF2" w:rsidP="002452FA">
            <w:pPr>
              <w:rPr>
                <w:sz w:val="18"/>
                <w:szCs w:val="18"/>
              </w:rPr>
            </w:pPr>
            <w:r w:rsidRPr="00255CAE">
              <w:rPr>
                <w:sz w:val="18"/>
                <w:szCs w:val="18"/>
              </w:rPr>
              <w:t>Kim et al. (2020)</w:t>
            </w:r>
          </w:p>
        </w:tc>
      </w:tr>
      <w:tr w:rsidR="00674E3D" w:rsidRPr="00577E97" w14:paraId="01683485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F7E32" w14:textId="4116D4DE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Heunghae fault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91E00" w14:textId="23F13153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tectonically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0DE0A" w14:textId="76FE0D79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153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2D8A8" w14:textId="0B57D060" w:rsidR="004C3CF2" w:rsidRPr="00BB3180" w:rsidRDefault="004C3CF2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301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E999F" w14:textId="5DCDD9BF" w:rsidR="004C3CF2" w:rsidRPr="008B31E9" w:rsidRDefault="004C3CF2" w:rsidP="002452FA">
            <w:pPr>
              <w:rPr>
                <w:sz w:val="18"/>
                <w:szCs w:val="18"/>
              </w:rPr>
            </w:pPr>
            <w:r w:rsidRPr="00255CAE">
              <w:rPr>
                <w:sz w:val="18"/>
                <w:szCs w:val="18"/>
              </w:rPr>
              <w:t>Kim et al. (2020)</w:t>
            </w:r>
          </w:p>
        </w:tc>
      </w:tr>
      <w:tr w:rsidR="00674E3D" w:rsidRPr="00577E97" w14:paraId="2706D4CF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A277F" w14:textId="42E19844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Heunghae fault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9F261" w14:textId="639B34AE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tectonically active region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43268" w14:textId="5440D818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57.2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E77FB" w14:textId="56AEE53D" w:rsidR="00BB3180" w:rsidRPr="00BB3180" w:rsidRDefault="00BB3180" w:rsidP="002452FA">
            <w:pPr>
              <w:rPr>
                <w:sz w:val="18"/>
                <w:szCs w:val="18"/>
              </w:rPr>
            </w:pPr>
            <w:r w:rsidRPr="00BB3180">
              <w:rPr>
                <w:sz w:val="18"/>
                <w:szCs w:val="18"/>
              </w:rPr>
              <w:t>277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D9480" w14:textId="3D275233" w:rsidR="00BB3180" w:rsidRPr="008B31E9" w:rsidRDefault="004C3CF2" w:rsidP="002452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Kim et al. (2020)</w:t>
            </w:r>
          </w:p>
        </w:tc>
      </w:tr>
      <w:tr w:rsidR="00674E3D" w:rsidRPr="00577E97" w14:paraId="6EAFEB4B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DD6EA" w14:textId="17E48911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Great Artesian Basin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43A06" w14:textId="356B0314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sedimentary basin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97975" w14:textId="6561EF0E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0.008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57936" w14:textId="791CCF4A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3.092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1327F" w14:textId="6B883682" w:rsidR="00D0538D" w:rsidRPr="008B31E9" w:rsidRDefault="00611110" w:rsidP="002452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Torgersen and Clarke (1985)</w:t>
            </w:r>
          </w:p>
        </w:tc>
      </w:tr>
      <w:tr w:rsidR="00674E3D" w:rsidRPr="00577E97" w14:paraId="1687CC85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9076B" w14:textId="6149369A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Great Hungarian Plain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E62FF" w14:textId="50C0A15D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sedimentary basin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8A348" w14:textId="08FB4A73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0.028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CE868" w14:textId="2B63D334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0.172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CC328" w14:textId="21D81A8A" w:rsidR="00D0538D" w:rsidRPr="008B31E9" w:rsidRDefault="004C7949" w:rsidP="002452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Stute et al. (1992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674E3D" w:rsidRPr="00577E97" w14:paraId="58F7CA56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AEF27" w14:textId="2FAA38ED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Great Hungarian Plain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55EA4" w14:textId="30569711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sedimentary basin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CB19D" w14:textId="04EE3F25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0.666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6AD92" w14:textId="42F92B5C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7.334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DBC91" w14:textId="429B6B67" w:rsidR="00D0538D" w:rsidRPr="008B31E9" w:rsidRDefault="00866589" w:rsidP="002452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Martel</w:t>
            </w:r>
            <w:r>
              <w:rPr>
                <w:color w:val="000000"/>
                <w:sz w:val="18"/>
                <w:szCs w:val="18"/>
              </w:rPr>
              <w:t xml:space="preserve"> et al. (1989)</w:t>
            </w:r>
          </w:p>
        </w:tc>
      </w:tr>
      <w:tr w:rsidR="00674E3D" w:rsidRPr="00577E97" w14:paraId="45414462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52E84" w14:textId="6C0135BF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Paris Basin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689B3" w14:textId="0577CB9D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sedimentary basin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D425D" w14:textId="191BE55E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0.007</w:t>
            </w:r>
            <w:r w:rsidR="00DA0DB5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7B551" w14:textId="73DDDF73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0.99</w:t>
            </w:r>
            <w:r w:rsidR="00DA0DB5"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39B81" w14:textId="338A700E" w:rsidR="00D0538D" w:rsidRPr="008B31E9" w:rsidRDefault="00ED2021" w:rsidP="002452FA"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Marty et al. (1993), Pinti and Marty</w:t>
            </w:r>
            <w:r w:rsidR="00FC73FD">
              <w:rPr>
                <w:sz w:val="18"/>
                <w:szCs w:val="18"/>
                <w:lang w:eastAsia="zh-CN"/>
              </w:rPr>
              <w:t xml:space="preserve"> </w:t>
            </w:r>
            <w:r w:rsidR="00FC73FD">
              <w:rPr>
                <w:rFonts w:hint="eastAsia"/>
                <w:sz w:val="18"/>
                <w:szCs w:val="18"/>
                <w:lang w:eastAsia="zh-CN"/>
              </w:rPr>
              <w:t>(1</w:t>
            </w:r>
            <w:r w:rsidR="00FC73FD">
              <w:rPr>
                <w:sz w:val="18"/>
                <w:szCs w:val="18"/>
                <w:lang w:eastAsia="zh-CN"/>
              </w:rPr>
              <w:t>995)</w:t>
            </w:r>
            <w:r w:rsidR="00015D7F">
              <w:rPr>
                <w:sz w:val="18"/>
                <w:szCs w:val="18"/>
                <w:lang w:eastAsia="zh-CN"/>
              </w:rPr>
              <w:t>,</w:t>
            </w:r>
            <w:r w:rsidR="00FC73FD">
              <w:rPr>
                <w:sz w:val="18"/>
                <w:szCs w:val="18"/>
                <w:lang w:eastAsia="zh-CN"/>
              </w:rPr>
              <w:t xml:space="preserve"> </w:t>
            </w:r>
            <w:r w:rsidR="00674E3D">
              <w:rPr>
                <w:sz w:val="18"/>
                <w:szCs w:val="18"/>
                <w:lang w:eastAsia="zh-CN"/>
              </w:rPr>
              <w:t>Pinti et al. (1997)</w:t>
            </w:r>
            <w:r w:rsidR="00015D7F">
              <w:rPr>
                <w:sz w:val="18"/>
                <w:szCs w:val="18"/>
                <w:lang w:eastAsia="zh-CN"/>
              </w:rPr>
              <w:t>,</w:t>
            </w:r>
            <w:r w:rsidR="00674E3D">
              <w:rPr>
                <w:sz w:val="18"/>
                <w:szCs w:val="18"/>
                <w:lang w:eastAsia="zh-CN"/>
              </w:rPr>
              <w:t xml:space="preserve"> Castro et al. (1998a, 1998b)</w:t>
            </w:r>
          </w:p>
        </w:tc>
      </w:tr>
      <w:tr w:rsidR="00674E3D" w:rsidRPr="00577E97" w14:paraId="4331FA90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42760" w14:textId="1C3E47AB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Molasse Basin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77AE6" w14:textId="1C502BDD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sedimentary basin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2880C" w14:textId="0187A864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0.00</w:t>
            </w:r>
            <w:r w:rsidR="00A04ED1">
              <w:rPr>
                <w:color w:val="000000"/>
                <w:sz w:val="18"/>
                <w:szCs w:val="18"/>
              </w:rPr>
              <w:t>08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9FA91" w14:textId="4C53B794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0.199</w:t>
            </w:r>
            <w:r w:rsidR="00A04ED1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E6E14" w14:textId="48AECF34" w:rsidR="00D0538D" w:rsidRPr="008B31E9" w:rsidRDefault="00E33A90" w:rsidP="002452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Andrews et al. (198</w:t>
            </w:r>
            <w:r w:rsidR="00717570">
              <w:rPr>
                <w:color w:val="000000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674E3D" w:rsidRPr="00577E97" w14:paraId="6674BFCC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5895C" w14:textId="2783D07B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Carrizo Aquifer, TX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37B98" w14:textId="06E1C0ED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sedimentary basin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942B8" w14:textId="098994D4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0.00</w:t>
            </w:r>
            <w:r w:rsidR="00465FE4">
              <w:rPr>
                <w:color w:val="000000"/>
                <w:sz w:val="18"/>
                <w:szCs w:val="18"/>
              </w:rPr>
              <w:t>75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17824" w14:textId="3A615A80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0.99</w:t>
            </w:r>
            <w:r w:rsidR="00E70D9C"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ADB1D" w14:textId="73FD7052" w:rsidR="00D0538D" w:rsidRPr="008B31E9" w:rsidRDefault="00C873EE" w:rsidP="002452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Castro et al. (2</w:t>
            </w:r>
            <w:r w:rsidR="00394882">
              <w:rPr>
                <w:color w:val="000000"/>
                <w:sz w:val="18"/>
                <w:szCs w:val="18"/>
              </w:rPr>
              <w:t>00</w:t>
            </w:r>
            <w:r>
              <w:rPr>
                <w:color w:val="000000"/>
                <w:sz w:val="18"/>
                <w:szCs w:val="18"/>
              </w:rPr>
              <w:t>0)</w:t>
            </w:r>
          </w:p>
        </w:tc>
      </w:tr>
      <w:tr w:rsidR="00674E3D" w:rsidRPr="00577E97" w14:paraId="3D12F36F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E78C8" w14:textId="194A7659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Black Sea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C639A" w14:textId="58AAFCF0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sedimentary basin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5E7B5" w14:textId="356AEBC9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0.000</w:t>
            </w:r>
            <w:r w:rsidR="00441649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6DFA6" w14:textId="765852BC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1.</w:t>
            </w:r>
            <w:r w:rsidR="00441649">
              <w:rPr>
                <w:color w:val="000000"/>
                <w:sz w:val="18"/>
                <w:szCs w:val="18"/>
              </w:rPr>
              <w:t>2999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EB56D" w14:textId="440FB587" w:rsidR="00D0538D" w:rsidRPr="008B31E9" w:rsidRDefault="00441649" w:rsidP="002452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Top and Clarke (1981)</w:t>
            </w:r>
          </w:p>
        </w:tc>
      </w:tr>
      <w:tr w:rsidR="00674E3D" w:rsidRPr="00577E97" w14:paraId="03C961C4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49D9A" w14:textId="7C4AD3D2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 xml:space="preserve">San Juan Basin, NM 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EE481" w14:textId="5DAD15C0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sedimentary basin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0EE3F" w14:textId="54284755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0.008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0C85E" w14:textId="284566E4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0.792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3A40D" w14:textId="0ED649E2" w:rsidR="00D0538D" w:rsidRPr="008B31E9" w:rsidRDefault="00C152FD" w:rsidP="002452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Castro et al. (2000)</w:t>
            </w:r>
          </w:p>
        </w:tc>
      </w:tr>
      <w:tr w:rsidR="00674E3D" w:rsidRPr="00577E97" w14:paraId="01766965" w14:textId="77777777" w:rsidTr="002452FA">
        <w:trPr>
          <w:trHeight w:hRule="exact" w:val="216"/>
        </w:trPr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FDD3A5" w14:textId="0988F899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Eastern Paris Basin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1ADD34" w14:textId="66B5A8CC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sedimentary basin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87FEF6B" w14:textId="6219822F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0.100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10B5DC" w14:textId="07A42A62" w:rsidR="00D0538D" w:rsidRPr="00D0538D" w:rsidRDefault="00D0538D" w:rsidP="002452FA">
            <w:pPr>
              <w:rPr>
                <w:sz w:val="18"/>
                <w:szCs w:val="18"/>
              </w:rPr>
            </w:pPr>
            <w:r w:rsidRPr="00D0538D">
              <w:rPr>
                <w:color w:val="000000"/>
                <w:sz w:val="18"/>
                <w:szCs w:val="18"/>
              </w:rPr>
              <w:t>9.900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6BF9AD" w14:textId="1050CEDB" w:rsidR="00D0538D" w:rsidRPr="008B31E9" w:rsidRDefault="00C152FD" w:rsidP="002452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Ballentine et al. (2002)</w:t>
            </w:r>
          </w:p>
        </w:tc>
      </w:tr>
    </w:tbl>
    <w:p w14:paraId="4451FB67" w14:textId="77777777" w:rsidR="00F962CB" w:rsidRPr="00D14DC4" w:rsidRDefault="00F962CB" w:rsidP="00D14DC4">
      <w:pPr>
        <w:pStyle w:val="SMText"/>
        <w:ind w:firstLine="0"/>
      </w:pPr>
    </w:p>
    <w:p w14:paraId="37123CE9" w14:textId="74F6280C" w:rsidR="00B73230" w:rsidRDefault="00B73230" w:rsidP="00DE755F">
      <w:pPr>
        <w:pStyle w:val="SMHeading"/>
        <w:spacing w:before="0" w:after="0"/>
        <w:rPr>
          <w:rFonts w:ascii="Myriad Pro" w:hAnsi="Myriad Pro"/>
          <w:b w:val="0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>Table S</w:t>
      </w:r>
      <w:r w:rsidR="009675C5">
        <w:rPr>
          <w:rFonts w:ascii="Myriad Pro" w:hAnsi="Myriad Pro"/>
          <w:sz w:val="22"/>
          <w:szCs w:val="22"/>
        </w:rPr>
        <w:t>5</w:t>
      </w:r>
      <w:r w:rsidRPr="005314B5">
        <w:rPr>
          <w:rFonts w:ascii="Myriad Pro" w:hAnsi="Myriad Pro"/>
          <w:sz w:val="22"/>
          <w:szCs w:val="22"/>
        </w:rPr>
        <w:t xml:space="preserve">. </w:t>
      </w:r>
      <w:r w:rsidRPr="00B2701B">
        <w:rPr>
          <w:rFonts w:ascii="Myriad Pro" w:hAnsi="Myriad Pro"/>
          <w:b w:val="0"/>
          <w:sz w:val="22"/>
          <w:szCs w:val="22"/>
        </w:rPr>
        <w:t>Compiled</w:t>
      </w:r>
      <w:r w:rsidR="002B08C8">
        <w:rPr>
          <w:rFonts w:ascii="Myriad Pro" w:hAnsi="Myriad Pro"/>
          <w:b w:val="0"/>
          <w:sz w:val="22"/>
          <w:szCs w:val="22"/>
        </w:rPr>
        <w:t xml:space="preserve"> helium fluxes</w:t>
      </w:r>
      <w:r w:rsidRPr="00B2701B">
        <w:rPr>
          <w:rFonts w:ascii="Myriad Pro" w:hAnsi="Myriad Pro"/>
          <w:b w:val="0"/>
          <w:sz w:val="22"/>
          <w:szCs w:val="22"/>
        </w:rPr>
        <w:t xml:space="preserve"> data of representative volcanic</w:t>
      </w:r>
      <w:r w:rsidR="002B08C8">
        <w:rPr>
          <w:rFonts w:ascii="Myriad Pro" w:hAnsi="Myriad Pro"/>
          <w:b w:val="0"/>
          <w:sz w:val="22"/>
          <w:szCs w:val="22"/>
        </w:rPr>
        <w:t>ally</w:t>
      </w:r>
      <w:r w:rsidRPr="00B2701B">
        <w:rPr>
          <w:rFonts w:ascii="Myriad Pro" w:hAnsi="Myriad Pro"/>
          <w:b w:val="0"/>
          <w:sz w:val="22"/>
          <w:szCs w:val="22"/>
        </w:rPr>
        <w:t xml:space="preserve"> </w:t>
      </w:r>
      <w:r w:rsidR="002B08C8">
        <w:rPr>
          <w:rFonts w:ascii="Myriad Pro" w:hAnsi="Myriad Pro"/>
          <w:b w:val="0"/>
          <w:sz w:val="22"/>
          <w:szCs w:val="22"/>
        </w:rPr>
        <w:t>and tectonically active regions and sedimentary basins worldwide.</w:t>
      </w:r>
    </w:p>
    <w:p w14:paraId="6E7C74AE" w14:textId="77777777" w:rsidR="00D96713" w:rsidRPr="00D96713" w:rsidRDefault="00D96713" w:rsidP="00D96713">
      <w:pPr>
        <w:spacing w:beforeLines="50" w:before="120" w:afterLines="50" w:after="120"/>
      </w:pPr>
    </w:p>
    <w:sectPr w:rsidR="00D96713" w:rsidRPr="00D96713" w:rsidSect="00DE755F">
      <w:headerReference w:type="default" r:id="rId7"/>
      <w:footerReference w:type="default" r:id="rId8"/>
      <w:type w:val="continuous"/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35E56" w14:textId="77777777" w:rsidR="0061721A" w:rsidRDefault="0061721A">
      <w:r>
        <w:separator/>
      </w:r>
    </w:p>
  </w:endnote>
  <w:endnote w:type="continuationSeparator" w:id="0">
    <w:p w14:paraId="7821758A" w14:textId="77777777" w:rsidR="0061721A" w:rsidRDefault="00617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8E7ED" w14:textId="77777777" w:rsidR="00F125EE" w:rsidRDefault="0011419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10134">
      <w:rPr>
        <w:noProof/>
      </w:rPr>
      <w:t>1</w:t>
    </w:r>
    <w:r>
      <w:fldChar w:fldCharType="end"/>
    </w:r>
  </w:p>
  <w:p w14:paraId="486656F3" w14:textId="77777777" w:rsidR="00F125EE" w:rsidRDefault="00F12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EE728" w14:textId="77777777" w:rsidR="0061721A" w:rsidRDefault="0061721A">
      <w:r>
        <w:separator/>
      </w:r>
    </w:p>
  </w:footnote>
  <w:footnote w:type="continuationSeparator" w:id="0">
    <w:p w14:paraId="45F57D7F" w14:textId="77777777" w:rsidR="0061721A" w:rsidRDefault="00617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23C1C" w14:textId="77777777" w:rsidR="003A2FD8" w:rsidRPr="005001AC" w:rsidRDefault="003A2FD8" w:rsidP="005001AC">
    <w:pPr>
      <w:jc w:val="right"/>
      <w:rPr>
        <w:sz w:val="20"/>
      </w:rPr>
    </w:pPr>
  </w:p>
  <w:p w14:paraId="18F8F636" w14:textId="77777777" w:rsidR="003A2FD8" w:rsidRDefault="003A2F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901DB9"/>
    <w:multiLevelType w:val="hybridMultilevel"/>
    <w:tmpl w:val="00B686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D508A0"/>
    <w:multiLevelType w:val="multilevel"/>
    <w:tmpl w:val="02BA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37AC4"/>
    <w:multiLevelType w:val="hybridMultilevel"/>
    <w:tmpl w:val="F89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10DB6"/>
    <w:multiLevelType w:val="hybridMultilevel"/>
    <w:tmpl w:val="77E4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1017E"/>
    <w:multiLevelType w:val="hybridMultilevel"/>
    <w:tmpl w:val="DAD6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15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MTE3NTE3MzA3MTFV0lEKTi0uzszPAykwNKgFALyS0L4tAAAA"/>
  </w:docVars>
  <w:rsids>
    <w:rsidRoot w:val="002C030F"/>
    <w:rsid w:val="000022BD"/>
    <w:rsid w:val="00015D7F"/>
    <w:rsid w:val="00015F74"/>
    <w:rsid w:val="0001736C"/>
    <w:rsid w:val="00020B5E"/>
    <w:rsid w:val="00043571"/>
    <w:rsid w:val="00065EBD"/>
    <w:rsid w:val="000839C7"/>
    <w:rsid w:val="00083B44"/>
    <w:rsid w:val="000850DC"/>
    <w:rsid w:val="00094365"/>
    <w:rsid w:val="000B2E64"/>
    <w:rsid w:val="000C2771"/>
    <w:rsid w:val="000D68BD"/>
    <w:rsid w:val="000F0DCE"/>
    <w:rsid w:val="000F7545"/>
    <w:rsid w:val="00111843"/>
    <w:rsid w:val="00112C5B"/>
    <w:rsid w:val="00113908"/>
    <w:rsid w:val="00114193"/>
    <w:rsid w:val="001154E6"/>
    <w:rsid w:val="00115A38"/>
    <w:rsid w:val="0011687B"/>
    <w:rsid w:val="001247FD"/>
    <w:rsid w:val="00124F82"/>
    <w:rsid w:val="001265FA"/>
    <w:rsid w:val="001278E3"/>
    <w:rsid w:val="00130743"/>
    <w:rsid w:val="00130B50"/>
    <w:rsid w:val="00136F6E"/>
    <w:rsid w:val="001577B1"/>
    <w:rsid w:val="0016337A"/>
    <w:rsid w:val="00164269"/>
    <w:rsid w:val="001966FD"/>
    <w:rsid w:val="00197826"/>
    <w:rsid w:val="001A1016"/>
    <w:rsid w:val="001A1BDE"/>
    <w:rsid w:val="001A7929"/>
    <w:rsid w:val="001C7A3E"/>
    <w:rsid w:val="001C7B4E"/>
    <w:rsid w:val="001D56AE"/>
    <w:rsid w:val="001E08BB"/>
    <w:rsid w:val="001F0876"/>
    <w:rsid w:val="001F167C"/>
    <w:rsid w:val="001F5E91"/>
    <w:rsid w:val="0020183F"/>
    <w:rsid w:val="002077B9"/>
    <w:rsid w:val="002152EA"/>
    <w:rsid w:val="00221C70"/>
    <w:rsid w:val="002251AF"/>
    <w:rsid w:val="0022706E"/>
    <w:rsid w:val="00227A96"/>
    <w:rsid w:val="00227D86"/>
    <w:rsid w:val="00241C8C"/>
    <w:rsid w:val="00243B68"/>
    <w:rsid w:val="002452FA"/>
    <w:rsid w:val="00262D72"/>
    <w:rsid w:val="00277CDA"/>
    <w:rsid w:val="002800B6"/>
    <w:rsid w:val="00283297"/>
    <w:rsid w:val="002A462B"/>
    <w:rsid w:val="002B08C8"/>
    <w:rsid w:val="002B35D4"/>
    <w:rsid w:val="002C030F"/>
    <w:rsid w:val="002D3A33"/>
    <w:rsid w:val="002D5F18"/>
    <w:rsid w:val="002F3966"/>
    <w:rsid w:val="002F73AE"/>
    <w:rsid w:val="00313CA8"/>
    <w:rsid w:val="00320E2C"/>
    <w:rsid w:val="00326786"/>
    <w:rsid w:val="00331D75"/>
    <w:rsid w:val="003461E7"/>
    <w:rsid w:val="00355362"/>
    <w:rsid w:val="00363E44"/>
    <w:rsid w:val="00394882"/>
    <w:rsid w:val="00395E86"/>
    <w:rsid w:val="003A0EC3"/>
    <w:rsid w:val="003A279E"/>
    <w:rsid w:val="003A2FD8"/>
    <w:rsid w:val="003A320F"/>
    <w:rsid w:val="003A39EA"/>
    <w:rsid w:val="003B0196"/>
    <w:rsid w:val="003B40E6"/>
    <w:rsid w:val="003C007A"/>
    <w:rsid w:val="003C07A3"/>
    <w:rsid w:val="003D1C57"/>
    <w:rsid w:val="003D562A"/>
    <w:rsid w:val="003E1980"/>
    <w:rsid w:val="003F6E14"/>
    <w:rsid w:val="00405336"/>
    <w:rsid w:val="004233E3"/>
    <w:rsid w:val="004344F0"/>
    <w:rsid w:val="00441649"/>
    <w:rsid w:val="004568BC"/>
    <w:rsid w:val="004571D5"/>
    <w:rsid w:val="00462F1B"/>
    <w:rsid w:val="0046356B"/>
    <w:rsid w:val="00465FE4"/>
    <w:rsid w:val="00477182"/>
    <w:rsid w:val="004779CB"/>
    <w:rsid w:val="00481118"/>
    <w:rsid w:val="004972B7"/>
    <w:rsid w:val="004A2B2B"/>
    <w:rsid w:val="004B0F93"/>
    <w:rsid w:val="004B2481"/>
    <w:rsid w:val="004C3CF2"/>
    <w:rsid w:val="004C7949"/>
    <w:rsid w:val="004D2A8C"/>
    <w:rsid w:val="004E42D8"/>
    <w:rsid w:val="004E7BA2"/>
    <w:rsid w:val="004F7EDF"/>
    <w:rsid w:val="005001AC"/>
    <w:rsid w:val="00501596"/>
    <w:rsid w:val="00517016"/>
    <w:rsid w:val="00520DAC"/>
    <w:rsid w:val="00521065"/>
    <w:rsid w:val="00527D71"/>
    <w:rsid w:val="00527D84"/>
    <w:rsid w:val="005314B5"/>
    <w:rsid w:val="0054432F"/>
    <w:rsid w:val="00552C23"/>
    <w:rsid w:val="005607DD"/>
    <w:rsid w:val="00565D19"/>
    <w:rsid w:val="00572DFF"/>
    <w:rsid w:val="005855DD"/>
    <w:rsid w:val="005A558C"/>
    <w:rsid w:val="005B186E"/>
    <w:rsid w:val="005C6651"/>
    <w:rsid w:val="005D26DA"/>
    <w:rsid w:val="005D6D71"/>
    <w:rsid w:val="005E28F8"/>
    <w:rsid w:val="005E5087"/>
    <w:rsid w:val="005E6513"/>
    <w:rsid w:val="005F6564"/>
    <w:rsid w:val="006002F4"/>
    <w:rsid w:val="00600E18"/>
    <w:rsid w:val="00604FBE"/>
    <w:rsid w:val="00611110"/>
    <w:rsid w:val="00611F9E"/>
    <w:rsid w:val="0061721A"/>
    <w:rsid w:val="00621AC3"/>
    <w:rsid w:val="006237D4"/>
    <w:rsid w:val="00623A8C"/>
    <w:rsid w:val="00640B51"/>
    <w:rsid w:val="00651114"/>
    <w:rsid w:val="006622CF"/>
    <w:rsid w:val="00664A12"/>
    <w:rsid w:val="0066722B"/>
    <w:rsid w:val="00670299"/>
    <w:rsid w:val="00674E3D"/>
    <w:rsid w:val="00675D18"/>
    <w:rsid w:val="0068469F"/>
    <w:rsid w:val="00691985"/>
    <w:rsid w:val="006962C1"/>
    <w:rsid w:val="006A1804"/>
    <w:rsid w:val="006A1B64"/>
    <w:rsid w:val="006B03AD"/>
    <w:rsid w:val="006C1A05"/>
    <w:rsid w:val="006F602A"/>
    <w:rsid w:val="007108F5"/>
    <w:rsid w:val="00713AF2"/>
    <w:rsid w:val="00713E5B"/>
    <w:rsid w:val="00717570"/>
    <w:rsid w:val="00720F5D"/>
    <w:rsid w:val="007402FC"/>
    <w:rsid w:val="007411A1"/>
    <w:rsid w:val="007563F2"/>
    <w:rsid w:val="00764008"/>
    <w:rsid w:val="00795D4D"/>
    <w:rsid w:val="007A709B"/>
    <w:rsid w:val="007B4677"/>
    <w:rsid w:val="007E5D0C"/>
    <w:rsid w:val="00807D35"/>
    <w:rsid w:val="008115D9"/>
    <w:rsid w:val="00825950"/>
    <w:rsid w:val="00830FD3"/>
    <w:rsid w:val="00866589"/>
    <w:rsid w:val="00885C9B"/>
    <w:rsid w:val="008864EC"/>
    <w:rsid w:val="008927D0"/>
    <w:rsid w:val="00896FAB"/>
    <w:rsid w:val="008A5F24"/>
    <w:rsid w:val="008B1EA3"/>
    <w:rsid w:val="008B708E"/>
    <w:rsid w:val="008D5D2A"/>
    <w:rsid w:val="008E1E37"/>
    <w:rsid w:val="008E2CF1"/>
    <w:rsid w:val="008E624C"/>
    <w:rsid w:val="008F08DC"/>
    <w:rsid w:val="008F5A8A"/>
    <w:rsid w:val="009023D9"/>
    <w:rsid w:val="009028E4"/>
    <w:rsid w:val="009055D1"/>
    <w:rsid w:val="00911B28"/>
    <w:rsid w:val="00914B63"/>
    <w:rsid w:val="00921BDA"/>
    <w:rsid w:val="00922705"/>
    <w:rsid w:val="00924546"/>
    <w:rsid w:val="00932FE5"/>
    <w:rsid w:val="00933EEA"/>
    <w:rsid w:val="009354F3"/>
    <w:rsid w:val="009447DC"/>
    <w:rsid w:val="00961BA5"/>
    <w:rsid w:val="009675C5"/>
    <w:rsid w:val="009743A9"/>
    <w:rsid w:val="00975720"/>
    <w:rsid w:val="009859A7"/>
    <w:rsid w:val="009A5287"/>
    <w:rsid w:val="009B2AC5"/>
    <w:rsid w:val="009B7984"/>
    <w:rsid w:val="009C0367"/>
    <w:rsid w:val="009F366C"/>
    <w:rsid w:val="009F3B9E"/>
    <w:rsid w:val="009F4BED"/>
    <w:rsid w:val="009F7D93"/>
    <w:rsid w:val="00A04ED1"/>
    <w:rsid w:val="00A11BC8"/>
    <w:rsid w:val="00A14DD5"/>
    <w:rsid w:val="00A276DF"/>
    <w:rsid w:val="00A3084A"/>
    <w:rsid w:val="00A3403B"/>
    <w:rsid w:val="00A50033"/>
    <w:rsid w:val="00A51A12"/>
    <w:rsid w:val="00A627D4"/>
    <w:rsid w:val="00A74DA2"/>
    <w:rsid w:val="00A850F5"/>
    <w:rsid w:val="00A86DF7"/>
    <w:rsid w:val="00A92733"/>
    <w:rsid w:val="00AA3225"/>
    <w:rsid w:val="00AA73C4"/>
    <w:rsid w:val="00AA76F3"/>
    <w:rsid w:val="00AB476A"/>
    <w:rsid w:val="00AC7DA6"/>
    <w:rsid w:val="00AD3BF3"/>
    <w:rsid w:val="00AD499C"/>
    <w:rsid w:val="00AF78E2"/>
    <w:rsid w:val="00B25449"/>
    <w:rsid w:val="00B2701B"/>
    <w:rsid w:val="00B30334"/>
    <w:rsid w:val="00B3147F"/>
    <w:rsid w:val="00B36869"/>
    <w:rsid w:val="00B43B31"/>
    <w:rsid w:val="00B47CFA"/>
    <w:rsid w:val="00B52720"/>
    <w:rsid w:val="00B57C93"/>
    <w:rsid w:val="00B57F00"/>
    <w:rsid w:val="00B626CB"/>
    <w:rsid w:val="00B64C8D"/>
    <w:rsid w:val="00B73230"/>
    <w:rsid w:val="00B7560C"/>
    <w:rsid w:val="00B77E40"/>
    <w:rsid w:val="00B82C22"/>
    <w:rsid w:val="00B928F1"/>
    <w:rsid w:val="00B93DBA"/>
    <w:rsid w:val="00B9440A"/>
    <w:rsid w:val="00B952C1"/>
    <w:rsid w:val="00B968D7"/>
    <w:rsid w:val="00BA3953"/>
    <w:rsid w:val="00BB2D2A"/>
    <w:rsid w:val="00BB3180"/>
    <w:rsid w:val="00BD58CF"/>
    <w:rsid w:val="00BF1BEB"/>
    <w:rsid w:val="00BF1BF9"/>
    <w:rsid w:val="00C007AB"/>
    <w:rsid w:val="00C04CC1"/>
    <w:rsid w:val="00C071FC"/>
    <w:rsid w:val="00C10864"/>
    <w:rsid w:val="00C11945"/>
    <w:rsid w:val="00C152FD"/>
    <w:rsid w:val="00C22C02"/>
    <w:rsid w:val="00C27BB9"/>
    <w:rsid w:val="00C27F6F"/>
    <w:rsid w:val="00C30E83"/>
    <w:rsid w:val="00C42AE3"/>
    <w:rsid w:val="00C50C6D"/>
    <w:rsid w:val="00C600D9"/>
    <w:rsid w:val="00C634D7"/>
    <w:rsid w:val="00C73E09"/>
    <w:rsid w:val="00C867E0"/>
    <w:rsid w:val="00C873EE"/>
    <w:rsid w:val="00C94C86"/>
    <w:rsid w:val="00C9553F"/>
    <w:rsid w:val="00CB5072"/>
    <w:rsid w:val="00CC1384"/>
    <w:rsid w:val="00CD3720"/>
    <w:rsid w:val="00CE6EAA"/>
    <w:rsid w:val="00CF1848"/>
    <w:rsid w:val="00CF5C2F"/>
    <w:rsid w:val="00D04BCF"/>
    <w:rsid w:val="00D0538D"/>
    <w:rsid w:val="00D10134"/>
    <w:rsid w:val="00D143D9"/>
    <w:rsid w:val="00D14DC4"/>
    <w:rsid w:val="00D4372A"/>
    <w:rsid w:val="00D60BB0"/>
    <w:rsid w:val="00D65708"/>
    <w:rsid w:val="00D8159F"/>
    <w:rsid w:val="00D96713"/>
    <w:rsid w:val="00DA0DB5"/>
    <w:rsid w:val="00DB22A1"/>
    <w:rsid w:val="00DD1D04"/>
    <w:rsid w:val="00DD79D7"/>
    <w:rsid w:val="00DE15D3"/>
    <w:rsid w:val="00DE755F"/>
    <w:rsid w:val="00DF06FD"/>
    <w:rsid w:val="00E20431"/>
    <w:rsid w:val="00E257C8"/>
    <w:rsid w:val="00E33A90"/>
    <w:rsid w:val="00E34732"/>
    <w:rsid w:val="00E40896"/>
    <w:rsid w:val="00E43D2D"/>
    <w:rsid w:val="00E449CB"/>
    <w:rsid w:val="00E52A8F"/>
    <w:rsid w:val="00E57141"/>
    <w:rsid w:val="00E63760"/>
    <w:rsid w:val="00E64049"/>
    <w:rsid w:val="00E66773"/>
    <w:rsid w:val="00E70D9C"/>
    <w:rsid w:val="00E83645"/>
    <w:rsid w:val="00E95FFF"/>
    <w:rsid w:val="00E9773B"/>
    <w:rsid w:val="00EA47F3"/>
    <w:rsid w:val="00EC13A3"/>
    <w:rsid w:val="00EC7C85"/>
    <w:rsid w:val="00ED2021"/>
    <w:rsid w:val="00ED69CA"/>
    <w:rsid w:val="00ED6BD8"/>
    <w:rsid w:val="00EE35AB"/>
    <w:rsid w:val="00EF25A3"/>
    <w:rsid w:val="00F10D09"/>
    <w:rsid w:val="00F125EE"/>
    <w:rsid w:val="00F12E98"/>
    <w:rsid w:val="00F22029"/>
    <w:rsid w:val="00F23E46"/>
    <w:rsid w:val="00F3515C"/>
    <w:rsid w:val="00F35703"/>
    <w:rsid w:val="00F47BA3"/>
    <w:rsid w:val="00F56E67"/>
    <w:rsid w:val="00F630EA"/>
    <w:rsid w:val="00F6474F"/>
    <w:rsid w:val="00F7007E"/>
    <w:rsid w:val="00F73193"/>
    <w:rsid w:val="00F73C3A"/>
    <w:rsid w:val="00F74F95"/>
    <w:rsid w:val="00F80705"/>
    <w:rsid w:val="00F962CB"/>
    <w:rsid w:val="00FA1481"/>
    <w:rsid w:val="00FB1B4C"/>
    <w:rsid w:val="00FB1C42"/>
    <w:rsid w:val="00FB32EC"/>
    <w:rsid w:val="00FC73FD"/>
    <w:rsid w:val="00FD6B25"/>
    <w:rsid w:val="00FF04E3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D9FF7"/>
  <w15:docId w15:val="{DA38A866-59DB-4D26-917F-7DBCD1A0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FollowedHyperlink" w:semiHidden="1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Normal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Normal"/>
    <w:rsid w:val="00FF3503"/>
    <w:pPr>
      <w:spacing w:before="100" w:beforeAutospacing="1" w:after="100" w:afterAutospacing="1"/>
    </w:pPr>
    <w:rPr>
      <w:szCs w:val="24"/>
    </w:rPr>
  </w:style>
  <w:style w:type="character" w:styleId="Strong">
    <w:name w:val="Strong"/>
    <w:uiPriority w:val="22"/>
    <w:qFormat/>
    <w:rsid w:val="00FF3503"/>
    <w:rPr>
      <w:b/>
      <w:bCs/>
    </w:rPr>
  </w:style>
  <w:style w:type="character" w:styleId="CommentReference">
    <w:name w:val="annotation reference"/>
    <w:rsid w:val="002800B6"/>
    <w:rPr>
      <w:sz w:val="16"/>
      <w:szCs w:val="16"/>
    </w:rPr>
  </w:style>
  <w:style w:type="paragraph" w:customStyle="1" w:styleId="AbstractSummary">
    <w:name w:val="Abstract/Summary"/>
    <w:basedOn w:val="Normal"/>
    <w:rsid w:val="002D5F18"/>
    <w:pPr>
      <w:spacing w:before="120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Hanson;Dawit Tegbaru;Brian Sedora</dc:creator>
  <cp:keywords/>
  <dc:description/>
  <cp:lastModifiedBy>admin</cp:lastModifiedBy>
  <cp:revision>39</cp:revision>
  <cp:lastPrinted>2014-09-30T16:49:00Z</cp:lastPrinted>
  <dcterms:created xsi:type="dcterms:W3CDTF">2022-01-28T11:59:00Z</dcterms:created>
  <dcterms:modified xsi:type="dcterms:W3CDTF">2022-02-06T05:44:00Z</dcterms:modified>
</cp:coreProperties>
</file>