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E9C" w:rsidRPr="00417E9C" w:rsidRDefault="00417E9C" w:rsidP="001D13BF">
      <w:pPr>
        <w:rPr>
          <w:rFonts w:ascii="Georgia" w:hAnsi="Georgia"/>
          <w:b/>
          <w:bCs/>
          <w:sz w:val="36"/>
          <w:szCs w:val="36"/>
        </w:rPr>
      </w:pPr>
      <w:r w:rsidRPr="00417E9C">
        <w:rPr>
          <w:rFonts w:ascii="Georgia" w:hAnsi="Georgia"/>
          <w:b/>
          <w:bCs/>
          <w:sz w:val="36"/>
          <w:szCs w:val="36"/>
        </w:rPr>
        <w:t xml:space="preserve">Features to be </w:t>
      </w:r>
      <w:r w:rsidRPr="00417E9C">
        <w:rPr>
          <w:rFonts w:ascii="Georgia" w:hAnsi="Georgia"/>
          <w:b/>
          <w:bCs/>
          <w:sz w:val="36"/>
          <w:szCs w:val="36"/>
        </w:rPr>
        <w:t>tested</w:t>
      </w:r>
    </w:p>
    <w:p w:rsidR="00667CE3" w:rsidRDefault="00667CE3" w:rsidP="001D13BF">
      <w:pPr>
        <w:rPr>
          <w:rFonts w:ascii="Georgia" w:hAnsi="Georgia"/>
          <w:bCs/>
        </w:rPr>
      </w:pPr>
      <w:r>
        <w:rPr>
          <w:rFonts w:ascii="Georgia" w:hAnsi="Georgia"/>
          <w:bCs/>
        </w:rPr>
        <w:t xml:space="preserve">Successful registration </w:t>
      </w:r>
    </w:p>
    <w:p w:rsidR="00417E9C" w:rsidRDefault="00417E9C" w:rsidP="00667CE3">
      <w:pPr>
        <w:ind w:firstLine="720"/>
        <w:rPr>
          <w:rFonts w:ascii="Georgia" w:hAnsi="Georgia"/>
          <w:bCs/>
        </w:rPr>
      </w:pPr>
      <w:r w:rsidRPr="00417E9C">
        <w:rPr>
          <w:rFonts w:ascii="Georgia" w:hAnsi="Georgia"/>
          <w:bCs/>
        </w:rPr>
        <w:t>Testing registration form</w:t>
      </w:r>
      <w:r>
        <w:rPr>
          <w:rFonts w:ascii="Georgia" w:hAnsi="Georgia"/>
          <w:bCs/>
        </w:rPr>
        <w:t xml:space="preserve"> with valid data in all required fields. (</w:t>
      </w:r>
      <w:proofErr w:type="gramStart"/>
      <w:r>
        <w:rPr>
          <w:rFonts w:ascii="Georgia" w:hAnsi="Georgia"/>
          <w:bCs/>
        </w:rPr>
        <w:t>not</w:t>
      </w:r>
      <w:proofErr w:type="gramEnd"/>
      <w:r>
        <w:rPr>
          <w:rFonts w:ascii="Georgia" w:hAnsi="Georgia"/>
          <w:bCs/>
        </w:rPr>
        <w:t xml:space="preserve"> required fields are empty)</w:t>
      </w:r>
    </w:p>
    <w:p w:rsidR="00417E9C" w:rsidRDefault="00417E9C" w:rsidP="00667CE3">
      <w:pPr>
        <w:ind w:firstLine="720"/>
        <w:rPr>
          <w:rFonts w:ascii="Georgia" w:hAnsi="Georgia"/>
          <w:bCs/>
        </w:rPr>
      </w:pPr>
      <w:r>
        <w:rPr>
          <w:rFonts w:ascii="Georgia" w:hAnsi="Georgia"/>
          <w:bCs/>
        </w:rPr>
        <w:t>Testing registration form with valid data in all fields.</w:t>
      </w:r>
    </w:p>
    <w:p w:rsidR="00667CE3" w:rsidRDefault="00667CE3" w:rsidP="00667CE3">
      <w:pPr>
        <w:rPr>
          <w:rFonts w:ascii="Georgia" w:hAnsi="Georgia"/>
          <w:bCs/>
        </w:rPr>
      </w:pPr>
      <w:r>
        <w:rPr>
          <w:rFonts w:ascii="Georgia" w:hAnsi="Georgia"/>
          <w:bCs/>
        </w:rPr>
        <w:t xml:space="preserve">Wrong data input </w:t>
      </w:r>
    </w:p>
    <w:p w:rsidR="00417E9C" w:rsidRDefault="00667CE3" w:rsidP="00667CE3">
      <w:pPr>
        <w:ind w:firstLine="720"/>
        <w:rPr>
          <w:rFonts w:ascii="Georgia" w:hAnsi="Georgia"/>
          <w:bCs/>
        </w:rPr>
      </w:pPr>
      <w:r>
        <w:rPr>
          <w:rFonts w:ascii="Georgia" w:hAnsi="Georgia"/>
          <w:bCs/>
        </w:rPr>
        <w:t xml:space="preserve">Testing registration form with </w:t>
      </w:r>
      <w:r w:rsidR="00417E9C">
        <w:rPr>
          <w:rFonts w:ascii="Georgia" w:hAnsi="Georgia"/>
          <w:bCs/>
        </w:rPr>
        <w:t xml:space="preserve">different password and confirm password </w:t>
      </w:r>
    </w:p>
    <w:p w:rsidR="00417E9C" w:rsidRDefault="00667CE3" w:rsidP="00667CE3">
      <w:pPr>
        <w:ind w:firstLine="720"/>
        <w:rPr>
          <w:rFonts w:ascii="Georgia" w:hAnsi="Georgia"/>
          <w:bCs/>
        </w:rPr>
      </w:pPr>
      <w:r>
        <w:rPr>
          <w:rFonts w:ascii="Georgia" w:hAnsi="Georgia"/>
          <w:bCs/>
        </w:rPr>
        <w:t>Test registration form with an invalid name</w:t>
      </w:r>
    </w:p>
    <w:p w:rsidR="00667CE3" w:rsidRDefault="00667CE3" w:rsidP="00667CE3">
      <w:pPr>
        <w:ind w:firstLine="720"/>
        <w:rPr>
          <w:rFonts w:ascii="Georgia" w:hAnsi="Georgia"/>
          <w:bCs/>
        </w:rPr>
      </w:pPr>
      <w:r>
        <w:rPr>
          <w:rFonts w:ascii="Georgia" w:hAnsi="Georgia"/>
          <w:bCs/>
        </w:rPr>
        <w:t>Test registration form with an invalid last name</w:t>
      </w:r>
    </w:p>
    <w:p w:rsidR="00667CE3" w:rsidRDefault="00667CE3" w:rsidP="00667CE3">
      <w:pPr>
        <w:ind w:firstLine="720"/>
        <w:rPr>
          <w:rFonts w:ascii="Georgia" w:hAnsi="Georgia"/>
          <w:bCs/>
        </w:rPr>
      </w:pPr>
      <w:r>
        <w:rPr>
          <w:rFonts w:ascii="Georgia" w:hAnsi="Georgia"/>
          <w:bCs/>
        </w:rPr>
        <w:t>Test registration with an invalid telephone number</w:t>
      </w:r>
    </w:p>
    <w:p w:rsidR="00667CE3" w:rsidRDefault="00667CE3" w:rsidP="00667CE3">
      <w:pPr>
        <w:ind w:firstLine="720"/>
        <w:rPr>
          <w:rFonts w:ascii="Georgia" w:hAnsi="Georgia"/>
          <w:bCs/>
        </w:rPr>
      </w:pPr>
      <w:r>
        <w:rPr>
          <w:rFonts w:ascii="Georgia" w:hAnsi="Georgia"/>
          <w:bCs/>
        </w:rPr>
        <w:t>Test registration with an invalid email</w:t>
      </w:r>
    </w:p>
    <w:p w:rsidR="00667CE3" w:rsidRDefault="00667CE3" w:rsidP="00667CE3">
      <w:pPr>
        <w:ind w:firstLine="720"/>
        <w:rPr>
          <w:rFonts w:ascii="Georgia" w:hAnsi="Georgia"/>
          <w:bCs/>
        </w:rPr>
      </w:pPr>
      <w:r>
        <w:rPr>
          <w:rFonts w:ascii="Georgia" w:hAnsi="Georgia"/>
          <w:bCs/>
        </w:rPr>
        <w:t>Test registration form with an invalid password</w:t>
      </w:r>
    </w:p>
    <w:p w:rsidR="00667CE3" w:rsidRDefault="00667CE3" w:rsidP="00667CE3">
      <w:pPr>
        <w:rPr>
          <w:rFonts w:ascii="Georgia" w:hAnsi="Georgia"/>
          <w:bCs/>
        </w:rPr>
      </w:pPr>
      <w:bookmarkStart w:id="0" w:name="_GoBack"/>
      <w:r>
        <w:rPr>
          <w:rFonts w:ascii="Georgia" w:hAnsi="Georgia"/>
          <w:bCs/>
        </w:rPr>
        <w:t>Empty fields</w:t>
      </w:r>
    </w:p>
    <w:bookmarkEnd w:id="0"/>
    <w:p w:rsidR="00667CE3" w:rsidRDefault="00667CE3" w:rsidP="00667CE3">
      <w:pPr>
        <w:ind w:firstLine="720"/>
        <w:rPr>
          <w:rFonts w:ascii="Georgia" w:hAnsi="Georgia"/>
          <w:bCs/>
        </w:rPr>
      </w:pPr>
      <w:r>
        <w:rPr>
          <w:rFonts w:ascii="Georgia" w:hAnsi="Georgia"/>
          <w:bCs/>
        </w:rPr>
        <w:t>Test registration form with name field left empty</w:t>
      </w:r>
    </w:p>
    <w:p w:rsidR="00667CE3" w:rsidRDefault="00667CE3" w:rsidP="00667CE3">
      <w:pPr>
        <w:ind w:firstLine="720"/>
        <w:rPr>
          <w:rFonts w:ascii="Georgia" w:hAnsi="Georgia"/>
          <w:bCs/>
        </w:rPr>
      </w:pPr>
      <w:r>
        <w:rPr>
          <w:rFonts w:ascii="Georgia" w:hAnsi="Georgia"/>
          <w:bCs/>
        </w:rPr>
        <w:t xml:space="preserve">Test registration form with </w:t>
      </w:r>
      <w:r>
        <w:rPr>
          <w:rFonts w:ascii="Georgia" w:hAnsi="Georgia"/>
          <w:bCs/>
        </w:rPr>
        <w:t xml:space="preserve">last </w:t>
      </w:r>
      <w:r>
        <w:rPr>
          <w:rFonts w:ascii="Georgia" w:hAnsi="Georgia"/>
          <w:bCs/>
        </w:rPr>
        <w:t>name field left empty</w:t>
      </w:r>
    </w:p>
    <w:p w:rsidR="00667CE3" w:rsidRDefault="00667CE3" w:rsidP="00667CE3">
      <w:pPr>
        <w:ind w:firstLine="720"/>
        <w:rPr>
          <w:rFonts w:ascii="Georgia" w:hAnsi="Georgia"/>
          <w:bCs/>
        </w:rPr>
      </w:pPr>
      <w:r>
        <w:rPr>
          <w:rFonts w:ascii="Georgia" w:hAnsi="Georgia"/>
          <w:bCs/>
        </w:rPr>
        <w:t xml:space="preserve">Test registration form with </w:t>
      </w:r>
      <w:r>
        <w:rPr>
          <w:rFonts w:ascii="Georgia" w:hAnsi="Georgia"/>
          <w:bCs/>
        </w:rPr>
        <w:t>telephone number</w:t>
      </w:r>
      <w:r>
        <w:rPr>
          <w:rFonts w:ascii="Georgia" w:hAnsi="Georgia"/>
          <w:bCs/>
        </w:rPr>
        <w:t xml:space="preserve"> field left empty</w:t>
      </w:r>
    </w:p>
    <w:p w:rsidR="00667CE3" w:rsidRDefault="00667CE3" w:rsidP="00667CE3">
      <w:pPr>
        <w:ind w:firstLine="720"/>
        <w:rPr>
          <w:rFonts w:ascii="Georgia" w:hAnsi="Georgia"/>
          <w:bCs/>
        </w:rPr>
      </w:pPr>
      <w:r>
        <w:rPr>
          <w:rFonts w:ascii="Georgia" w:hAnsi="Georgia"/>
          <w:bCs/>
        </w:rPr>
        <w:t xml:space="preserve">Test registration form with </w:t>
      </w:r>
      <w:r>
        <w:rPr>
          <w:rFonts w:ascii="Georgia" w:hAnsi="Georgia"/>
          <w:bCs/>
        </w:rPr>
        <w:t>e-mail</w:t>
      </w:r>
      <w:r>
        <w:rPr>
          <w:rFonts w:ascii="Georgia" w:hAnsi="Georgia"/>
          <w:bCs/>
        </w:rPr>
        <w:t xml:space="preserve"> field left empty</w:t>
      </w:r>
    </w:p>
    <w:p w:rsidR="00667CE3" w:rsidRDefault="00667CE3" w:rsidP="00667CE3">
      <w:pPr>
        <w:ind w:firstLine="720"/>
        <w:rPr>
          <w:rFonts w:ascii="Georgia" w:hAnsi="Georgia"/>
          <w:bCs/>
        </w:rPr>
      </w:pPr>
      <w:r>
        <w:rPr>
          <w:rFonts w:ascii="Georgia" w:hAnsi="Georgia"/>
          <w:bCs/>
        </w:rPr>
        <w:t xml:space="preserve">Test registration form with </w:t>
      </w:r>
      <w:r>
        <w:rPr>
          <w:rFonts w:ascii="Georgia" w:hAnsi="Georgia"/>
          <w:bCs/>
        </w:rPr>
        <w:t>password</w:t>
      </w:r>
      <w:r>
        <w:rPr>
          <w:rFonts w:ascii="Georgia" w:hAnsi="Georgia"/>
          <w:bCs/>
        </w:rPr>
        <w:t xml:space="preserve"> field left empty</w:t>
      </w:r>
    </w:p>
    <w:p w:rsidR="00667CE3" w:rsidRDefault="00667CE3" w:rsidP="00667CE3">
      <w:pPr>
        <w:ind w:firstLine="720"/>
        <w:rPr>
          <w:rFonts w:ascii="Georgia" w:hAnsi="Georgia"/>
          <w:bCs/>
        </w:rPr>
      </w:pPr>
      <w:r>
        <w:rPr>
          <w:rFonts w:ascii="Georgia" w:hAnsi="Georgia"/>
          <w:bCs/>
        </w:rPr>
        <w:t xml:space="preserve">Test registration form with </w:t>
      </w:r>
      <w:r>
        <w:rPr>
          <w:rFonts w:ascii="Georgia" w:hAnsi="Georgia"/>
          <w:bCs/>
        </w:rPr>
        <w:t>confirm password field</w:t>
      </w:r>
      <w:r>
        <w:rPr>
          <w:rFonts w:ascii="Georgia" w:hAnsi="Georgia"/>
          <w:bCs/>
        </w:rPr>
        <w:t xml:space="preserve"> left empty</w:t>
      </w:r>
    </w:p>
    <w:p w:rsidR="00667CE3" w:rsidRDefault="00667CE3" w:rsidP="001D13BF">
      <w:pPr>
        <w:rPr>
          <w:rFonts w:ascii="Georgia" w:hAnsi="Georgia"/>
          <w:bCs/>
        </w:rPr>
      </w:pPr>
    </w:p>
    <w:p w:rsidR="00667CE3" w:rsidRPr="00417E9C" w:rsidRDefault="00667CE3" w:rsidP="001D13BF">
      <w:pPr>
        <w:rPr>
          <w:rFonts w:ascii="Georgia" w:hAnsi="Georgia"/>
          <w:bCs/>
        </w:rPr>
      </w:pPr>
    </w:p>
    <w:p w:rsidR="00417E9C" w:rsidRDefault="00417E9C" w:rsidP="001D13BF">
      <w:pPr>
        <w:rPr>
          <w:rFonts w:ascii="Georgia" w:hAnsi="Georgia"/>
          <w:b/>
          <w:bCs/>
          <w:sz w:val="16"/>
          <w:szCs w:val="16"/>
        </w:rPr>
      </w:pPr>
    </w:p>
    <w:p w:rsidR="00417E9C" w:rsidRDefault="00417E9C" w:rsidP="001D13BF">
      <w:pPr>
        <w:rPr>
          <w:rFonts w:ascii="Georgia" w:hAnsi="Georgia"/>
          <w:b/>
          <w:bCs/>
          <w:sz w:val="16"/>
          <w:szCs w:val="16"/>
        </w:rPr>
      </w:pPr>
    </w:p>
    <w:p w:rsidR="00417E9C" w:rsidRDefault="00417E9C" w:rsidP="001D13BF">
      <w:pPr>
        <w:rPr>
          <w:rFonts w:ascii="Georgia" w:hAnsi="Georgia"/>
          <w:b/>
          <w:bCs/>
          <w:sz w:val="16"/>
          <w:szCs w:val="16"/>
        </w:rPr>
      </w:pPr>
    </w:p>
    <w:p w:rsidR="00417E9C" w:rsidRDefault="00417E9C" w:rsidP="001D13BF">
      <w:pPr>
        <w:rPr>
          <w:rFonts w:ascii="Georgia" w:hAnsi="Georgia"/>
          <w:b/>
          <w:bCs/>
          <w:sz w:val="16"/>
          <w:szCs w:val="16"/>
        </w:rPr>
      </w:pPr>
    </w:p>
    <w:p w:rsidR="00417E9C" w:rsidRDefault="00417E9C" w:rsidP="001D13BF">
      <w:pPr>
        <w:rPr>
          <w:rFonts w:ascii="Georgia" w:hAnsi="Georgia"/>
          <w:b/>
          <w:bCs/>
          <w:sz w:val="16"/>
          <w:szCs w:val="16"/>
        </w:rPr>
      </w:pPr>
    </w:p>
    <w:p w:rsidR="001D13BF" w:rsidRPr="00417E9C" w:rsidRDefault="001D13BF" w:rsidP="001D13BF">
      <w:pPr>
        <w:rPr>
          <w:rFonts w:ascii="Georgia" w:hAnsi="Georgia"/>
          <w:sz w:val="16"/>
          <w:szCs w:val="16"/>
        </w:rPr>
      </w:pPr>
      <w:r w:rsidRPr="00417E9C">
        <w:rPr>
          <w:rFonts w:ascii="Georgia" w:hAnsi="Georgia"/>
          <w:b/>
          <w:bCs/>
          <w:sz w:val="16"/>
          <w:szCs w:val="16"/>
        </w:rPr>
        <w:t>Test Design Specification Identifier</w:t>
      </w:r>
    </w:p>
    <w:p w:rsidR="001D13BF" w:rsidRPr="00417E9C" w:rsidRDefault="001D13BF" w:rsidP="001D13BF">
      <w:pPr>
        <w:rPr>
          <w:rFonts w:ascii="Georgia" w:hAnsi="Georgia"/>
          <w:sz w:val="16"/>
          <w:szCs w:val="16"/>
        </w:rPr>
      </w:pPr>
      <w:r w:rsidRPr="00417E9C">
        <w:rPr>
          <w:rFonts w:ascii="Georgia" w:hAnsi="Georgia"/>
          <w:sz w:val="16"/>
          <w:szCs w:val="16"/>
        </w:rPr>
        <w:br/>
        <w:t>• Specify the unique identifier assigned to this test procedure. Supply a reference to the associated test procedure specification. The naming convention should follow the same general rules as the software it is related, for coordinating software versions within configuration management.</w:t>
      </w:r>
      <w:r w:rsidRPr="00417E9C">
        <w:rPr>
          <w:rFonts w:ascii="Georgia" w:hAnsi="Georgia"/>
          <w:sz w:val="16"/>
          <w:szCs w:val="16"/>
        </w:rPr>
        <w:br/>
        <w:t>• Unique “short” name for the case</w:t>
      </w:r>
      <w:r w:rsidRPr="00417E9C">
        <w:rPr>
          <w:rFonts w:ascii="Georgia" w:hAnsi="Georgia"/>
          <w:sz w:val="16"/>
          <w:szCs w:val="16"/>
        </w:rPr>
        <w:br/>
        <w:t>• Version date and version number of the case</w:t>
      </w:r>
      <w:r w:rsidRPr="00417E9C">
        <w:rPr>
          <w:rFonts w:ascii="Georgia" w:hAnsi="Georgia"/>
          <w:sz w:val="16"/>
          <w:szCs w:val="16"/>
        </w:rPr>
        <w:br/>
        <w:t>• Version Author and contact information</w:t>
      </w:r>
      <w:r w:rsidRPr="00417E9C">
        <w:rPr>
          <w:rFonts w:ascii="Georgia" w:hAnsi="Georgia"/>
          <w:sz w:val="16"/>
          <w:szCs w:val="16"/>
        </w:rPr>
        <w:br/>
        <w:t>• Revision history</w:t>
      </w:r>
    </w:p>
    <w:p w:rsidR="00417E9C" w:rsidRPr="00417E9C" w:rsidRDefault="001D13BF" w:rsidP="001D13BF">
      <w:pPr>
        <w:rPr>
          <w:rFonts w:ascii="Georgia" w:hAnsi="Georgia"/>
          <w:sz w:val="16"/>
          <w:szCs w:val="16"/>
        </w:rPr>
      </w:pPr>
      <w:r w:rsidRPr="00417E9C">
        <w:rPr>
          <w:rFonts w:ascii="Georgia" w:hAnsi="Georgia"/>
          <w:b/>
          <w:bCs/>
          <w:sz w:val="16"/>
          <w:szCs w:val="16"/>
        </w:rPr>
        <w:lastRenderedPageBreak/>
        <w:t xml:space="preserve">Features to be </w:t>
      </w:r>
      <w:proofErr w:type="gramStart"/>
      <w:r w:rsidRPr="00417E9C">
        <w:rPr>
          <w:rFonts w:ascii="Georgia" w:hAnsi="Georgia"/>
          <w:b/>
          <w:bCs/>
          <w:sz w:val="16"/>
          <w:szCs w:val="16"/>
        </w:rPr>
        <w:t>Tested</w:t>
      </w:r>
      <w:proofErr w:type="gramEnd"/>
      <w:r w:rsidRPr="00417E9C">
        <w:rPr>
          <w:rFonts w:ascii="Georgia" w:hAnsi="Georgia"/>
          <w:sz w:val="16"/>
          <w:szCs w:val="16"/>
        </w:rPr>
        <w:br/>
        <w:t>The set of test objectives covered by this test design specification. It is the overall purpose of this document to group related test items together.</w:t>
      </w:r>
      <w:r w:rsidRPr="00417E9C">
        <w:rPr>
          <w:rFonts w:ascii="Georgia" w:hAnsi="Georgia"/>
          <w:sz w:val="16"/>
          <w:szCs w:val="16"/>
        </w:rPr>
        <w:br/>
        <w:t>• Features</w:t>
      </w:r>
      <w:r w:rsidRPr="00417E9C">
        <w:rPr>
          <w:rFonts w:ascii="Georgia" w:hAnsi="Georgia"/>
          <w:sz w:val="16"/>
          <w:szCs w:val="16"/>
        </w:rPr>
        <w:br/>
        <w:t>• Attributes and Characteristics</w:t>
      </w:r>
      <w:r w:rsidRPr="00417E9C">
        <w:rPr>
          <w:rFonts w:ascii="Georgia" w:hAnsi="Georgia"/>
          <w:sz w:val="16"/>
          <w:szCs w:val="16"/>
        </w:rPr>
        <w:br/>
        <w:t>• Groupings of features</w:t>
      </w:r>
      <w:r w:rsidRPr="00417E9C">
        <w:rPr>
          <w:rFonts w:ascii="Georgia" w:hAnsi="Georgia"/>
          <w:sz w:val="16"/>
          <w:szCs w:val="16"/>
        </w:rPr>
        <w:br/>
        <w:t xml:space="preserve">• Level of testing appropriate to test item if this test design specification covers more </w:t>
      </w:r>
      <w:proofErr w:type="spellStart"/>
      <w:r w:rsidRPr="00417E9C">
        <w:rPr>
          <w:rFonts w:ascii="Georgia" w:hAnsi="Georgia"/>
          <w:sz w:val="16"/>
          <w:szCs w:val="16"/>
        </w:rPr>
        <w:t>that</w:t>
      </w:r>
      <w:proofErr w:type="spellEnd"/>
      <w:r w:rsidRPr="00417E9C">
        <w:rPr>
          <w:rFonts w:ascii="Georgia" w:hAnsi="Georgia"/>
          <w:sz w:val="16"/>
          <w:szCs w:val="16"/>
        </w:rPr>
        <w:br/>
        <w:t>one level of testing</w:t>
      </w:r>
      <w:r w:rsidRPr="00417E9C">
        <w:rPr>
          <w:rFonts w:ascii="Georgia" w:hAnsi="Georgia"/>
          <w:sz w:val="16"/>
          <w:szCs w:val="16"/>
        </w:rPr>
        <w:br/>
        <w:t>• Reference to the original documentation where this test objective (feature) was obtained.</w:t>
      </w:r>
    </w:p>
    <w:p w:rsidR="001D13BF" w:rsidRPr="00417E9C" w:rsidRDefault="001D13BF" w:rsidP="001D13BF">
      <w:pPr>
        <w:rPr>
          <w:rFonts w:ascii="Georgia" w:hAnsi="Georgia"/>
          <w:sz w:val="16"/>
          <w:szCs w:val="16"/>
        </w:rPr>
      </w:pPr>
      <w:r w:rsidRPr="00417E9C">
        <w:rPr>
          <w:rFonts w:ascii="Georgia" w:hAnsi="Georgia"/>
          <w:b/>
          <w:bCs/>
          <w:sz w:val="16"/>
          <w:szCs w:val="16"/>
        </w:rPr>
        <w:t>Approach Refinements</w:t>
      </w:r>
    </w:p>
    <w:p w:rsidR="001D13BF" w:rsidRPr="00417E9C" w:rsidRDefault="001D13BF" w:rsidP="001D13BF">
      <w:pPr>
        <w:rPr>
          <w:rFonts w:ascii="Georgia" w:hAnsi="Georgia"/>
          <w:sz w:val="16"/>
          <w:szCs w:val="16"/>
        </w:rPr>
      </w:pPr>
      <w:r w:rsidRPr="00417E9C">
        <w:rPr>
          <w:rFonts w:ascii="Georgia" w:hAnsi="Georgia"/>
          <w:sz w:val="16"/>
          <w:szCs w:val="16"/>
        </w:rPr>
        <w:br/>
        <w:t>Add the necessary level of detail and refinement based on the original approach defined in</w:t>
      </w:r>
      <w:r w:rsidRPr="00417E9C">
        <w:rPr>
          <w:rFonts w:ascii="Georgia" w:hAnsi="Georgia"/>
          <w:sz w:val="16"/>
          <w:szCs w:val="16"/>
        </w:rPr>
        <w:br/>
        <w:t>the test plan associated with this test design specification.</w:t>
      </w:r>
      <w:r w:rsidRPr="00417E9C">
        <w:rPr>
          <w:rFonts w:ascii="Georgia" w:hAnsi="Georgia"/>
          <w:sz w:val="16"/>
          <w:szCs w:val="16"/>
        </w:rPr>
        <w:br/>
        <w:t>• Selection of specific test techniques</w:t>
      </w:r>
      <w:r w:rsidRPr="00417E9C">
        <w:rPr>
          <w:rFonts w:ascii="Georgia" w:hAnsi="Georgia"/>
          <w:sz w:val="16"/>
          <w:szCs w:val="16"/>
        </w:rPr>
        <w:br/>
        <w:t>• Reasons for technique selection</w:t>
      </w:r>
      <w:r w:rsidRPr="00417E9C">
        <w:rPr>
          <w:rFonts w:ascii="Georgia" w:hAnsi="Georgia"/>
          <w:sz w:val="16"/>
          <w:szCs w:val="16"/>
        </w:rPr>
        <w:br/>
        <w:t>• Method(s) for results analysis</w:t>
      </w:r>
      <w:r w:rsidRPr="00417E9C">
        <w:rPr>
          <w:rFonts w:ascii="Georgia" w:hAnsi="Georgia"/>
          <w:sz w:val="16"/>
          <w:szCs w:val="16"/>
        </w:rPr>
        <w:br/>
        <w:t>• Tools etc</w:t>
      </w:r>
      <w:proofErr w:type="gramStart"/>
      <w:r w:rsidRPr="00417E9C">
        <w:rPr>
          <w:rFonts w:ascii="Georgia" w:hAnsi="Georgia"/>
          <w:sz w:val="16"/>
          <w:szCs w:val="16"/>
        </w:rPr>
        <w:t>.</w:t>
      </w:r>
      <w:proofErr w:type="gramEnd"/>
      <w:r w:rsidRPr="00417E9C">
        <w:rPr>
          <w:rFonts w:ascii="Georgia" w:hAnsi="Georgia"/>
          <w:sz w:val="16"/>
          <w:szCs w:val="16"/>
        </w:rPr>
        <w:br/>
        <w:t>• Relationship of the test items/features to the levels of testing</w:t>
      </w:r>
      <w:r w:rsidRPr="00417E9C">
        <w:rPr>
          <w:rFonts w:ascii="Georgia" w:hAnsi="Georgia"/>
          <w:sz w:val="16"/>
          <w:szCs w:val="16"/>
        </w:rPr>
        <w:br/>
        <w:t>• Summarize any common information that may relate to multiple test cases or procedures.</w:t>
      </w:r>
      <w:r w:rsidRPr="00417E9C">
        <w:rPr>
          <w:rFonts w:ascii="Georgia" w:hAnsi="Georgia"/>
          <w:sz w:val="16"/>
          <w:szCs w:val="16"/>
        </w:rPr>
        <w:br/>
        <w:t>Centralizing common information reduces document size, and simplifies maintenance.</w:t>
      </w:r>
      <w:r w:rsidRPr="00417E9C">
        <w:rPr>
          <w:rFonts w:ascii="Georgia" w:hAnsi="Georgia"/>
          <w:sz w:val="16"/>
          <w:szCs w:val="16"/>
        </w:rPr>
        <w:br/>
        <w:t>• Shared Environment</w:t>
      </w:r>
      <w:r w:rsidRPr="00417E9C">
        <w:rPr>
          <w:rFonts w:ascii="Georgia" w:hAnsi="Georgia"/>
          <w:sz w:val="16"/>
          <w:szCs w:val="16"/>
        </w:rPr>
        <w:br/>
        <w:t>• Common setup/recovery</w:t>
      </w:r>
      <w:r w:rsidRPr="00417E9C">
        <w:rPr>
          <w:rFonts w:ascii="Georgia" w:hAnsi="Georgia"/>
          <w:sz w:val="16"/>
          <w:szCs w:val="16"/>
        </w:rPr>
        <w:br/>
        <w:t>• Case dependencies</w:t>
      </w:r>
    </w:p>
    <w:p w:rsidR="001D13BF" w:rsidRPr="00417E9C" w:rsidRDefault="001D13BF" w:rsidP="001D13BF">
      <w:pPr>
        <w:rPr>
          <w:rFonts w:ascii="Georgia" w:hAnsi="Georgia"/>
          <w:b/>
          <w:bCs/>
          <w:sz w:val="16"/>
          <w:szCs w:val="16"/>
        </w:rPr>
      </w:pPr>
      <w:r w:rsidRPr="00417E9C">
        <w:rPr>
          <w:rFonts w:ascii="Georgia" w:hAnsi="Georgia"/>
          <w:b/>
          <w:bCs/>
          <w:sz w:val="16"/>
          <w:szCs w:val="16"/>
        </w:rPr>
        <w:t>Test Identification</w:t>
      </w:r>
    </w:p>
    <w:p w:rsidR="001D13BF" w:rsidRPr="00417E9C" w:rsidRDefault="001D13BF" w:rsidP="001D13BF">
      <w:pPr>
        <w:rPr>
          <w:rFonts w:ascii="Georgia" w:hAnsi="Georgia"/>
          <w:sz w:val="16"/>
          <w:szCs w:val="16"/>
        </w:rPr>
      </w:pPr>
      <w:r w:rsidRPr="00417E9C">
        <w:rPr>
          <w:rFonts w:ascii="Georgia" w:hAnsi="Georgia"/>
          <w:sz w:val="16"/>
          <w:szCs w:val="16"/>
        </w:rPr>
        <w:br/>
        <w:t xml:space="preserve">• Identification of each test case with a short description of the case, </w:t>
      </w:r>
      <w:proofErr w:type="gramStart"/>
      <w:r w:rsidRPr="00417E9C">
        <w:rPr>
          <w:rFonts w:ascii="Georgia" w:hAnsi="Georgia"/>
          <w:sz w:val="16"/>
          <w:szCs w:val="16"/>
        </w:rPr>
        <w:t>it’s</w:t>
      </w:r>
      <w:proofErr w:type="gramEnd"/>
      <w:r w:rsidRPr="00417E9C">
        <w:rPr>
          <w:rFonts w:ascii="Georgia" w:hAnsi="Georgia"/>
          <w:sz w:val="16"/>
          <w:szCs w:val="16"/>
        </w:rPr>
        <w:t xml:space="preserve"> test level or any</w:t>
      </w:r>
      <w:r w:rsidRPr="00417E9C">
        <w:rPr>
          <w:rFonts w:ascii="Georgia" w:hAnsi="Georgia"/>
          <w:sz w:val="16"/>
          <w:szCs w:val="16"/>
        </w:rPr>
        <w:br/>
        <w:t>other appropriate information required to describe the test relationship.</w:t>
      </w:r>
      <w:r w:rsidRPr="00417E9C">
        <w:rPr>
          <w:rFonts w:ascii="Georgia" w:hAnsi="Georgia"/>
          <w:sz w:val="16"/>
          <w:szCs w:val="16"/>
        </w:rPr>
        <w:br/>
        <w:t xml:space="preserve">• Identification of each test procedure with a short description of the case, </w:t>
      </w:r>
      <w:proofErr w:type="gramStart"/>
      <w:r w:rsidRPr="00417E9C">
        <w:rPr>
          <w:rFonts w:ascii="Georgia" w:hAnsi="Georgia"/>
          <w:sz w:val="16"/>
          <w:szCs w:val="16"/>
        </w:rPr>
        <w:t>it’s</w:t>
      </w:r>
      <w:proofErr w:type="gramEnd"/>
      <w:r w:rsidRPr="00417E9C">
        <w:rPr>
          <w:rFonts w:ascii="Georgia" w:hAnsi="Georgia"/>
          <w:sz w:val="16"/>
          <w:szCs w:val="16"/>
        </w:rPr>
        <w:t xml:space="preserve"> test level or</w:t>
      </w:r>
      <w:r w:rsidRPr="00417E9C">
        <w:rPr>
          <w:rFonts w:ascii="Georgia" w:hAnsi="Georgia"/>
          <w:sz w:val="16"/>
          <w:szCs w:val="16"/>
        </w:rPr>
        <w:br/>
        <w:t>any other appropriate information required to describe the test relationship.</w:t>
      </w:r>
    </w:p>
    <w:p w:rsidR="001D13BF" w:rsidRPr="00417E9C" w:rsidRDefault="001D13BF" w:rsidP="001D13BF">
      <w:pPr>
        <w:rPr>
          <w:rFonts w:ascii="Georgia" w:hAnsi="Georgia"/>
          <w:b/>
          <w:bCs/>
          <w:sz w:val="16"/>
          <w:szCs w:val="16"/>
        </w:rPr>
      </w:pPr>
      <w:r w:rsidRPr="00417E9C">
        <w:rPr>
          <w:rFonts w:ascii="Georgia" w:hAnsi="Georgia"/>
          <w:b/>
          <w:bCs/>
          <w:sz w:val="16"/>
          <w:szCs w:val="16"/>
        </w:rPr>
        <w:t>Feature Pass/Fail Criteria</w:t>
      </w:r>
    </w:p>
    <w:p w:rsidR="001D13BF" w:rsidRPr="00417E9C" w:rsidRDefault="001D13BF" w:rsidP="001D13BF">
      <w:pPr>
        <w:rPr>
          <w:rFonts w:ascii="Georgia" w:hAnsi="Georgia"/>
          <w:sz w:val="16"/>
          <w:szCs w:val="16"/>
        </w:rPr>
      </w:pPr>
      <w:r w:rsidRPr="00417E9C">
        <w:rPr>
          <w:rFonts w:ascii="Georgia" w:hAnsi="Georgia"/>
          <w:sz w:val="16"/>
          <w:szCs w:val="16"/>
        </w:rPr>
        <w:br/>
        <w:t>Describe the criteria for assessing the feature or set of features and whether the test(s) were successful of not.</w:t>
      </w:r>
    </w:p>
    <w:p w:rsidR="007E591C" w:rsidRPr="00417E9C" w:rsidRDefault="007E591C" w:rsidP="001D13BF">
      <w:pPr>
        <w:rPr>
          <w:rFonts w:ascii="Georgia" w:hAnsi="Georgia"/>
        </w:rPr>
      </w:pPr>
    </w:p>
    <w:sectPr w:rsidR="007E591C" w:rsidRPr="00417E9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238B8"/>
    <w:multiLevelType w:val="multilevel"/>
    <w:tmpl w:val="308A72C2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BF"/>
    <w:rsid w:val="00022CB3"/>
    <w:rsid w:val="000C5AFE"/>
    <w:rsid w:val="001D13BF"/>
    <w:rsid w:val="00417E9C"/>
    <w:rsid w:val="00667CE3"/>
    <w:rsid w:val="007E591C"/>
    <w:rsid w:val="00A9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9B5B9-7CDF-4607-A60B-9706C560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3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7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0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0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9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5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2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7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4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0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9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Tsvetelina Nikolova</dc:creator>
  <cp:keywords/>
  <dc:description/>
  <cp:lastModifiedBy>Tsvetelina Nikolova</cp:lastModifiedBy>
  <cp:revision>2</cp:revision>
  <dcterms:created xsi:type="dcterms:W3CDTF">2015-08-12T12:22:00Z</dcterms:created>
  <dcterms:modified xsi:type="dcterms:W3CDTF">2015-08-12T15:23:00Z</dcterms:modified>
</cp:coreProperties>
</file>