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92E2" w14:textId="77777777" w:rsidR="00B14F0B" w:rsidRDefault="00B14F0B"/>
    <w:tbl>
      <w:tblPr>
        <w:tblW w:w="20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</w:tblCellMar>
        <w:tblLook w:val="04A0" w:firstRow="1" w:lastRow="0" w:firstColumn="1" w:lastColumn="0" w:noHBand="0" w:noVBand="1"/>
      </w:tblPr>
      <w:tblGrid>
        <w:gridCol w:w="2068"/>
        <w:gridCol w:w="2068"/>
        <w:gridCol w:w="2096"/>
        <w:gridCol w:w="2410"/>
        <w:gridCol w:w="2447"/>
        <w:gridCol w:w="2514"/>
        <w:gridCol w:w="2526"/>
        <w:gridCol w:w="2280"/>
        <w:gridCol w:w="2385"/>
      </w:tblGrid>
      <w:tr w:rsidR="00114354" w:rsidRPr="008946D5" w14:paraId="0725D2C5" w14:textId="77777777" w:rsidTr="005C23A6">
        <w:trPr>
          <w:trHeight w:val="1309"/>
          <w:tblHeader/>
        </w:trPr>
        <w:tc>
          <w:tcPr>
            <w:tcW w:w="2068" w:type="dxa"/>
            <w:shd w:val="clear" w:color="auto" w:fill="DDEBF7"/>
          </w:tcPr>
          <w:p w14:paraId="13B1684E" w14:textId="77777777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3D656958" w14:textId="737C39FF" w:rsidR="00114354" w:rsidRPr="00D47D60" w:rsidRDefault="00114354" w:rsidP="000C4D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Apprenticeship Standard KSB</w:t>
            </w:r>
          </w:p>
        </w:tc>
        <w:tc>
          <w:tcPr>
            <w:tcW w:w="2068" w:type="dxa"/>
            <w:shd w:val="clear" w:color="auto" w:fill="DDEBF7"/>
            <w:vAlign w:val="center"/>
            <w:hideMark/>
          </w:tcPr>
          <w:p w14:paraId="259D836E" w14:textId="77777777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Learning Outcome or Evaluative Criteria</w:t>
            </w:r>
          </w:p>
          <w:p w14:paraId="3D3864D6" w14:textId="0DA1EFFA" w:rsidR="008B4DA9" w:rsidRPr="00D47D60" w:rsidRDefault="008B4DA9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96" w:type="dxa"/>
            <w:shd w:val="clear" w:color="auto" w:fill="DDEBF7"/>
            <w:vAlign w:val="center"/>
            <w:hideMark/>
          </w:tcPr>
          <w:p w14:paraId="37813072" w14:textId="77777777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2410" w:type="dxa"/>
            <w:shd w:val="clear" w:color="auto" w:fill="DDEBF7"/>
            <w:vAlign w:val="center"/>
            <w:hideMark/>
          </w:tcPr>
          <w:p w14:paraId="722C62EC" w14:textId="0271937C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80+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="00345E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FIRST CLASS (1)</w:t>
            </w:r>
          </w:p>
        </w:tc>
        <w:tc>
          <w:tcPr>
            <w:tcW w:w="2447" w:type="dxa"/>
            <w:shd w:val="clear" w:color="auto" w:fill="DDEBF7"/>
            <w:vAlign w:val="center"/>
            <w:hideMark/>
          </w:tcPr>
          <w:p w14:paraId="2BDBEBF3" w14:textId="29277D1F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70-79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="00345E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FIRST CLASS (1)</w:t>
            </w:r>
          </w:p>
        </w:tc>
        <w:tc>
          <w:tcPr>
            <w:tcW w:w="2514" w:type="dxa"/>
            <w:shd w:val="clear" w:color="auto" w:fill="DDEBF7"/>
            <w:vAlign w:val="center"/>
            <w:hideMark/>
          </w:tcPr>
          <w:p w14:paraId="1D04A6BC" w14:textId="77777777" w:rsidR="00114354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60-69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</w:p>
          <w:p w14:paraId="2EF798A1" w14:textId="7BCABE1E" w:rsidR="00345E00" w:rsidRPr="00D47D60" w:rsidRDefault="00345E00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UPPER SECOND (2:1)</w:t>
            </w:r>
          </w:p>
        </w:tc>
        <w:tc>
          <w:tcPr>
            <w:tcW w:w="2526" w:type="dxa"/>
            <w:shd w:val="clear" w:color="auto" w:fill="DDEBF7"/>
            <w:noWrap/>
            <w:vAlign w:val="center"/>
            <w:hideMark/>
          </w:tcPr>
          <w:p w14:paraId="6BA719AC" w14:textId="1E40AEAC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50-59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="00345E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LOWER SECOND (2:2)</w:t>
            </w:r>
          </w:p>
        </w:tc>
        <w:tc>
          <w:tcPr>
            <w:tcW w:w="2280" w:type="dxa"/>
            <w:shd w:val="clear" w:color="auto" w:fill="DDEBF7"/>
            <w:vAlign w:val="center"/>
            <w:hideMark/>
          </w:tcPr>
          <w:p w14:paraId="5138250F" w14:textId="1BE49CDC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 xml:space="preserve">40-49 </w:t>
            </w:r>
          </w:p>
          <w:p w14:paraId="2418C884" w14:textId="77777777" w:rsidR="00C62AB2" w:rsidRPr="00D47D60" w:rsidRDefault="00C62AB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0490DCBD" w14:textId="2E043626" w:rsidR="00114354" w:rsidRPr="00D47D60" w:rsidRDefault="00345E00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THIRD CLASS (3)</w:t>
            </w:r>
            <w:r w:rsidR="00114354"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</w:p>
        </w:tc>
        <w:tc>
          <w:tcPr>
            <w:tcW w:w="2385" w:type="dxa"/>
            <w:shd w:val="clear" w:color="auto" w:fill="DDEBF7"/>
            <w:vAlign w:val="center"/>
            <w:hideMark/>
          </w:tcPr>
          <w:p w14:paraId="4470FEE0" w14:textId="46EAE649" w:rsidR="00114354" w:rsidRPr="00D47D60" w:rsidRDefault="00114354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&lt;40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="00345E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FAIL</w:t>
            </w:r>
          </w:p>
        </w:tc>
      </w:tr>
      <w:tr w:rsidR="006C019E" w:rsidRPr="008946D5" w14:paraId="6408971D" w14:textId="77777777" w:rsidTr="005C23A6">
        <w:trPr>
          <w:trHeight w:val="8184"/>
        </w:trPr>
        <w:tc>
          <w:tcPr>
            <w:tcW w:w="2068" w:type="dxa"/>
          </w:tcPr>
          <w:p w14:paraId="5AAF37D7" w14:textId="59F084D0" w:rsidR="006C019E" w:rsidRPr="000C4D84" w:rsidRDefault="006C019E" w:rsidP="006C019E">
            <w:pPr>
              <w:shd w:val="clear" w:color="auto" w:fill="FFFFFF"/>
              <w:spacing w:before="100" w:beforeAutospacing="1" w:after="90" w:line="240" w:lineRule="auto"/>
              <w:rPr>
                <w:rFonts w:ascii="Calibri" w:eastAsia="Times New Roman" w:hAnsi="Calibri" w:cs="Calibri"/>
                <w:color w:val="383838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lang w:eastAsia="en-GB"/>
              </w:rPr>
              <w:t>Refer to Note 1*</w:t>
            </w:r>
          </w:p>
        </w:tc>
        <w:tc>
          <w:tcPr>
            <w:tcW w:w="2068" w:type="dxa"/>
            <w:hideMark/>
          </w:tcPr>
          <w:p w14:paraId="586061AD" w14:textId="77777777" w:rsidR="006C019E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E4038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  <w:t>LO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n-GB"/>
              </w:rPr>
              <w:t>1</w:t>
            </w:r>
            <w:r w:rsidRPr="00E4038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 xml:space="preserve">: </w:t>
            </w:r>
          </w:p>
          <w:p w14:paraId="04901F0A" w14:textId="77777777" w:rsidR="006C019E" w:rsidRPr="004B413A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GB"/>
              </w:rPr>
            </w:pPr>
            <w:r w:rsidRPr="009D103A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eastAsia="en-GB"/>
              </w:rPr>
              <w:t>Know the fundamentals of control systems</w:t>
            </w:r>
          </w:p>
          <w:p w14:paraId="28037968" w14:textId="77777777" w:rsidR="006C019E" w:rsidRPr="00E40385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eastAsia="en-GB"/>
              </w:rPr>
            </w:pPr>
          </w:p>
          <w:p w14:paraId="1F8831D3" w14:textId="77777777" w:rsidR="006C019E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eastAsia="en-GB"/>
              </w:rPr>
            </w:pPr>
            <w:r w:rsidRPr="00466CFE"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eastAsia="en-GB"/>
              </w:rPr>
              <w:t>LO4</w:t>
            </w:r>
            <w:r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sz w:val="20"/>
                <w:szCs w:val="20"/>
                <w:lang w:eastAsia="en-GB"/>
              </w:rPr>
              <w:t>:</w:t>
            </w:r>
          </w:p>
          <w:p w14:paraId="77C232C2" w14:textId="46EC3814" w:rsidR="006C019E" w:rsidRPr="004B413A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n-GB"/>
              </w:rPr>
            </w:pPr>
            <w:r w:rsidRPr="00466CFE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n-GB"/>
              </w:rPr>
              <w:t>Apply HiL (Hardware-in-the-Loop) simulation platform for rapid control prototyping</w:t>
            </w:r>
          </w:p>
          <w:p w14:paraId="53EAC544" w14:textId="77777777" w:rsidR="006C019E" w:rsidRPr="004B413A" w:rsidRDefault="006C019E" w:rsidP="006C019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n-GB"/>
              </w:rPr>
            </w:pPr>
          </w:p>
          <w:p w14:paraId="715598C7" w14:textId="7B23F820" w:rsidR="006C019E" w:rsidRPr="00D47D60" w:rsidRDefault="006C019E" w:rsidP="006C019E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en-GB"/>
              </w:rPr>
            </w:pPr>
          </w:p>
        </w:tc>
        <w:tc>
          <w:tcPr>
            <w:tcW w:w="2096" w:type="dxa"/>
            <w:hideMark/>
          </w:tcPr>
          <w:p w14:paraId="7BD30A6B" w14:textId="00A841E9" w:rsidR="006C019E" w:rsidRPr="00D47D60" w:rsidRDefault="006C019E" w:rsidP="006C019E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i/>
                <w:iCs/>
                <w:color w:val="FF0000"/>
                <w:sz w:val="19"/>
                <w:szCs w:val="19"/>
                <w:lang w:eastAsia="en-GB"/>
              </w:rPr>
            </w:pPr>
          </w:p>
        </w:tc>
        <w:tc>
          <w:tcPr>
            <w:tcW w:w="2410" w:type="dxa"/>
          </w:tcPr>
          <w:p w14:paraId="3F12F467" w14:textId="13AE379E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Contents</w:t>
            </w:r>
            <w:r w:rsidRPr="00D47D60">
              <w:rPr>
                <w:rFonts w:cstheme="minorHAnsi"/>
              </w:rPr>
              <w:t xml:space="preserve"> are explained with great lucidity and in an extremely structured manner.</w:t>
            </w:r>
          </w:p>
          <w:p w14:paraId="38C29CEE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71D3E334" w14:textId="58C28068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2C51AD">
              <w:rPr>
                <w:rFonts w:eastAsia="Times New Roman" w:cstheme="minorHAnsi"/>
              </w:rPr>
              <w:t>Demonstrates a comprehensive</w:t>
            </w:r>
            <w:r>
              <w:rPr>
                <w:rFonts w:eastAsia="Times New Roman" w:cstheme="minorHAnsi"/>
              </w:rPr>
              <w:t xml:space="preserve"> understanding about the vehicle and the control feature</w:t>
            </w:r>
            <w:r w:rsidRPr="002C51AD"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selected, from the need/challenges to design requirements and proposition of an </w:t>
            </w:r>
            <w:r w:rsidRPr="002C51AD">
              <w:rPr>
                <w:rFonts w:eastAsia="Times New Roman" w:cstheme="minorHAnsi"/>
              </w:rPr>
              <w:t xml:space="preserve">innovative control strategy </w:t>
            </w:r>
            <w:r>
              <w:rPr>
                <w:rFonts w:eastAsia="Times New Roman" w:cstheme="minorHAnsi"/>
              </w:rPr>
              <w:t xml:space="preserve">that meets all the requirements (LO1). </w:t>
            </w:r>
          </w:p>
          <w:p w14:paraId="16087FFD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75BEF3F6" w14:textId="1ECC2F78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Exceptionally demonstrates control design knowledge and mature ability to apply and synthesise control techniques for the best and innovative solution, evidenced by design concepts, diagrams and/or flowcharts (LO1). </w:t>
            </w:r>
          </w:p>
          <w:p w14:paraId="1D087F4A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61F799A1" w14:textId="0C128213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Demonstrates a comprehensive understanding about the vehicle model given; Effectively implement and integrate the control algorithms with the model – evidenced by a fully functional model; A perfect use of the simulation model </w:t>
            </w:r>
            <w:r>
              <w:rPr>
                <w:rFonts w:eastAsia="Times New Roman" w:cstheme="minorHAnsi"/>
              </w:rPr>
              <w:lastRenderedPageBreak/>
              <w:t xml:space="preserve">and real-world scenarios to support critical analysis and discussion of the control performance </w:t>
            </w:r>
            <w:r w:rsidRPr="002C51AD">
              <w:rPr>
                <w:rFonts w:eastAsia="Times New Roman" w:cstheme="minorHAnsi"/>
              </w:rPr>
              <w:t>supported with insightful reflections</w:t>
            </w:r>
            <w:r>
              <w:rPr>
                <w:rFonts w:eastAsia="Times New Roman" w:cstheme="minorHAnsi"/>
              </w:rPr>
              <w:t xml:space="preserve"> and recommendations for future work (LO</w:t>
            </w:r>
            <w:r w:rsidR="00956A1E">
              <w:rPr>
                <w:rFonts w:eastAsia="Times New Roman" w:cstheme="minorHAnsi"/>
              </w:rPr>
              <w:t>1</w:t>
            </w:r>
            <w:r>
              <w:rPr>
                <w:rFonts w:eastAsia="Times New Roman" w:cstheme="minorHAnsi"/>
              </w:rPr>
              <w:t>)</w:t>
            </w:r>
            <w:r w:rsidRPr="002C51AD">
              <w:rPr>
                <w:rFonts w:eastAsia="Times New Roman" w:cstheme="minorHAnsi"/>
              </w:rPr>
              <w:t>.</w:t>
            </w:r>
          </w:p>
          <w:p w14:paraId="57502986" w14:textId="77777777" w:rsidR="006C019E" w:rsidRPr="003B2CF3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53A6B6A4" w14:textId="12F88997" w:rsidR="00043145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>a comprehensive understanding of HiL simulation platform</w:t>
            </w:r>
            <w:r w:rsidR="00043145">
              <w:rPr>
                <w:rFonts w:eastAsia="Times New Roman" w:cstheme="minorHAnsi"/>
              </w:rPr>
              <w:t xml:space="preserve"> and its benefits</w:t>
            </w:r>
            <w:r w:rsidR="00A479C6">
              <w:rPr>
                <w:rFonts w:eastAsia="Times New Roman" w:cstheme="minorHAnsi"/>
              </w:rPr>
              <w:t>,</w:t>
            </w:r>
            <w:r w:rsidR="0050110C">
              <w:rPr>
                <w:rFonts w:eastAsia="Times New Roman" w:cstheme="minorHAnsi"/>
              </w:rPr>
              <w:t xml:space="preserve"> well</w:t>
            </w:r>
            <w:r w:rsidR="00A479C6">
              <w:rPr>
                <w:rFonts w:eastAsia="Times New Roman" w:cstheme="minorHAnsi"/>
              </w:rPr>
              <w:t xml:space="preserve"> </w:t>
            </w:r>
            <w:r w:rsidR="00A479C6">
              <w:rPr>
                <w:rFonts w:eastAsia="Times New Roman" w:cstheme="minorHAnsi"/>
              </w:rPr>
              <w:t>evidenced by concepts</w:t>
            </w:r>
            <w:r w:rsidR="00E040AF">
              <w:rPr>
                <w:rFonts w:eastAsia="Times New Roman" w:cstheme="minorHAnsi"/>
              </w:rPr>
              <w:t>, examples,</w:t>
            </w:r>
            <w:r w:rsidR="0050110C">
              <w:rPr>
                <w:rFonts w:eastAsia="Times New Roman" w:cstheme="minorHAnsi"/>
              </w:rPr>
              <w:t xml:space="preserve"> </w:t>
            </w:r>
            <w:r w:rsidR="00A479C6">
              <w:rPr>
                <w:rFonts w:eastAsia="Times New Roman" w:cstheme="minorHAnsi"/>
              </w:rPr>
              <w:t>and references</w:t>
            </w:r>
            <w:r w:rsidR="00043145">
              <w:rPr>
                <w:rFonts w:eastAsia="Times New Roman" w:cstheme="minorHAnsi"/>
              </w:rPr>
              <w:t xml:space="preserve"> (LO4).</w:t>
            </w:r>
          </w:p>
          <w:p w14:paraId="12DB7166" w14:textId="77777777" w:rsidR="00043145" w:rsidRDefault="00043145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6A439C16" w14:textId="113C1A6E" w:rsidR="006C019E" w:rsidRPr="003B2CF3" w:rsidRDefault="00043145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Demonstrates a comprehensive HiL simulation capability</w:t>
            </w:r>
            <w:r w:rsidR="006C019E">
              <w:rPr>
                <w:rFonts w:eastAsia="Times New Roman" w:cstheme="minorHAnsi"/>
              </w:rPr>
              <w:t xml:space="preserve">, evidenced by </w:t>
            </w:r>
            <w:r w:rsidR="00047CEE">
              <w:rPr>
                <w:rFonts w:eastAsia="Times New Roman" w:cstheme="minorHAnsi"/>
              </w:rPr>
              <w:t>detailed procedure</w:t>
            </w:r>
            <w:r w:rsidR="006E609C">
              <w:rPr>
                <w:rFonts w:eastAsia="Times New Roman" w:cstheme="minorHAnsi"/>
              </w:rPr>
              <w:t xml:space="preserve"> to</w:t>
            </w:r>
            <w:r w:rsidR="00E80693">
              <w:rPr>
                <w:rFonts w:eastAsia="Times New Roman" w:cstheme="minorHAnsi"/>
              </w:rPr>
              <w:t xml:space="preserve"> </w:t>
            </w:r>
            <w:r w:rsidR="005C7EE2">
              <w:rPr>
                <w:rFonts w:eastAsia="Times New Roman" w:cstheme="minorHAnsi"/>
              </w:rPr>
              <w:t xml:space="preserve">(1) </w:t>
            </w:r>
            <w:r w:rsidR="00D64024">
              <w:rPr>
                <w:rFonts w:eastAsia="Times New Roman" w:cstheme="minorHAnsi"/>
              </w:rPr>
              <w:t xml:space="preserve">setup </w:t>
            </w:r>
            <w:r w:rsidR="0009232E">
              <w:rPr>
                <w:rFonts w:eastAsia="Times New Roman" w:cstheme="minorHAnsi"/>
              </w:rPr>
              <w:t xml:space="preserve">HiL software </w:t>
            </w:r>
            <w:r w:rsidR="00D64024">
              <w:rPr>
                <w:rFonts w:eastAsia="Times New Roman" w:cstheme="minorHAnsi"/>
              </w:rPr>
              <w:t>and hardware following</w:t>
            </w:r>
            <w:r w:rsidR="0009232E">
              <w:rPr>
                <w:rFonts w:eastAsia="Times New Roman" w:cstheme="minorHAnsi"/>
              </w:rPr>
              <w:t xml:space="preserve"> a</w:t>
            </w:r>
            <w:r w:rsidR="005C7EE2">
              <w:rPr>
                <w:rFonts w:eastAsia="Times New Roman" w:cstheme="minorHAnsi"/>
              </w:rPr>
              <w:t xml:space="preserve"> </w:t>
            </w:r>
            <w:r w:rsidR="00D64024">
              <w:rPr>
                <w:rFonts w:eastAsia="Times New Roman" w:cstheme="minorHAnsi"/>
              </w:rPr>
              <w:t xml:space="preserve">given </w:t>
            </w:r>
            <w:r w:rsidR="005C7EE2">
              <w:rPr>
                <w:rFonts w:eastAsia="Times New Roman" w:cstheme="minorHAnsi"/>
              </w:rPr>
              <w:t>real-time</w:t>
            </w:r>
            <w:r w:rsidR="0009232E">
              <w:rPr>
                <w:rFonts w:eastAsia="Times New Roman" w:cstheme="minorHAnsi"/>
              </w:rPr>
              <w:t xml:space="preserve"> communication interface</w:t>
            </w:r>
            <w:r w:rsidR="00D42608">
              <w:rPr>
                <w:rFonts w:eastAsia="Times New Roman" w:cstheme="minorHAnsi"/>
              </w:rPr>
              <w:t xml:space="preserve">, </w:t>
            </w:r>
            <w:r w:rsidR="005C7EE2">
              <w:rPr>
                <w:rFonts w:eastAsia="Times New Roman" w:cstheme="minorHAnsi"/>
              </w:rPr>
              <w:t>(2)</w:t>
            </w:r>
            <w:r w:rsidR="00D64024">
              <w:rPr>
                <w:rFonts w:eastAsia="Times New Roman" w:cstheme="minorHAnsi"/>
              </w:rPr>
              <w:t xml:space="preserve"> </w:t>
            </w:r>
            <w:r w:rsidR="00671652">
              <w:rPr>
                <w:rFonts w:eastAsia="Times New Roman" w:cstheme="minorHAnsi"/>
              </w:rPr>
              <w:t>convert</w:t>
            </w:r>
            <w:r w:rsidR="005C7EE2">
              <w:rPr>
                <w:rFonts w:eastAsia="Times New Roman" w:cstheme="minorHAnsi"/>
              </w:rPr>
              <w:t xml:space="preserve"> </w:t>
            </w:r>
            <w:r w:rsidR="006C019E">
              <w:rPr>
                <w:rFonts w:eastAsia="Times New Roman" w:cstheme="minorHAnsi"/>
              </w:rPr>
              <w:t xml:space="preserve">an integrated vehicle model </w:t>
            </w:r>
            <w:r w:rsidR="00671652">
              <w:rPr>
                <w:rFonts w:eastAsia="Times New Roman" w:cstheme="minorHAnsi"/>
              </w:rPr>
              <w:t xml:space="preserve">into real-time codes for running </w:t>
            </w:r>
            <w:r w:rsidR="006C019E">
              <w:rPr>
                <w:rFonts w:eastAsia="Times New Roman" w:cstheme="minorHAnsi"/>
              </w:rPr>
              <w:t>on dSPACE machine</w:t>
            </w:r>
            <w:r w:rsidR="00047CEE">
              <w:rPr>
                <w:rFonts w:eastAsia="Times New Roman" w:cstheme="minorHAnsi"/>
              </w:rPr>
              <w:t xml:space="preserve">, and </w:t>
            </w:r>
            <w:r w:rsidR="00D42608">
              <w:rPr>
                <w:rFonts w:eastAsia="Times New Roman" w:cstheme="minorHAnsi"/>
              </w:rPr>
              <w:t xml:space="preserve">(3) </w:t>
            </w:r>
            <w:r w:rsidR="00047CEE">
              <w:rPr>
                <w:rFonts w:eastAsia="Times New Roman" w:cstheme="minorHAnsi"/>
              </w:rPr>
              <w:t>compare between desk-based simulation and real-time simulation</w:t>
            </w:r>
            <w:r w:rsidR="006C019E">
              <w:rPr>
                <w:rFonts w:eastAsia="Times New Roman" w:cstheme="minorHAnsi"/>
              </w:rPr>
              <w:t xml:space="preserve"> (LO4)</w:t>
            </w:r>
            <w:r w:rsidR="00CA398F">
              <w:rPr>
                <w:rFonts w:eastAsia="Times New Roman" w:cstheme="minorHAnsi"/>
              </w:rPr>
              <w:t>.</w:t>
            </w:r>
          </w:p>
        </w:tc>
        <w:tc>
          <w:tcPr>
            <w:tcW w:w="2447" w:type="dxa"/>
          </w:tcPr>
          <w:p w14:paraId="0D663A39" w14:textId="0B761AF8" w:rsidR="006C019E" w:rsidRDefault="006C019E" w:rsidP="006C019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lastRenderedPageBreak/>
              <w:t>Contents</w:t>
            </w:r>
            <w:r w:rsidRPr="00D47D60">
              <w:rPr>
                <w:rFonts w:cstheme="minorHAnsi"/>
              </w:rPr>
              <w:t xml:space="preserve"> </w:t>
            </w:r>
            <w:r w:rsidRPr="00D47D60">
              <w:rPr>
                <w:rFonts w:cstheme="minorHAnsi"/>
                <w:color w:val="000000" w:themeColor="text1"/>
              </w:rPr>
              <w:t xml:space="preserve">are explained very clearly and in a highly </w:t>
            </w:r>
            <w:r w:rsidRPr="00D47D60">
              <w:rPr>
                <w:rFonts w:cstheme="minorHAnsi"/>
              </w:rPr>
              <w:t xml:space="preserve">structured </w:t>
            </w:r>
            <w:r w:rsidRPr="00D47D60">
              <w:rPr>
                <w:rFonts w:cstheme="minorHAnsi"/>
                <w:color w:val="000000" w:themeColor="text1"/>
              </w:rPr>
              <w:t>manner.</w:t>
            </w:r>
          </w:p>
          <w:p w14:paraId="39593ACB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3677C286" w14:textId="621ACF26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2C51AD">
              <w:rPr>
                <w:rFonts w:eastAsia="Times New Roman" w:cstheme="minorHAnsi"/>
              </w:rPr>
              <w:t xml:space="preserve">Demonstrates a </w:t>
            </w:r>
            <w:r>
              <w:rPr>
                <w:rFonts w:eastAsia="Times New Roman" w:cstheme="minorHAnsi"/>
              </w:rPr>
              <w:t>good understanding about the vehicle and the control feature</w:t>
            </w:r>
            <w:r w:rsidRPr="002C51AD"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selected, from the need/challenges to design requirements and proposition of a </w:t>
            </w:r>
            <w:r w:rsidRPr="002C51AD">
              <w:rPr>
                <w:rFonts w:eastAsia="Times New Roman" w:cstheme="minorHAnsi"/>
              </w:rPr>
              <w:t xml:space="preserve">control strategy </w:t>
            </w:r>
            <w:r>
              <w:rPr>
                <w:rFonts w:eastAsia="Times New Roman" w:cstheme="minorHAnsi"/>
              </w:rPr>
              <w:t xml:space="preserve">that meets all the requirements (LO1). </w:t>
            </w:r>
          </w:p>
          <w:p w14:paraId="2B6E630D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44DAB16E" w14:textId="05BDD6A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Demonstrates well control design knowledge and ability to apply and synthesise control techniques for the best solution, evidenced by design concepts, diagrams and/or flowcharts (LO1). </w:t>
            </w:r>
          </w:p>
          <w:p w14:paraId="14D59C49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61D94F65" w14:textId="6988C584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Demonstrates a good understanding about the vehicle model given; Implement and integrate the control algorithms with the model – evidenced by a fully functional model; A good use of the simulation model and real-world scenarios to support critical analysis and discussion of the control performance </w:t>
            </w:r>
            <w:r w:rsidRPr="002C51AD">
              <w:rPr>
                <w:rFonts w:eastAsia="Times New Roman" w:cstheme="minorHAnsi"/>
              </w:rPr>
              <w:lastRenderedPageBreak/>
              <w:t>supported with insightful reflections</w:t>
            </w:r>
            <w:r>
              <w:rPr>
                <w:rFonts w:eastAsia="Times New Roman" w:cstheme="minorHAnsi"/>
              </w:rPr>
              <w:t xml:space="preserve"> and recommendations for future work (</w:t>
            </w:r>
            <w:r w:rsidR="00DC6785">
              <w:rPr>
                <w:rFonts w:eastAsia="Times New Roman" w:cstheme="minorHAnsi"/>
              </w:rPr>
              <w:t>LO</w:t>
            </w:r>
            <w:r w:rsidR="00241C09">
              <w:rPr>
                <w:rFonts w:eastAsia="Times New Roman" w:cstheme="minorHAnsi"/>
              </w:rPr>
              <w:t>1</w:t>
            </w:r>
            <w:r>
              <w:rPr>
                <w:rFonts w:eastAsia="Times New Roman" w:cstheme="minorHAnsi"/>
              </w:rPr>
              <w:t>)</w:t>
            </w:r>
            <w:r w:rsidRPr="002C51AD">
              <w:rPr>
                <w:rFonts w:eastAsia="Times New Roman" w:cstheme="minorHAnsi"/>
              </w:rPr>
              <w:t>.</w:t>
            </w:r>
          </w:p>
          <w:p w14:paraId="68C7BC57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18704FEE" w14:textId="7E489F13" w:rsidR="00A479C6" w:rsidRDefault="0050110C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>a comprehensive understanding of HiL simulation platform and its benefits, evidenced by concepts and references</w:t>
            </w:r>
            <w:r>
              <w:rPr>
                <w:rFonts w:eastAsia="Times New Roman" w:cstheme="minorHAnsi"/>
              </w:rPr>
              <w:t xml:space="preserve"> (LO4).</w:t>
            </w:r>
          </w:p>
          <w:p w14:paraId="5377BB4D" w14:textId="77777777" w:rsidR="00A479C6" w:rsidRPr="003B2CF3" w:rsidRDefault="00A479C6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3EC7E384" w14:textId="61B2DAC5" w:rsidR="006C019E" w:rsidRPr="00D47D60" w:rsidRDefault="006C019E" w:rsidP="006C019E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n-GB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 xml:space="preserve">a good </w:t>
            </w:r>
            <w:r w:rsidR="00CA398F">
              <w:rPr>
                <w:rFonts w:eastAsia="Times New Roman" w:cstheme="minorHAnsi"/>
              </w:rPr>
              <w:t xml:space="preserve">HiL simulation </w:t>
            </w:r>
            <w:r w:rsidR="002C273A">
              <w:rPr>
                <w:rFonts w:eastAsia="Times New Roman" w:cstheme="minorHAnsi"/>
              </w:rPr>
              <w:t>capability</w:t>
            </w:r>
            <w:r w:rsidR="00CA398F">
              <w:rPr>
                <w:rFonts w:eastAsia="Times New Roman" w:cstheme="minorHAnsi"/>
              </w:rPr>
              <w:t>, evidenced by</w:t>
            </w:r>
            <w:r w:rsidR="00CD2E72">
              <w:rPr>
                <w:rFonts w:eastAsia="Times New Roman" w:cstheme="minorHAnsi"/>
              </w:rPr>
              <w:t xml:space="preserve"> </w:t>
            </w:r>
            <w:r w:rsidR="00CA398F">
              <w:rPr>
                <w:rFonts w:eastAsia="Times New Roman" w:cstheme="minorHAnsi"/>
              </w:rPr>
              <w:t>procedure to (1) setup HiL software and hardware following a given real-time communication interface</w:t>
            </w:r>
            <w:r w:rsidR="002F58E2">
              <w:rPr>
                <w:rFonts w:eastAsia="Times New Roman" w:cstheme="minorHAnsi"/>
              </w:rPr>
              <w:t xml:space="preserve">, </w:t>
            </w:r>
            <w:r w:rsidR="00CA398F">
              <w:rPr>
                <w:rFonts w:eastAsia="Times New Roman" w:cstheme="minorHAnsi"/>
              </w:rPr>
              <w:t>(2) convert an integrated vehicle model into real-time codes for running on dSPACE machine</w:t>
            </w:r>
            <w:r w:rsidR="002F58E2">
              <w:rPr>
                <w:rFonts w:eastAsia="Times New Roman" w:cstheme="minorHAnsi"/>
              </w:rPr>
              <w:t>, and</w:t>
            </w:r>
            <w:r w:rsidR="00D02B34">
              <w:rPr>
                <w:rFonts w:eastAsia="Times New Roman" w:cstheme="minorHAnsi"/>
              </w:rPr>
              <w:t xml:space="preserve">/or </w:t>
            </w:r>
            <w:r w:rsidR="00D02B34">
              <w:rPr>
                <w:rFonts w:eastAsia="Times New Roman" w:cstheme="minorHAnsi"/>
              </w:rPr>
              <w:t>(3) real-time simulation</w:t>
            </w:r>
            <w:r w:rsidR="00D02B34">
              <w:rPr>
                <w:rFonts w:eastAsia="Times New Roman" w:cstheme="minorHAnsi"/>
              </w:rPr>
              <w:t xml:space="preserve"> demo </w:t>
            </w:r>
            <w:r w:rsidR="00D02B34">
              <w:rPr>
                <w:rFonts w:eastAsia="Times New Roman" w:cstheme="minorHAnsi"/>
              </w:rPr>
              <w:t>(LO4).</w:t>
            </w:r>
          </w:p>
        </w:tc>
        <w:tc>
          <w:tcPr>
            <w:tcW w:w="2514" w:type="dxa"/>
          </w:tcPr>
          <w:p w14:paraId="696E054E" w14:textId="25C24574" w:rsidR="006C019E" w:rsidRDefault="006C019E" w:rsidP="006C019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lastRenderedPageBreak/>
              <w:t>Contents</w:t>
            </w:r>
            <w:r w:rsidRPr="00D47D60">
              <w:rPr>
                <w:rFonts w:cstheme="minorHAnsi"/>
              </w:rPr>
              <w:t xml:space="preserve"> </w:t>
            </w:r>
            <w:r w:rsidRPr="00D47D60">
              <w:rPr>
                <w:rFonts w:eastAsia="PMingLiU" w:cstheme="minorHAnsi"/>
                <w:lang w:val="en-US"/>
              </w:rPr>
              <w:t xml:space="preserve">are explained clearly and in a well </w:t>
            </w:r>
            <w:r w:rsidRPr="00D47D60">
              <w:rPr>
                <w:rFonts w:eastAsia="PMingLiU" w:cstheme="minorHAnsi"/>
              </w:rPr>
              <w:t>organised</w:t>
            </w:r>
            <w:r w:rsidRPr="00D47D60">
              <w:rPr>
                <w:rFonts w:eastAsia="PMingLiU" w:cstheme="minorHAnsi"/>
                <w:lang w:val="en-US"/>
              </w:rPr>
              <w:t xml:space="preserve"> manner, with some minor exceptions.</w:t>
            </w:r>
          </w:p>
          <w:p w14:paraId="3CCE6956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55ABE693" w14:textId="7463F3AE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2C51AD">
              <w:rPr>
                <w:rFonts w:eastAsia="Times New Roman" w:cstheme="minorHAnsi"/>
              </w:rPr>
              <w:t>Demonstrates a</w:t>
            </w:r>
            <w:r>
              <w:rPr>
                <w:rFonts w:eastAsia="Times New Roman" w:cstheme="minorHAnsi"/>
              </w:rPr>
              <w:t xml:space="preserve"> basic understanding about the vehicle and the control feature</w:t>
            </w:r>
            <w:r w:rsidRPr="002C51AD"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selected, from the need/challenges to design requirements and proposition of a </w:t>
            </w:r>
            <w:r w:rsidRPr="002C51AD">
              <w:rPr>
                <w:rFonts w:eastAsia="Times New Roman" w:cstheme="minorHAnsi"/>
              </w:rPr>
              <w:t>control strategy</w:t>
            </w:r>
            <w:r>
              <w:rPr>
                <w:rFonts w:eastAsia="Times New Roman" w:cstheme="minorHAnsi"/>
              </w:rPr>
              <w:t xml:space="preserve">. Some omissions may exist. (LO1). </w:t>
            </w:r>
          </w:p>
          <w:p w14:paraId="3EB9898B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6EDE61CD" w14:textId="58EF4E53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Demonstrates basic control design knowledge and ability to apply and synthesise basic control techniques in the design, evidenced by design concepts, diagrams and/or flowcharts (LO1). </w:t>
            </w:r>
          </w:p>
          <w:p w14:paraId="645ADA2D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0C70CEFC" w14:textId="48406384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Demonstrates an understanding about the vehicle model given; Implement and integrate the control algorithms with the model – evidenced by an operational model; Ability in using the simulation model to support sufficient analysis and discussion of the control performance </w:t>
            </w:r>
            <w:r w:rsidRPr="002C51AD">
              <w:rPr>
                <w:rFonts w:eastAsia="Times New Roman" w:cstheme="minorHAnsi"/>
              </w:rPr>
              <w:t xml:space="preserve">supported with </w:t>
            </w:r>
            <w:r>
              <w:rPr>
                <w:rFonts w:eastAsia="Times New Roman" w:cstheme="minorHAnsi"/>
              </w:rPr>
              <w:t>some</w:t>
            </w:r>
            <w:r w:rsidRPr="002C51AD">
              <w:rPr>
                <w:rFonts w:eastAsia="Times New Roman" w:cstheme="minorHAnsi"/>
              </w:rPr>
              <w:t xml:space="preserve"> </w:t>
            </w:r>
            <w:r w:rsidRPr="002C51AD">
              <w:rPr>
                <w:rFonts w:eastAsia="Times New Roman" w:cstheme="minorHAnsi"/>
              </w:rPr>
              <w:lastRenderedPageBreak/>
              <w:t>reflections</w:t>
            </w:r>
            <w:r>
              <w:rPr>
                <w:rFonts w:eastAsia="Times New Roman" w:cstheme="minorHAnsi"/>
              </w:rPr>
              <w:t xml:space="preserve"> and/or recommendations (</w:t>
            </w:r>
            <w:r w:rsidR="00DC6785">
              <w:rPr>
                <w:rFonts w:eastAsia="Times New Roman" w:cstheme="minorHAnsi"/>
              </w:rPr>
              <w:t>LO</w:t>
            </w:r>
            <w:r w:rsidR="00A479C6">
              <w:rPr>
                <w:rFonts w:eastAsia="Times New Roman" w:cstheme="minorHAnsi"/>
              </w:rPr>
              <w:t>1</w:t>
            </w:r>
            <w:r>
              <w:rPr>
                <w:rFonts w:eastAsia="Times New Roman" w:cstheme="minorHAnsi"/>
              </w:rPr>
              <w:t>)</w:t>
            </w:r>
            <w:r w:rsidRPr="002C51AD">
              <w:rPr>
                <w:rFonts w:eastAsia="Times New Roman" w:cstheme="minorHAnsi"/>
              </w:rPr>
              <w:t>.</w:t>
            </w:r>
          </w:p>
          <w:p w14:paraId="5EC15CD5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317E91F7" w14:textId="632C62C8" w:rsidR="0050110C" w:rsidRDefault="0050110C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>a</w:t>
            </w:r>
            <w:r w:rsidR="00E040AF">
              <w:rPr>
                <w:rFonts w:eastAsia="Times New Roman" w:cstheme="minorHAnsi"/>
              </w:rPr>
              <w:t xml:space="preserve">n </w:t>
            </w:r>
            <w:r>
              <w:rPr>
                <w:rFonts w:eastAsia="Times New Roman" w:cstheme="minorHAnsi"/>
              </w:rPr>
              <w:t xml:space="preserve">understanding of HiL simulation platform and </w:t>
            </w:r>
            <w:r w:rsidR="00E040AF">
              <w:rPr>
                <w:rFonts w:eastAsia="Times New Roman" w:cstheme="minorHAnsi"/>
              </w:rPr>
              <w:t>some</w:t>
            </w:r>
            <w:r>
              <w:rPr>
                <w:rFonts w:eastAsia="Times New Roman" w:cstheme="minorHAnsi"/>
              </w:rPr>
              <w:t xml:space="preserve"> benefits, evidenced by concepts and references</w:t>
            </w:r>
            <w:r w:rsidR="00E040AF">
              <w:rPr>
                <w:rFonts w:eastAsia="Times New Roman" w:cstheme="minorHAnsi"/>
              </w:rPr>
              <w:t xml:space="preserve"> (LO4).</w:t>
            </w:r>
          </w:p>
          <w:p w14:paraId="651032AC" w14:textId="77777777" w:rsidR="0050110C" w:rsidRPr="003B2CF3" w:rsidRDefault="0050110C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15700B88" w14:textId="77AF6CCB" w:rsidR="002D6139" w:rsidRPr="00D47D60" w:rsidRDefault="006C019E" w:rsidP="00F90E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n-GB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 xml:space="preserve">HiL simulation </w:t>
            </w:r>
            <w:r w:rsidR="002C273A">
              <w:rPr>
                <w:rFonts w:eastAsia="Times New Roman" w:cstheme="minorHAnsi"/>
              </w:rPr>
              <w:t>capability</w:t>
            </w:r>
            <w:r>
              <w:rPr>
                <w:rFonts w:eastAsia="Times New Roman" w:cstheme="minorHAnsi"/>
              </w:rPr>
              <w:t xml:space="preserve">, </w:t>
            </w:r>
            <w:r w:rsidR="00325549">
              <w:rPr>
                <w:rFonts w:eastAsia="Times New Roman" w:cstheme="minorHAnsi"/>
              </w:rPr>
              <w:t xml:space="preserve">partly </w:t>
            </w:r>
            <w:r w:rsidR="002D6139">
              <w:rPr>
                <w:rFonts w:eastAsia="Times New Roman" w:cstheme="minorHAnsi"/>
              </w:rPr>
              <w:t>evidenced by procedure to (1) setup HiL software and hardware following a given real-time communication interface</w:t>
            </w:r>
            <w:r w:rsidR="00D02B34">
              <w:rPr>
                <w:rFonts w:eastAsia="Times New Roman" w:cstheme="minorHAnsi"/>
              </w:rPr>
              <w:t xml:space="preserve">, </w:t>
            </w:r>
            <w:r w:rsidR="002D6139">
              <w:rPr>
                <w:rFonts w:eastAsia="Times New Roman" w:cstheme="minorHAnsi"/>
              </w:rPr>
              <w:t>(2) convert an integrated vehicle model into real-time codes for running on dSPACE machine</w:t>
            </w:r>
            <w:r w:rsidR="00D02B34">
              <w:rPr>
                <w:rFonts w:eastAsia="Times New Roman" w:cstheme="minorHAnsi"/>
              </w:rPr>
              <w:t>, and/or (3) real-time simulation demo (LO4).</w:t>
            </w:r>
          </w:p>
        </w:tc>
        <w:tc>
          <w:tcPr>
            <w:tcW w:w="2526" w:type="dxa"/>
          </w:tcPr>
          <w:p w14:paraId="02DC43C6" w14:textId="3251B3EC" w:rsidR="006C019E" w:rsidRDefault="006C019E" w:rsidP="006C019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lastRenderedPageBreak/>
              <w:t>Contents</w:t>
            </w:r>
            <w:r w:rsidRPr="00D47D60">
              <w:rPr>
                <w:rFonts w:cstheme="minorHAnsi"/>
              </w:rPr>
              <w:t xml:space="preserve"> are explained adequately but with some confusion and lack of organisation.</w:t>
            </w:r>
          </w:p>
          <w:p w14:paraId="5720B61B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1CF705FA" w14:textId="2645A4F0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2C51AD">
              <w:rPr>
                <w:rFonts w:eastAsia="Times New Roman" w:cstheme="minorHAnsi"/>
              </w:rPr>
              <w:t>Demonstrates a</w:t>
            </w:r>
            <w:r>
              <w:rPr>
                <w:rFonts w:eastAsia="Times New Roman" w:cstheme="minorHAnsi"/>
              </w:rPr>
              <w:t xml:space="preserve"> basic grasp about the vehicle and the control feature</w:t>
            </w:r>
            <w:r w:rsidRPr="002C51AD"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selected. (LO1). </w:t>
            </w:r>
          </w:p>
          <w:p w14:paraId="4BACFBF8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464B431E" w14:textId="40945A65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Demonstrates a basic grasp of control knowledge and control synthesis</w:t>
            </w:r>
            <w:r w:rsidR="00EA561D">
              <w:rPr>
                <w:rFonts w:eastAsia="Times New Roman" w:cstheme="minorHAnsi"/>
              </w:rPr>
              <w:t xml:space="preserve"> for the design</w:t>
            </w:r>
            <w:r>
              <w:rPr>
                <w:rFonts w:eastAsia="Times New Roman" w:cstheme="minorHAnsi"/>
              </w:rPr>
              <w:t xml:space="preserve">, with poor illustration via diagrams and/or flowcharts (LO1). </w:t>
            </w:r>
          </w:p>
          <w:p w14:paraId="505AB090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423455E9" w14:textId="6CFE0785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Demonstrates a basic grasp about the vehicle model given; poor control implementation and integration; limited ability in using the simulation model to support the control analysis and discussion (</w:t>
            </w:r>
            <w:r w:rsidR="00DC6785">
              <w:rPr>
                <w:rFonts w:eastAsia="Times New Roman" w:cstheme="minorHAnsi"/>
              </w:rPr>
              <w:t>LO</w:t>
            </w:r>
            <w:r w:rsidR="00A479C6">
              <w:rPr>
                <w:rFonts w:eastAsia="Times New Roman" w:cstheme="minorHAnsi"/>
              </w:rPr>
              <w:t>1</w:t>
            </w:r>
            <w:r>
              <w:rPr>
                <w:rFonts w:eastAsia="Times New Roman" w:cstheme="minorHAnsi"/>
              </w:rPr>
              <w:t>)</w:t>
            </w:r>
            <w:r w:rsidRPr="002C51AD">
              <w:rPr>
                <w:rFonts w:eastAsia="Times New Roman" w:cstheme="minorHAnsi"/>
              </w:rPr>
              <w:t>.</w:t>
            </w:r>
          </w:p>
          <w:p w14:paraId="1793D8B7" w14:textId="77777777" w:rsidR="00E040AF" w:rsidRDefault="00E040AF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3DE00FB4" w14:textId="2C8C6DDD" w:rsidR="00E040AF" w:rsidRDefault="00E040AF" w:rsidP="006C019E">
            <w:pPr>
              <w:spacing w:after="0" w:line="240" w:lineRule="auto"/>
              <w:rPr>
                <w:rFonts w:eastAsia="Times New Roman" w:cstheme="minorHAnsi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 xml:space="preserve">a </w:t>
            </w:r>
            <w:r>
              <w:rPr>
                <w:rFonts w:eastAsia="Times New Roman" w:cstheme="minorHAnsi"/>
              </w:rPr>
              <w:t xml:space="preserve">basic </w:t>
            </w:r>
            <w:r>
              <w:rPr>
                <w:rFonts w:eastAsia="Times New Roman" w:cstheme="minorHAnsi"/>
              </w:rPr>
              <w:t xml:space="preserve">understanding of HiL simulation platform and </w:t>
            </w:r>
            <w:r w:rsidR="005F5142">
              <w:rPr>
                <w:rFonts w:eastAsia="Times New Roman" w:cstheme="minorHAnsi"/>
              </w:rPr>
              <w:t>some</w:t>
            </w:r>
            <w:r>
              <w:rPr>
                <w:rFonts w:eastAsia="Times New Roman" w:cstheme="minorHAnsi"/>
              </w:rPr>
              <w:t xml:space="preserve"> benefits</w:t>
            </w:r>
            <w:r>
              <w:rPr>
                <w:rFonts w:eastAsia="Times New Roman" w:cstheme="minorHAnsi"/>
              </w:rPr>
              <w:t xml:space="preserve"> (LO4).</w:t>
            </w:r>
          </w:p>
          <w:p w14:paraId="6CD09E10" w14:textId="77777777" w:rsidR="006C019E" w:rsidRPr="003B2CF3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06772C50" w14:textId="5D229182" w:rsidR="006C019E" w:rsidRPr="00D47D60" w:rsidRDefault="006C019E" w:rsidP="006C019E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n-GB"/>
              </w:rPr>
            </w:pPr>
            <w:r w:rsidRPr="003B2CF3">
              <w:rPr>
                <w:rFonts w:eastAsia="Times New Roman" w:cstheme="minorHAnsi"/>
              </w:rPr>
              <w:t xml:space="preserve">Demonstrates </w:t>
            </w:r>
            <w:r>
              <w:rPr>
                <w:rFonts w:eastAsia="Times New Roman" w:cstheme="minorHAnsi"/>
              </w:rPr>
              <w:t xml:space="preserve">a </w:t>
            </w:r>
            <w:r w:rsidR="000A31A3">
              <w:rPr>
                <w:rFonts w:eastAsia="Times New Roman" w:cstheme="minorHAnsi"/>
              </w:rPr>
              <w:t xml:space="preserve">limited HiL simulation </w:t>
            </w:r>
            <w:r w:rsidR="002C273A">
              <w:rPr>
                <w:rFonts w:eastAsia="Times New Roman" w:cstheme="minorHAnsi"/>
              </w:rPr>
              <w:t>capability</w:t>
            </w:r>
            <w:r>
              <w:rPr>
                <w:rFonts w:eastAsia="Times New Roman" w:cstheme="minorHAnsi"/>
              </w:rPr>
              <w:t xml:space="preserve">, evidenced by a poor </w:t>
            </w:r>
            <w:r w:rsidR="000C4DCF">
              <w:rPr>
                <w:rFonts w:eastAsia="Times New Roman" w:cstheme="minorHAnsi"/>
              </w:rPr>
              <w:t>procedure</w:t>
            </w:r>
            <w:r>
              <w:rPr>
                <w:rFonts w:eastAsia="Times New Roman" w:cstheme="minorHAnsi"/>
              </w:rPr>
              <w:t xml:space="preserve"> </w:t>
            </w:r>
            <w:r w:rsidR="000C4DCF">
              <w:rPr>
                <w:rFonts w:eastAsia="Times New Roman" w:cstheme="minorHAnsi"/>
              </w:rPr>
              <w:t xml:space="preserve">for deploying </w:t>
            </w:r>
            <w:r>
              <w:rPr>
                <w:rFonts w:eastAsia="Times New Roman" w:cstheme="minorHAnsi"/>
              </w:rPr>
              <w:t xml:space="preserve">an integrated vehicle </w:t>
            </w:r>
            <w:r>
              <w:rPr>
                <w:rFonts w:eastAsia="Times New Roman" w:cstheme="minorHAnsi"/>
              </w:rPr>
              <w:lastRenderedPageBreak/>
              <w:t>model on dSPACE machine. (LO4)</w:t>
            </w:r>
          </w:p>
        </w:tc>
        <w:tc>
          <w:tcPr>
            <w:tcW w:w="2280" w:type="dxa"/>
          </w:tcPr>
          <w:p w14:paraId="3A1C2114" w14:textId="166F761A" w:rsidR="006C019E" w:rsidRDefault="0090092A" w:rsidP="006C019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lastRenderedPageBreak/>
              <w:t>Contents</w:t>
            </w:r>
            <w:r w:rsidRPr="00D47D60">
              <w:rPr>
                <w:rFonts w:cstheme="minorHAnsi"/>
              </w:rPr>
              <w:t xml:space="preserve"> are poorly explained and organised.</w:t>
            </w:r>
          </w:p>
          <w:p w14:paraId="642DD833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4DCC17DC" w14:textId="67F7FEDF" w:rsidR="006C019E" w:rsidRDefault="00194FE5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Limited ability</w:t>
            </w:r>
            <w:r w:rsidR="00A477EF">
              <w:rPr>
                <w:rFonts w:eastAsia="Times New Roman" w:cstheme="minorHAnsi"/>
              </w:rPr>
              <w:t xml:space="preserve"> in </w:t>
            </w:r>
            <w:r w:rsidR="00A84E00">
              <w:rPr>
                <w:rFonts w:eastAsia="Times New Roman" w:cstheme="minorHAnsi"/>
              </w:rPr>
              <w:t xml:space="preserve">describing </w:t>
            </w:r>
            <w:r w:rsidR="006C019E">
              <w:rPr>
                <w:rFonts w:eastAsia="Times New Roman" w:cstheme="minorHAnsi"/>
              </w:rPr>
              <w:t>the vehicle and the control feature</w:t>
            </w:r>
            <w:r w:rsidR="006C019E" w:rsidRPr="002C51AD">
              <w:rPr>
                <w:rFonts w:eastAsia="Times New Roman" w:cstheme="minorHAnsi"/>
              </w:rPr>
              <w:t xml:space="preserve"> </w:t>
            </w:r>
            <w:r w:rsidR="006C019E">
              <w:rPr>
                <w:rFonts w:eastAsia="Times New Roman" w:cstheme="minorHAnsi"/>
              </w:rPr>
              <w:t xml:space="preserve">selected. (LO1). </w:t>
            </w:r>
          </w:p>
          <w:p w14:paraId="29BC2C03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32F147CE" w14:textId="30E167D1" w:rsidR="006C019E" w:rsidRDefault="00EB0DED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Limited control</w:t>
            </w:r>
            <w:r w:rsidR="006C019E">
              <w:rPr>
                <w:rFonts w:eastAsia="Times New Roman" w:cstheme="minorHAnsi"/>
              </w:rPr>
              <w:t xml:space="preserve"> knowledge</w:t>
            </w:r>
            <w:r>
              <w:rPr>
                <w:rFonts w:eastAsia="Times New Roman" w:cstheme="minorHAnsi"/>
              </w:rPr>
              <w:t xml:space="preserve">, weak attempt at </w:t>
            </w:r>
            <w:r w:rsidR="006C019E">
              <w:rPr>
                <w:rFonts w:eastAsia="Times New Roman" w:cstheme="minorHAnsi"/>
              </w:rPr>
              <w:t xml:space="preserve">control synthesis </w:t>
            </w:r>
            <w:r w:rsidR="00EA561D">
              <w:rPr>
                <w:rFonts w:eastAsia="Times New Roman" w:cstheme="minorHAnsi"/>
              </w:rPr>
              <w:t xml:space="preserve">for the design </w:t>
            </w:r>
            <w:r w:rsidR="006C019E">
              <w:rPr>
                <w:rFonts w:eastAsia="Times New Roman" w:cstheme="minorHAnsi"/>
              </w:rPr>
              <w:t xml:space="preserve">(LO1). </w:t>
            </w:r>
          </w:p>
          <w:p w14:paraId="6D5C8612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11905162" w14:textId="3131F341" w:rsidR="006C019E" w:rsidRDefault="00EA561D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Limited knowledge </w:t>
            </w:r>
            <w:r w:rsidR="006C019E">
              <w:rPr>
                <w:rFonts w:eastAsia="Times New Roman" w:cstheme="minorHAnsi"/>
              </w:rPr>
              <w:t xml:space="preserve">about the vehicle model given; </w:t>
            </w:r>
            <w:r w:rsidR="00250DBD">
              <w:rPr>
                <w:rFonts w:eastAsia="Times New Roman" w:cstheme="minorHAnsi"/>
              </w:rPr>
              <w:t xml:space="preserve">incomplete </w:t>
            </w:r>
            <w:r w:rsidR="006C019E">
              <w:rPr>
                <w:rFonts w:eastAsia="Times New Roman" w:cstheme="minorHAnsi"/>
              </w:rPr>
              <w:t xml:space="preserve">control </w:t>
            </w:r>
            <w:r w:rsidR="00250DBD">
              <w:rPr>
                <w:rFonts w:eastAsia="Times New Roman" w:cstheme="minorHAnsi"/>
              </w:rPr>
              <w:t xml:space="preserve">design, </w:t>
            </w:r>
            <w:r w:rsidR="006C019E">
              <w:rPr>
                <w:rFonts w:eastAsia="Times New Roman" w:cstheme="minorHAnsi"/>
              </w:rPr>
              <w:t>implementation</w:t>
            </w:r>
            <w:r w:rsidR="00E7237C">
              <w:rPr>
                <w:rFonts w:eastAsia="Times New Roman" w:cstheme="minorHAnsi"/>
              </w:rPr>
              <w:t>,</w:t>
            </w:r>
            <w:r w:rsidR="006C019E">
              <w:rPr>
                <w:rFonts w:eastAsia="Times New Roman" w:cstheme="minorHAnsi"/>
              </w:rPr>
              <w:t xml:space="preserve"> integration </w:t>
            </w:r>
            <w:r w:rsidR="00E7237C">
              <w:rPr>
                <w:rFonts w:eastAsia="Times New Roman" w:cstheme="minorHAnsi"/>
              </w:rPr>
              <w:t xml:space="preserve">and discussion </w:t>
            </w:r>
            <w:r w:rsidR="006C019E">
              <w:rPr>
                <w:rFonts w:eastAsia="Times New Roman" w:cstheme="minorHAnsi"/>
              </w:rPr>
              <w:t>(</w:t>
            </w:r>
            <w:r w:rsidR="00DC6785">
              <w:rPr>
                <w:rFonts w:eastAsia="Times New Roman" w:cstheme="minorHAnsi"/>
              </w:rPr>
              <w:t>LO</w:t>
            </w:r>
            <w:r w:rsidR="00A479C6">
              <w:rPr>
                <w:rFonts w:eastAsia="Times New Roman" w:cstheme="minorHAnsi"/>
              </w:rPr>
              <w:t>1</w:t>
            </w:r>
            <w:r w:rsidR="006C019E">
              <w:rPr>
                <w:rFonts w:eastAsia="Times New Roman" w:cstheme="minorHAnsi"/>
              </w:rPr>
              <w:t>)</w:t>
            </w:r>
            <w:r w:rsidR="006C019E" w:rsidRPr="002C51AD">
              <w:rPr>
                <w:rFonts w:eastAsia="Times New Roman" w:cstheme="minorHAnsi"/>
              </w:rPr>
              <w:t>.</w:t>
            </w:r>
          </w:p>
          <w:p w14:paraId="688EE55B" w14:textId="77777777" w:rsidR="006C019E" w:rsidRDefault="006C019E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45863EDC" w14:textId="02FE6B95" w:rsidR="005F5142" w:rsidRDefault="005F5142" w:rsidP="006C019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Poor</w:t>
            </w:r>
            <w:r>
              <w:rPr>
                <w:rFonts w:eastAsia="Times New Roman" w:cstheme="minorHAnsi"/>
              </w:rPr>
              <w:t xml:space="preserve"> understanding of HiL simulation platform and its benefits</w:t>
            </w:r>
            <w:r>
              <w:rPr>
                <w:rFonts w:eastAsia="Times New Roman" w:cstheme="minorHAnsi"/>
              </w:rPr>
              <w:t xml:space="preserve"> (LO4).</w:t>
            </w:r>
          </w:p>
          <w:p w14:paraId="3C6640FC" w14:textId="77777777" w:rsidR="005F5142" w:rsidRPr="003B2CF3" w:rsidRDefault="005F5142" w:rsidP="006C019E">
            <w:pPr>
              <w:spacing w:after="0" w:line="240" w:lineRule="auto"/>
              <w:rPr>
                <w:rFonts w:eastAsia="Times New Roman" w:cstheme="minorHAnsi"/>
              </w:rPr>
            </w:pPr>
          </w:p>
          <w:p w14:paraId="24EBAC9D" w14:textId="0BE4D4AA" w:rsidR="006C019E" w:rsidRPr="00D47D60" w:rsidRDefault="00E7237C" w:rsidP="006C019E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n-GB"/>
              </w:rPr>
            </w:pPr>
            <w:r>
              <w:rPr>
                <w:rFonts w:eastAsia="Times New Roman" w:cstheme="minorHAnsi"/>
              </w:rPr>
              <w:t xml:space="preserve">Poor </w:t>
            </w:r>
            <w:r w:rsidR="000A31A3">
              <w:rPr>
                <w:rFonts w:eastAsia="Times New Roman" w:cstheme="minorHAnsi"/>
              </w:rPr>
              <w:t>capability in</w:t>
            </w:r>
            <w:r>
              <w:rPr>
                <w:rFonts w:eastAsia="Times New Roman" w:cstheme="minorHAnsi"/>
              </w:rPr>
              <w:t xml:space="preserve"> </w:t>
            </w:r>
            <w:r w:rsidR="006C019E">
              <w:rPr>
                <w:rFonts w:eastAsia="Times New Roman" w:cstheme="minorHAnsi"/>
              </w:rPr>
              <w:t xml:space="preserve">HiL simulation, </w:t>
            </w:r>
            <w:r>
              <w:rPr>
                <w:rFonts w:eastAsia="Times New Roman" w:cstheme="minorHAnsi"/>
              </w:rPr>
              <w:t xml:space="preserve">incomplete </w:t>
            </w:r>
            <w:r w:rsidR="00B64461">
              <w:rPr>
                <w:rFonts w:eastAsia="Times New Roman" w:cstheme="minorHAnsi"/>
              </w:rPr>
              <w:t>model integration</w:t>
            </w:r>
            <w:r w:rsidR="005C0621">
              <w:rPr>
                <w:rFonts w:eastAsia="Times New Roman" w:cstheme="minorHAnsi"/>
              </w:rPr>
              <w:t>,</w:t>
            </w:r>
            <w:r w:rsidR="00B64461">
              <w:rPr>
                <w:rFonts w:eastAsia="Times New Roman" w:cstheme="minorHAnsi"/>
              </w:rPr>
              <w:t xml:space="preserve"> and/or incomplete </w:t>
            </w:r>
            <w:r w:rsidR="005C0621">
              <w:rPr>
                <w:rFonts w:eastAsia="Times New Roman" w:cstheme="minorHAnsi"/>
              </w:rPr>
              <w:t xml:space="preserve">procedure </w:t>
            </w:r>
            <w:r w:rsidR="00461DA3">
              <w:rPr>
                <w:rFonts w:eastAsia="Times New Roman" w:cstheme="minorHAnsi"/>
              </w:rPr>
              <w:t>to deploy</w:t>
            </w:r>
            <w:r w:rsidR="00B64461">
              <w:rPr>
                <w:rFonts w:eastAsia="Times New Roman" w:cstheme="minorHAnsi"/>
              </w:rPr>
              <w:t xml:space="preserve"> the</w:t>
            </w:r>
            <w:r w:rsidR="006C019E">
              <w:rPr>
                <w:rFonts w:eastAsia="Times New Roman" w:cstheme="minorHAnsi"/>
              </w:rPr>
              <w:t xml:space="preserve"> model on dSPACE machine. (LO4)</w:t>
            </w:r>
          </w:p>
        </w:tc>
        <w:tc>
          <w:tcPr>
            <w:tcW w:w="2385" w:type="dxa"/>
          </w:tcPr>
          <w:p w14:paraId="79BECF85" w14:textId="7C6A22EE" w:rsidR="000D0744" w:rsidRDefault="000D0744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D47D60">
              <w:rPr>
                <w:rFonts w:cstheme="minorHAnsi"/>
              </w:rPr>
              <w:t>The levels of expression and organisation in the work are very inadequate.</w:t>
            </w:r>
          </w:p>
          <w:p w14:paraId="40B860E6" w14:textId="77777777" w:rsidR="000D0744" w:rsidRDefault="000D0744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949C0E" w14:textId="00BD5050" w:rsidR="006C019E" w:rsidRPr="00D47D60" w:rsidRDefault="006C019E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D47D60">
              <w:rPr>
                <w:rFonts w:asciiTheme="minorHAnsi" w:hAnsiTheme="minorHAnsi" w:cstheme="minorHAnsi"/>
                <w:sz w:val="22"/>
                <w:szCs w:val="22"/>
              </w:rPr>
              <w:t xml:space="preserve">An inadequate answer and there are extremely serious gaps in knowledge and many areas of confusion. </w:t>
            </w:r>
          </w:p>
          <w:p w14:paraId="5533C9C8" w14:textId="77777777" w:rsidR="006C019E" w:rsidRPr="00D47D60" w:rsidRDefault="006C019E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DBC748" w14:textId="77777777" w:rsidR="006C019E" w:rsidRPr="00D47D60" w:rsidRDefault="006C019E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791C1A" w14:textId="77777777" w:rsidR="006C019E" w:rsidRPr="00D47D60" w:rsidRDefault="006C019E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D47D60">
              <w:rPr>
                <w:rFonts w:asciiTheme="minorHAnsi" w:hAnsiTheme="minorHAnsi" w:cstheme="minorHAnsi"/>
                <w:sz w:val="22"/>
                <w:szCs w:val="22"/>
              </w:rPr>
              <w:t>There is a lack of serious engagement with the learning outcome and there is no evidence that issues not previously encountered can be addressed.</w:t>
            </w:r>
          </w:p>
          <w:p w14:paraId="5337F087" w14:textId="77777777" w:rsidR="006C019E" w:rsidRPr="00D47D60" w:rsidRDefault="006C019E" w:rsidP="006C019E">
            <w:pPr>
              <w:pStyle w:val="BodyText"/>
              <w:keepNext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49DBAE" w14:textId="7E14D85C" w:rsidR="006C019E" w:rsidRPr="00D47D60" w:rsidRDefault="006C019E" w:rsidP="006C019E">
            <w:pPr>
              <w:rPr>
                <w:rFonts w:eastAsia="Times New Roman" w:cstheme="minorHAnsi"/>
                <w:sz w:val="16"/>
                <w:szCs w:val="16"/>
                <w:lang w:eastAsia="en-GB"/>
              </w:rPr>
            </w:pPr>
          </w:p>
        </w:tc>
      </w:tr>
    </w:tbl>
    <w:p w14:paraId="5E398FC1" w14:textId="77777777" w:rsidR="004B3974" w:rsidRPr="006F5DA5" w:rsidRDefault="004B3974" w:rsidP="004B3974">
      <w:pPr>
        <w:rPr>
          <w:rFonts w:ascii="Calibri" w:eastAsia="Times New Roman" w:hAnsi="Calibri" w:cs="Calibri"/>
          <w:b/>
          <w:bCs/>
          <w:color w:val="000000"/>
          <w:sz w:val="19"/>
          <w:szCs w:val="19"/>
          <w:lang w:eastAsia="en-GB"/>
        </w:rPr>
      </w:pPr>
    </w:p>
    <w:p w14:paraId="614CD978" w14:textId="77777777" w:rsidR="004B3974" w:rsidRPr="00F47902" w:rsidRDefault="004B3974" w:rsidP="004B3974">
      <w:pPr>
        <w:spacing w:after="120" w:line="240" w:lineRule="auto"/>
        <w:rPr>
          <w:b/>
          <w:bCs/>
        </w:rPr>
      </w:pPr>
      <w:r w:rsidRPr="00F47902">
        <w:rPr>
          <w:b/>
          <w:bCs/>
        </w:rPr>
        <w:t>*Note 1 - Assessed Apprenticeship Standard KSBs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9"/>
        <w:gridCol w:w="971"/>
        <w:gridCol w:w="15941"/>
      </w:tblGrid>
      <w:tr w:rsidR="004B3974" w14:paraId="32891B1C" w14:textId="77777777" w:rsidTr="00EA1C9C">
        <w:tc>
          <w:tcPr>
            <w:tcW w:w="4106" w:type="dxa"/>
          </w:tcPr>
          <w:p w14:paraId="5C3FC22F" w14:textId="77777777" w:rsidR="004B3974" w:rsidRDefault="004B3974" w:rsidP="00EA1C9C">
            <w:pPr>
              <w:spacing w:after="120"/>
            </w:pPr>
            <w:r w:rsidRPr="002E26D4">
              <w:t>Software engineer skills</w:t>
            </w:r>
          </w:p>
        </w:tc>
        <w:tc>
          <w:tcPr>
            <w:tcW w:w="992" w:type="dxa"/>
          </w:tcPr>
          <w:p w14:paraId="15096D01" w14:textId="77777777" w:rsidR="004B3974" w:rsidRDefault="004B3974" w:rsidP="00EA1C9C">
            <w:pPr>
              <w:spacing w:after="120"/>
            </w:pPr>
            <w:r>
              <w:t>2, 4, 5</w:t>
            </w:r>
          </w:p>
        </w:tc>
        <w:tc>
          <w:tcPr>
            <w:tcW w:w="16435" w:type="dxa"/>
          </w:tcPr>
          <w:p w14:paraId="25A7705E" w14:textId="77777777" w:rsidR="004B3974" w:rsidRDefault="004B3974" w:rsidP="004B3974">
            <w:pPr>
              <w:pStyle w:val="ListParagraph"/>
              <w:numPr>
                <w:ilvl w:val="0"/>
                <w:numId w:val="7"/>
              </w:numPr>
              <w:spacing w:after="120"/>
            </w:pPr>
            <w:r w:rsidRPr="00DA0989">
              <w:t>Undertake analysis and design to create artefacts, such as use cases to produce robust software designs.</w:t>
            </w:r>
          </w:p>
          <w:p w14:paraId="238E980C" w14:textId="77777777" w:rsidR="004B3974" w:rsidRDefault="004B3974" w:rsidP="004B3974">
            <w:pPr>
              <w:pStyle w:val="ListParagraph"/>
              <w:numPr>
                <w:ilvl w:val="0"/>
                <w:numId w:val="7"/>
              </w:numPr>
              <w:spacing w:after="120"/>
            </w:pPr>
            <w:r w:rsidRPr="00DA0989">
              <w:lastRenderedPageBreak/>
              <w:t>Perform code reviews, debugging and refactoring to improve code quality and efficiency.</w:t>
            </w:r>
          </w:p>
          <w:p w14:paraId="306BCC4B" w14:textId="77777777" w:rsidR="004B3974" w:rsidRDefault="004B3974" w:rsidP="004B3974">
            <w:pPr>
              <w:pStyle w:val="ListParagraph"/>
              <w:numPr>
                <w:ilvl w:val="0"/>
                <w:numId w:val="7"/>
              </w:numPr>
              <w:spacing w:after="120"/>
            </w:pPr>
            <w:r w:rsidRPr="0055662E">
              <w:t>Test code to ensure that the functional and non-functional requirements have been met.</w:t>
            </w:r>
          </w:p>
        </w:tc>
      </w:tr>
      <w:tr w:rsidR="004B3974" w14:paraId="3704DD4E" w14:textId="77777777" w:rsidTr="00EA1C9C">
        <w:tc>
          <w:tcPr>
            <w:tcW w:w="4106" w:type="dxa"/>
          </w:tcPr>
          <w:p w14:paraId="50E1CE0C" w14:textId="77777777" w:rsidR="004B3974" w:rsidRDefault="004B3974" w:rsidP="00EA1C9C">
            <w:pPr>
              <w:spacing w:after="120"/>
            </w:pPr>
            <w:r w:rsidRPr="00D52A06">
              <w:lastRenderedPageBreak/>
              <w:t>Software engineer technical Knowledge</w:t>
            </w:r>
          </w:p>
        </w:tc>
        <w:tc>
          <w:tcPr>
            <w:tcW w:w="992" w:type="dxa"/>
          </w:tcPr>
          <w:p w14:paraId="01AA8A24" w14:textId="77777777" w:rsidR="004B3974" w:rsidRDefault="004B3974" w:rsidP="00EA1C9C">
            <w:pPr>
              <w:spacing w:after="120"/>
            </w:pPr>
            <w:r>
              <w:t>3, 6</w:t>
            </w:r>
          </w:p>
        </w:tc>
        <w:tc>
          <w:tcPr>
            <w:tcW w:w="16435" w:type="dxa"/>
          </w:tcPr>
          <w:p w14:paraId="06822A26" w14:textId="77777777" w:rsidR="004B3974" w:rsidRDefault="004B3974" w:rsidP="004B3974">
            <w:pPr>
              <w:pStyle w:val="ListParagraph"/>
              <w:numPr>
                <w:ilvl w:val="0"/>
                <w:numId w:val="7"/>
              </w:numPr>
              <w:spacing w:after="120"/>
            </w:pPr>
            <w:r w:rsidRPr="0055662E">
              <w:t>How to apply software analysis and design approaches.</w:t>
            </w:r>
          </w:p>
          <w:p w14:paraId="4A97A795" w14:textId="77777777" w:rsidR="004B3974" w:rsidRDefault="004B3974" w:rsidP="004B3974">
            <w:pPr>
              <w:pStyle w:val="ListParagraph"/>
              <w:numPr>
                <w:ilvl w:val="0"/>
                <w:numId w:val="7"/>
              </w:numPr>
              <w:spacing w:after="120"/>
            </w:pPr>
            <w:r w:rsidRPr="0055662E">
              <w:t>How to use and apply the range of software tools used in Software engineering.</w:t>
            </w:r>
          </w:p>
        </w:tc>
      </w:tr>
    </w:tbl>
    <w:p w14:paraId="5064DC7F" w14:textId="3DB12AF6" w:rsidR="2EFD262D" w:rsidRDefault="2EFD262D" w:rsidP="2EFD262D">
      <w:pPr>
        <w:rPr>
          <w:rFonts w:ascii="Arial" w:eastAsia="Times New Roman" w:hAnsi="Arial" w:cs="Arial"/>
          <w:b/>
          <w:bCs/>
          <w:color w:val="000000" w:themeColor="text1"/>
          <w:sz w:val="19"/>
          <w:szCs w:val="19"/>
          <w:lang w:eastAsia="en-GB"/>
        </w:rPr>
      </w:pPr>
    </w:p>
    <w:p w14:paraId="66D0DF2D" w14:textId="3DAA3648" w:rsidR="2EFD262D" w:rsidRDefault="2EFD262D" w:rsidP="2EFD262D">
      <w:pPr>
        <w:rPr>
          <w:rFonts w:ascii="Arial" w:eastAsia="Times New Roman" w:hAnsi="Arial" w:cs="Arial"/>
          <w:b/>
          <w:bCs/>
          <w:color w:val="000000" w:themeColor="text1"/>
          <w:sz w:val="19"/>
          <w:szCs w:val="19"/>
          <w:lang w:eastAsia="en-GB"/>
        </w:rPr>
      </w:pPr>
    </w:p>
    <w:tbl>
      <w:tblPr>
        <w:tblW w:w="21039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0693"/>
        <w:gridCol w:w="346"/>
      </w:tblGrid>
      <w:tr w:rsidR="00AE3FCE" w:rsidRPr="00094126" w14:paraId="25D17B28" w14:textId="77777777" w:rsidTr="2421E0E6">
        <w:trPr>
          <w:gridAfter w:val="1"/>
          <w:wAfter w:w="346" w:type="dxa"/>
          <w:trHeight w:val="588"/>
        </w:trPr>
        <w:tc>
          <w:tcPr>
            <w:tcW w:w="2069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7C9860E5" w14:textId="48F0AD57" w:rsidR="00AE3FCE" w:rsidRPr="00AE3FCE" w:rsidRDefault="00AE3FCE" w:rsidP="2EFD26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2EFD262D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 xml:space="preserve">What went well? What could be improved and how? </w:t>
            </w:r>
            <w:r w:rsidRPr="2EFD262D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  <w:t>Marker additional comments</w:t>
            </w:r>
          </w:p>
          <w:p w14:paraId="5EAFB37F" w14:textId="2BE0F8B2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726DDB51" w14:textId="413A3195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63649C6A" w14:textId="12E7D609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</w:tc>
      </w:tr>
      <w:tr w:rsidR="00AE3FCE" w:rsidRPr="00094126" w14:paraId="15F7703C" w14:textId="77777777" w:rsidTr="2421E0E6">
        <w:trPr>
          <w:trHeight w:val="24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06E6F8A" w14:textId="77777777" w:rsidR="00AE3FCE" w:rsidRPr="00AE3FCE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57BA024F" w14:textId="77777777" w:rsidR="00AE3FCE" w:rsidRPr="00094126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AE3FCE" w:rsidRPr="00094126" w14:paraId="51A3EFB4" w14:textId="77777777" w:rsidTr="2421E0E6">
        <w:trPr>
          <w:trHeight w:val="12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09977FA" w14:textId="77777777" w:rsidR="00AE3FCE" w:rsidRPr="00AE3FCE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2A9C84EB" w14:textId="77777777" w:rsidR="00AE3FCE" w:rsidRPr="00094126" w:rsidRDefault="00AE3FCE" w:rsidP="00AE3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3FCE" w:rsidRPr="00094126" w14:paraId="33679B76" w14:textId="77777777" w:rsidTr="2421E0E6">
        <w:trPr>
          <w:trHeight w:val="240"/>
        </w:trPr>
        <w:tc>
          <w:tcPr>
            <w:tcW w:w="2069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494C42E5" w14:textId="76B2FBE6" w:rsidR="00AE3FCE" w:rsidRPr="00AE3FCE" w:rsidRDefault="00AE3FCE" w:rsidP="2EFD26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2EFD262D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 xml:space="preserve">Student reflections and forward planning. </w:t>
            </w:r>
            <w:r w:rsidRPr="2EFD262D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  <w:t>Space for students to write reflections on their work and note action plans</w:t>
            </w:r>
          </w:p>
          <w:p w14:paraId="139B7D18" w14:textId="09D307E8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7D1E552D" w14:textId="3F43B90B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192FBF69" w14:textId="4732629A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</w:tc>
        <w:tc>
          <w:tcPr>
            <w:tcW w:w="346" w:type="dxa"/>
            <w:tcBorders>
              <w:left w:val="single" w:sz="12" w:space="0" w:color="000000" w:themeColor="text1"/>
            </w:tcBorders>
            <w:vAlign w:val="center"/>
            <w:hideMark/>
          </w:tcPr>
          <w:p w14:paraId="57CECBA7" w14:textId="77777777" w:rsidR="00AE3FCE" w:rsidRPr="00094126" w:rsidRDefault="00AE3FCE" w:rsidP="00AE3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5279" w:rsidRPr="00094126" w14:paraId="29DDFE31" w14:textId="77777777" w:rsidTr="2421E0E6">
        <w:trPr>
          <w:trHeight w:val="24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8C3D6E2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7C176DD8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5A5279" w:rsidRPr="00094126" w14:paraId="3F418762" w14:textId="77777777" w:rsidTr="2421E0E6">
        <w:trPr>
          <w:trHeight w:val="253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46D680E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343DBB27" w14:textId="77777777" w:rsidR="005A5279" w:rsidRPr="00094126" w:rsidRDefault="005A5279" w:rsidP="0060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193EC7C7" w14:textId="77777777" w:rsidR="005A5279" w:rsidRDefault="005A5279"/>
    <w:sectPr w:rsidR="005A5279" w:rsidSect="008946D5">
      <w:headerReference w:type="default" r:id="rId10"/>
      <w:footerReference w:type="default" r:id="rId11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2425" w14:textId="77777777" w:rsidR="00A93574" w:rsidRDefault="00A93574" w:rsidP="00A2506B">
      <w:pPr>
        <w:spacing w:after="0" w:line="240" w:lineRule="auto"/>
      </w:pPr>
      <w:r>
        <w:separator/>
      </w:r>
    </w:p>
  </w:endnote>
  <w:endnote w:type="continuationSeparator" w:id="0">
    <w:p w14:paraId="2F452F85" w14:textId="77777777" w:rsidR="00A93574" w:rsidRDefault="00A93574" w:rsidP="00A2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BF17" w14:textId="7609CABC" w:rsidR="00701417" w:rsidRDefault="00701417" w:rsidP="0070141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9F7A94A" wp14:editId="70B37984">
          <wp:simplePos x="0" y="0"/>
          <wp:positionH relativeFrom="margin">
            <wp:align>right</wp:align>
          </wp:positionH>
          <wp:positionV relativeFrom="paragraph">
            <wp:posOffset>12428</wp:posOffset>
          </wp:positionV>
          <wp:extent cx="1322410" cy="385420"/>
          <wp:effectExtent l="0" t="0" r="0" b="0"/>
          <wp:wrapNone/>
          <wp:docPr id="801390322" name="Picture 1" descr="A grey logo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390322" name="Picture 1" descr="A grey logo with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2410" cy="385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7409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62950C" wp14:editId="49210DB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86327" cy="381001"/>
              <wp:effectExtent l="0" t="0" r="0" b="0"/>
              <wp:wrapNone/>
              <wp:docPr id="5" name="Right Triangle 4">
                <a:extLst xmlns:a="http://schemas.openxmlformats.org/drawingml/2006/main">
                  <a:ext uri="{FF2B5EF4-FFF2-40B4-BE49-F238E27FC236}">
                    <a16:creationId xmlns:a16="http://schemas.microsoft.com/office/drawing/2014/main" id="{E445D92F-8DF3-D539-AD1A-407005AC958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327" cy="381001"/>
                      </a:xfrm>
                      <a:prstGeom prst="rtTriangle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<w:pict w14:anchorId="5CA172A4">
            <v:shapetype id="_x0000_t6" coordsize="21600,21600" o:spt="6" path="m,l,21600r21600,xe" w14:anchorId="6121C148">
              <v:stroke joinstyle="miter"/>
              <v:path textboxrect="1800,12600,12600,19800" gradientshapeok="t" o:connecttype="custom" o:connectlocs="0,0;0,10800;0,21600;10800,21600;21600,21600;10800,10800"/>
            </v:shapetype>
            <v:shape id="Right Triangle 4" style="position:absolute;margin-left:0;margin-top:-.05pt;width:22.5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red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"/>
          </w:pict>
        </mc:Fallback>
      </mc:AlternateContent>
    </w:r>
  </w:p>
  <w:p w14:paraId="514A3967" w14:textId="472FC426" w:rsidR="00701417" w:rsidRDefault="00701417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653C" w14:textId="77777777" w:rsidR="00A93574" w:rsidRDefault="00A93574" w:rsidP="00A2506B">
      <w:pPr>
        <w:spacing w:after="0" w:line="240" w:lineRule="auto"/>
      </w:pPr>
      <w:r>
        <w:separator/>
      </w:r>
    </w:p>
  </w:footnote>
  <w:footnote w:type="continuationSeparator" w:id="0">
    <w:p w14:paraId="11CDD072" w14:textId="77777777" w:rsidR="00A93574" w:rsidRDefault="00A93574" w:rsidP="00A2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5498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4F8A3A" w14:textId="77777777" w:rsidR="00A2506B" w:rsidRDefault="00A2506B">
        <w:pPr>
          <w:pStyle w:val="Header"/>
          <w:jc w:val="right"/>
        </w:pPr>
      </w:p>
      <w:tbl>
        <w:tblPr>
          <w:tblW w:w="2073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</w:tblCellMar>
          <w:tblLook w:val="04A0" w:firstRow="1" w:lastRow="0" w:firstColumn="1" w:lastColumn="0" w:noHBand="0" w:noVBand="1"/>
        </w:tblPr>
        <w:tblGrid>
          <w:gridCol w:w="4903"/>
          <w:gridCol w:w="7217"/>
          <w:gridCol w:w="8610"/>
        </w:tblGrid>
        <w:tr w:rsidR="00A2506B" w:rsidRPr="00BE495E" w14:paraId="712EA5DF" w14:textId="77777777" w:rsidTr="1D779F45">
          <w:trPr>
            <w:trHeight w:val="401"/>
          </w:trPr>
          <w:tc>
            <w:tcPr>
              <w:tcW w:w="20730" w:type="dxa"/>
              <w:gridSpan w:val="3"/>
              <w:shd w:val="clear" w:color="auto" w:fill="9BC2E6"/>
              <w:hideMark/>
            </w:tcPr>
            <w:p w14:paraId="0776D680" w14:textId="1DE4871C" w:rsidR="00A2506B" w:rsidRPr="00AE3FCE" w:rsidRDefault="1D779F45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1D779F45">
                <w:rPr>
                  <w:rFonts w:ascii="Calibri" w:eastAsia="Times New Roman" w:hAnsi="Calibri" w:cs="Calibri"/>
                  <w:color w:val="000000" w:themeColor="text1"/>
                  <w:sz w:val="20"/>
                  <w:szCs w:val="20"/>
                  <w:lang w:eastAsia="en-GB"/>
                </w:rPr>
                <w:t>WMG Undergraduate 100-Point Student-facing Marking Rubric</w:t>
              </w:r>
            </w:p>
            <w:p w14:paraId="750F90B0" w14:textId="77777777" w:rsidR="00A2506B" w:rsidRPr="00AE3FCE" w:rsidRDefault="00A2506B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 </w:t>
              </w:r>
            </w:p>
          </w:tc>
        </w:tr>
        <w:tr w:rsidR="00DB288F" w:rsidRPr="00C3324D" w14:paraId="73172EBA" w14:textId="77777777" w:rsidTr="1D779F45">
          <w:trPr>
            <w:trHeight w:val="558"/>
          </w:trPr>
          <w:tc>
            <w:tcPr>
              <w:tcW w:w="4903" w:type="dxa"/>
              <w:shd w:val="clear" w:color="auto" w:fill="DDEBF7"/>
              <w:hideMark/>
            </w:tcPr>
            <w:p w14:paraId="259E589F" w14:textId="7FA449F5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Student ID</w:t>
              </w:r>
              <w:r w:rsidR="0060129E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:</w:t>
              </w:r>
            </w:p>
            <w:p w14:paraId="46BA81EF" w14:textId="77777777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  <w:t xml:space="preserve">XXXXXXXXX  </w:t>
              </w: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             </w:t>
              </w:r>
            </w:p>
          </w:tc>
          <w:tc>
            <w:tcPr>
              <w:tcW w:w="7217" w:type="dxa"/>
              <w:shd w:val="clear" w:color="auto" w:fill="DDEBF7"/>
            </w:tcPr>
            <w:p w14:paraId="35A10E55" w14:textId="28E655E8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Component</w:t>
              </w:r>
              <w:r w:rsidR="0060129E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Title and Weighting:</w:t>
              </w:r>
            </w:p>
            <w:p w14:paraId="62925EFF" w14:textId="60C11ACD" w:rsidR="00DB288F" w:rsidRPr="00AE3FCE" w:rsidRDefault="002C51AD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Assessment 1</w:t>
              </w:r>
              <w:r w:rsidR="006A71B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(IMA) </w:t>
              </w:r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-</w:t>
              </w:r>
              <w:r w:rsidR="00C3324D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</w:t>
              </w:r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20%</w:t>
              </w:r>
            </w:p>
          </w:tc>
          <w:tc>
            <w:tcPr>
              <w:tcW w:w="8610" w:type="dxa"/>
              <w:shd w:val="clear" w:color="auto" w:fill="DDEBF7"/>
              <w:hideMark/>
            </w:tcPr>
            <w:p w14:paraId="24535AF8" w14:textId="41C1A69D" w:rsidR="00DB288F" w:rsidRPr="00C3324D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val="de-DE" w:eastAsia="en-GB"/>
                </w:rPr>
              </w:pPr>
              <w:r w:rsidRPr="00C3324D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val="de-DE" w:eastAsia="en-GB"/>
                </w:rPr>
                <w:t>Marker</w:t>
              </w:r>
              <w:r w:rsidR="0060129E" w:rsidRPr="00C3324D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val="de-DE" w:eastAsia="en-GB"/>
                </w:rPr>
                <w:t>:</w:t>
              </w:r>
            </w:p>
            <w:p w14:paraId="2CD59903" w14:textId="6554852E" w:rsidR="00DB288F" w:rsidRPr="00C3324D" w:rsidRDefault="00C3324D" w:rsidP="00A2506B">
              <w:pPr>
                <w:spacing w:after="0" w:line="240" w:lineRule="auto"/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val="de-DE" w:eastAsia="en-GB"/>
                </w:rPr>
              </w:pPr>
              <w:r w:rsidRPr="00C3324D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val="de-DE" w:eastAsia="en-GB"/>
                </w:rPr>
                <w:t>Truong Dinh / Kaibo L</w:t>
              </w:r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val="de-DE" w:eastAsia="en-GB"/>
                </w:rPr>
                <w:t>i</w:t>
              </w:r>
            </w:p>
            <w:p w14:paraId="195BD56B" w14:textId="77777777" w:rsidR="00DB288F" w:rsidRPr="00C3324D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val="de-DE" w:eastAsia="en-GB"/>
                </w:rPr>
              </w:pPr>
              <w:r w:rsidRPr="00C3324D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val="de-DE" w:eastAsia="en-GB"/>
                </w:rPr>
                <w:t> </w:t>
              </w:r>
            </w:p>
          </w:tc>
        </w:tr>
      </w:tbl>
      <w:p w14:paraId="3B572BB7" w14:textId="66B9E136" w:rsidR="00A2506B" w:rsidRDefault="0035615A" w:rsidP="0035615A">
        <w:pPr>
          <w:pStyle w:val="Header"/>
          <w:jc w:val="center"/>
        </w:pP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Pr="00C3324D">
          <w:rPr>
            <w:noProof/>
            <w:lang w:val="de-DE"/>
          </w:rPr>
          <w:tab/>
        </w:r>
        <w:r w:rsidR="00A2506B">
          <w:rPr>
            <w:noProof/>
          </w:rPr>
          <w:t xml:space="preserve">Page </w:t>
        </w:r>
        <w:r w:rsidR="00A2506B" w:rsidRPr="00A2506B">
          <w:rPr>
            <w:b/>
            <w:bCs/>
            <w:noProof/>
          </w:rPr>
          <w:fldChar w:fldCharType="begin"/>
        </w:r>
        <w:r w:rsidR="00A2506B" w:rsidRPr="00A2506B">
          <w:rPr>
            <w:b/>
            <w:bCs/>
            <w:noProof/>
          </w:rPr>
          <w:instrText xml:space="preserve"> PAGE  \* Arabic  \* MERGEFORMAT </w:instrText>
        </w:r>
        <w:r w:rsidR="00A2506B" w:rsidRPr="00A2506B">
          <w:rPr>
            <w:b/>
            <w:bCs/>
            <w:noProof/>
          </w:rPr>
          <w:fldChar w:fldCharType="separate"/>
        </w:r>
        <w:r w:rsidR="00A2506B" w:rsidRPr="00A2506B">
          <w:rPr>
            <w:b/>
            <w:bCs/>
            <w:noProof/>
          </w:rPr>
          <w:t>1</w:t>
        </w:r>
        <w:r w:rsidR="00A2506B" w:rsidRPr="00A2506B">
          <w:rPr>
            <w:b/>
            <w:bCs/>
            <w:noProof/>
          </w:rPr>
          <w:fldChar w:fldCharType="end"/>
        </w:r>
        <w:r w:rsidR="00A2506B">
          <w:rPr>
            <w:noProof/>
          </w:rPr>
          <w:t xml:space="preserve"> of </w:t>
        </w:r>
        <w:r w:rsidR="00A2506B" w:rsidRPr="00A2506B">
          <w:rPr>
            <w:b/>
            <w:bCs/>
            <w:noProof/>
          </w:rPr>
          <w:fldChar w:fldCharType="begin"/>
        </w:r>
        <w:r w:rsidR="00A2506B" w:rsidRPr="00A2506B">
          <w:rPr>
            <w:b/>
            <w:bCs/>
            <w:noProof/>
          </w:rPr>
          <w:instrText xml:space="preserve"> NUMPAGES  \* Arabic  \* MERGEFORMAT </w:instrText>
        </w:r>
        <w:r w:rsidR="00A2506B" w:rsidRPr="00A2506B">
          <w:rPr>
            <w:b/>
            <w:bCs/>
            <w:noProof/>
          </w:rPr>
          <w:fldChar w:fldCharType="separate"/>
        </w:r>
        <w:r w:rsidR="00A2506B" w:rsidRPr="00A2506B">
          <w:rPr>
            <w:b/>
            <w:bCs/>
            <w:noProof/>
          </w:rPr>
          <w:t>2</w:t>
        </w:r>
        <w:r w:rsidR="00A2506B" w:rsidRPr="00A2506B">
          <w:rPr>
            <w:b/>
            <w:bCs/>
            <w:noProof/>
          </w:rPr>
          <w:fldChar w:fldCharType="end"/>
        </w:r>
      </w:p>
    </w:sdtContent>
  </w:sdt>
  <w:p w14:paraId="7F1D5A34" w14:textId="77777777" w:rsidR="00A2506B" w:rsidRDefault="00A250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44A8"/>
    <w:multiLevelType w:val="multilevel"/>
    <w:tmpl w:val="4E0A30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6236"/>
    <w:multiLevelType w:val="multilevel"/>
    <w:tmpl w:val="02F012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E1FB7"/>
    <w:multiLevelType w:val="multilevel"/>
    <w:tmpl w:val="DF5C81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2905"/>
    <w:multiLevelType w:val="multilevel"/>
    <w:tmpl w:val="BA6097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63866"/>
    <w:multiLevelType w:val="multilevel"/>
    <w:tmpl w:val="BF6E83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B42EF"/>
    <w:multiLevelType w:val="multilevel"/>
    <w:tmpl w:val="1256ED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71EF9"/>
    <w:multiLevelType w:val="hybridMultilevel"/>
    <w:tmpl w:val="C54ED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9555209">
    <w:abstractNumId w:val="3"/>
  </w:num>
  <w:num w:numId="2" w16cid:durableId="2016566697">
    <w:abstractNumId w:val="1"/>
  </w:num>
  <w:num w:numId="3" w16cid:durableId="824469534">
    <w:abstractNumId w:val="4"/>
  </w:num>
  <w:num w:numId="4" w16cid:durableId="712191622">
    <w:abstractNumId w:val="0"/>
  </w:num>
  <w:num w:numId="5" w16cid:durableId="128057485">
    <w:abstractNumId w:val="2"/>
  </w:num>
  <w:num w:numId="6" w16cid:durableId="1614938910">
    <w:abstractNumId w:val="5"/>
  </w:num>
  <w:num w:numId="7" w16cid:durableId="1371302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D5"/>
    <w:rsid w:val="00002D9F"/>
    <w:rsid w:val="00043145"/>
    <w:rsid w:val="00045DA6"/>
    <w:rsid w:val="00047CEE"/>
    <w:rsid w:val="000724C3"/>
    <w:rsid w:val="000740A5"/>
    <w:rsid w:val="0009232E"/>
    <w:rsid w:val="000A31A3"/>
    <w:rsid w:val="000B25FC"/>
    <w:rsid w:val="000C4D84"/>
    <w:rsid w:val="000C4DCF"/>
    <w:rsid w:val="000D0744"/>
    <w:rsid w:val="000D2916"/>
    <w:rsid w:val="00107198"/>
    <w:rsid w:val="00110558"/>
    <w:rsid w:val="00114354"/>
    <w:rsid w:val="00121BAE"/>
    <w:rsid w:val="00123A72"/>
    <w:rsid w:val="00145BF1"/>
    <w:rsid w:val="00146E3C"/>
    <w:rsid w:val="00194FE5"/>
    <w:rsid w:val="001B2F5F"/>
    <w:rsid w:val="001E1529"/>
    <w:rsid w:val="001E511A"/>
    <w:rsid w:val="002242A3"/>
    <w:rsid w:val="00241C09"/>
    <w:rsid w:val="0024317E"/>
    <w:rsid w:val="00243285"/>
    <w:rsid w:val="00247F7B"/>
    <w:rsid w:val="00250DBD"/>
    <w:rsid w:val="00251EF6"/>
    <w:rsid w:val="002832B5"/>
    <w:rsid w:val="002A6B91"/>
    <w:rsid w:val="002B381A"/>
    <w:rsid w:val="002C273A"/>
    <w:rsid w:val="002C39DC"/>
    <w:rsid w:val="002C51AD"/>
    <w:rsid w:val="002D1CFF"/>
    <w:rsid w:val="002D6139"/>
    <w:rsid w:val="002F58E2"/>
    <w:rsid w:val="0030140C"/>
    <w:rsid w:val="00325549"/>
    <w:rsid w:val="003362A5"/>
    <w:rsid w:val="003414B0"/>
    <w:rsid w:val="00345E00"/>
    <w:rsid w:val="0035615A"/>
    <w:rsid w:val="003573D7"/>
    <w:rsid w:val="00363DC9"/>
    <w:rsid w:val="003B2CF3"/>
    <w:rsid w:val="003D6C2E"/>
    <w:rsid w:val="004070EF"/>
    <w:rsid w:val="004208EC"/>
    <w:rsid w:val="00461DA3"/>
    <w:rsid w:val="00466CFE"/>
    <w:rsid w:val="00470C42"/>
    <w:rsid w:val="004742FB"/>
    <w:rsid w:val="0047743E"/>
    <w:rsid w:val="004850FD"/>
    <w:rsid w:val="004B3974"/>
    <w:rsid w:val="004C125C"/>
    <w:rsid w:val="004E743D"/>
    <w:rsid w:val="0050110C"/>
    <w:rsid w:val="005475FB"/>
    <w:rsid w:val="005530FC"/>
    <w:rsid w:val="005566FA"/>
    <w:rsid w:val="00586A41"/>
    <w:rsid w:val="005A5279"/>
    <w:rsid w:val="005B15C3"/>
    <w:rsid w:val="005B580E"/>
    <w:rsid w:val="005C0621"/>
    <w:rsid w:val="005C23A6"/>
    <w:rsid w:val="005C75EC"/>
    <w:rsid w:val="005C7EE2"/>
    <w:rsid w:val="005D7330"/>
    <w:rsid w:val="005F270D"/>
    <w:rsid w:val="005F5142"/>
    <w:rsid w:val="005F5DF9"/>
    <w:rsid w:val="0060129E"/>
    <w:rsid w:val="00661289"/>
    <w:rsid w:val="00671652"/>
    <w:rsid w:val="00680DDD"/>
    <w:rsid w:val="006847BE"/>
    <w:rsid w:val="006A71BE"/>
    <w:rsid w:val="006C019E"/>
    <w:rsid w:val="006E30B0"/>
    <w:rsid w:val="006E609C"/>
    <w:rsid w:val="006F3ACE"/>
    <w:rsid w:val="00701417"/>
    <w:rsid w:val="00702CF9"/>
    <w:rsid w:val="007056A9"/>
    <w:rsid w:val="00705C83"/>
    <w:rsid w:val="00710667"/>
    <w:rsid w:val="00720A1C"/>
    <w:rsid w:val="00744A37"/>
    <w:rsid w:val="00756F4D"/>
    <w:rsid w:val="007765CA"/>
    <w:rsid w:val="00786566"/>
    <w:rsid w:val="00795FA6"/>
    <w:rsid w:val="007B33CC"/>
    <w:rsid w:val="007C21C7"/>
    <w:rsid w:val="007C42F7"/>
    <w:rsid w:val="007D0C00"/>
    <w:rsid w:val="007D110A"/>
    <w:rsid w:val="007D78FB"/>
    <w:rsid w:val="00801812"/>
    <w:rsid w:val="00803714"/>
    <w:rsid w:val="008211C2"/>
    <w:rsid w:val="008641E9"/>
    <w:rsid w:val="008804DE"/>
    <w:rsid w:val="00880E45"/>
    <w:rsid w:val="008946D5"/>
    <w:rsid w:val="00894DD1"/>
    <w:rsid w:val="008A7AE0"/>
    <w:rsid w:val="008B212A"/>
    <w:rsid w:val="008B4DA9"/>
    <w:rsid w:val="008B603C"/>
    <w:rsid w:val="008F799D"/>
    <w:rsid w:val="0090000C"/>
    <w:rsid w:val="0090092A"/>
    <w:rsid w:val="00904137"/>
    <w:rsid w:val="009053F9"/>
    <w:rsid w:val="00905677"/>
    <w:rsid w:val="009119D7"/>
    <w:rsid w:val="00936873"/>
    <w:rsid w:val="00956A1E"/>
    <w:rsid w:val="009A6DEF"/>
    <w:rsid w:val="009B3AF1"/>
    <w:rsid w:val="009D0865"/>
    <w:rsid w:val="009D10C9"/>
    <w:rsid w:val="009D7E98"/>
    <w:rsid w:val="009F6247"/>
    <w:rsid w:val="00A0767A"/>
    <w:rsid w:val="00A172E9"/>
    <w:rsid w:val="00A17B99"/>
    <w:rsid w:val="00A221A1"/>
    <w:rsid w:val="00A2506B"/>
    <w:rsid w:val="00A35A96"/>
    <w:rsid w:val="00A3735F"/>
    <w:rsid w:val="00A477EF"/>
    <w:rsid w:val="00A479C6"/>
    <w:rsid w:val="00A55626"/>
    <w:rsid w:val="00A576D6"/>
    <w:rsid w:val="00A605D0"/>
    <w:rsid w:val="00A806D8"/>
    <w:rsid w:val="00A81385"/>
    <w:rsid w:val="00A84E00"/>
    <w:rsid w:val="00A93574"/>
    <w:rsid w:val="00AA0375"/>
    <w:rsid w:val="00AA2046"/>
    <w:rsid w:val="00AC65B7"/>
    <w:rsid w:val="00AD3876"/>
    <w:rsid w:val="00AE3FCE"/>
    <w:rsid w:val="00B14F0B"/>
    <w:rsid w:val="00B64461"/>
    <w:rsid w:val="00B73533"/>
    <w:rsid w:val="00B83E93"/>
    <w:rsid w:val="00BA30C4"/>
    <w:rsid w:val="00BA5EE7"/>
    <w:rsid w:val="00BE495E"/>
    <w:rsid w:val="00C04220"/>
    <w:rsid w:val="00C3324D"/>
    <w:rsid w:val="00C35A4A"/>
    <w:rsid w:val="00C4302F"/>
    <w:rsid w:val="00C53225"/>
    <w:rsid w:val="00C62AB2"/>
    <w:rsid w:val="00C7162E"/>
    <w:rsid w:val="00CA398F"/>
    <w:rsid w:val="00CA65B3"/>
    <w:rsid w:val="00CB2952"/>
    <w:rsid w:val="00CB7BC7"/>
    <w:rsid w:val="00CD2E72"/>
    <w:rsid w:val="00CE3C94"/>
    <w:rsid w:val="00D02B34"/>
    <w:rsid w:val="00D041D7"/>
    <w:rsid w:val="00D1016F"/>
    <w:rsid w:val="00D37BF6"/>
    <w:rsid w:val="00D42608"/>
    <w:rsid w:val="00D47D60"/>
    <w:rsid w:val="00D57F79"/>
    <w:rsid w:val="00D64024"/>
    <w:rsid w:val="00D70C2A"/>
    <w:rsid w:val="00D743A5"/>
    <w:rsid w:val="00D76564"/>
    <w:rsid w:val="00DB288F"/>
    <w:rsid w:val="00DB7DE0"/>
    <w:rsid w:val="00DC6785"/>
    <w:rsid w:val="00DE4BCC"/>
    <w:rsid w:val="00E009EA"/>
    <w:rsid w:val="00E040AF"/>
    <w:rsid w:val="00E158BE"/>
    <w:rsid w:val="00E17798"/>
    <w:rsid w:val="00E23887"/>
    <w:rsid w:val="00E547EC"/>
    <w:rsid w:val="00E5672D"/>
    <w:rsid w:val="00E7237C"/>
    <w:rsid w:val="00E80693"/>
    <w:rsid w:val="00E852BB"/>
    <w:rsid w:val="00E8677C"/>
    <w:rsid w:val="00E86FF5"/>
    <w:rsid w:val="00EA16EC"/>
    <w:rsid w:val="00EA43EA"/>
    <w:rsid w:val="00EA561D"/>
    <w:rsid w:val="00EB0DED"/>
    <w:rsid w:val="00ED2E76"/>
    <w:rsid w:val="00F31041"/>
    <w:rsid w:val="00F70D12"/>
    <w:rsid w:val="00F8787B"/>
    <w:rsid w:val="00F90EBB"/>
    <w:rsid w:val="00F94AD4"/>
    <w:rsid w:val="00FD113B"/>
    <w:rsid w:val="00FD3BA4"/>
    <w:rsid w:val="00FD5587"/>
    <w:rsid w:val="00FD6ED3"/>
    <w:rsid w:val="00FE3BED"/>
    <w:rsid w:val="00FE5741"/>
    <w:rsid w:val="0C8B46F9"/>
    <w:rsid w:val="1D779F45"/>
    <w:rsid w:val="2421E0E6"/>
    <w:rsid w:val="2D31310C"/>
    <w:rsid w:val="2EFD262D"/>
    <w:rsid w:val="3713159E"/>
    <w:rsid w:val="4095567A"/>
    <w:rsid w:val="5920EC13"/>
    <w:rsid w:val="62F49AAB"/>
    <w:rsid w:val="66ACA93F"/>
    <w:rsid w:val="77FFE3A5"/>
    <w:rsid w:val="7D91D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47A37"/>
  <w15:chartTrackingRefBased/>
  <w15:docId w15:val="{8A657FC0-C2B3-4B11-9C58-44F6173E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06B"/>
  </w:style>
  <w:style w:type="paragraph" w:styleId="Footer">
    <w:name w:val="footer"/>
    <w:basedOn w:val="Normal"/>
    <w:link w:val="FooterChar"/>
    <w:uiPriority w:val="99"/>
    <w:unhideWhenUsed/>
    <w:rsid w:val="00A25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06B"/>
  </w:style>
  <w:style w:type="paragraph" w:styleId="BodyText">
    <w:name w:val="Body Text"/>
    <w:basedOn w:val="Normal"/>
    <w:link w:val="BodyTextChar"/>
    <w:rsid w:val="00FE5741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E5741"/>
    <w:rPr>
      <w:rFonts w:ascii="Arial" w:eastAsia="Times New Roman" w:hAnsi="Arial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A6B91"/>
    <w:pPr>
      <w:ind w:left="720"/>
      <w:contextualSpacing/>
    </w:pPr>
  </w:style>
  <w:style w:type="table" w:styleId="TableGrid">
    <w:name w:val="Table Grid"/>
    <w:basedOn w:val="TableNormal"/>
    <w:uiPriority w:val="39"/>
    <w:rsid w:val="004B3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A57637BBBCE54DA5BA50F483ACE475" ma:contentTypeVersion="16" ma:contentTypeDescription="Create a new document." ma:contentTypeScope="" ma:versionID="88ce50a402cb12825eabe71ada059768">
  <xsd:schema xmlns:xsd="http://www.w3.org/2001/XMLSchema" xmlns:xs="http://www.w3.org/2001/XMLSchema" xmlns:p="http://schemas.microsoft.com/office/2006/metadata/properties" xmlns:ns2="7c2a7aac-2a05-417e-93b1-f353782057a1" xmlns:ns3="8579317b-9727-4b74-a479-dfdd543ceeb6" targetNamespace="http://schemas.microsoft.com/office/2006/metadata/properties" ma:root="true" ma:fieldsID="8504de03cf51fb010d2d492b1396b0fd" ns2:_="" ns3:_="">
    <xsd:import namespace="7c2a7aac-2a05-417e-93b1-f353782057a1"/>
    <xsd:import namespace="8579317b-9727-4b74-a479-dfdd543ce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a7aac-2a05-417e-93b1-f35378205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9317b-9727-4b74-a479-dfdd543ce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aa66d18-7903-4837-a22a-50decccf7c8c}" ma:internalName="TaxCatchAll" ma:showField="CatchAllData" ma:web="8579317b-9727-4b74-a479-dfdd543ce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2a7aac-2a05-417e-93b1-f353782057a1">
      <Terms xmlns="http://schemas.microsoft.com/office/infopath/2007/PartnerControls"/>
    </lcf76f155ced4ddcb4097134ff3c332f>
    <TaxCatchAll xmlns="8579317b-9727-4b74-a479-dfdd543ceeb6" xsi:nil="true"/>
  </documentManagement>
</p:properties>
</file>

<file path=customXml/itemProps1.xml><?xml version="1.0" encoding="utf-8"?>
<ds:datastoreItem xmlns:ds="http://schemas.openxmlformats.org/officeDocument/2006/customXml" ds:itemID="{EA7D5868-AA56-40F7-BEF6-078DA48509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DACCF-D812-4229-B079-3A071C3C6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a7aac-2a05-417e-93b1-f353782057a1"/>
    <ds:schemaRef ds:uri="8579317b-9727-4b74-a479-dfdd543ce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CF3B60-6BA7-4F6E-BFE4-F2972C66F13D}">
  <ds:schemaRefs>
    <ds:schemaRef ds:uri="http://schemas.microsoft.com/office/2006/metadata/properties"/>
    <ds:schemaRef ds:uri="http://schemas.microsoft.com/office/infopath/2007/PartnerControls"/>
    <ds:schemaRef ds:uri="7c2a7aac-2a05-417e-93b1-f353782057a1"/>
    <ds:schemaRef ds:uri="8579317b-9727-4b74-a479-dfdd543ce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Amy</dc:creator>
  <cp:keywords/>
  <dc:description/>
  <cp:lastModifiedBy>Dinh, Truong</cp:lastModifiedBy>
  <cp:revision>136</cp:revision>
  <dcterms:created xsi:type="dcterms:W3CDTF">2025-08-11T02:08:00Z</dcterms:created>
  <dcterms:modified xsi:type="dcterms:W3CDTF">2025-10-20T22:48:00Z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0x010100C9A57637BBBCE54DA5BA50F483ACE475</vt:lpwstr>
  </property>
  <property fmtid="{D5CDD505-2E9C-101B-9397-08002B2CF9AE}" pid="3" name="MediaServiceImageTags">
    <vt:lpwstr/>
  </property>
</Properties>
</file>