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70" w:rsidRDefault="00522070">
      <w:pPr>
        <w:rPr>
          <w:noProof/>
        </w:rPr>
      </w:pPr>
    </w:p>
    <w:p w:rsidR="00522070" w:rsidRPr="00522070" w:rsidRDefault="00522070" w:rsidP="00522070">
      <w:pPr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Curriculmn  Vitae</w:t>
      </w:r>
    </w:p>
    <w:p w:rsidR="00D7578E" w:rsidRDefault="0052207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350C3">
        <w:rPr>
          <w:noProof/>
        </w:rPr>
        <w:t>Mayedwa Helman Perhe</w:t>
      </w:r>
    </w:p>
    <w:p w:rsidR="00522070" w:rsidRDefault="003B2235">
      <w:pPr>
        <w:rPr>
          <w:noProof/>
        </w:rPr>
      </w:pPr>
      <w:r>
        <w:rPr>
          <w:noProof/>
          <w:lang w:val="en-ZA" w:eastAsia="en-ZA"/>
        </w:rPr>
        <w:drawing>
          <wp:inline distT="0" distB="0" distL="0" distR="0">
            <wp:extent cx="1655618" cy="1460943"/>
            <wp:effectExtent l="0" t="0" r="1905" b="6350"/>
            <wp:docPr id="1" name="Picture 1" descr="C:\Users\mperhe\Pictures\My pics\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erhe\Pictures\My pics\M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18" cy="14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070" w:rsidRPr="00522070" w:rsidRDefault="00522070" w:rsidP="00D6212A">
      <w:pPr>
        <w:rPr>
          <w:b/>
          <w:noProof/>
          <w:u w:val="single"/>
        </w:rPr>
      </w:pPr>
      <w:r w:rsidRPr="00522070">
        <w:rPr>
          <w:b/>
          <w:noProof/>
          <w:u w:val="single"/>
        </w:rPr>
        <w:t>Qualifications:</w:t>
      </w:r>
    </w:p>
    <w:p w:rsidR="00522070" w:rsidRDefault="00522070" w:rsidP="00D6212A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National Diploma: </w:t>
      </w:r>
      <w:r w:rsidR="007E2F26">
        <w:rPr>
          <w:noProof/>
          <w:sz w:val="20"/>
          <w:szCs w:val="20"/>
        </w:rPr>
        <w:t>Public Relations Management</w:t>
      </w:r>
      <w:r>
        <w:rPr>
          <w:noProof/>
          <w:sz w:val="20"/>
          <w:szCs w:val="20"/>
        </w:rPr>
        <w:t xml:space="preserve"> (CPUT) (200</w:t>
      </w:r>
      <w:r w:rsidR="007E2F26">
        <w:rPr>
          <w:noProof/>
          <w:sz w:val="20"/>
          <w:szCs w:val="20"/>
        </w:rPr>
        <w:t>7</w:t>
      </w:r>
      <w:r>
        <w:rPr>
          <w:noProof/>
          <w:sz w:val="20"/>
          <w:szCs w:val="20"/>
        </w:rPr>
        <w:t>)</w:t>
      </w:r>
    </w:p>
    <w:p w:rsidR="00522070" w:rsidRDefault="00201025" w:rsidP="00D6212A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B- T</w:t>
      </w:r>
      <w:r w:rsidR="00522070">
        <w:rPr>
          <w:noProof/>
          <w:sz w:val="20"/>
          <w:szCs w:val="20"/>
        </w:rPr>
        <w:t>ech : Public Relations Management (CPUT) (20</w:t>
      </w:r>
      <w:r w:rsidR="007E2F26">
        <w:rPr>
          <w:noProof/>
          <w:sz w:val="20"/>
          <w:szCs w:val="20"/>
        </w:rPr>
        <w:t>08</w:t>
      </w:r>
      <w:r w:rsidR="00522070">
        <w:rPr>
          <w:noProof/>
          <w:sz w:val="20"/>
          <w:szCs w:val="20"/>
        </w:rPr>
        <w:t>)</w:t>
      </w:r>
    </w:p>
    <w:p w:rsidR="00B5254D" w:rsidRPr="000350C3" w:rsidRDefault="00201025" w:rsidP="00D6212A">
      <w:pPr>
        <w:rPr>
          <w:b/>
          <w:noProof/>
          <w:sz w:val="20"/>
          <w:szCs w:val="20"/>
        </w:rPr>
      </w:pPr>
      <w:r>
        <w:rPr>
          <w:noProof/>
          <w:sz w:val="20"/>
          <w:szCs w:val="20"/>
        </w:rPr>
        <w:t>MTech Public Relations Management</w:t>
      </w:r>
      <w:r w:rsidR="0073726A">
        <w:rPr>
          <w:noProof/>
          <w:sz w:val="20"/>
          <w:szCs w:val="20"/>
        </w:rPr>
        <w:t xml:space="preserve"> (</w:t>
      </w:r>
      <w:r>
        <w:rPr>
          <w:noProof/>
          <w:sz w:val="20"/>
          <w:szCs w:val="20"/>
        </w:rPr>
        <w:t>CPUT 2009</w:t>
      </w:r>
      <w:r w:rsidR="0073726A">
        <w:rPr>
          <w:noProof/>
          <w:sz w:val="20"/>
          <w:szCs w:val="20"/>
        </w:rPr>
        <w:t xml:space="preserve">) </w:t>
      </w:r>
      <w:r w:rsidR="008A26D0">
        <w:rPr>
          <w:b/>
          <w:noProof/>
          <w:color w:val="FF0000"/>
          <w:sz w:val="20"/>
          <w:szCs w:val="20"/>
        </w:rPr>
        <w:t>(</w:t>
      </w:r>
      <w:r w:rsidRPr="000350C3">
        <w:rPr>
          <w:b/>
          <w:noProof/>
          <w:color w:val="FF0000"/>
          <w:sz w:val="20"/>
          <w:szCs w:val="20"/>
        </w:rPr>
        <w:t>Deregister in June 2009</w:t>
      </w:r>
      <w:r w:rsidR="00522070" w:rsidRPr="000350C3">
        <w:rPr>
          <w:b/>
          <w:noProof/>
          <w:color w:val="FF0000"/>
          <w:sz w:val="20"/>
          <w:szCs w:val="20"/>
        </w:rPr>
        <w:t>)</w:t>
      </w:r>
    </w:p>
    <w:p w:rsidR="00B5254D" w:rsidRDefault="008A0828" w:rsidP="00D6212A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Professional Association</w:t>
      </w:r>
      <w:r w:rsidR="00B5254D" w:rsidRPr="00B5254D">
        <w:rPr>
          <w:b/>
          <w:noProof/>
          <w:sz w:val="24"/>
          <w:szCs w:val="24"/>
          <w:u w:val="single"/>
        </w:rPr>
        <w:t>:</w:t>
      </w:r>
    </w:p>
    <w:p w:rsidR="00B5254D" w:rsidRDefault="00783206" w:rsidP="00D6212A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Regitered with</w:t>
      </w:r>
      <w:r w:rsidR="007E2F26">
        <w:rPr>
          <w:noProof/>
          <w:sz w:val="20"/>
          <w:szCs w:val="20"/>
        </w:rPr>
        <w:t xml:space="preserve"> </w:t>
      </w:r>
      <w:r w:rsidR="00B5254D" w:rsidRPr="00B5254D">
        <w:rPr>
          <w:noProof/>
          <w:sz w:val="20"/>
          <w:szCs w:val="20"/>
        </w:rPr>
        <w:t>Public Relations Institute of South Africa (PRISA)</w:t>
      </w:r>
    </w:p>
    <w:p w:rsidR="00B5254D" w:rsidRDefault="00B5254D" w:rsidP="00D6212A">
      <w:pPr>
        <w:rPr>
          <w:b/>
          <w:noProof/>
          <w:u w:val="single"/>
        </w:rPr>
      </w:pPr>
      <w:r w:rsidRPr="00B5254D">
        <w:rPr>
          <w:b/>
          <w:noProof/>
          <w:u w:val="single"/>
        </w:rPr>
        <w:t>Contact  details:</w:t>
      </w:r>
    </w:p>
    <w:p w:rsidR="00B5254D" w:rsidRDefault="00B5254D">
      <w:pPr>
        <w:rPr>
          <w:noProof/>
          <w:sz w:val="20"/>
          <w:szCs w:val="20"/>
        </w:rPr>
      </w:pPr>
      <w:r w:rsidRPr="00D6212A">
        <w:rPr>
          <w:b/>
          <w:noProof/>
          <w:sz w:val="20"/>
          <w:szCs w:val="20"/>
        </w:rPr>
        <w:t>Tel:</w:t>
      </w:r>
      <w:r w:rsidR="007E2F26">
        <w:rPr>
          <w:noProof/>
          <w:sz w:val="20"/>
          <w:szCs w:val="20"/>
        </w:rPr>
        <w:t xml:space="preserve"> </w:t>
      </w:r>
      <w:r w:rsidR="007E2F26">
        <w:rPr>
          <w:noProof/>
          <w:sz w:val="20"/>
          <w:szCs w:val="20"/>
        </w:rPr>
        <w:tab/>
        <w:t>021 400 2990</w:t>
      </w:r>
    </w:p>
    <w:p w:rsidR="00B5254D" w:rsidRDefault="00B5254D">
      <w:pPr>
        <w:rPr>
          <w:noProof/>
          <w:sz w:val="20"/>
          <w:szCs w:val="20"/>
        </w:rPr>
      </w:pPr>
      <w:r w:rsidRPr="00D6212A">
        <w:rPr>
          <w:b/>
          <w:noProof/>
          <w:sz w:val="20"/>
          <w:szCs w:val="20"/>
        </w:rPr>
        <w:t>Mobile</w:t>
      </w:r>
      <w:r>
        <w:rPr>
          <w:noProof/>
          <w:sz w:val="20"/>
          <w:szCs w:val="20"/>
        </w:rPr>
        <w:t xml:space="preserve">: </w:t>
      </w:r>
      <w:r w:rsidR="00F267A7">
        <w:rPr>
          <w:noProof/>
          <w:sz w:val="20"/>
          <w:szCs w:val="20"/>
        </w:rPr>
        <w:t>0730101396/</w:t>
      </w:r>
      <w:r w:rsidR="003B24E5">
        <w:rPr>
          <w:noProof/>
          <w:sz w:val="20"/>
          <w:szCs w:val="20"/>
        </w:rPr>
        <w:t>0814543552</w:t>
      </w:r>
      <w:r w:rsidR="000350C3">
        <w:rPr>
          <w:noProof/>
          <w:sz w:val="20"/>
          <w:szCs w:val="20"/>
        </w:rPr>
        <w:t>/0795903353</w:t>
      </w:r>
    </w:p>
    <w:p w:rsidR="007E2F26" w:rsidRPr="007E2F26" w:rsidRDefault="00B5254D">
      <w:pPr>
        <w:rPr>
          <w:rStyle w:val="Hyperlink"/>
          <w:noProof/>
          <w:color w:val="auto"/>
          <w:sz w:val="20"/>
          <w:szCs w:val="20"/>
          <w:u w:val="none"/>
        </w:rPr>
      </w:pPr>
      <w:r w:rsidRPr="00D6212A">
        <w:rPr>
          <w:b/>
          <w:noProof/>
          <w:sz w:val="20"/>
          <w:szCs w:val="20"/>
        </w:rPr>
        <w:t>E-mail: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ab/>
      </w:r>
      <w:r w:rsidR="00AB46B8">
        <w:rPr>
          <w:noProof/>
          <w:sz w:val="20"/>
          <w:szCs w:val="20"/>
        </w:rPr>
        <w:t>Mayedwa.Perhe@capetown.gov.za</w:t>
      </w:r>
    </w:p>
    <w:p w:rsidR="00D6212A" w:rsidRDefault="00D6212A">
      <w:pPr>
        <w:rPr>
          <w:rStyle w:val="Hyperlink"/>
          <w:noProof/>
          <w:color w:val="000000" w:themeColor="text1"/>
          <w:sz w:val="20"/>
          <w:szCs w:val="20"/>
          <w:u w:val="none"/>
        </w:rPr>
      </w:pPr>
      <w:r w:rsidRPr="00D6212A">
        <w:rPr>
          <w:rStyle w:val="Hyperlink"/>
          <w:b/>
          <w:noProof/>
          <w:color w:val="000000" w:themeColor="text1"/>
          <w:sz w:val="20"/>
          <w:szCs w:val="20"/>
          <w:u w:val="none"/>
        </w:rPr>
        <w:t>Identity number</w:t>
      </w:r>
      <w:r>
        <w:rPr>
          <w:rStyle w:val="Hyperlink"/>
          <w:noProof/>
          <w:color w:val="000000" w:themeColor="text1"/>
          <w:sz w:val="20"/>
          <w:szCs w:val="20"/>
          <w:u w:val="none"/>
        </w:rPr>
        <w:t xml:space="preserve">: </w:t>
      </w:r>
      <w:r w:rsidR="007E2F26">
        <w:rPr>
          <w:rStyle w:val="Hyperlink"/>
          <w:noProof/>
          <w:color w:val="000000" w:themeColor="text1"/>
          <w:sz w:val="20"/>
          <w:szCs w:val="20"/>
          <w:u w:val="none"/>
        </w:rPr>
        <w:t>7908015810085</w:t>
      </w:r>
    </w:p>
    <w:p w:rsidR="00D6212A" w:rsidRDefault="00D6212A">
      <w:pPr>
        <w:rPr>
          <w:rStyle w:val="Hyperlink"/>
          <w:noProof/>
          <w:color w:val="000000" w:themeColor="text1"/>
          <w:sz w:val="20"/>
          <w:szCs w:val="20"/>
          <w:u w:val="none"/>
        </w:rPr>
      </w:pPr>
      <w:r w:rsidRPr="00D6212A">
        <w:rPr>
          <w:rStyle w:val="Hyperlink"/>
          <w:b/>
          <w:noProof/>
          <w:color w:val="000000" w:themeColor="text1"/>
          <w:sz w:val="20"/>
          <w:szCs w:val="20"/>
          <w:u w:val="none"/>
        </w:rPr>
        <w:t>Citizenship</w:t>
      </w:r>
      <w:r>
        <w:rPr>
          <w:rStyle w:val="Hyperlink"/>
          <w:noProof/>
          <w:color w:val="000000" w:themeColor="text1"/>
          <w:sz w:val="20"/>
          <w:szCs w:val="20"/>
          <w:u w:val="none"/>
        </w:rPr>
        <w:t>: South African</w:t>
      </w:r>
    </w:p>
    <w:p w:rsidR="00D6212A" w:rsidRDefault="00D6212A">
      <w:pPr>
        <w:rPr>
          <w:rStyle w:val="Hyperlink"/>
          <w:noProof/>
          <w:color w:val="000000" w:themeColor="text1"/>
          <w:sz w:val="20"/>
          <w:szCs w:val="20"/>
          <w:u w:val="none"/>
        </w:rPr>
      </w:pPr>
      <w:r w:rsidRPr="00D6212A">
        <w:rPr>
          <w:rStyle w:val="Hyperlink"/>
          <w:b/>
          <w:noProof/>
          <w:color w:val="000000" w:themeColor="text1"/>
          <w:sz w:val="20"/>
          <w:szCs w:val="20"/>
          <w:u w:val="none"/>
        </w:rPr>
        <w:t>Marital status</w:t>
      </w:r>
      <w:r>
        <w:rPr>
          <w:rStyle w:val="Hyperlink"/>
          <w:noProof/>
          <w:color w:val="000000" w:themeColor="text1"/>
          <w:sz w:val="20"/>
          <w:szCs w:val="20"/>
          <w:u w:val="none"/>
        </w:rPr>
        <w:t xml:space="preserve">: Single </w:t>
      </w:r>
    </w:p>
    <w:p w:rsidR="00D6212A" w:rsidRDefault="00D6212A">
      <w:pPr>
        <w:rPr>
          <w:rStyle w:val="Hyperlink"/>
          <w:noProof/>
          <w:color w:val="000000" w:themeColor="text1"/>
          <w:sz w:val="20"/>
          <w:szCs w:val="20"/>
          <w:u w:val="none"/>
        </w:rPr>
      </w:pPr>
      <w:r w:rsidRPr="00D6212A">
        <w:rPr>
          <w:rStyle w:val="Hyperlink"/>
          <w:b/>
          <w:noProof/>
          <w:color w:val="000000" w:themeColor="text1"/>
          <w:sz w:val="20"/>
          <w:szCs w:val="20"/>
          <w:u w:val="none"/>
        </w:rPr>
        <w:t>Drivers Licence</w:t>
      </w:r>
      <w:r>
        <w:rPr>
          <w:rStyle w:val="Hyperlink"/>
          <w:noProof/>
          <w:color w:val="000000" w:themeColor="text1"/>
          <w:sz w:val="20"/>
          <w:szCs w:val="20"/>
          <w:u w:val="none"/>
        </w:rPr>
        <w:t xml:space="preserve">:  code 10 </w:t>
      </w:r>
    </w:p>
    <w:p w:rsidR="008A26D0" w:rsidRDefault="008A26D0" w:rsidP="00D6212A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</w:p>
    <w:p w:rsidR="008A26D0" w:rsidRDefault="008A26D0" w:rsidP="00D6212A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</w:p>
    <w:p w:rsidR="00C77C0F" w:rsidRDefault="00C77C0F" w:rsidP="00D6212A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</w:p>
    <w:p w:rsidR="00D6212A" w:rsidRDefault="00D6212A" w:rsidP="00D6212A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  <w:r w:rsidRPr="00D6212A">
        <w:rPr>
          <w:b/>
          <w:noProof/>
          <w:color w:val="000000" w:themeColor="text1"/>
          <w:sz w:val="28"/>
          <w:szCs w:val="28"/>
          <w:u w:val="single"/>
        </w:rPr>
        <w:lastRenderedPageBreak/>
        <w:t>Qualifications &amp; Training</w:t>
      </w:r>
    </w:p>
    <w:p w:rsidR="00714842" w:rsidRPr="000647C5" w:rsidRDefault="00E42E2F" w:rsidP="00714842">
      <w:pPr>
        <w:pStyle w:val="ListParagraph"/>
        <w:numPr>
          <w:ilvl w:val="0"/>
          <w:numId w:val="4"/>
        </w:numPr>
        <w:rPr>
          <w:b/>
          <w:noProof/>
          <w:color w:val="FF0000"/>
          <w:sz w:val="20"/>
          <w:szCs w:val="20"/>
          <w:u w:val="single"/>
        </w:rPr>
      </w:pPr>
      <w:r w:rsidRPr="000647C5">
        <w:rPr>
          <w:b/>
          <w:noProof/>
          <w:color w:val="FF0000"/>
          <w:sz w:val="20"/>
          <w:szCs w:val="20"/>
        </w:rPr>
        <w:t>MTech Public Relations</w:t>
      </w:r>
      <w:r w:rsidR="00714842" w:rsidRPr="000647C5">
        <w:rPr>
          <w:b/>
          <w:noProof/>
          <w:color w:val="FF0000"/>
          <w:sz w:val="20"/>
          <w:szCs w:val="20"/>
        </w:rPr>
        <w:t xml:space="preserve"> with </w:t>
      </w:r>
      <w:r w:rsidR="008A26D0">
        <w:rPr>
          <w:b/>
          <w:noProof/>
          <w:color w:val="FF0000"/>
          <w:sz w:val="20"/>
          <w:szCs w:val="20"/>
        </w:rPr>
        <w:t>(</w:t>
      </w:r>
      <w:r w:rsidR="000647C5" w:rsidRPr="000647C5">
        <w:rPr>
          <w:b/>
          <w:noProof/>
          <w:color w:val="FF0000"/>
          <w:sz w:val="20"/>
          <w:szCs w:val="20"/>
        </w:rPr>
        <w:t>CPUT</w:t>
      </w:r>
      <w:r w:rsidR="003133BF" w:rsidRPr="000647C5">
        <w:rPr>
          <w:b/>
          <w:noProof/>
          <w:color w:val="FF0000"/>
          <w:sz w:val="20"/>
          <w:szCs w:val="20"/>
        </w:rPr>
        <w:t xml:space="preserve"> )(</w:t>
      </w:r>
      <w:r w:rsidR="000647C5" w:rsidRPr="000647C5">
        <w:rPr>
          <w:b/>
          <w:noProof/>
          <w:color w:val="FF0000"/>
          <w:sz w:val="20"/>
          <w:szCs w:val="20"/>
          <w:u w:val="single"/>
        </w:rPr>
        <w:t>2009 DEREGISTER IN JUNE</w:t>
      </w:r>
      <w:r w:rsidR="003133BF" w:rsidRPr="000647C5">
        <w:rPr>
          <w:b/>
          <w:noProof/>
          <w:color w:val="FF0000"/>
          <w:sz w:val="20"/>
          <w:szCs w:val="20"/>
        </w:rPr>
        <w:t>)</w:t>
      </w:r>
      <w:r w:rsidR="00714842" w:rsidRPr="000647C5">
        <w:rPr>
          <w:b/>
          <w:noProof/>
          <w:color w:val="FF0000"/>
          <w:sz w:val="20"/>
          <w:szCs w:val="20"/>
        </w:rPr>
        <w:t xml:space="preserve">.  </w:t>
      </w:r>
    </w:p>
    <w:p w:rsidR="000647C5" w:rsidRPr="000647C5" w:rsidRDefault="000647C5" w:rsidP="000647C5">
      <w:pPr>
        <w:pStyle w:val="ListParagraph"/>
        <w:rPr>
          <w:b/>
          <w:noProof/>
          <w:color w:val="FF0000"/>
          <w:sz w:val="20"/>
          <w:szCs w:val="20"/>
          <w:u w:val="single"/>
        </w:rPr>
      </w:pPr>
    </w:p>
    <w:p w:rsidR="00714842" w:rsidRPr="00714842" w:rsidRDefault="00714842" w:rsidP="00714842">
      <w:pPr>
        <w:pStyle w:val="ListParagraph"/>
        <w:numPr>
          <w:ilvl w:val="0"/>
          <w:numId w:val="1"/>
        </w:numPr>
        <w:rPr>
          <w:b/>
          <w:noProof/>
          <w:color w:val="000000" w:themeColor="text1"/>
          <w:sz w:val="28"/>
          <w:szCs w:val="28"/>
          <w:u w:val="single"/>
        </w:rPr>
      </w:pPr>
      <w:r w:rsidRPr="00714842">
        <w:rPr>
          <w:b/>
          <w:noProof/>
          <w:color w:val="000000" w:themeColor="text1"/>
          <w:sz w:val="20"/>
          <w:szCs w:val="20"/>
        </w:rPr>
        <w:t>Bachelor of Technology in Public Relations Management (</w:t>
      </w:r>
      <w:r w:rsidRPr="003133BF">
        <w:rPr>
          <w:b/>
          <w:noProof/>
          <w:color w:val="000000" w:themeColor="text1"/>
          <w:sz w:val="20"/>
          <w:szCs w:val="20"/>
          <w:u w:val="single"/>
        </w:rPr>
        <w:t>20</w:t>
      </w:r>
      <w:r w:rsidR="00E42E2F">
        <w:rPr>
          <w:b/>
          <w:noProof/>
          <w:color w:val="000000" w:themeColor="text1"/>
          <w:sz w:val="20"/>
          <w:szCs w:val="20"/>
          <w:u w:val="single"/>
        </w:rPr>
        <w:t>08</w:t>
      </w:r>
      <w:r w:rsidRPr="00714842">
        <w:rPr>
          <w:b/>
          <w:noProof/>
          <w:color w:val="000000" w:themeColor="text1"/>
          <w:sz w:val="20"/>
          <w:szCs w:val="20"/>
        </w:rPr>
        <w:t>),</w:t>
      </w:r>
      <w:r w:rsidRPr="00714842">
        <w:rPr>
          <w:noProof/>
          <w:color w:val="000000" w:themeColor="text1"/>
          <w:sz w:val="20"/>
          <w:szCs w:val="20"/>
        </w:rPr>
        <w:t xml:space="preserve"> The Cape Peninsula University of Technology (</w:t>
      </w:r>
      <w:r>
        <w:rPr>
          <w:noProof/>
          <w:color w:val="000000" w:themeColor="text1"/>
          <w:sz w:val="20"/>
          <w:szCs w:val="20"/>
        </w:rPr>
        <w:t>CPUT), major subjects include: Public R</w:t>
      </w:r>
      <w:r w:rsidRPr="00714842">
        <w:rPr>
          <w:noProof/>
          <w:color w:val="000000" w:themeColor="text1"/>
          <w:sz w:val="20"/>
          <w:szCs w:val="20"/>
        </w:rPr>
        <w:t>elations 4, Communications Science 4, Media studies, Management Practice and Research Methodology.</w:t>
      </w:r>
    </w:p>
    <w:p w:rsidR="000647C5" w:rsidRPr="00DC76DB" w:rsidRDefault="00A33433" w:rsidP="00DC76DB">
      <w:pPr>
        <w:pStyle w:val="ListParagraph"/>
        <w:numPr>
          <w:ilvl w:val="0"/>
          <w:numId w:val="1"/>
        </w:numPr>
        <w:rPr>
          <w:noProof/>
          <w:color w:val="000000" w:themeColor="text1"/>
          <w:sz w:val="20"/>
          <w:szCs w:val="20"/>
        </w:rPr>
      </w:pPr>
      <w:r w:rsidRPr="00DB0D05">
        <w:rPr>
          <w:b/>
          <w:noProof/>
          <w:color w:val="000000" w:themeColor="text1"/>
          <w:sz w:val="20"/>
          <w:szCs w:val="20"/>
        </w:rPr>
        <w:t xml:space="preserve">National Diploma in </w:t>
      </w:r>
      <w:r w:rsidR="007E2F26">
        <w:rPr>
          <w:b/>
          <w:noProof/>
          <w:color w:val="000000" w:themeColor="text1"/>
          <w:sz w:val="20"/>
          <w:szCs w:val="20"/>
        </w:rPr>
        <w:t>Public Relations</w:t>
      </w:r>
      <w:r w:rsidRPr="00DB0D05">
        <w:rPr>
          <w:b/>
          <w:noProof/>
          <w:color w:val="000000" w:themeColor="text1"/>
          <w:sz w:val="20"/>
          <w:szCs w:val="20"/>
        </w:rPr>
        <w:t xml:space="preserve"> (200</w:t>
      </w:r>
      <w:r w:rsidR="007E2F26">
        <w:rPr>
          <w:b/>
          <w:noProof/>
          <w:color w:val="000000" w:themeColor="text1"/>
          <w:sz w:val="20"/>
          <w:szCs w:val="20"/>
        </w:rPr>
        <w:t>7</w:t>
      </w:r>
      <w:r w:rsidRPr="00DB0D05">
        <w:rPr>
          <w:b/>
          <w:noProof/>
          <w:color w:val="000000" w:themeColor="text1"/>
          <w:sz w:val="20"/>
          <w:szCs w:val="20"/>
        </w:rPr>
        <w:t>),</w:t>
      </w:r>
      <w:r>
        <w:rPr>
          <w:noProof/>
          <w:color w:val="000000" w:themeColor="text1"/>
          <w:sz w:val="20"/>
          <w:szCs w:val="20"/>
        </w:rPr>
        <w:t xml:space="preserve"> The Cape Peninsula University of Technology (CPUT), major subjects include: </w:t>
      </w:r>
      <w:r w:rsidR="00E42E2F">
        <w:rPr>
          <w:noProof/>
          <w:color w:val="000000" w:themeColor="text1"/>
          <w:sz w:val="20"/>
          <w:szCs w:val="20"/>
        </w:rPr>
        <w:t>Public R</w:t>
      </w:r>
      <w:r w:rsidR="00E42E2F" w:rsidRPr="00714842">
        <w:rPr>
          <w:noProof/>
          <w:color w:val="000000" w:themeColor="text1"/>
          <w:sz w:val="20"/>
          <w:szCs w:val="20"/>
        </w:rPr>
        <w:t>elations</w:t>
      </w:r>
      <w:r w:rsidR="000350C3">
        <w:rPr>
          <w:noProof/>
          <w:color w:val="000000" w:themeColor="text1"/>
          <w:sz w:val="20"/>
          <w:szCs w:val="20"/>
        </w:rPr>
        <w:t xml:space="preserve">, Communications Science and </w:t>
      </w:r>
      <w:r w:rsidR="00E42E2F" w:rsidRPr="00714842">
        <w:rPr>
          <w:noProof/>
          <w:color w:val="000000" w:themeColor="text1"/>
          <w:sz w:val="20"/>
          <w:szCs w:val="20"/>
        </w:rPr>
        <w:t>Media studies</w:t>
      </w:r>
      <w:r>
        <w:rPr>
          <w:noProof/>
          <w:color w:val="000000" w:themeColor="text1"/>
          <w:sz w:val="20"/>
          <w:szCs w:val="20"/>
        </w:rPr>
        <w:t>. This was a 3 year full time programme.</w:t>
      </w:r>
      <w:r w:rsidR="00DB444A" w:rsidRPr="00714842">
        <w:rPr>
          <w:noProof/>
          <w:color w:val="000000" w:themeColor="text1"/>
          <w:sz w:val="20"/>
          <w:szCs w:val="20"/>
        </w:rPr>
        <w:br/>
      </w:r>
    </w:p>
    <w:p w:rsidR="00DC76DB" w:rsidRPr="00AB46B8" w:rsidRDefault="00DC76DB" w:rsidP="00DC76DB">
      <w:pPr>
        <w:pStyle w:val="ListParagraph"/>
        <w:numPr>
          <w:ilvl w:val="0"/>
          <w:numId w:val="1"/>
        </w:numPr>
        <w:rPr>
          <w:noProof/>
          <w:color w:val="000000" w:themeColor="text1"/>
          <w:sz w:val="20"/>
          <w:szCs w:val="20"/>
        </w:rPr>
      </w:pPr>
      <w:r w:rsidRPr="00AC179C">
        <w:rPr>
          <w:b/>
          <w:noProof/>
          <w:color w:val="000000" w:themeColor="text1"/>
          <w:sz w:val="20"/>
          <w:szCs w:val="20"/>
        </w:rPr>
        <w:t>Multimedia only first year (CPUT 2003)</w:t>
      </w:r>
      <w:r w:rsidRPr="00AC17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79C">
        <w:rPr>
          <w:rFonts w:eastAsia="Times New Roman" w:cstheme="minorHAnsi"/>
          <w:sz w:val="20"/>
          <w:szCs w:val="20"/>
        </w:rPr>
        <w:t>Multimedia Skills, Multimedia Equipment, Multimedia Application</w:t>
      </w:r>
      <w:r w:rsidRPr="00AC179C">
        <w:rPr>
          <w:noProof/>
          <w:color w:val="000000" w:themeColor="text1"/>
          <w:sz w:val="20"/>
          <w:szCs w:val="20"/>
        </w:rPr>
        <w:t>.</w:t>
      </w:r>
    </w:p>
    <w:p w:rsidR="0026002B" w:rsidRDefault="0026002B" w:rsidP="0026002B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t>Areas of Specialisation</w:t>
      </w:r>
    </w:p>
    <w:p w:rsidR="0026002B" w:rsidRPr="00AC179C" w:rsidRDefault="0026002B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>Media Liason</w:t>
      </w:r>
    </w:p>
    <w:p w:rsidR="0026002B" w:rsidRPr="00AC179C" w:rsidRDefault="0026002B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 xml:space="preserve">Press release, writing and </w:t>
      </w:r>
      <w:r w:rsidR="00715B57" w:rsidRPr="00AC179C">
        <w:rPr>
          <w:noProof/>
          <w:color w:val="000000" w:themeColor="text1"/>
          <w:sz w:val="20"/>
          <w:szCs w:val="20"/>
        </w:rPr>
        <w:t>co-ordination</w:t>
      </w:r>
    </w:p>
    <w:p w:rsidR="00715B57" w:rsidRPr="00AC179C" w:rsidRDefault="00715B57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>Developme</w:t>
      </w:r>
      <w:r w:rsidR="009158CA">
        <w:rPr>
          <w:noProof/>
          <w:color w:val="000000" w:themeColor="text1"/>
          <w:sz w:val="20"/>
          <w:szCs w:val="20"/>
        </w:rPr>
        <w:t>nt and implementation of communic</w:t>
      </w:r>
      <w:r w:rsidRPr="00AC179C">
        <w:rPr>
          <w:noProof/>
          <w:color w:val="000000" w:themeColor="text1"/>
          <w:sz w:val="20"/>
          <w:szCs w:val="20"/>
        </w:rPr>
        <w:t>ation strategies</w:t>
      </w:r>
    </w:p>
    <w:p w:rsidR="00715B57" w:rsidRPr="00AC179C" w:rsidRDefault="00AC179C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>S</w:t>
      </w:r>
      <w:r w:rsidR="00715B57" w:rsidRPr="00AC179C">
        <w:rPr>
          <w:noProof/>
          <w:color w:val="000000" w:themeColor="text1"/>
          <w:sz w:val="20"/>
          <w:szCs w:val="20"/>
        </w:rPr>
        <w:t>ocial media strategies development, cordination and management.</w:t>
      </w:r>
    </w:p>
    <w:p w:rsidR="00715B57" w:rsidRPr="00AC179C" w:rsidRDefault="00715B57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>Stakeholder engagement and project communication.</w:t>
      </w:r>
    </w:p>
    <w:p w:rsidR="00715B57" w:rsidRPr="00AC179C" w:rsidRDefault="00715B57" w:rsidP="00AC179C">
      <w:pPr>
        <w:pStyle w:val="ListParagraph"/>
        <w:numPr>
          <w:ilvl w:val="0"/>
          <w:numId w:val="11"/>
        </w:numPr>
        <w:ind w:left="284" w:firstLine="0"/>
        <w:rPr>
          <w:noProof/>
          <w:color w:val="000000" w:themeColor="text1"/>
          <w:sz w:val="20"/>
          <w:szCs w:val="20"/>
        </w:rPr>
      </w:pPr>
      <w:r w:rsidRPr="00AC179C">
        <w:rPr>
          <w:noProof/>
          <w:color w:val="000000" w:themeColor="text1"/>
          <w:sz w:val="20"/>
          <w:szCs w:val="20"/>
        </w:rPr>
        <w:t xml:space="preserve">Media monitoring </w:t>
      </w:r>
    </w:p>
    <w:p w:rsidR="00715B57" w:rsidRDefault="00BF3DF0" w:rsidP="00AC179C">
      <w:pPr>
        <w:pStyle w:val="ListParagraph"/>
        <w:numPr>
          <w:ilvl w:val="0"/>
          <w:numId w:val="3"/>
        </w:numPr>
        <w:ind w:left="284" w:firstLine="0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>Eve</w:t>
      </w:r>
      <w:r w:rsidR="00AC179C">
        <w:rPr>
          <w:noProof/>
          <w:color w:val="000000" w:themeColor="text1"/>
          <w:sz w:val="20"/>
          <w:szCs w:val="20"/>
        </w:rPr>
        <w:t xml:space="preserve">nts co-ordination, </w:t>
      </w:r>
      <w:r w:rsidR="00715B57">
        <w:rPr>
          <w:noProof/>
          <w:color w:val="000000" w:themeColor="text1"/>
          <w:sz w:val="20"/>
          <w:szCs w:val="20"/>
        </w:rPr>
        <w:t>Campaigns and programmes</w:t>
      </w:r>
      <w:r w:rsidR="009158CA">
        <w:rPr>
          <w:noProof/>
          <w:color w:val="000000" w:themeColor="text1"/>
          <w:sz w:val="20"/>
          <w:szCs w:val="20"/>
        </w:rPr>
        <w:t xml:space="preserve"> </w:t>
      </w:r>
      <w:r w:rsidR="00AC179C">
        <w:rPr>
          <w:noProof/>
          <w:color w:val="000000" w:themeColor="text1"/>
          <w:sz w:val="20"/>
          <w:szCs w:val="20"/>
        </w:rPr>
        <w:t>man</w:t>
      </w:r>
      <w:r w:rsidR="009158CA">
        <w:rPr>
          <w:noProof/>
          <w:color w:val="000000" w:themeColor="text1"/>
          <w:sz w:val="20"/>
          <w:szCs w:val="20"/>
        </w:rPr>
        <w:t>a</w:t>
      </w:r>
      <w:r w:rsidR="00AC179C">
        <w:rPr>
          <w:noProof/>
          <w:color w:val="000000" w:themeColor="text1"/>
          <w:sz w:val="20"/>
          <w:szCs w:val="20"/>
        </w:rPr>
        <w:t>gement</w:t>
      </w:r>
    </w:p>
    <w:p w:rsidR="00201025" w:rsidRDefault="00201025" w:rsidP="003133BF">
      <w:pPr>
        <w:ind w:left="2880" w:firstLine="720"/>
        <w:rPr>
          <w:b/>
          <w:noProof/>
          <w:color w:val="000000" w:themeColor="text1"/>
          <w:sz w:val="28"/>
          <w:szCs w:val="28"/>
          <w:u w:val="single"/>
        </w:rPr>
      </w:pPr>
    </w:p>
    <w:p w:rsidR="0073726A" w:rsidRPr="003133BF" w:rsidRDefault="0073726A" w:rsidP="003133BF">
      <w:pPr>
        <w:ind w:left="2880" w:firstLine="720"/>
        <w:rPr>
          <w:b/>
          <w:noProof/>
          <w:color w:val="000000" w:themeColor="text1"/>
          <w:sz w:val="28"/>
          <w:szCs w:val="28"/>
          <w:u w:val="single"/>
        </w:rPr>
      </w:pPr>
      <w:r w:rsidRPr="003133BF">
        <w:rPr>
          <w:b/>
          <w:noProof/>
          <w:color w:val="000000" w:themeColor="text1"/>
          <w:sz w:val="28"/>
          <w:szCs w:val="28"/>
          <w:u w:val="single"/>
        </w:rPr>
        <w:t>Overview</w:t>
      </w:r>
    </w:p>
    <w:p w:rsidR="00D41C76" w:rsidRDefault="00935BAA" w:rsidP="00726A73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t xml:space="preserve"> A</w:t>
      </w:r>
      <w:r w:rsidR="00726A73" w:rsidRPr="00726A73">
        <w:rPr>
          <w:noProof/>
          <w:color w:val="000000" w:themeColor="text1"/>
          <w:sz w:val="20"/>
          <w:szCs w:val="20"/>
        </w:rPr>
        <w:t xml:space="preserve">fter matric in </w:t>
      </w:r>
      <w:r>
        <w:rPr>
          <w:noProof/>
          <w:color w:val="000000" w:themeColor="text1"/>
          <w:sz w:val="20"/>
          <w:szCs w:val="20"/>
        </w:rPr>
        <w:t>1998, Mayedwa</w:t>
      </w:r>
      <w:r w:rsidR="00726A73" w:rsidRPr="00726A73">
        <w:rPr>
          <w:noProof/>
          <w:color w:val="000000" w:themeColor="text1"/>
          <w:sz w:val="20"/>
          <w:szCs w:val="20"/>
        </w:rPr>
        <w:t xml:space="preserve"> deciced to take </w:t>
      </w:r>
      <w:r>
        <w:rPr>
          <w:noProof/>
          <w:color w:val="000000" w:themeColor="text1"/>
          <w:sz w:val="20"/>
          <w:szCs w:val="20"/>
        </w:rPr>
        <w:t>some few gap years</w:t>
      </w:r>
      <w:r w:rsidR="00726A73" w:rsidRPr="00726A73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 xml:space="preserve">then erolled for </w:t>
      </w:r>
      <w:r w:rsidRPr="00F30469">
        <w:rPr>
          <w:b/>
          <w:noProof/>
          <w:color w:val="000000" w:themeColor="text1"/>
          <w:sz w:val="20"/>
          <w:szCs w:val="20"/>
        </w:rPr>
        <w:t>Multimedia Technology</w:t>
      </w:r>
      <w:r>
        <w:rPr>
          <w:noProof/>
          <w:color w:val="000000" w:themeColor="text1"/>
          <w:sz w:val="20"/>
          <w:szCs w:val="20"/>
        </w:rPr>
        <w:t xml:space="preserve"> at CPUT Bellville campus in 2003 where he only did first year</w:t>
      </w:r>
      <w:r w:rsidR="00726A73" w:rsidRPr="00726A73">
        <w:rPr>
          <w:noProof/>
          <w:color w:val="000000" w:themeColor="text1"/>
          <w:sz w:val="20"/>
          <w:szCs w:val="20"/>
        </w:rPr>
        <w:t xml:space="preserve">. </w:t>
      </w:r>
    </w:p>
    <w:p w:rsidR="006339FD" w:rsidRDefault="00935BAA" w:rsidP="00935BAA">
      <w:pPr>
        <w:tabs>
          <w:tab w:val="left" w:pos="-822"/>
          <w:tab w:val="left" w:pos="793"/>
          <w:tab w:val="left" w:pos="1303"/>
          <w:tab w:val="left" w:pos="5498"/>
        </w:tabs>
        <w:spacing w:after="58" w:line="360" w:lineRule="auto"/>
        <w:rPr>
          <w:rFonts w:ascii="Times New Roman" w:hAnsi="Times New Roman"/>
          <w:sz w:val="24"/>
        </w:rPr>
      </w:pPr>
      <w:r>
        <w:rPr>
          <w:noProof/>
          <w:color w:val="000000" w:themeColor="text1"/>
          <w:sz w:val="20"/>
          <w:szCs w:val="20"/>
        </w:rPr>
        <w:t xml:space="preserve">A year later (2004) Mayedwa </w:t>
      </w:r>
      <w:r w:rsidR="00F80A51">
        <w:rPr>
          <w:noProof/>
          <w:color w:val="000000" w:themeColor="text1"/>
          <w:sz w:val="20"/>
          <w:szCs w:val="20"/>
        </w:rPr>
        <w:t xml:space="preserve"> enrol</w:t>
      </w:r>
      <w:r w:rsidR="00F30469">
        <w:rPr>
          <w:noProof/>
          <w:color w:val="000000" w:themeColor="text1"/>
          <w:sz w:val="20"/>
          <w:szCs w:val="20"/>
        </w:rPr>
        <w:t>led</w:t>
      </w:r>
      <w:r w:rsidR="00F80A51">
        <w:rPr>
          <w:noProof/>
          <w:color w:val="000000" w:themeColor="text1"/>
          <w:sz w:val="20"/>
          <w:szCs w:val="20"/>
        </w:rPr>
        <w:t xml:space="preserve"> for a 3 year </w:t>
      </w:r>
      <w:r w:rsidR="00F30469" w:rsidRPr="00F30469">
        <w:rPr>
          <w:b/>
          <w:noProof/>
          <w:color w:val="000000" w:themeColor="text1"/>
          <w:sz w:val="20"/>
          <w:szCs w:val="20"/>
        </w:rPr>
        <w:t>N</w:t>
      </w:r>
      <w:r w:rsidR="00726A73" w:rsidRPr="00F30469">
        <w:rPr>
          <w:b/>
          <w:noProof/>
          <w:color w:val="000000" w:themeColor="text1"/>
          <w:sz w:val="20"/>
          <w:szCs w:val="20"/>
        </w:rPr>
        <w:t xml:space="preserve">ational </w:t>
      </w:r>
      <w:r w:rsidR="00F30469" w:rsidRPr="00F30469">
        <w:rPr>
          <w:b/>
          <w:noProof/>
          <w:color w:val="000000" w:themeColor="text1"/>
          <w:sz w:val="20"/>
          <w:szCs w:val="20"/>
        </w:rPr>
        <w:t>D</w:t>
      </w:r>
      <w:r w:rsidR="00726A73" w:rsidRPr="00F30469">
        <w:rPr>
          <w:b/>
          <w:noProof/>
          <w:color w:val="000000" w:themeColor="text1"/>
          <w:sz w:val="20"/>
          <w:szCs w:val="20"/>
        </w:rPr>
        <w:t xml:space="preserve">iploma </w:t>
      </w:r>
      <w:r w:rsidRPr="00F30469">
        <w:rPr>
          <w:b/>
          <w:noProof/>
          <w:color w:val="000000" w:themeColor="text1"/>
          <w:sz w:val="20"/>
          <w:szCs w:val="20"/>
        </w:rPr>
        <w:t>Public Relations Management</w:t>
      </w:r>
      <w:r w:rsidR="00726A73">
        <w:rPr>
          <w:noProof/>
          <w:color w:val="000000" w:themeColor="text1"/>
          <w:sz w:val="20"/>
          <w:szCs w:val="20"/>
        </w:rPr>
        <w:t xml:space="preserve"> at the Cape Peninsula University of Technology. </w:t>
      </w:r>
      <w:r w:rsidR="00DC3B88">
        <w:rPr>
          <w:noProof/>
          <w:color w:val="000000" w:themeColor="text1"/>
          <w:sz w:val="20"/>
          <w:szCs w:val="20"/>
        </w:rPr>
        <w:t xml:space="preserve">While  doing </w:t>
      </w:r>
      <w:r>
        <w:rPr>
          <w:noProof/>
          <w:color w:val="000000" w:themeColor="text1"/>
          <w:sz w:val="20"/>
          <w:szCs w:val="20"/>
        </w:rPr>
        <w:t>third</w:t>
      </w:r>
      <w:r w:rsidR="00DC3B88">
        <w:rPr>
          <w:noProof/>
          <w:color w:val="000000" w:themeColor="text1"/>
          <w:sz w:val="20"/>
          <w:szCs w:val="20"/>
        </w:rPr>
        <w:t xml:space="preserve"> year </w:t>
      </w:r>
      <w:r>
        <w:rPr>
          <w:noProof/>
          <w:color w:val="000000" w:themeColor="text1"/>
          <w:sz w:val="20"/>
          <w:szCs w:val="20"/>
        </w:rPr>
        <w:t>in Public Relations</w:t>
      </w:r>
      <w:r w:rsidR="00DC3B88">
        <w:rPr>
          <w:noProof/>
          <w:color w:val="000000" w:themeColor="text1"/>
          <w:sz w:val="20"/>
          <w:szCs w:val="20"/>
        </w:rPr>
        <w:t xml:space="preserve">, </w:t>
      </w:r>
      <w:r>
        <w:rPr>
          <w:noProof/>
          <w:color w:val="000000" w:themeColor="text1"/>
          <w:sz w:val="20"/>
          <w:szCs w:val="20"/>
        </w:rPr>
        <w:t>Mayedw</w:t>
      </w:r>
      <w:r w:rsidR="00DC3B88">
        <w:rPr>
          <w:noProof/>
          <w:color w:val="000000" w:themeColor="text1"/>
          <w:sz w:val="20"/>
          <w:szCs w:val="20"/>
        </w:rPr>
        <w:t xml:space="preserve">a secured </w:t>
      </w:r>
      <w:r>
        <w:rPr>
          <w:noProof/>
          <w:color w:val="000000" w:themeColor="text1"/>
          <w:sz w:val="20"/>
          <w:szCs w:val="20"/>
        </w:rPr>
        <w:t xml:space="preserve">a 9 months contract inservice as </w:t>
      </w:r>
      <w:r w:rsidR="006339FD">
        <w:rPr>
          <w:b/>
          <w:noProof/>
          <w:color w:val="000000" w:themeColor="text1"/>
          <w:sz w:val="20"/>
          <w:szCs w:val="20"/>
        </w:rPr>
        <w:t>Public Relations/Marketing A</w:t>
      </w:r>
      <w:r w:rsidRPr="006339FD">
        <w:rPr>
          <w:b/>
          <w:noProof/>
          <w:color w:val="000000" w:themeColor="text1"/>
          <w:sz w:val="20"/>
          <w:szCs w:val="20"/>
        </w:rPr>
        <w:t>ssistant</w:t>
      </w:r>
      <w:r>
        <w:rPr>
          <w:noProof/>
          <w:color w:val="000000" w:themeColor="text1"/>
          <w:sz w:val="20"/>
          <w:szCs w:val="20"/>
        </w:rPr>
        <w:t xml:space="preserve"> at City Of Cape Towns emergency services</w:t>
      </w:r>
      <w:r w:rsidR="00814137">
        <w:rPr>
          <w:noProof/>
          <w:color w:val="000000" w:themeColor="text1"/>
          <w:sz w:val="20"/>
          <w:szCs w:val="20"/>
        </w:rPr>
        <w:t xml:space="preserve"> (</w:t>
      </w:r>
      <w:r w:rsidR="00814137" w:rsidRPr="00814137">
        <w:rPr>
          <w:b/>
          <w:noProof/>
          <w:color w:val="FF0000"/>
          <w:sz w:val="20"/>
          <w:szCs w:val="20"/>
        </w:rPr>
        <w:t>107</w:t>
      </w:r>
      <w:r w:rsidR="00814137">
        <w:rPr>
          <w:noProof/>
          <w:color w:val="000000" w:themeColor="text1"/>
          <w:sz w:val="20"/>
          <w:szCs w:val="20"/>
        </w:rPr>
        <w:t>)</w:t>
      </w:r>
      <w:r w:rsidR="00DC3B88">
        <w:rPr>
          <w:noProof/>
          <w:color w:val="000000" w:themeColor="text1"/>
          <w:sz w:val="20"/>
          <w:szCs w:val="20"/>
        </w:rPr>
        <w:t xml:space="preserve"> </w:t>
      </w:r>
      <w:r>
        <w:rPr>
          <w:noProof/>
          <w:color w:val="000000" w:themeColor="text1"/>
          <w:sz w:val="20"/>
          <w:szCs w:val="20"/>
        </w:rPr>
        <w:t>doing the the following duties:</w:t>
      </w:r>
      <w:r w:rsidRPr="00935BAA">
        <w:rPr>
          <w:rFonts w:ascii="Times New Roman" w:hAnsi="Times New Roman"/>
          <w:sz w:val="24"/>
        </w:rPr>
        <w:t xml:space="preserve"> </w:t>
      </w:r>
    </w:p>
    <w:p w:rsidR="006339FD" w:rsidRDefault="00935BAA" w:rsidP="00935BAA">
      <w:pPr>
        <w:tabs>
          <w:tab w:val="left" w:pos="-822"/>
          <w:tab w:val="left" w:pos="793"/>
          <w:tab w:val="left" w:pos="1303"/>
          <w:tab w:val="left" w:pos="5498"/>
        </w:tabs>
        <w:spacing w:after="58" w:line="360" w:lineRule="auto"/>
        <w:rPr>
          <w:rFonts w:eastAsia="Times New Roman" w:cstheme="minorHAnsi"/>
          <w:sz w:val="20"/>
          <w:szCs w:val="20"/>
        </w:rPr>
      </w:pPr>
      <w:r w:rsidRPr="00935BAA">
        <w:rPr>
          <w:rFonts w:cstheme="minorHAnsi"/>
          <w:sz w:val="20"/>
          <w:szCs w:val="20"/>
        </w:rPr>
        <w:t>Promoting the Emergency number through various mediums, local radio stations, newspapers and community exhibitions.</w:t>
      </w:r>
      <w:r w:rsidRPr="00935BAA">
        <w:rPr>
          <w:rFonts w:eastAsia="Times New Roman" w:cstheme="minorHAnsi"/>
          <w:sz w:val="20"/>
          <w:szCs w:val="20"/>
        </w:rPr>
        <w:t xml:space="preserve"> Interacting with the community and learners through the public education and awareness </w:t>
      </w:r>
      <w:r w:rsidR="006339FD" w:rsidRPr="00935BAA">
        <w:rPr>
          <w:rFonts w:eastAsia="Times New Roman" w:cstheme="minorHAnsi"/>
          <w:sz w:val="20"/>
          <w:szCs w:val="20"/>
        </w:rPr>
        <w:t>programs</w:t>
      </w:r>
      <w:r w:rsidRPr="00935BAA">
        <w:rPr>
          <w:rFonts w:eastAsia="Times New Roman" w:cstheme="minorHAnsi"/>
          <w:sz w:val="20"/>
          <w:szCs w:val="20"/>
        </w:rPr>
        <w:t xml:space="preserve">. Linking and networking with service providers in the     emergency services field. Liaising with public/clients concerning various requests.  Keeping record of all public education events/activities of Department, writing newsletters </w:t>
      </w:r>
      <w:r w:rsidR="006339FD" w:rsidRPr="00935BAA">
        <w:rPr>
          <w:rFonts w:eastAsia="Times New Roman" w:cstheme="minorHAnsi"/>
          <w:sz w:val="20"/>
          <w:szCs w:val="20"/>
        </w:rPr>
        <w:t>organizing</w:t>
      </w:r>
      <w:r w:rsidRPr="00935BAA">
        <w:rPr>
          <w:rFonts w:eastAsia="Times New Roman" w:cstheme="minorHAnsi"/>
          <w:sz w:val="20"/>
          <w:szCs w:val="20"/>
        </w:rPr>
        <w:t xml:space="preserve"> exhibition and special events.</w:t>
      </w:r>
    </w:p>
    <w:p w:rsidR="00935BAA" w:rsidRDefault="006339FD" w:rsidP="00935BAA">
      <w:pPr>
        <w:tabs>
          <w:tab w:val="left" w:pos="-822"/>
          <w:tab w:val="left" w:pos="793"/>
          <w:tab w:val="left" w:pos="1303"/>
          <w:tab w:val="left" w:pos="5498"/>
        </w:tabs>
        <w:spacing w:after="58" w:line="36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 </w:t>
      </w:r>
      <w:r w:rsidRPr="00935BAA">
        <w:rPr>
          <w:rFonts w:eastAsia="Times New Roman" w:cstheme="minorHAnsi"/>
          <w:sz w:val="20"/>
          <w:szCs w:val="20"/>
        </w:rPr>
        <w:t>August</w:t>
      </w:r>
      <w:r>
        <w:rPr>
          <w:rFonts w:eastAsia="Times New Roman" w:cstheme="minorHAnsi"/>
          <w:sz w:val="20"/>
          <w:szCs w:val="20"/>
        </w:rPr>
        <w:t xml:space="preserve"> 2007 Mayedwa got a permanent post as </w:t>
      </w:r>
      <w:r w:rsidRPr="006339FD">
        <w:rPr>
          <w:rFonts w:eastAsia="Times New Roman" w:cstheme="minorHAnsi"/>
          <w:b/>
          <w:sz w:val="20"/>
          <w:szCs w:val="20"/>
        </w:rPr>
        <w:t>PA/Promotion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6339FD">
        <w:rPr>
          <w:rFonts w:eastAsia="Times New Roman" w:cstheme="minorHAnsi"/>
          <w:b/>
          <w:sz w:val="20"/>
          <w:szCs w:val="20"/>
        </w:rPr>
        <w:t>Officer</w:t>
      </w:r>
      <w:r>
        <w:rPr>
          <w:rFonts w:eastAsia="Times New Roman" w:cstheme="minorHAnsi"/>
          <w:sz w:val="20"/>
          <w:szCs w:val="20"/>
        </w:rPr>
        <w:t xml:space="preserve"> for </w:t>
      </w:r>
      <w:r w:rsidRPr="006339FD">
        <w:rPr>
          <w:rFonts w:eastAsia="Times New Roman" w:cstheme="minorHAnsi"/>
          <w:sz w:val="20"/>
          <w:szCs w:val="20"/>
        </w:rPr>
        <w:t>City of Cape Town</w:t>
      </w:r>
      <w:r>
        <w:rPr>
          <w:rFonts w:eastAsia="Times New Roman" w:cstheme="minorHAnsi"/>
          <w:sz w:val="20"/>
          <w:szCs w:val="20"/>
        </w:rPr>
        <w:t xml:space="preserve"> Health department doing the following duties:</w:t>
      </w:r>
    </w:p>
    <w:p w:rsidR="006339FD" w:rsidRP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339FD">
        <w:rPr>
          <w:rFonts w:eastAsia="Times New Roman" w:cstheme="minorHAnsi"/>
          <w:sz w:val="20"/>
          <w:szCs w:val="20"/>
        </w:rPr>
        <w:lastRenderedPageBreak/>
        <w:t>Initiating or participating in awareness campaigns e.g. World TB Day, World HIV/AIDS Day, World Anti-Tobacco and Youth Day.</w:t>
      </w:r>
    </w:p>
    <w:p w:rsidR="006339FD" w:rsidRPr="006339FD" w:rsidRDefault="006339FD" w:rsidP="006339FD">
      <w:pPr>
        <w:widowControl w:val="0"/>
        <w:tabs>
          <w:tab w:val="left" w:pos="357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339FD">
        <w:rPr>
          <w:rFonts w:eastAsia="Times New Roman" w:cstheme="minorHAnsi"/>
          <w:sz w:val="20"/>
          <w:szCs w:val="20"/>
        </w:rPr>
        <w:t>Collaborating with other departments and organizations operating within the Sub-District with regards to preventative programs for youth e.g. Sports and Recreation, Community Development and Libraries.</w:t>
      </w:r>
    </w:p>
    <w:p w:rsidR="006339FD" w:rsidRP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6339FD" w:rsidRP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339FD">
        <w:rPr>
          <w:rFonts w:eastAsia="Times New Roman" w:cstheme="minorHAnsi"/>
          <w:sz w:val="20"/>
          <w:szCs w:val="20"/>
        </w:rPr>
        <w:t xml:space="preserve">Mentoring and evaluating health promotion talks/presentations done by community health workers and designated health promotion representative of the facility. </w:t>
      </w:r>
    </w:p>
    <w:p w:rsid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339FD">
        <w:rPr>
          <w:rFonts w:eastAsia="Times New Roman" w:cstheme="minorHAnsi"/>
          <w:sz w:val="20"/>
          <w:szCs w:val="20"/>
        </w:rPr>
        <w:t>Assisting the health facility staff with organizing, planning and implementing of health promotion outreach projects in the designated community.</w:t>
      </w:r>
      <w:r>
        <w:rPr>
          <w:rFonts w:eastAsia="Times New Roman" w:cstheme="minorHAnsi"/>
          <w:sz w:val="20"/>
          <w:szCs w:val="20"/>
        </w:rPr>
        <w:t xml:space="preserve"> </w:t>
      </w:r>
      <w:r w:rsidRPr="006339FD">
        <w:rPr>
          <w:rFonts w:eastAsia="Times New Roman" w:cstheme="minorHAnsi"/>
          <w:sz w:val="20"/>
          <w:szCs w:val="20"/>
        </w:rPr>
        <w:t xml:space="preserve">Submitting records of daily health promotion talks done at the facilities. </w:t>
      </w:r>
    </w:p>
    <w:p w:rsid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EE1C1C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In December 2007 he successfully completed his </w:t>
      </w:r>
      <w:r w:rsidRPr="00A82B01">
        <w:rPr>
          <w:rFonts w:eastAsia="Times New Roman" w:cstheme="minorHAnsi"/>
          <w:b/>
          <w:sz w:val="20"/>
          <w:szCs w:val="20"/>
        </w:rPr>
        <w:t>National Diploma in Public Relations</w:t>
      </w:r>
      <w:r>
        <w:rPr>
          <w:rFonts w:eastAsia="Times New Roman" w:cstheme="minorHAnsi"/>
          <w:sz w:val="20"/>
          <w:szCs w:val="20"/>
        </w:rPr>
        <w:t xml:space="preserve"> and following year enrolled for B-Tech in Public Relations at Cape Peninsula University of Technology which he completed at the end of the year (2008). Again following year 2009 Mayedwa enrolled for </w:t>
      </w:r>
      <w:r w:rsidRPr="00A82B01">
        <w:rPr>
          <w:rFonts w:eastAsia="Times New Roman" w:cstheme="minorHAnsi"/>
          <w:b/>
          <w:sz w:val="20"/>
          <w:szCs w:val="20"/>
        </w:rPr>
        <w:t>Master Degree in Public Relations (MTech</w:t>
      </w:r>
      <w:r>
        <w:rPr>
          <w:rFonts w:eastAsia="Times New Roman" w:cstheme="minorHAnsi"/>
          <w:sz w:val="20"/>
          <w:szCs w:val="20"/>
        </w:rPr>
        <w:t xml:space="preserve">) which he </w:t>
      </w:r>
      <w:r w:rsidR="00EE1C1C">
        <w:rPr>
          <w:rFonts w:eastAsia="Times New Roman" w:cstheme="minorHAnsi"/>
          <w:sz w:val="20"/>
          <w:szCs w:val="20"/>
        </w:rPr>
        <w:t>deregistered in June same year</w:t>
      </w:r>
      <w:r w:rsidR="00A82B01">
        <w:rPr>
          <w:rFonts w:eastAsia="Times New Roman" w:cstheme="minorHAnsi"/>
          <w:sz w:val="20"/>
          <w:szCs w:val="20"/>
        </w:rPr>
        <w:t>(2009)</w:t>
      </w:r>
      <w:r w:rsidR="00EE1C1C">
        <w:rPr>
          <w:rFonts w:eastAsia="Times New Roman" w:cstheme="minorHAnsi"/>
          <w:sz w:val="20"/>
          <w:szCs w:val="20"/>
        </w:rPr>
        <w:t>.</w:t>
      </w:r>
    </w:p>
    <w:p w:rsidR="00EE1C1C" w:rsidRDefault="00EE1C1C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EE1C1C" w:rsidRDefault="00EE1C1C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In February 2009 Mayedwa got post at the City of Cape Town’s Solid Waste Management department as a</w:t>
      </w:r>
      <w:r w:rsidR="009D2CD5">
        <w:rPr>
          <w:rFonts w:eastAsia="Times New Roman" w:cstheme="minorHAnsi"/>
          <w:sz w:val="20"/>
          <w:szCs w:val="20"/>
        </w:rPr>
        <w:t>n</w:t>
      </w:r>
      <w:r>
        <w:rPr>
          <w:rFonts w:eastAsia="Times New Roman" w:cstheme="minorHAnsi"/>
          <w:sz w:val="20"/>
          <w:szCs w:val="20"/>
        </w:rPr>
        <w:t xml:space="preserve"> </w:t>
      </w:r>
      <w:r w:rsidR="009D2CD5" w:rsidRPr="009D2CD5">
        <w:rPr>
          <w:rFonts w:eastAsia="Times New Roman" w:cstheme="minorHAnsi"/>
          <w:b/>
          <w:sz w:val="20"/>
          <w:szCs w:val="20"/>
        </w:rPr>
        <w:t xml:space="preserve">Assistant </w:t>
      </w:r>
      <w:r w:rsidRPr="009D2CD5">
        <w:rPr>
          <w:rFonts w:eastAsia="Times New Roman" w:cstheme="minorHAnsi"/>
          <w:b/>
          <w:sz w:val="20"/>
          <w:szCs w:val="20"/>
        </w:rPr>
        <w:t>Professional Officer</w:t>
      </w:r>
      <w:r>
        <w:rPr>
          <w:rFonts w:eastAsia="Times New Roman" w:cstheme="minorHAnsi"/>
          <w:sz w:val="20"/>
          <w:szCs w:val="20"/>
        </w:rPr>
        <w:t xml:space="preserve"> specializes in Marketing and Public Relations for the department doing the following duties:</w:t>
      </w:r>
    </w:p>
    <w:p w:rsidR="006339FD" w:rsidRPr="006339FD" w:rsidRDefault="006339FD" w:rsidP="006339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</w:t>
      </w:r>
    </w:p>
    <w:tbl>
      <w:tblPr>
        <w:tblW w:w="9796" w:type="dxa"/>
        <w:tblLook w:val="01E0" w:firstRow="1" w:lastRow="1" w:firstColumn="1" w:lastColumn="1" w:noHBand="0" w:noVBand="0"/>
      </w:tblPr>
      <w:tblGrid>
        <w:gridCol w:w="108"/>
        <w:gridCol w:w="8280"/>
        <w:gridCol w:w="1408"/>
      </w:tblGrid>
      <w:tr w:rsidR="002E49FA" w:rsidRPr="00EE1C1C" w:rsidTr="002E49FA">
        <w:trPr>
          <w:gridBefore w:val="1"/>
          <w:wBefore w:w="108" w:type="dxa"/>
          <w:trHeight w:val="2233"/>
        </w:trPr>
        <w:tc>
          <w:tcPr>
            <w:tcW w:w="9688" w:type="dxa"/>
            <w:gridSpan w:val="2"/>
          </w:tcPr>
          <w:p w:rsidR="002E49FA" w:rsidRPr="00EE1C1C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Development of public awareness, education, communication strategies, marketing strategy and crisis management plan for the department. Develops and manages multi-faceted campaign to inform people on various aspects of the business</w:t>
            </w: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Pr="00EE1C1C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Project Management</w:t>
            </w:r>
          </w:p>
          <w:p w:rsidR="00F30469" w:rsidRDefault="00F30469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Pr="00EE1C1C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Manages Zibi campaign</w:t>
            </w:r>
          </w:p>
          <w:p w:rsidR="00BE1C15" w:rsidRDefault="00BE1C15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Zibi</w:t>
            </w:r>
            <w:proofErr w:type="spellEnd"/>
            <w:r w:rsidR="00BE1C15">
              <w:rPr>
                <w:rFonts w:eastAsia="Times New Roman" w:cstheme="minorHAnsi"/>
                <w:b/>
                <w:sz w:val="20"/>
                <w:szCs w:val="20"/>
              </w:rPr>
              <w:t xml:space="preserve"> </w:t>
            </w:r>
            <w:r w:rsidR="00BE1C15">
              <w:rPr>
                <w:rFonts w:eastAsia="Times New Roman" w:cstheme="minorHAnsi"/>
                <w:sz w:val="20"/>
                <w:szCs w:val="20"/>
              </w:rPr>
              <w:t>(Solid Waste Mascot)</w:t>
            </w:r>
            <w:r w:rsidRPr="00EE1C1C">
              <w:rPr>
                <w:rFonts w:eastAsia="Times New Roman" w:cstheme="minorHAnsi"/>
                <w:sz w:val="20"/>
                <w:szCs w:val="20"/>
              </w:rPr>
              <w:t xml:space="preserve"> helps fight the reckless temptation to litter, promote recycling and be hard on dumpers who are not complying with the law.</w:t>
            </w:r>
          </w:p>
          <w:p w:rsidR="002E49FA" w:rsidRDefault="002E49FA" w:rsidP="002E49F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 xml:space="preserve">“Think Twice” Recycle Your </w:t>
            </w: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Waste Paper Project</w:t>
            </w:r>
          </w:p>
          <w:p w:rsidR="002E49FA" w:rsidRPr="00EE1C1C" w:rsidRDefault="005654B5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</w:t>
            </w:r>
            <w:r w:rsidRPr="005654B5">
              <w:rPr>
                <w:rFonts w:eastAsia="Times New Roman" w:cstheme="minorHAnsi"/>
                <w:sz w:val="20"/>
                <w:szCs w:val="20"/>
              </w:rPr>
              <w:t xml:space="preserve">roject coordinating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and communicating </w:t>
            </w:r>
            <w:r w:rsidR="00DC6B9D">
              <w:rPr>
                <w:rFonts w:eastAsia="Times New Roman" w:cstheme="minorHAnsi"/>
                <w:sz w:val="20"/>
                <w:szCs w:val="20"/>
              </w:rPr>
              <w:t>t</w:t>
            </w:r>
            <w:r w:rsidR="002E49FA" w:rsidRPr="00EE1C1C">
              <w:rPr>
                <w:rFonts w:eastAsia="Times New Roman" w:cstheme="minorHAnsi"/>
                <w:sz w:val="20"/>
                <w:szCs w:val="20"/>
              </w:rPr>
              <w:t xml:space="preserve">he City’s “Think Twice – Recycle Your Waste Paper” project via city’s electronic and print mediums </w:t>
            </w: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Branding of the following</w:t>
            </w: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Promotional Material</w:t>
            </w: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City’s Drop off facility’s</w:t>
            </w: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Transfer Station</w:t>
            </w:r>
          </w:p>
          <w:p w:rsidR="002E49FA" w:rsidRPr="00EE1C1C" w:rsidRDefault="002E49FA" w:rsidP="002E49F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Department’s vehicle</w:t>
            </w: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Project Planning</w:t>
            </w:r>
          </w:p>
          <w:p w:rsidR="002E49FA" w:rsidRPr="00EE1C1C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Researching and writing of strategies for various stakeholder programs</w:t>
            </w:r>
          </w:p>
          <w:p w:rsidR="002E49FA" w:rsidRPr="00EE1C1C" w:rsidRDefault="002E49FA" w:rsidP="002E49FA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2E49FA">
              <w:rPr>
                <w:rFonts w:eastAsia="Times New Roman" w:cstheme="minorHAnsi"/>
                <w:sz w:val="20"/>
                <w:szCs w:val="20"/>
              </w:rPr>
              <w:t>Identif</w:t>
            </w:r>
            <w:r>
              <w:rPr>
                <w:rFonts w:eastAsia="Times New Roman" w:cstheme="minorHAnsi"/>
                <w:sz w:val="20"/>
                <w:szCs w:val="20"/>
              </w:rPr>
              <w:t>ying</w:t>
            </w:r>
            <w:r w:rsidRPr="002E49FA">
              <w:rPr>
                <w:rFonts w:eastAsia="Times New Roman" w:cstheme="minorHAnsi"/>
                <w:sz w:val="20"/>
                <w:szCs w:val="20"/>
              </w:rPr>
              <w:t xml:space="preserve"> of communicati</w:t>
            </w:r>
            <w:r>
              <w:rPr>
                <w:rFonts w:eastAsia="Times New Roman" w:cstheme="minorHAnsi"/>
                <w:sz w:val="20"/>
                <w:szCs w:val="20"/>
              </w:rPr>
              <w:t>on challenges and opportunities,</w:t>
            </w:r>
            <w:r w:rsidR="00BE1C15">
              <w:rPr>
                <w:rFonts w:eastAsia="Times New Roman" w:cstheme="minorHAnsi"/>
                <w:sz w:val="20"/>
                <w:szCs w:val="20"/>
              </w:rPr>
              <w:t xml:space="preserve"> l</w:t>
            </w:r>
            <w:r w:rsidRPr="002E49FA">
              <w:rPr>
                <w:rFonts w:eastAsia="Times New Roman" w:cstheme="minorHAnsi"/>
                <w:sz w:val="20"/>
                <w:szCs w:val="20"/>
              </w:rPr>
              <w:t xml:space="preserve">iaison between internal and external structures (NGO, FBO, Commerce, </w:t>
            </w:r>
            <w:r w:rsidR="00BE1C15" w:rsidRPr="002E49FA">
              <w:rPr>
                <w:rFonts w:eastAsia="Times New Roman" w:cstheme="minorHAnsi"/>
                <w:sz w:val="20"/>
                <w:szCs w:val="20"/>
              </w:rPr>
              <w:t>etc.</w:t>
            </w:r>
            <w:r w:rsidRPr="002E49FA">
              <w:rPr>
                <w:rFonts w:eastAsia="Times New Roman" w:cstheme="minorHAnsi"/>
                <w:sz w:val="20"/>
                <w:szCs w:val="20"/>
              </w:rPr>
              <w:t>)</w:t>
            </w:r>
            <w:r w:rsidR="00BE1C15">
              <w:rPr>
                <w:rFonts w:eastAsia="Times New Roman" w:cstheme="minorHAnsi"/>
                <w:sz w:val="20"/>
                <w:szCs w:val="20"/>
              </w:rPr>
              <w:t>.</w:t>
            </w:r>
            <w:r w:rsidRPr="00EE1C1C">
              <w:rPr>
                <w:rFonts w:eastAsia="Times New Roman" w:cstheme="minorHAnsi"/>
                <w:sz w:val="20"/>
                <w:szCs w:val="20"/>
              </w:rPr>
              <w:t>Creating new partnerships with internal and external stakeholders</w:t>
            </w:r>
          </w:p>
        </w:tc>
      </w:tr>
      <w:tr w:rsidR="002E49FA" w:rsidRPr="00EE1C1C" w:rsidTr="002E49FA">
        <w:trPr>
          <w:gridAfter w:val="1"/>
          <w:wAfter w:w="1408" w:type="dxa"/>
        </w:trPr>
        <w:tc>
          <w:tcPr>
            <w:tcW w:w="8388" w:type="dxa"/>
            <w:gridSpan w:val="2"/>
          </w:tcPr>
          <w:p w:rsidR="002E49FA" w:rsidRDefault="002E49FA" w:rsidP="00EE7F2C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  <w:p w:rsidR="002E49FA" w:rsidRPr="00EE1C1C" w:rsidRDefault="002E49FA" w:rsidP="00EE7F2C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>Internal education strategy &amp; implementation for staff</w:t>
            </w:r>
          </w:p>
        </w:tc>
      </w:tr>
      <w:tr w:rsidR="002E49FA" w:rsidRPr="00EE1C1C" w:rsidTr="002E49FA">
        <w:trPr>
          <w:gridAfter w:val="1"/>
          <w:wAfter w:w="1408" w:type="dxa"/>
        </w:trPr>
        <w:tc>
          <w:tcPr>
            <w:tcW w:w="8388" w:type="dxa"/>
            <w:gridSpan w:val="2"/>
          </w:tcPr>
          <w:p w:rsidR="002E49FA" w:rsidRPr="00EE1C1C" w:rsidRDefault="002E49FA" w:rsidP="00EE7F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Identifying relevant mediums/flows of communication</w:t>
            </w:r>
          </w:p>
        </w:tc>
      </w:tr>
      <w:tr w:rsidR="002E49FA" w:rsidRPr="00EE1C1C" w:rsidTr="002E49FA">
        <w:trPr>
          <w:gridAfter w:val="1"/>
          <w:wAfter w:w="1408" w:type="dxa"/>
        </w:trPr>
        <w:tc>
          <w:tcPr>
            <w:tcW w:w="8388" w:type="dxa"/>
            <w:gridSpan w:val="2"/>
          </w:tcPr>
          <w:p w:rsidR="002E49FA" w:rsidRPr="00EE1C1C" w:rsidRDefault="002E49FA" w:rsidP="00EE7F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>Project coordination communication of multiple projects within City boundaries</w:t>
            </w:r>
          </w:p>
        </w:tc>
      </w:tr>
      <w:tr w:rsidR="002E49FA" w:rsidRPr="00EE1C1C" w:rsidTr="002E49FA">
        <w:trPr>
          <w:gridBefore w:val="1"/>
          <w:wBefore w:w="108" w:type="dxa"/>
          <w:trHeight w:val="468"/>
        </w:trPr>
        <w:tc>
          <w:tcPr>
            <w:tcW w:w="9688" w:type="dxa"/>
            <w:gridSpan w:val="2"/>
          </w:tcPr>
          <w:p w:rsidR="002E49FA" w:rsidRPr="00E43406" w:rsidRDefault="002E49FA" w:rsidP="00017F64"/>
        </w:tc>
      </w:tr>
    </w:tbl>
    <w:p w:rsidR="00BE1C15" w:rsidRPr="00BE1C15" w:rsidRDefault="00BE1C15" w:rsidP="00BE1C15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 w:rsidRPr="00EE1C1C">
        <w:rPr>
          <w:rFonts w:eastAsia="Times New Roman" w:cstheme="minorHAnsi"/>
          <w:b/>
          <w:sz w:val="20"/>
          <w:szCs w:val="20"/>
        </w:rPr>
        <w:t>Stakeholder engagement</w:t>
      </w:r>
      <w:r>
        <w:rPr>
          <w:rFonts w:eastAsia="Times New Roman" w:cstheme="minorHAnsi"/>
          <w:b/>
          <w:sz w:val="20"/>
          <w:szCs w:val="20"/>
        </w:rPr>
        <w:t xml:space="preserve">: </w:t>
      </w:r>
      <w:r w:rsidRPr="00EE1C1C">
        <w:rPr>
          <w:rFonts w:eastAsia="Times New Roman" w:cstheme="minorHAnsi"/>
          <w:sz w:val="20"/>
          <w:szCs w:val="20"/>
        </w:rPr>
        <w:t>Initiating and maintaining internal and external partnerships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b/>
          <w:sz w:val="20"/>
          <w:szCs w:val="20"/>
        </w:rPr>
        <w:t>.</w:t>
      </w:r>
      <w:r w:rsidRPr="00EE1C1C">
        <w:rPr>
          <w:rFonts w:eastAsia="Times New Roman" w:cstheme="minorHAnsi"/>
          <w:sz w:val="20"/>
          <w:szCs w:val="20"/>
        </w:rPr>
        <w:t>Clear understanding of the City’s public participation process</w:t>
      </w:r>
      <w:r>
        <w:rPr>
          <w:rFonts w:eastAsia="Times New Roman" w:cstheme="minorHAnsi"/>
          <w:b/>
          <w:sz w:val="20"/>
          <w:szCs w:val="20"/>
        </w:rPr>
        <w:t xml:space="preserve">. </w:t>
      </w:r>
      <w:r w:rsidRPr="00EE1C1C">
        <w:rPr>
          <w:rFonts w:eastAsia="Times New Roman" w:cstheme="minorHAnsi"/>
          <w:sz w:val="20"/>
          <w:szCs w:val="20"/>
        </w:rPr>
        <w:t>Internal &amp; external outreach and public awareness programs</w:t>
      </w:r>
    </w:p>
    <w:tbl>
      <w:tblPr>
        <w:tblW w:w="9742" w:type="dxa"/>
        <w:tblLook w:val="01E0" w:firstRow="1" w:lastRow="1" w:firstColumn="1" w:lastColumn="1" w:noHBand="0" w:noVBand="0"/>
      </w:tblPr>
      <w:tblGrid>
        <w:gridCol w:w="9742"/>
      </w:tblGrid>
      <w:tr w:rsidR="00BE1C15" w:rsidRPr="00EE1C1C" w:rsidTr="00BE1C15">
        <w:trPr>
          <w:trHeight w:val="461"/>
        </w:trPr>
        <w:tc>
          <w:tcPr>
            <w:tcW w:w="9742" w:type="dxa"/>
          </w:tcPr>
          <w:p w:rsidR="00BE1C15" w:rsidRPr="00EE1C1C" w:rsidRDefault="00BE1C15" w:rsidP="00BE1C1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sz w:val="20"/>
                <w:szCs w:val="20"/>
              </w:rPr>
              <w:t xml:space="preserve"> Marketing &amp; Packaging of information for various target markets Planning, developing, implementing &amp; monitoring /evaluating projects</w:t>
            </w:r>
            <w:r>
              <w:rPr>
                <w:rFonts w:eastAsia="Times New Roman" w:cstheme="minorHAnsi"/>
                <w:sz w:val="20"/>
                <w:szCs w:val="20"/>
              </w:rPr>
              <w:t>.</w:t>
            </w:r>
            <w:r w:rsidRPr="00EE1C1C">
              <w:rPr>
                <w:rFonts w:eastAsia="Times New Roman" w:cstheme="minorHAnsi"/>
                <w:sz w:val="20"/>
                <w:szCs w:val="20"/>
              </w:rPr>
              <w:t xml:space="preserve"> Identify interested vs. affected partners for various programs</w:t>
            </w:r>
          </w:p>
        </w:tc>
      </w:tr>
      <w:tr w:rsidR="00BE1C15" w:rsidRPr="00EE1C1C" w:rsidTr="00BE1C15">
        <w:trPr>
          <w:trHeight w:val="226"/>
        </w:trPr>
        <w:tc>
          <w:tcPr>
            <w:tcW w:w="9742" w:type="dxa"/>
          </w:tcPr>
          <w:p w:rsidR="00BE1C15" w:rsidRPr="00EE1C1C" w:rsidRDefault="00BE1C15" w:rsidP="00BE1C1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E1C15" w:rsidRPr="00EE1C1C" w:rsidTr="00BE1C15">
        <w:trPr>
          <w:trHeight w:val="235"/>
        </w:trPr>
        <w:tc>
          <w:tcPr>
            <w:tcW w:w="9742" w:type="dxa"/>
          </w:tcPr>
          <w:p w:rsidR="00BE1C15" w:rsidRPr="00EE1C1C" w:rsidRDefault="00BE1C15" w:rsidP="00BE1C1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E1C15" w:rsidRPr="00EE1C1C" w:rsidTr="00BE1C15">
        <w:trPr>
          <w:trHeight w:val="226"/>
        </w:trPr>
        <w:tc>
          <w:tcPr>
            <w:tcW w:w="9742" w:type="dxa"/>
          </w:tcPr>
          <w:p w:rsidR="00BE1C15" w:rsidRPr="00EE1C1C" w:rsidRDefault="00BE1C15" w:rsidP="00EE7F2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EE1C1C">
              <w:rPr>
                <w:rFonts w:eastAsia="Times New Roman" w:cstheme="minorHAnsi"/>
                <w:b/>
                <w:sz w:val="20"/>
                <w:szCs w:val="20"/>
              </w:rPr>
              <w:t xml:space="preserve"> Monitoring and evaluating of</w:t>
            </w:r>
            <w:r w:rsidRPr="00EE1C1C">
              <w:rPr>
                <w:rFonts w:eastAsia="Times New Roman" w:cstheme="minorHAnsi"/>
                <w:sz w:val="20"/>
                <w:szCs w:val="20"/>
              </w:rPr>
              <w:t xml:space="preserve">:  </w:t>
            </w:r>
          </w:p>
        </w:tc>
      </w:tr>
      <w:tr w:rsidR="00BE1C15" w:rsidRPr="00EE1C1C" w:rsidTr="00BE1C15">
        <w:trPr>
          <w:trHeight w:val="235"/>
        </w:trPr>
        <w:tc>
          <w:tcPr>
            <w:tcW w:w="9742" w:type="dxa"/>
          </w:tcPr>
          <w:p w:rsidR="00BE1C15" w:rsidRPr="00BE1C15" w:rsidRDefault="00BE1C15" w:rsidP="00BE1C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E1C15">
              <w:rPr>
                <w:rFonts w:eastAsia="Times New Roman" w:cstheme="minorHAnsi"/>
                <w:sz w:val="20"/>
                <w:szCs w:val="20"/>
              </w:rPr>
              <w:t>existing &amp; new strategies</w:t>
            </w:r>
          </w:p>
        </w:tc>
      </w:tr>
      <w:tr w:rsidR="00BE1C15" w:rsidRPr="00EE1C1C" w:rsidTr="00BE1C15">
        <w:trPr>
          <w:trHeight w:val="226"/>
        </w:trPr>
        <w:tc>
          <w:tcPr>
            <w:tcW w:w="9742" w:type="dxa"/>
          </w:tcPr>
          <w:p w:rsidR="00BE1C15" w:rsidRPr="00BE1C15" w:rsidRDefault="00BE1C15" w:rsidP="00BE1C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E1C15">
              <w:rPr>
                <w:rFonts w:eastAsia="Times New Roman" w:cstheme="minorHAnsi"/>
                <w:sz w:val="20"/>
                <w:szCs w:val="20"/>
              </w:rPr>
              <w:t>information dissemination (communication)</w:t>
            </w:r>
          </w:p>
        </w:tc>
      </w:tr>
      <w:tr w:rsidR="00BE1C15" w:rsidRPr="00EE1C1C" w:rsidTr="00BE1C15">
        <w:trPr>
          <w:trHeight w:val="226"/>
        </w:trPr>
        <w:tc>
          <w:tcPr>
            <w:tcW w:w="9742" w:type="dxa"/>
          </w:tcPr>
          <w:p w:rsidR="00BE1C15" w:rsidRPr="00BE1C15" w:rsidRDefault="00BE1C15" w:rsidP="00BE1C1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E1C15">
              <w:rPr>
                <w:rFonts w:eastAsia="Times New Roman" w:cstheme="minorHAnsi"/>
                <w:sz w:val="20"/>
                <w:szCs w:val="20"/>
              </w:rPr>
              <w:t>interface with public organs</w:t>
            </w:r>
          </w:p>
        </w:tc>
      </w:tr>
    </w:tbl>
    <w:p w:rsidR="002E49FA" w:rsidRDefault="002E49FA" w:rsidP="00726A73">
      <w:pPr>
        <w:rPr>
          <w:noProof/>
          <w:color w:val="000000" w:themeColor="text1"/>
          <w:sz w:val="20"/>
          <w:szCs w:val="20"/>
        </w:rPr>
      </w:pPr>
    </w:p>
    <w:p w:rsidR="000350C3" w:rsidRPr="00BE1C15" w:rsidRDefault="001D1056" w:rsidP="00460131">
      <w:pPr>
        <w:pStyle w:val="ListParagraph"/>
        <w:numPr>
          <w:ilvl w:val="0"/>
          <w:numId w:val="5"/>
        </w:numPr>
        <w:contextualSpacing w:val="0"/>
        <w:rPr>
          <w:rFonts w:cs="Calibri"/>
          <w:sz w:val="20"/>
          <w:szCs w:val="20"/>
        </w:rPr>
      </w:pPr>
      <w:r w:rsidRPr="001D1056">
        <w:rPr>
          <w:rFonts w:cs="Calibri"/>
          <w:b/>
          <w:sz w:val="20"/>
          <w:szCs w:val="20"/>
        </w:rPr>
        <w:t>Network Outreach</w:t>
      </w:r>
      <w:r w:rsidRPr="001D1056">
        <w:rPr>
          <w:rFonts w:cs="Calibri"/>
          <w:sz w:val="20"/>
          <w:szCs w:val="20"/>
        </w:rPr>
        <w:t>: Respond</w:t>
      </w:r>
      <w:r>
        <w:rPr>
          <w:rFonts w:cs="Calibri"/>
          <w:sz w:val="20"/>
          <w:szCs w:val="20"/>
        </w:rPr>
        <w:t>ing</w:t>
      </w:r>
      <w:r w:rsidRPr="001D1056">
        <w:rPr>
          <w:rFonts w:cs="Calibri"/>
          <w:sz w:val="20"/>
          <w:szCs w:val="20"/>
        </w:rPr>
        <w:t xml:space="preserve"> to information on request for information on Solid Waste Management and Waste minimization. Reach</w:t>
      </w:r>
      <w:r>
        <w:rPr>
          <w:rFonts w:cs="Calibri"/>
          <w:sz w:val="20"/>
          <w:szCs w:val="20"/>
        </w:rPr>
        <w:t>ing</w:t>
      </w:r>
      <w:r w:rsidRPr="001D1056">
        <w:rPr>
          <w:rFonts w:cs="Calibri"/>
          <w:sz w:val="20"/>
          <w:szCs w:val="20"/>
        </w:rPr>
        <w:t xml:space="preserve"> out to existing networks, such as NGO’s Schools, education Bodies, Industry and commerce, Waste wise partners and re</w:t>
      </w:r>
      <w:r>
        <w:rPr>
          <w:rFonts w:cs="Calibri"/>
          <w:sz w:val="20"/>
          <w:szCs w:val="20"/>
        </w:rPr>
        <w:t>ach out to new networks that</w:t>
      </w:r>
      <w:r w:rsidRPr="001D1056">
        <w:rPr>
          <w:rFonts w:cs="Calibri"/>
          <w:sz w:val="20"/>
          <w:szCs w:val="20"/>
        </w:rPr>
        <w:t xml:space="preserve"> enhance public awareness and education etc.</w:t>
      </w:r>
    </w:p>
    <w:p w:rsidR="007E48C4" w:rsidRDefault="00201025" w:rsidP="00460131">
      <w:pPr>
        <w:rPr>
          <w:noProof/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</w:rPr>
        <w:t>Mayedwa</w:t>
      </w:r>
      <w:r w:rsidR="001D1056" w:rsidRPr="00460131">
        <w:rPr>
          <w:noProof/>
          <w:color w:val="FF0000"/>
          <w:sz w:val="20"/>
          <w:szCs w:val="20"/>
        </w:rPr>
        <w:t xml:space="preserve"> currently holds this position of </w:t>
      </w:r>
      <w:r w:rsidR="00BB6C97">
        <w:rPr>
          <w:noProof/>
          <w:color w:val="FF0000"/>
          <w:sz w:val="20"/>
          <w:szCs w:val="20"/>
        </w:rPr>
        <w:t xml:space="preserve">Assistant </w:t>
      </w:r>
      <w:r w:rsidR="00A82B01">
        <w:rPr>
          <w:noProof/>
          <w:color w:val="FF0000"/>
          <w:sz w:val="20"/>
          <w:szCs w:val="20"/>
        </w:rPr>
        <w:t>Proffessional Officer/</w:t>
      </w:r>
      <w:r>
        <w:rPr>
          <w:noProof/>
          <w:color w:val="FF0000"/>
          <w:sz w:val="20"/>
          <w:szCs w:val="20"/>
        </w:rPr>
        <w:t>Public Awareness and Education Officer</w:t>
      </w:r>
      <w:r w:rsidR="001D1056" w:rsidRPr="00460131">
        <w:rPr>
          <w:noProof/>
          <w:color w:val="FF0000"/>
          <w:sz w:val="20"/>
          <w:szCs w:val="20"/>
        </w:rPr>
        <w:t xml:space="preserve"> for the City of Cape Town’s Solid Waste Department</w:t>
      </w:r>
      <w:r w:rsidR="00A82B01">
        <w:rPr>
          <w:noProof/>
          <w:color w:val="FF0000"/>
          <w:sz w:val="20"/>
          <w:szCs w:val="20"/>
        </w:rPr>
        <w:t>(Specialises in Marketing and Public Relations)</w:t>
      </w:r>
    </w:p>
    <w:p w:rsidR="00201025" w:rsidRDefault="00201025" w:rsidP="000350C3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EE1C1C" w:rsidRDefault="00EE1C1C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D0F08" w:rsidRDefault="001D0F08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196F65" w:rsidRDefault="00196F65" w:rsidP="00BE1C15">
      <w:pPr>
        <w:rPr>
          <w:b/>
          <w:noProof/>
          <w:color w:val="000000" w:themeColor="text1"/>
          <w:sz w:val="28"/>
          <w:szCs w:val="28"/>
          <w:u w:val="single"/>
        </w:rPr>
      </w:pPr>
    </w:p>
    <w:p w:rsidR="0026002B" w:rsidRDefault="00AA7C22" w:rsidP="0026002B">
      <w:pPr>
        <w:jc w:val="center"/>
        <w:rPr>
          <w:b/>
          <w:noProof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w:t>Refferences</w:t>
      </w:r>
    </w:p>
    <w:p w:rsidR="00201025" w:rsidRPr="00AA7C22" w:rsidRDefault="00201025" w:rsidP="00201025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Name of Referee: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="005C602B">
        <w:rPr>
          <w:sz w:val="20"/>
          <w:szCs w:val="20"/>
        </w:rPr>
        <w:t>Mcebisi Johnson Fetu</w:t>
      </w:r>
    </w:p>
    <w:p w:rsidR="005C602B" w:rsidRDefault="00201025" w:rsidP="00201025">
      <w:pPr>
        <w:rPr>
          <w:sz w:val="20"/>
          <w:szCs w:val="20"/>
        </w:rPr>
      </w:pPr>
      <w:r w:rsidRPr="00AA7C22">
        <w:rPr>
          <w:b/>
          <w:sz w:val="20"/>
          <w:szCs w:val="20"/>
        </w:rPr>
        <w:t>Name of company: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Department Of Health </w:t>
      </w:r>
    </w:p>
    <w:p w:rsidR="00201025" w:rsidRPr="00AA7C22" w:rsidRDefault="00201025" w:rsidP="00201025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Position at Company:</w:t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C602B">
        <w:rPr>
          <w:sz w:val="20"/>
          <w:szCs w:val="20"/>
        </w:rPr>
        <w:t>HR Manager</w:t>
      </w:r>
    </w:p>
    <w:p w:rsidR="00201025" w:rsidRPr="00AA7C22" w:rsidRDefault="00201025" w:rsidP="00201025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Contact details: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5C602B">
        <w:rPr>
          <w:rFonts w:cstheme="minorHAnsi"/>
          <w:sz w:val="20"/>
          <w:szCs w:val="20"/>
        </w:rPr>
        <w:t>021630</w:t>
      </w:r>
      <w:r w:rsidR="005C602B" w:rsidRPr="005C602B">
        <w:rPr>
          <w:rFonts w:cstheme="minorHAnsi"/>
          <w:sz w:val="20"/>
          <w:szCs w:val="20"/>
        </w:rPr>
        <w:t>1666</w:t>
      </w:r>
      <w:r w:rsidR="005C602B">
        <w:rPr>
          <w:rFonts w:cstheme="minorHAnsi"/>
          <w:sz w:val="20"/>
          <w:szCs w:val="20"/>
        </w:rPr>
        <w:t>/084678</w:t>
      </w:r>
      <w:r w:rsidR="005C602B" w:rsidRPr="005C602B">
        <w:rPr>
          <w:rFonts w:cstheme="minorHAnsi"/>
          <w:sz w:val="20"/>
          <w:szCs w:val="20"/>
        </w:rPr>
        <w:t>7251</w:t>
      </w:r>
    </w:p>
    <w:p w:rsidR="00201025" w:rsidRPr="00201025" w:rsidRDefault="00201025" w:rsidP="00201025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Email: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="005C602B" w:rsidRPr="005C602B">
        <w:rPr>
          <w:sz w:val="20"/>
          <w:szCs w:val="20"/>
        </w:rPr>
        <w:t>McebisiJohnson.Fetu@capetown.gov.za</w:t>
      </w:r>
    </w:p>
    <w:p w:rsidR="00814137" w:rsidRPr="00460131" w:rsidRDefault="00814137" w:rsidP="00814137">
      <w:pPr>
        <w:rPr>
          <w:sz w:val="20"/>
          <w:szCs w:val="20"/>
        </w:rPr>
      </w:pPr>
      <w:r w:rsidRPr="00460131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814137" w:rsidRPr="00AA7C22" w:rsidRDefault="00814137" w:rsidP="00814137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Name of Referee: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201025">
        <w:rPr>
          <w:rFonts w:cstheme="minorHAnsi"/>
          <w:sz w:val="20"/>
          <w:szCs w:val="20"/>
        </w:rPr>
        <w:t>Estelle-Mare le Keur</w:t>
      </w:r>
      <w:r w:rsidRPr="00C848D5">
        <w:rPr>
          <w:rFonts w:ascii="Times New Roman" w:hAnsi="Times New Roman"/>
          <w:sz w:val="24"/>
        </w:rPr>
        <w:t xml:space="preserve">    </w:t>
      </w:r>
    </w:p>
    <w:p w:rsidR="00814137" w:rsidRPr="00AA7C22" w:rsidRDefault="00814137" w:rsidP="00814137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Name of company: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201025">
        <w:rPr>
          <w:rFonts w:cstheme="minorHAnsi"/>
          <w:sz w:val="20"/>
          <w:szCs w:val="20"/>
        </w:rPr>
        <w:t>City Of Cape Town Emergency Services: PECC</w:t>
      </w:r>
    </w:p>
    <w:p w:rsidR="00814137" w:rsidRPr="00AA7C22" w:rsidRDefault="00814137" w:rsidP="00814137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Position at Company:</w:t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04E05">
        <w:rPr>
          <w:rFonts w:cstheme="minorHAnsi"/>
          <w:sz w:val="20"/>
          <w:szCs w:val="20"/>
        </w:rPr>
        <w:t>Head: Service Quality</w:t>
      </w:r>
    </w:p>
    <w:p w:rsidR="00814137" w:rsidRPr="00504E05" w:rsidRDefault="00814137" w:rsidP="00814137">
      <w:pPr>
        <w:rPr>
          <w:rFonts w:cstheme="minorHAnsi"/>
          <w:b/>
          <w:sz w:val="20"/>
          <w:szCs w:val="20"/>
        </w:rPr>
      </w:pPr>
      <w:r w:rsidRPr="00AA7C22">
        <w:rPr>
          <w:b/>
          <w:sz w:val="20"/>
          <w:szCs w:val="20"/>
        </w:rPr>
        <w:t>Contact details: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04E05">
        <w:rPr>
          <w:rFonts w:cstheme="minorHAnsi"/>
          <w:sz w:val="20"/>
          <w:szCs w:val="20"/>
        </w:rPr>
        <w:t>074 133 5463/021 487 2907</w:t>
      </w:r>
    </w:p>
    <w:p w:rsidR="00814137" w:rsidRDefault="00814137" w:rsidP="00201025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Email: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504E05">
        <w:rPr>
          <w:sz w:val="20"/>
          <w:szCs w:val="20"/>
        </w:rPr>
        <w:t>Est</w:t>
      </w:r>
      <w:r>
        <w:rPr>
          <w:sz w:val="20"/>
          <w:szCs w:val="20"/>
        </w:rPr>
        <w:t>elleMare.LeKeur@capetown.gov.za</w:t>
      </w:r>
      <w:r>
        <w:rPr>
          <w:sz w:val="20"/>
          <w:szCs w:val="20"/>
        </w:rPr>
        <w:tab/>
      </w:r>
    </w:p>
    <w:p w:rsidR="00A04216" w:rsidRPr="00901523" w:rsidRDefault="00A04216" w:rsidP="00A04216">
      <w:pPr>
        <w:autoSpaceDE w:val="0"/>
        <w:rPr>
          <w:sz w:val="20"/>
          <w:szCs w:val="20"/>
        </w:rPr>
      </w:pPr>
      <w:r w:rsidRPr="00901523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A04216" w:rsidRPr="00901523" w:rsidRDefault="00A04216" w:rsidP="00A04216">
      <w:pPr>
        <w:autoSpaceDE w:val="0"/>
        <w:rPr>
          <w:sz w:val="20"/>
          <w:szCs w:val="20"/>
        </w:rPr>
      </w:pPr>
      <w:r w:rsidRPr="00901523">
        <w:rPr>
          <w:sz w:val="20"/>
          <w:szCs w:val="20"/>
        </w:rPr>
        <w:t>Name of Referee:</w:t>
      </w:r>
      <w:r w:rsidRPr="00901523">
        <w:rPr>
          <w:sz w:val="20"/>
          <w:szCs w:val="20"/>
        </w:rPr>
        <w:tab/>
      </w:r>
      <w:r w:rsidRPr="00901523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Jameyah Armien</w:t>
      </w:r>
    </w:p>
    <w:p w:rsidR="00A04216" w:rsidRPr="00901523" w:rsidRDefault="00A04216" w:rsidP="00A04216">
      <w:pPr>
        <w:autoSpaceDE w:val="0"/>
        <w:rPr>
          <w:sz w:val="20"/>
          <w:szCs w:val="20"/>
        </w:rPr>
      </w:pPr>
      <w:r w:rsidRPr="00901523">
        <w:rPr>
          <w:sz w:val="20"/>
          <w:szCs w:val="20"/>
        </w:rPr>
        <w:t>Name of Company:</w:t>
      </w:r>
      <w:r w:rsidRPr="00901523">
        <w:rPr>
          <w:sz w:val="20"/>
          <w:szCs w:val="20"/>
        </w:rPr>
        <w:tab/>
      </w:r>
      <w:r w:rsidRPr="00901523">
        <w:rPr>
          <w:sz w:val="20"/>
          <w:szCs w:val="20"/>
        </w:rPr>
        <w:tab/>
        <w:t>City of Cape Town</w:t>
      </w:r>
    </w:p>
    <w:p w:rsidR="00A04216" w:rsidRPr="00901523" w:rsidRDefault="00A04216" w:rsidP="00A04216">
      <w:pPr>
        <w:autoSpaceDE w:val="0"/>
        <w:rPr>
          <w:sz w:val="20"/>
          <w:szCs w:val="20"/>
        </w:rPr>
      </w:pPr>
      <w:r w:rsidRPr="00901523">
        <w:rPr>
          <w:sz w:val="20"/>
          <w:szCs w:val="20"/>
        </w:rPr>
        <w:t>Position at company:</w:t>
      </w:r>
      <w:r w:rsidRPr="00901523">
        <w:rPr>
          <w:sz w:val="20"/>
          <w:szCs w:val="20"/>
        </w:rPr>
        <w:tab/>
      </w:r>
      <w:r w:rsidRPr="00901523">
        <w:rPr>
          <w:sz w:val="20"/>
          <w:szCs w:val="20"/>
        </w:rPr>
        <w:tab/>
      </w:r>
      <w:r>
        <w:rPr>
          <w:sz w:val="20"/>
          <w:szCs w:val="20"/>
        </w:rPr>
        <w:t>Assistant Professional Officer, Public</w:t>
      </w:r>
      <w:r w:rsidRPr="00901523">
        <w:rPr>
          <w:sz w:val="20"/>
          <w:szCs w:val="20"/>
        </w:rPr>
        <w:t xml:space="preserve"> Awareness, Communication and Education</w:t>
      </w:r>
    </w:p>
    <w:p w:rsidR="00A04216" w:rsidRPr="00901523" w:rsidRDefault="00A04216" w:rsidP="00A04216">
      <w:pPr>
        <w:autoSpaceDE w:val="0"/>
        <w:rPr>
          <w:sz w:val="20"/>
          <w:szCs w:val="20"/>
        </w:rPr>
      </w:pPr>
      <w:r w:rsidRPr="00901523">
        <w:rPr>
          <w:sz w:val="20"/>
          <w:szCs w:val="20"/>
        </w:rPr>
        <w:t>Contact Details:</w:t>
      </w:r>
      <w:r w:rsidRPr="00901523">
        <w:rPr>
          <w:sz w:val="20"/>
          <w:szCs w:val="20"/>
        </w:rPr>
        <w:tab/>
      </w:r>
      <w:r w:rsidRPr="00901523">
        <w:rPr>
          <w:sz w:val="20"/>
          <w:szCs w:val="20"/>
        </w:rPr>
        <w:tab/>
      </w:r>
      <w:r w:rsidRPr="00901523">
        <w:rPr>
          <w:sz w:val="20"/>
          <w:szCs w:val="20"/>
        </w:rPr>
        <w:tab/>
        <w:t xml:space="preserve">(cell) </w:t>
      </w:r>
      <w:r>
        <w:rPr>
          <w:sz w:val="20"/>
          <w:szCs w:val="20"/>
        </w:rPr>
        <w:t>0836863530</w:t>
      </w:r>
      <w:r w:rsidRPr="00901523">
        <w:rPr>
          <w:sz w:val="20"/>
          <w:szCs w:val="20"/>
        </w:rPr>
        <w:t xml:space="preserve">. (Tel) 021 400 </w:t>
      </w:r>
      <w:r>
        <w:rPr>
          <w:sz w:val="20"/>
          <w:szCs w:val="20"/>
        </w:rPr>
        <w:t>4336</w:t>
      </w:r>
    </w:p>
    <w:p w:rsidR="00A04216" w:rsidRDefault="00A04216" w:rsidP="00A04216">
      <w:pPr>
        <w:autoSpaceDE w:val="0"/>
        <w:rPr>
          <w:sz w:val="20"/>
          <w:szCs w:val="20"/>
        </w:rPr>
      </w:pPr>
      <w:r>
        <w:rPr>
          <w:sz w:val="20"/>
          <w:szCs w:val="20"/>
        </w:rPr>
        <w:t>Email: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2D5F">
        <w:rPr>
          <w:sz w:val="20"/>
          <w:szCs w:val="20"/>
        </w:rPr>
        <w:t>Jameyah.Armien@capetown.gov.za</w:t>
      </w:r>
    </w:p>
    <w:p w:rsidR="00201025" w:rsidRPr="00814137" w:rsidRDefault="00201025" w:rsidP="00201025">
      <w:pPr>
        <w:rPr>
          <w:b/>
          <w:sz w:val="20"/>
          <w:szCs w:val="20"/>
        </w:rPr>
      </w:pPr>
      <w:r w:rsidRPr="00460131">
        <w:rPr>
          <w:sz w:val="20"/>
          <w:szCs w:val="20"/>
        </w:rPr>
        <w:t>--------------------------------------------------------------------------------------------------------------------------------------------------------</w:t>
      </w:r>
    </w:p>
    <w:p w:rsidR="00AA7C22" w:rsidRPr="00AA7C22" w:rsidRDefault="00AA7C22" w:rsidP="00AA7C22">
      <w:pPr>
        <w:rPr>
          <w:b/>
          <w:sz w:val="20"/>
          <w:szCs w:val="20"/>
        </w:rPr>
      </w:pPr>
      <w:r w:rsidRPr="00AA7C22">
        <w:rPr>
          <w:b/>
          <w:sz w:val="20"/>
          <w:szCs w:val="20"/>
        </w:rPr>
        <w:t>Name of Referee: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sz w:val="20"/>
          <w:szCs w:val="20"/>
        </w:rPr>
        <w:t>Leander van Oordt</w:t>
      </w:r>
    </w:p>
    <w:p w:rsidR="00AA7C22" w:rsidRPr="00AA7C22" w:rsidRDefault="00AA7C22" w:rsidP="00AA7C22">
      <w:pPr>
        <w:rPr>
          <w:sz w:val="20"/>
          <w:szCs w:val="20"/>
        </w:rPr>
      </w:pPr>
      <w:r w:rsidRPr="00AA7C22">
        <w:rPr>
          <w:b/>
          <w:sz w:val="20"/>
          <w:szCs w:val="20"/>
        </w:rPr>
        <w:t>Name of Company: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 w:rsidRPr="00AA7C22">
        <w:rPr>
          <w:sz w:val="20"/>
          <w:szCs w:val="20"/>
        </w:rPr>
        <w:t>City of Cape Town</w:t>
      </w:r>
    </w:p>
    <w:p w:rsidR="00AA7C22" w:rsidRPr="00AA7C22" w:rsidRDefault="00AA7C22" w:rsidP="00AA7C22">
      <w:pPr>
        <w:rPr>
          <w:sz w:val="20"/>
          <w:szCs w:val="20"/>
        </w:rPr>
      </w:pPr>
      <w:r w:rsidRPr="00AA7C22">
        <w:rPr>
          <w:b/>
          <w:sz w:val="20"/>
          <w:szCs w:val="20"/>
        </w:rPr>
        <w:t>Position at company:</w:t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AA7C22">
        <w:rPr>
          <w:sz w:val="20"/>
          <w:szCs w:val="20"/>
        </w:rPr>
        <w:t>Head: Public Awareness, Communication and Education</w:t>
      </w:r>
    </w:p>
    <w:p w:rsidR="00AA7C22" w:rsidRDefault="00AA7C22" w:rsidP="00AA7C22">
      <w:pPr>
        <w:rPr>
          <w:sz w:val="20"/>
          <w:szCs w:val="20"/>
        </w:rPr>
      </w:pPr>
      <w:r w:rsidRPr="00AA7C22">
        <w:rPr>
          <w:b/>
          <w:sz w:val="20"/>
          <w:szCs w:val="20"/>
        </w:rPr>
        <w:t>Contact Details:</w:t>
      </w:r>
      <w:r w:rsidRPr="00AA7C22">
        <w:rPr>
          <w:b/>
          <w:sz w:val="20"/>
          <w:szCs w:val="20"/>
        </w:rPr>
        <w:tab/>
      </w:r>
      <w:r w:rsidRPr="00AA7C2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0350C3">
        <w:rPr>
          <w:sz w:val="20"/>
          <w:szCs w:val="20"/>
        </w:rPr>
        <w:t>(cell</w:t>
      </w:r>
      <w:r w:rsidRPr="00AA7C22">
        <w:rPr>
          <w:sz w:val="20"/>
          <w:szCs w:val="20"/>
        </w:rPr>
        <w:t>) 0844993140</w:t>
      </w:r>
      <w:r w:rsidR="00460131">
        <w:rPr>
          <w:sz w:val="20"/>
          <w:szCs w:val="20"/>
        </w:rPr>
        <w:t xml:space="preserve">. </w:t>
      </w:r>
      <w:r w:rsidR="00460131" w:rsidRPr="00AA7C22">
        <w:rPr>
          <w:sz w:val="20"/>
          <w:szCs w:val="20"/>
        </w:rPr>
        <w:t>(</w:t>
      </w:r>
      <w:r w:rsidR="00460131">
        <w:rPr>
          <w:sz w:val="20"/>
          <w:szCs w:val="20"/>
        </w:rPr>
        <w:t>Tel</w:t>
      </w:r>
      <w:r w:rsidR="00460131" w:rsidRPr="00AA7C22">
        <w:rPr>
          <w:sz w:val="20"/>
          <w:szCs w:val="20"/>
        </w:rPr>
        <w:t>) 021 400 2292</w:t>
      </w:r>
    </w:p>
    <w:p w:rsidR="00460131" w:rsidRDefault="009158CA" w:rsidP="00901523">
      <w:pPr>
        <w:rPr>
          <w:sz w:val="20"/>
          <w:szCs w:val="20"/>
        </w:rPr>
      </w:pPr>
      <w:r w:rsidRPr="009158CA">
        <w:rPr>
          <w:b/>
          <w:sz w:val="20"/>
          <w:szCs w:val="20"/>
        </w:rPr>
        <w:t>Email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0131">
        <w:rPr>
          <w:sz w:val="20"/>
          <w:szCs w:val="20"/>
        </w:rPr>
        <w:t>leander.vanOrdt@capetown.gov.za</w:t>
      </w:r>
    </w:p>
    <w:p w:rsidR="007E48C4" w:rsidRDefault="007E48C4" w:rsidP="00AA7C22">
      <w:pPr>
        <w:autoSpaceDE w:val="0"/>
        <w:rPr>
          <w:sz w:val="20"/>
          <w:szCs w:val="20"/>
        </w:rPr>
      </w:pPr>
    </w:p>
    <w:p w:rsidR="007E48C4" w:rsidRDefault="007E48C4" w:rsidP="00AA7C22">
      <w:pPr>
        <w:autoSpaceDE w:val="0"/>
        <w:rPr>
          <w:sz w:val="20"/>
          <w:szCs w:val="20"/>
        </w:rPr>
      </w:pPr>
    </w:p>
    <w:p w:rsidR="00460131" w:rsidRDefault="00460131" w:rsidP="00AA7C22">
      <w:pPr>
        <w:autoSpaceDE w:val="0"/>
        <w:rPr>
          <w:sz w:val="20"/>
          <w:szCs w:val="20"/>
        </w:rPr>
      </w:pPr>
    </w:p>
    <w:sectPr w:rsidR="0046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98" w:rsidRDefault="006B0298" w:rsidP="00522070">
      <w:pPr>
        <w:spacing w:after="0" w:line="240" w:lineRule="auto"/>
      </w:pPr>
      <w:r>
        <w:separator/>
      </w:r>
    </w:p>
  </w:endnote>
  <w:endnote w:type="continuationSeparator" w:id="0">
    <w:p w:rsidR="006B0298" w:rsidRDefault="006B0298" w:rsidP="0052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98" w:rsidRDefault="006B0298" w:rsidP="00522070">
      <w:pPr>
        <w:spacing w:after="0" w:line="240" w:lineRule="auto"/>
      </w:pPr>
      <w:r>
        <w:separator/>
      </w:r>
    </w:p>
  </w:footnote>
  <w:footnote w:type="continuationSeparator" w:id="0">
    <w:p w:rsidR="006B0298" w:rsidRDefault="006B0298" w:rsidP="00522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5EC"/>
    <w:multiLevelType w:val="hybridMultilevel"/>
    <w:tmpl w:val="B032E254"/>
    <w:lvl w:ilvl="0" w:tplc="856AB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4F08"/>
    <w:multiLevelType w:val="hybridMultilevel"/>
    <w:tmpl w:val="56E8698A"/>
    <w:lvl w:ilvl="0" w:tplc="856AB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F6E78"/>
    <w:multiLevelType w:val="hybridMultilevel"/>
    <w:tmpl w:val="641CF9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40080"/>
    <w:multiLevelType w:val="hybridMultilevel"/>
    <w:tmpl w:val="D3C60A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F6C8E"/>
    <w:multiLevelType w:val="hybridMultilevel"/>
    <w:tmpl w:val="AE70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A188F"/>
    <w:multiLevelType w:val="hybridMultilevel"/>
    <w:tmpl w:val="B7A8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D84A48"/>
    <w:multiLevelType w:val="hybridMultilevel"/>
    <w:tmpl w:val="C8920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4249C"/>
    <w:multiLevelType w:val="hybridMultilevel"/>
    <w:tmpl w:val="5C5A46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0266794"/>
    <w:multiLevelType w:val="hybridMultilevel"/>
    <w:tmpl w:val="B3EC1A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81D3C"/>
    <w:multiLevelType w:val="hybridMultilevel"/>
    <w:tmpl w:val="59545C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16176"/>
    <w:multiLevelType w:val="hybridMultilevel"/>
    <w:tmpl w:val="6B7CDF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17FE0"/>
    <w:multiLevelType w:val="hybridMultilevel"/>
    <w:tmpl w:val="364C74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F6F53D1"/>
    <w:multiLevelType w:val="hybridMultilevel"/>
    <w:tmpl w:val="6506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70"/>
    <w:rsid w:val="000350C3"/>
    <w:rsid w:val="000647C5"/>
    <w:rsid w:val="0009128F"/>
    <w:rsid w:val="000A7976"/>
    <w:rsid w:val="00124B58"/>
    <w:rsid w:val="0013038B"/>
    <w:rsid w:val="001444CD"/>
    <w:rsid w:val="00144763"/>
    <w:rsid w:val="00161F85"/>
    <w:rsid w:val="00196F65"/>
    <w:rsid w:val="001D0F08"/>
    <w:rsid w:val="001D1056"/>
    <w:rsid w:val="00201025"/>
    <w:rsid w:val="00244BCD"/>
    <w:rsid w:val="0026002B"/>
    <w:rsid w:val="0026555F"/>
    <w:rsid w:val="00272B12"/>
    <w:rsid w:val="002E49FA"/>
    <w:rsid w:val="003133BF"/>
    <w:rsid w:val="00332D2A"/>
    <w:rsid w:val="00381372"/>
    <w:rsid w:val="003B2235"/>
    <w:rsid w:val="003B24E5"/>
    <w:rsid w:val="003B4B94"/>
    <w:rsid w:val="00404609"/>
    <w:rsid w:val="00425D46"/>
    <w:rsid w:val="00460131"/>
    <w:rsid w:val="004B6506"/>
    <w:rsid w:val="004B7580"/>
    <w:rsid w:val="004E05B4"/>
    <w:rsid w:val="00504E05"/>
    <w:rsid w:val="005109EA"/>
    <w:rsid w:val="00521511"/>
    <w:rsid w:val="00522070"/>
    <w:rsid w:val="00522976"/>
    <w:rsid w:val="005654B5"/>
    <w:rsid w:val="005A1486"/>
    <w:rsid w:val="005C602B"/>
    <w:rsid w:val="005D1714"/>
    <w:rsid w:val="006339FD"/>
    <w:rsid w:val="006B0298"/>
    <w:rsid w:val="006B798D"/>
    <w:rsid w:val="00714842"/>
    <w:rsid w:val="00715B57"/>
    <w:rsid w:val="00726A73"/>
    <w:rsid w:val="0073726A"/>
    <w:rsid w:val="00783206"/>
    <w:rsid w:val="007C6A74"/>
    <w:rsid w:val="007E2F26"/>
    <w:rsid w:val="007E48C4"/>
    <w:rsid w:val="00814137"/>
    <w:rsid w:val="008756AE"/>
    <w:rsid w:val="008A0828"/>
    <w:rsid w:val="008A26D0"/>
    <w:rsid w:val="008F37D1"/>
    <w:rsid w:val="00901523"/>
    <w:rsid w:val="009158CA"/>
    <w:rsid w:val="00935BAA"/>
    <w:rsid w:val="009B05BC"/>
    <w:rsid w:val="009C59C8"/>
    <w:rsid w:val="009D2CD5"/>
    <w:rsid w:val="00A04216"/>
    <w:rsid w:val="00A25A05"/>
    <w:rsid w:val="00A3138F"/>
    <w:rsid w:val="00A32AF0"/>
    <w:rsid w:val="00A33433"/>
    <w:rsid w:val="00A82B01"/>
    <w:rsid w:val="00AA7C22"/>
    <w:rsid w:val="00AB46B8"/>
    <w:rsid w:val="00AC179C"/>
    <w:rsid w:val="00AF4108"/>
    <w:rsid w:val="00B30387"/>
    <w:rsid w:val="00B5254D"/>
    <w:rsid w:val="00BB6C97"/>
    <w:rsid w:val="00BE1C15"/>
    <w:rsid w:val="00BF3DF0"/>
    <w:rsid w:val="00C56DA6"/>
    <w:rsid w:val="00C77C0F"/>
    <w:rsid w:val="00C82D5F"/>
    <w:rsid w:val="00D41C76"/>
    <w:rsid w:val="00D6212A"/>
    <w:rsid w:val="00D637FA"/>
    <w:rsid w:val="00D7578E"/>
    <w:rsid w:val="00D86B9B"/>
    <w:rsid w:val="00DB0D05"/>
    <w:rsid w:val="00DB444A"/>
    <w:rsid w:val="00DC3B88"/>
    <w:rsid w:val="00DC6B9D"/>
    <w:rsid w:val="00DC76DB"/>
    <w:rsid w:val="00DC79A7"/>
    <w:rsid w:val="00E42E2F"/>
    <w:rsid w:val="00E4653B"/>
    <w:rsid w:val="00E6640A"/>
    <w:rsid w:val="00EE1852"/>
    <w:rsid w:val="00EE1C1C"/>
    <w:rsid w:val="00F267A7"/>
    <w:rsid w:val="00F30469"/>
    <w:rsid w:val="00F80A51"/>
    <w:rsid w:val="00FA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70"/>
  </w:style>
  <w:style w:type="paragraph" w:styleId="Footer">
    <w:name w:val="footer"/>
    <w:basedOn w:val="Normal"/>
    <w:link w:val="FooterChar"/>
    <w:uiPriority w:val="99"/>
    <w:unhideWhenUsed/>
    <w:rsid w:val="0052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70"/>
  </w:style>
  <w:style w:type="character" w:styleId="Hyperlink">
    <w:name w:val="Hyperlink"/>
    <w:basedOn w:val="DefaultParagraphFont"/>
    <w:uiPriority w:val="99"/>
    <w:unhideWhenUsed/>
    <w:rsid w:val="00B525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433"/>
    <w:pPr>
      <w:ind w:left="720"/>
      <w:contextualSpacing/>
    </w:pPr>
  </w:style>
  <w:style w:type="character" w:customStyle="1" w:styleId="style121">
    <w:name w:val="style121"/>
    <w:basedOn w:val="DefaultParagraphFont"/>
    <w:rsid w:val="00460131"/>
    <w:rPr>
      <w:rFonts w:ascii="Arial" w:hAnsi="Arial" w:cs="Arial" w:hint="default"/>
      <w:strike w:val="0"/>
      <w:dstrike w:val="0"/>
      <w:color w:val="8D9295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E48C4"/>
    <w:rPr>
      <w:color w:val="800080" w:themeColor="followedHyperlink"/>
      <w:u w:val="single"/>
    </w:rPr>
  </w:style>
  <w:style w:type="paragraph" w:customStyle="1" w:styleId="Default">
    <w:name w:val="Default"/>
    <w:rsid w:val="00AC17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0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70"/>
  </w:style>
  <w:style w:type="paragraph" w:styleId="Footer">
    <w:name w:val="footer"/>
    <w:basedOn w:val="Normal"/>
    <w:link w:val="FooterChar"/>
    <w:uiPriority w:val="99"/>
    <w:unhideWhenUsed/>
    <w:rsid w:val="0052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70"/>
  </w:style>
  <w:style w:type="character" w:styleId="Hyperlink">
    <w:name w:val="Hyperlink"/>
    <w:basedOn w:val="DefaultParagraphFont"/>
    <w:uiPriority w:val="99"/>
    <w:unhideWhenUsed/>
    <w:rsid w:val="00B525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433"/>
    <w:pPr>
      <w:ind w:left="720"/>
      <w:contextualSpacing/>
    </w:pPr>
  </w:style>
  <w:style w:type="character" w:customStyle="1" w:styleId="style121">
    <w:name w:val="style121"/>
    <w:basedOn w:val="DefaultParagraphFont"/>
    <w:rsid w:val="00460131"/>
    <w:rPr>
      <w:rFonts w:ascii="Arial" w:hAnsi="Arial" w:cs="Arial" w:hint="default"/>
      <w:strike w:val="0"/>
      <w:dstrike w:val="0"/>
      <w:color w:val="8D9295"/>
      <w:sz w:val="17"/>
      <w:szCs w:val="17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E48C4"/>
    <w:rPr>
      <w:color w:val="800080" w:themeColor="followedHyperlink"/>
      <w:u w:val="single"/>
    </w:rPr>
  </w:style>
  <w:style w:type="paragraph" w:customStyle="1" w:styleId="Default">
    <w:name w:val="Default"/>
    <w:rsid w:val="00AC17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Cape Town</Company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Ajezile</dc:creator>
  <cp:lastModifiedBy>Mayedwa Perhe</cp:lastModifiedBy>
  <cp:revision>4</cp:revision>
  <cp:lastPrinted>2012-10-10T14:12:00Z</cp:lastPrinted>
  <dcterms:created xsi:type="dcterms:W3CDTF">2012-10-10T14:17:00Z</dcterms:created>
  <dcterms:modified xsi:type="dcterms:W3CDTF">2012-11-01T09:50:00Z</dcterms:modified>
</cp:coreProperties>
</file>