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tbl>
      <w:tblPr>
        <w:tblW w:w="9936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9936"/>
      </w:tblGrid>
      <w:tr>
        <w:tblPrEx>
          <w:shd w:val="clear" w:color="auto" w:fill="ced7e7"/>
        </w:tblPrEx>
        <w:trPr>
          <w:trHeight w:val="280" w:hRule="atLeast"/>
        </w:trPr>
        <w:tc>
          <w:tcPr>
            <w:tcW w:type="dxa" w:w="9936"/>
            <w:tcBorders>
              <w:top w:val="nil"/>
              <w:left w:val="nil"/>
              <w:bottom w:val="nil"/>
              <w:right w:val="nil"/>
            </w:tcBorders>
            <w:shd w:val="clear" w:color="auto" w:fill="0f766e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rFonts w:ascii="Aptos" w:cs="Aptos" w:hAnsi="Aptos" w:eastAsia="Aptos"/>
                <w:b w:val="1"/>
                <w:bCs w:val="1"/>
                <w:outline w:val="0"/>
                <w:color w:val="ffffff"/>
                <w:sz w:val="22"/>
                <w:szCs w:val="22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ANEXO A | PLAN DE DESARROLLO INSTITUCIONAL</w:t>
            </w:r>
          </w:p>
        </w:tc>
      </w:tr>
    </w:tbl>
    <w:p>
      <w:pPr>
        <w:pStyle w:val="Body"/>
        <w:widowControl w:val="0"/>
        <w:spacing w:line="240" w:lineRule="auto"/>
        <w:jc w:val="center"/>
      </w:pPr>
    </w:p>
    <w:p>
      <w:pPr>
        <w:pStyle w:val="Body"/>
        <w:spacing w:after="40"/>
        <w:jc w:val="center"/>
      </w:pPr>
      <w:r>
        <w:rPr>
          <w:rFonts w:ascii="Aptos Display" w:cs="Aptos Display" w:hAnsi="Aptos Display" w:eastAsia="Aptos Display"/>
          <w:b w:val="1"/>
          <w:bCs w:val="1"/>
          <w:outline w:val="0"/>
          <w:color w:val="0f172a"/>
          <w:sz w:val="48"/>
          <w:szCs w:val="48"/>
          <w:u w:color="0f172a"/>
          <w:rtl w:val="0"/>
          <w:lang w:val="de-DE"/>
          <w14:textFill>
            <w14:solidFill>
              <w14:srgbClr w14:val="0F172A"/>
            </w14:solidFill>
          </w14:textFill>
        </w:rPr>
        <w:t>UPCH 2026</w:t>
      </w:r>
      <w:r>
        <w:rPr>
          <w:rFonts w:ascii="Aptos Display" w:cs="Aptos Display" w:hAnsi="Aptos Display" w:eastAsia="Aptos Display"/>
          <w:b w:val="1"/>
          <w:bCs w:val="1"/>
          <w:outline w:val="0"/>
          <w:color w:val="0f172a"/>
          <w:sz w:val="48"/>
          <w:szCs w:val="48"/>
          <w:u w:color="0f172a"/>
          <w:rtl w:val="0"/>
          <w:lang w:val="en-US"/>
          <w14:textFill>
            <w14:solidFill>
              <w14:srgbClr w14:val="0F172A"/>
            </w14:solidFill>
          </w14:textFill>
        </w:rPr>
        <w:t>–</w:t>
      </w:r>
      <w:r>
        <w:rPr>
          <w:rFonts w:ascii="Aptos Display" w:cs="Aptos Display" w:hAnsi="Aptos Display" w:eastAsia="Aptos Display"/>
          <w:b w:val="1"/>
          <w:bCs w:val="1"/>
          <w:outline w:val="0"/>
          <w:color w:val="0f172a"/>
          <w:sz w:val="48"/>
          <w:szCs w:val="48"/>
          <w:u w:color="0f172a"/>
          <w:rtl w:val="0"/>
          <w14:textFill>
            <w14:solidFill>
              <w14:srgbClr w14:val="0F172A"/>
            </w14:solidFill>
          </w14:textFill>
        </w:rPr>
        <w:t>2031</w:t>
      </w:r>
    </w:p>
    <w:p>
      <w:pPr>
        <w:pStyle w:val="Body"/>
        <w:jc w:val="center"/>
      </w:pPr>
      <w:r>
        <w:rPr>
          <w:rtl w:val="0"/>
        </w:rPr>
        <w:t>S</w:t>
      </w:r>
      <w:r>
        <w:rPr>
          <w:rtl w:val="0"/>
        </w:rPr>
        <w:t>í</w:t>
      </w:r>
      <w:r>
        <w:rPr>
          <w:rtl w:val="0"/>
          <w:lang w:val="es-ES_tradnl"/>
        </w:rPr>
        <w:t>ntesis tem</w:t>
      </w:r>
      <w:r>
        <w:rPr>
          <w:rtl w:val="0"/>
        </w:rPr>
        <w:t>á</w:t>
      </w:r>
      <w:r>
        <w:rPr>
          <w:rtl w:val="0"/>
          <w:lang w:val="es-ES_tradnl"/>
        </w:rPr>
        <w:t>tica, mensajes clave y gu</w:t>
      </w:r>
      <w:r>
        <w:rPr>
          <w:rtl w:val="0"/>
        </w:rPr>
        <w:t>í</w:t>
      </w:r>
      <w:r>
        <w:rPr>
          <w:rtl w:val="0"/>
        </w:rPr>
        <w:t>a r</w:t>
      </w:r>
      <w:r>
        <w:rPr>
          <w:rtl w:val="0"/>
        </w:rPr>
        <w:t>á</w:t>
      </w:r>
      <w:r>
        <w:rPr>
          <w:rtl w:val="0"/>
          <w:lang w:val="es-ES_tradnl"/>
        </w:rPr>
        <w:t>pida de lectura del anexo integrado</w:t>
      </w:r>
    </w:p>
    <w:tbl>
      <w:tblPr>
        <w:tblW w:w="9936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9936"/>
      </w:tblGrid>
      <w:tr>
        <w:tblPrEx>
          <w:shd w:val="clear" w:color="auto" w:fill="ced7e7"/>
        </w:tblPrEx>
        <w:trPr>
          <w:trHeight w:val="579" w:hRule="atLeast"/>
        </w:trPr>
        <w:tc>
          <w:tcPr>
            <w:tcW w:type="dxa" w:w="9936"/>
            <w:tcBorders>
              <w:top w:val="nil"/>
              <w:left w:val="nil"/>
              <w:bottom w:val="nil"/>
              <w:right w:val="nil"/>
            </w:tcBorders>
            <w:shd w:val="clear" w:color="auto" w:fill="e6fffb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</w:pPr>
            <w:r>
              <w:rPr>
                <w:shd w:val="nil" w:color="auto" w:fill="auto"/>
                <w:rtl w:val="0"/>
                <w:lang w:val="en-US"/>
              </w:rPr>
              <w:t>Este anexo presenta la visi</w:t>
            </w:r>
            <w:r>
              <w:rPr>
                <w:shd w:val="nil" w:color="auto" w:fill="auto"/>
                <w:rtl w:val="0"/>
                <w:lang w:val="en-US"/>
              </w:rPr>
              <w:t>ó</w:t>
            </w:r>
            <w:r>
              <w:rPr>
                <w:shd w:val="nil" w:color="auto" w:fill="auto"/>
                <w:rtl w:val="0"/>
                <w:lang w:val="en-US"/>
              </w:rPr>
              <w:t>n general del proyecto institucional 2026</w:t>
            </w:r>
            <w:r>
              <w:rPr>
                <w:shd w:val="nil" w:color="auto" w:fill="auto"/>
                <w:rtl w:val="0"/>
                <w:lang w:val="en-US"/>
              </w:rPr>
              <w:t>–</w:t>
            </w:r>
            <w:r>
              <w:rPr>
                <w:shd w:val="nil" w:color="auto" w:fill="auto"/>
                <w:rtl w:val="0"/>
                <w:lang w:val="en-US"/>
              </w:rPr>
              <w:t>2031 y articula, en un solo cuerpo, la propuesta de gobierno universitario, la s</w:t>
            </w:r>
            <w:r>
              <w:rPr>
                <w:shd w:val="nil" w:color="auto" w:fill="auto"/>
                <w:rtl w:val="0"/>
                <w:lang w:val="en-US"/>
              </w:rPr>
              <w:t>í</w:t>
            </w:r>
            <w:r>
              <w:rPr>
                <w:shd w:val="nil" w:color="auto" w:fill="auto"/>
                <w:rtl w:val="0"/>
                <w:lang w:val="en-US"/>
              </w:rPr>
              <w:t>ntesis de los planes del VRI y del VRA, y la hoja de ruta para su implementaci</w:t>
            </w:r>
            <w:r>
              <w:rPr>
                <w:shd w:val="nil" w:color="auto" w:fill="auto"/>
                <w:rtl w:val="0"/>
                <w:lang w:val="en-US"/>
              </w:rPr>
              <w:t>ó</w:t>
            </w:r>
            <w:r>
              <w:rPr>
                <w:shd w:val="nil" w:color="auto" w:fill="auto"/>
                <w:rtl w:val="0"/>
                <w:lang w:val="en-US"/>
              </w:rPr>
              <w:t>n.</w:t>
            </w:r>
          </w:p>
        </w:tc>
      </w:tr>
    </w:tbl>
    <w:p>
      <w:pPr>
        <w:pStyle w:val="Body"/>
        <w:widowControl w:val="0"/>
        <w:spacing w:line="240" w:lineRule="auto"/>
        <w:jc w:val="center"/>
      </w:pPr>
    </w:p>
    <w:p>
      <w:pPr>
        <w:pStyle w:val="Body"/>
        <w:spacing w:before="160" w:after="80"/>
      </w:pPr>
      <w:r>
        <w:rPr>
          <w:rFonts w:ascii="Aptos" w:cs="Aptos" w:hAnsi="Aptos" w:eastAsia="Aptos"/>
          <w:b w:val="1"/>
          <w:bCs w:val="1"/>
          <w:outline w:val="0"/>
          <w:color w:val="0f172a"/>
          <w:sz w:val="28"/>
          <w:szCs w:val="28"/>
          <w:u w:color="0f172a"/>
          <w:rtl w:val="0"/>
          <w:lang w:val="es-ES_tradnl"/>
          <w14:textFill>
            <w14:solidFill>
              <w14:srgbClr w14:val="0F172A"/>
            </w14:solidFill>
          </w14:textFill>
        </w:rPr>
        <w:t>Mensajes esenciales del anexo</w:t>
      </w:r>
    </w:p>
    <w:tbl>
      <w:tblPr>
        <w:tblW w:w="9936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4968"/>
        <w:gridCol w:w="4968"/>
      </w:tblGrid>
      <w:tr>
        <w:tblPrEx>
          <w:shd w:val="clear" w:color="auto" w:fill="ced7e7"/>
        </w:tblPrEx>
        <w:trPr>
          <w:trHeight w:val="1318" w:hRule="atLeast"/>
        </w:trPr>
        <w:tc>
          <w:tcPr>
            <w:tcW w:type="dxa" w:w="4968"/>
            <w:tcBorders>
              <w:top w:val="nil"/>
              <w:left w:val="nil"/>
              <w:bottom w:val="nil"/>
              <w:right w:val="nil"/>
            </w:tcBorders>
            <w:shd w:val="clear" w:color="auto" w:fill="f8faf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20"/>
              <w:rPr>
                <w:shd w:val="nil" w:color="auto" w:fill="auto"/>
              </w:rPr>
            </w:pPr>
            <w:r>
              <w:rPr>
                <w:rFonts w:ascii="Aptos" w:cs="Aptos" w:hAnsi="Aptos" w:eastAsia="Aptos"/>
                <w:b w:val="1"/>
                <w:bCs w:val="1"/>
                <w:outline w:val="0"/>
                <w:color w:val="0f766e"/>
                <w:sz w:val="21"/>
                <w:szCs w:val="21"/>
                <w:u w:color="0f766e"/>
                <w:shd w:val="nil" w:color="auto" w:fill="auto"/>
                <w:rtl w:val="0"/>
                <w:lang w:val="en-US"/>
                <w14:textFill>
                  <w14:solidFill>
                    <w14:srgbClr w14:val="0F766E"/>
                  </w14:solidFill>
                </w14:textFill>
              </w:rPr>
              <w:t>1. Gobierno con reglas claras</w:t>
            </w:r>
          </w:p>
          <w:p>
            <w:pPr>
              <w:pStyle w:val="Body"/>
              <w:bidi w:val="0"/>
              <w:spacing w:after="0"/>
              <w:ind w:left="0" w:right="0" w:firstLine="0"/>
              <w:jc w:val="left"/>
              <w:rPr>
                <w:rtl w:val="0"/>
              </w:rPr>
            </w:pPr>
            <w:r>
              <w:rPr>
                <w:outline w:val="0"/>
                <w:color w:val="334155"/>
                <w:sz w:val="19"/>
                <w:szCs w:val="19"/>
                <w:u w:color="334155"/>
                <w:shd w:val="nil" w:color="auto" w:fill="auto"/>
                <w:rtl w:val="0"/>
                <w:lang w:val="en-US"/>
                <w14:textFill>
                  <w14:solidFill>
                    <w14:srgbClr w14:val="334155"/>
                  </w14:solidFill>
                </w14:textFill>
              </w:rPr>
              <w:t>Se propone una universidad con mayor transparencia, representaci</w:t>
            </w:r>
            <w:r>
              <w:rPr>
                <w:outline w:val="0"/>
                <w:color w:val="334155"/>
                <w:sz w:val="19"/>
                <w:szCs w:val="19"/>
                <w:u w:color="334155"/>
                <w:shd w:val="nil" w:color="auto" w:fill="auto"/>
                <w:rtl w:val="0"/>
                <w:lang w:val="en-US"/>
                <w14:textFill>
                  <w14:solidFill>
                    <w14:srgbClr w14:val="334155"/>
                  </w14:solidFill>
                </w14:textFill>
              </w:rPr>
              <w:t>ó</w:t>
            </w:r>
            <w:r>
              <w:rPr>
                <w:outline w:val="0"/>
                <w:color w:val="334155"/>
                <w:sz w:val="19"/>
                <w:szCs w:val="19"/>
                <w:u w:color="334155"/>
                <w:shd w:val="nil" w:color="auto" w:fill="auto"/>
                <w:rtl w:val="0"/>
                <w:lang w:val="en-US"/>
                <w14:textFill>
                  <w14:solidFill>
                    <w14:srgbClr w14:val="334155"/>
                  </w14:solidFill>
                </w14:textFill>
              </w:rPr>
              <w:t>n real, auditor</w:t>
            </w:r>
            <w:r>
              <w:rPr>
                <w:outline w:val="0"/>
                <w:color w:val="334155"/>
                <w:sz w:val="19"/>
                <w:szCs w:val="19"/>
                <w:u w:color="334155"/>
                <w:shd w:val="nil" w:color="auto" w:fill="auto"/>
                <w:rtl w:val="0"/>
                <w:lang w:val="en-US"/>
                <w14:textFill>
                  <w14:solidFill>
                    <w14:srgbClr w14:val="334155"/>
                  </w14:solidFill>
                </w14:textFill>
              </w:rPr>
              <w:t>í</w:t>
            </w:r>
            <w:r>
              <w:rPr>
                <w:outline w:val="0"/>
                <w:color w:val="334155"/>
                <w:sz w:val="19"/>
                <w:szCs w:val="19"/>
                <w:u w:color="334155"/>
                <w:shd w:val="nil" w:color="auto" w:fill="auto"/>
                <w:rtl w:val="0"/>
                <w:lang w:val="en-US"/>
                <w14:textFill>
                  <w14:solidFill>
                    <w14:srgbClr w14:val="334155"/>
                  </w14:solidFill>
                </w14:textFill>
              </w:rPr>
              <w:t>a integral y l</w:t>
            </w:r>
            <w:r>
              <w:rPr>
                <w:outline w:val="0"/>
                <w:color w:val="334155"/>
                <w:sz w:val="19"/>
                <w:szCs w:val="19"/>
                <w:u w:color="334155"/>
                <w:shd w:val="nil" w:color="auto" w:fill="auto"/>
                <w:rtl w:val="0"/>
                <w:lang w:val="en-US"/>
                <w14:textFill>
                  <w14:solidFill>
                    <w14:srgbClr w14:val="334155"/>
                  </w14:solidFill>
                </w14:textFill>
              </w:rPr>
              <w:t>í</w:t>
            </w:r>
            <w:r>
              <w:rPr>
                <w:outline w:val="0"/>
                <w:color w:val="334155"/>
                <w:sz w:val="19"/>
                <w:szCs w:val="19"/>
                <w:u w:color="334155"/>
                <w:shd w:val="nil" w:color="auto" w:fill="auto"/>
                <w:rtl w:val="0"/>
                <w:lang w:val="en-US"/>
                <w14:textFill>
                  <w14:solidFill>
                    <w14:srgbClr w14:val="334155"/>
                  </w14:solidFill>
                </w14:textFill>
              </w:rPr>
              <w:t>mites expl</w:t>
            </w:r>
            <w:r>
              <w:rPr>
                <w:outline w:val="0"/>
                <w:color w:val="334155"/>
                <w:sz w:val="19"/>
                <w:szCs w:val="19"/>
                <w:u w:color="334155"/>
                <w:shd w:val="nil" w:color="auto" w:fill="auto"/>
                <w:rtl w:val="0"/>
                <w:lang w:val="en-US"/>
                <w14:textFill>
                  <w14:solidFill>
                    <w14:srgbClr w14:val="334155"/>
                  </w14:solidFill>
                </w14:textFill>
              </w:rPr>
              <w:t>í</w:t>
            </w:r>
            <w:r>
              <w:rPr>
                <w:outline w:val="0"/>
                <w:color w:val="334155"/>
                <w:sz w:val="19"/>
                <w:szCs w:val="19"/>
                <w:u w:color="334155"/>
                <w:shd w:val="nil" w:color="auto" w:fill="auto"/>
                <w:rtl w:val="0"/>
                <w:lang w:val="en-US"/>
                <w14:textFill>
                  <w14:solidFill>
                    <w14:srgbClr w14:val="334155"/>
                  </w14:solidFill>
                </w14:textFill>
              </w:rPr>
              <w:t>citos a la discrecionalidad del alto gobierno.</w:t>
            </w:r>
          </w:p>
        </w:tc>
        <w:tc>
          <w:tcPr>
            <w:tcW w:type="dxa" w:w="4968"/>
            <w:tcBorders>
              <w:top w:val="nil"/>
              <w:left w:val="nil"/>
              <w:bottom w:val="nil"/>
              <w:right w:val="nil"/>
            </w:tcBorders>
            <w:shd w:val="clear" w:color="auto" w:fill="f1f5f9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20"/>
              <w:rPr>
                <w:shd w:val="nil" w:color="auto" w:fill="auto"/>
              </w:rPr>
            </w:pPr>
            <w:r>
              <w:rPr>
                <w:rFonts w:ascii="Aptos" w:cs="Aptos" w:hAnsi="Aptos" w:eastAsia="Aptos"/>
                <w:b w:val="1"/>
                <w:bCs w:val="1"/>
                <w:outline w:val="0"/>
                <w:color w:val="0f766e"/>
                <w:sz w:val="21"/>
                <w:szCs w:val="21"/>
                <w:u w:color="0f766e"/>
                <w:shd w:val="nil" w:color="auto" w:fill="auto"/>
                <w:rtl w:val="0"/>
                <w:lang w:val="en-US"/>
                <w14:textFill>
                  <w14:solidFill>
                    <w14:srgbClr w14:val="0F766E"/>
                  </w14:solidFill>
                </w14:textFill>
              </w:rPr>
              <w:t>2. Facultades con mayor protagonismo</w:t>
            </w:r>
          </w:p>
          <w:p>
            <w:pPr>
              <w:pStyle w:val="Body"/>
              <w:bidi w:val="0"/>
              <w:spacing w:after="0"/>
              <w:ind w:left="0" w:right="0" w:firstLine="0"/>
              <w:jc w:val="left"/>
              <w:rPr>
                <w:rtl w:val="0"/>
              </w:rPr>
            </w:pPr>
            <w:r>
              <w:rPr>
                <w:outline w:val="0"/>
                <w:color w:val="334155"/>
                <w:sz w:val="19"/>
                <w:szCs w:val="19"/>
                <w:u w:color="334155"/>
                <w:shd w:val="nil" w:color="auto" w:fill="auto"/>
                <w:rtl w:val="0"/>
                <w:lang w:val="en-US"/>
                <w14:textFill>
                  <w14:solidFill>
                    <w14:srgbClr w14:val="334155"/>
                  </w14:solidFill>
                </w14:textFill>
              </w:rPr>
              <w:t>La conducci</w:t>
            </w:r>
            <w:r>
              <w:rPr>
                <w:outline w:val="0"/>
                <w:color w:val="334155"/>
                <w:sz w:val="19"/>
                <w:szCs w:val="19"/>
                <w:u w:color="334155"/>
                <w:shd w:val="nil" w:color="auto" w:fill="auto"/>
                <w:rtl w:val="0"/>
                <w:lang w:val="en-US"/>
                <w14:textFill>
                  <w14:solidFill>
                    <w14:srgbClr w14:val="334155"/>
                  </w14:solidFill>
                </w14:textFill>
              </w:rPr>
              <w:t>ó</w:t>
            </w:r>
            <w:r>
              <w:rPr>
                <w:outline w:val="0"/>
                <w:color w:val="334155"/>
                <w:sz w:val="19"/>
                <w:szCs w:val="19"/>
                <w:u w:color="334155"/>
                <w:shd w:val="nil" w:color="auto" w:fill="auto"/>
                <w:rtl w:val="0"/>
                <w:lang w:val="en-US"/>
                <w14:textFill>
                  <w14:solidFill>
                    <w14:srgbClr w14:val="334155"/>
                  </w14:solidFill>
                </w14:textFill>
              </w:rPr>
              <w:t>n estrat</w:t>
            </w:r>
            <w:r>
              <w:rPr>
                <w:outline w:val="0"/>
                <w:color w:val="334155"/>
                <w:sz w:val="19"/>
                <w:szCs w:val="19"/>
                <w:u w:color="334155"/>
                <w:shd w:val="nil" w:color="auto" w:fill="auto"/>
                <w:rtl w:val="0"/>
                <w:lang w:val="en-US"/>
                <w14:textFill>
                  <w14:solidFill>
                    <w14:srgbClr w14:val="334155"/>
                  </w14:solidFill>
                </w14:textFill>
              </w:rPr>
              <w:t>é</w:t>
            </w:r>
            <w:r>
              <w:rPr>
                <w:outline w:val="0"/>
                <w:color w:val="334155"/>
                <w:sz w:val="19"/>
                <w:szCs w:val="19"/>
                <w:u w:color="334155"/>
                <w:shd w:val="nil" w:color="auto" w:fill="auto"/>
                <w:rtl w:val="0"/>
                <w:lang w:val="en-US"/>
                <w14:textFill>
                  <w14:solidFill>
                    <w14:srgbClr w14:val="334155"/>
                  </w14:solidFill>
                </w14:textFill>
              </w:rPr>
              <w:t>gica seguir</w:t>
            </w:r>
            <w:r>
              <w:rPr>
                <w:outline w:val="0"/>
                <w:color w:val="334155"/>
                <w:sz w:val="19"/>
                <w:szCs w:val="19"/>
                <w:u w:color="334155"/>
                <w:shd w:val="nil" w:color="auto" w:fill="auto"/>
                <w:rtl w:val="0"/>
                <w:lang w:val="en-US"/>
                <w14:textFill>
                  <w14:solidFill>
                    <w14:srgbClr w14:val="334155"/>
                  </w14:solidFill>
                </w14:textFill>
              </w:rPr>
              <w:t xml:space="preserve">á </w:t>
            </w:r>
            <w:r>
              <w:rPr>
                <w:outline w:val="0"/>
                <w:color w:val="334155"/>
                <w:sz w:val="19"/>
                <w:szCs w:val="19"/>
                <w:u w:color="334155"/>
                <w:shd w:val="nil" w:color="auto" w:fill="auto"/>
                <w:rtl w:val="0"/>
                <w:lang w:val="en-US"/>
                <w14:textFill>
                  <w14:solidFill>
                    <w14:srgbClr w14:val="334155"/>
                  </w14:solidFill>
                </w14:textFill>
              </w:rPr>
              <w:t>siendo universitaria, pero las facultades recuperar</w:t>
            </w:r>
            <w:r>
              <w:rPr>
                <w:outline w:val="0"/>
                <w:color w:val="334155"/>
                <w:sz w:val="19"/>
                <w:szCs w:val="19"/>
                <w:u w:color="334155"/>
                <w:shd w:val="nil" w:color="auto" w:fill="auto"/>
                <w:rtl w:val="0"/>
                <w:lang w:val="en-US"/>
                <w14:textFill>
                  <w14:solidFill>
                    <w14:srgbClr w14:val="334155"/>
                  </w14:solidFill>
                </w14:textFill>
              </w:rPr>
              <w:t>á</w:t>
            </w:r>
            <w:r>
              <w:rPr>
                <w:outline w:val="0"/>
                <w:color w:val="334155"/>
                <w:sz w:val="19"/>
                <w:szCs w:val="19"/>
                <w:u w:color="334155"/>
                <w:shd w:val="nil" w:color="auto" w:fill="auto"/>
                <w:rtl w:val="0"/>
                <w:lang w:val="en-US"/>
                <w14:textFill>
                  <w14:solidFill>
                    <w14:srgbClr w14:val="334155"/>
                  </w14:solidFill>
                </w14:textFill>
              </w:rPr>
              <w:t>n capacidad de decisi</w:t>
            </w:r>
            <w:r>
              <w:rPr>
                <w:outline w:val="0"/>
                <w:color w:val="334155"/>
                <w:sz w:val="19"/>
                <w:szCs w:val="19"/>
                <w:u w:color="334155"/>
                <w:shd w:val="nil" w:color="auto" w:fill="auto"/>
                <w:rtl w:val="0"/>
                <w:lang w:val="en-US"/>
                <w14:textFill>
                  <w14:solidFill>
                    <w14:srgbClr w14:val="334155"/>
                  </w14:solidFill>
                </w14:textFill>
              </w:rPr>
              <w:t>ó</w:t>
            </w:r>
            <w:r>
              <w:rPr>
                <w:outline w:val="0"/>
                <w:color w:val="334155"/>
                <w:sz w:val="19"/>
                <w:szCs w:val="19"/>
                <w:u w:color="334155"/>
                <w:shd w:val="nil" w:color="auto" w:fill="auto"/>
                <w:rtl w:val="0"/>
                <w:lang w:val="en-US"/>
                <w14:textFill>
                  <w14:solidFill>
                    <w14:srgbClr w14:val="334155"/>
                  </w14:solidFill>
                </w14:textFill>
              </w:rPr>
              <w:t>n acad</w:t>
            </w:r>
            <w:r>
              <w:rPr>
                <w:outline w:val="0"/>
                <w:color w:val="334155"/>
                <w:sz w:val="19"/>
                <w:szCs w:val="19"/>
                <w:u w:color="334155"/>
                <w:shd w:val="nil" w:color="auto" w:fill="auto"/>
                <w:rtl w:val="0"/>
                <w:lang w:val="en-US"/>
                <w14:textFill>
                  <w14:solidFill>
                    <w14:srgbClr w14:val="334155"/>
                  </w14:solidFill>
                </w14:textFill>
              </w:rPr>
              <w:t>é</w:t>
            </w:r>
            <w:r>
              <w:rPr>
                <w:outline w:val="0"/>
                <w:color w:val="334155"/>
                <w:sz w:val="19"/>
                <w:szCs w:val="19"/>
                <w:u w:color="334155"/>
                <w:shd w:val="nil" w:color="auto" w:fill="auto"/>
                <w:rtl w:val="0"/>
                <w:lang w:val="en-US"/>
                <w14:textFill>
                  <w14:solidFill>
                    <w14:srgbClr w14:val="334155"/>
                  </w14:solidFill>
                </w14:textFill>
              </w:rPr>
              <w:t>mica y de crecimiento org</w:t>
            </w:r>
            <w:r>
              <w:rPr>
                <w:outline w:val="0"/>
                <w:color w:val="334155"/>
                <w:sz w:val="19"/>
                <w:szCs w:val="19"/>
                <w:u w:color="334155"/>
                <w:shd w:val="nil" w:color="auto" w:fill="auto"/>
                <w:rtl w:val="0"/>
                <w:lang w:val="en-US"/>
                <w14:textFill>
                  <w14:solidFill>
                    <w14:srgbClr w14:val="334155"/>
                  </w14:solidFill>
                </w14:textFill>
              </w:rPr>
              <w:t>á</w:t>
            </w:r>
            <w:r>
              <w:rPr>
                <w:outline w:val="0"/>
                <w:color w:val="334155"/>
                <w:sz w:val="19"/>
                <w:szCs w:val="19"/>
                <w:u w:color="334155"/>
                <w:shd w:val="nil" w:color="auto" w:fill="auto"/>
                <w:rtl w:val="0"/>
                <w:lang w:val="en-US"/>
                <w14:textFill>
                  <w14:solidFill>
                    <w14:srgbClr w14:val="334155"/>
                  </w14:solidFill>
                </w14:textFill>
              </w:rPr>
              <w:t>nico dentro de una l</w:t>
            </w:r>
            <w:r>
              <w:rPr>
                <w:outline w:val="0"/>
                <w:color w:val="334155"/>
                <w:sz w:val="19"/>
                <w:szCs w:val="19"/>
                <w:u w:color="334155"/>
                <w:shd w:val="nil" w:color="auto" w:fill="auto"/>
                <w:rtl w:val="0"/>
                <w:lang w:val="en-US"/>
                <w14:textFill>
                  <w14:solidFill>
                    <w14:srgbClr w14:val="334155"/>
                  </w14:solidFill>
                </w14:textFill>
              </w:rPr>
              <w:t>ó</w:t>
            </w:r>
            <w:r>
              <w:rPr>
                <w:outline w:val="0"/>
                <w:color w:val="334155"/>
                <w:sz w:val="19"/>
                <w:szCs w:val="19"/>
                <w:u w:color="334155"/>
                <w:shd w:val="nil" w:color="auto" w:fill="auto"/>
                <w:rtl w:val="0"/>
                <w:lang w:val="en-US"/>
                <w14:textFill>
                  <w14:solidFill>
                    <w14:srgbClr w14:val="334155"/>
                  </w14:solidFill>
                </w14:textFill>
              </w:rPr>
              <w:t>gica institucional integrada.</w:t>
            </w:r>
          </w:p>
        </w:tc>
      </w:tr>
      <w:tr>
        <w:tblPrEx>
          <w:shd w:val="clear" w:color="auto" w:fill="ced7e7"/>
        </w:tblPrEx>
        <w:trPr>
          <w:trHeight w:val="1177" w:hRule="atLeast"/>
        </w:trPr>
        <w:tc>
          <w:tcPr>
            <w:tcW w:type="dxa" w:w="4968"/>
            <w:tcBorders>
              <w:top w:val="nil"/>
              <w:left w:val="nil"/>
              <w:bottom w:val="nil"/>
              <w:right w:val="nil"/>
            </w:tcBorders>
            <w:shd w:val="clear" w:color="auto" w:fill="f8faf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20"/>
              <w:rPr>
                <w:shd w:val="nil" w:color="auto" w:fill="auto"/>
              </w:rPr>
            </w:pPr>
            <w:r>
              <w:rPr>
                <w:rFonts w:ascii="Aptos" w:cs="Aptos" w:hAnsi="Aptos" w:eastAsia="Aptos"/>
                <w:b w:val="1"/>
                <w:bCs w:val="1"/>
                <w:outline w:val="0"/>
                <w:color w:val="0f766e"/>
                <w:sz w:val="21"/>
                <w:szCs w:val="21"/>
                <w:u w:color="0f766e"/>
                <w:shd w:val="nil" w:color="auto" w:fill="auto"/>
                <w:rtl w:val="0"/>
                <w:lang w:val="en-US"/>
                <w14:textFill>
                  <w14:solidFill>
                    <w14:srgbClr w14:val="0F766E"/>
                  </w14:solidFill>
                </w14:textFill>
              </w:rPr>
              <w:t>3. Excelencia acad</w:t>
            </w:r>
            <w:r>
              <w:rPr>
                <w:rFonts w:ascii="Aptos" w:cs="Aptos" w:hAnsi="Aptos" w:eastAsia="Aptos"/>
                <w:b w:val="1"/>
                <w:bCs w:val="1"/>
                <w:outline w:val="0"/>
                <w:color w:val="0f766e"/>
                <w:sz w:val="21"/>
                <w:szCs w:val="21"/>
                <w:u w:color="0f766e"/>
                <w:shd w:val="nil" w:color="auto" w:fill="auto"/>
                <w:rtl w:val="0"/>
                <w:lang w:val="en-US"/>
                <w14:textFill>
                  <w14:solidFill>
                    <w14:srgbClr w14:val="0F766E"/>
                  </w14:solidFill>
                </w14:textFill>
              </w:rPr>
              <w:t>é</w:t>
            </w:r>
            <w:r>
              <w:rPr>
                <w:rFonts w:ascii="Aptos" w:cs="Aptos" w:hAnsi="Aptos" w:eastAsia="Aptos"/>
                <w:b w:val="1"/>
                <w:bCs w:val="1"/>
                <w:outline w:val="0"/>
                <w:color w:val="0f766e"/>
                <w:sz w:val="21"/>
                <w:szCs w:val="21"/>
                <w:u w:color="0f766e"/>
                <w:shd w:val="nil" w:color="auto" w:fill="auto"/>
                <w:rtl w:val="0"/>
                <w:lang w:val="en-US"/>
                <w14:textFill>
                  <w14:solidFill>
                    <w14:srgbClr w14:val="0F766E"/>
                  </w14:solidFill>
                </w14:textFill>
              </w:rPr>
              <w:t>mica con soporte</w:t>
            </w:r>
          </w:p>
          <w:p>
            <w:pPr>
              <w:pStyle w:val="Body"/>
              <w:bidi w:val="0"/>
              <w:spacing w:after="0"/>
              <w:ind w:left="0" w:right="0" w:firstLine="0"/>
              <w:jc w:val="left"/>
              <w:rPr>
                <w:rtl w:val="0"/>
              </w:rPr>
            </w:pPr>
            <w:r>
              <w:rPr>
                <w:outline w:val="0"/>
                <w:color w:val="334155"/>
                <w:sz w:val="19"/>
                <w:szCs w:val="19"/>
                <w:u w:color="334155"/>
                <w:shd w:val="nil" w:color="auto" w:fill="auto"/>
                <w:rtl w:val="0"/>
                <w:lang w:val="en-US"/>
                <w14:textFill>
                  <w14:solidFill>
                    <w14:srgbClr w14:val="334155"/>
                  </w14:solidFill>
                </w14:textFill>
              </w:rPr>
              <w:t>El plan plantea elevar el nivel acad</w:t>
            </w:r>
            <w:r>
              <w:rPr>
                <w:outline w:val="0"/>
                <w:color w:val="334155"/>
                <w:sz w:val="19"/>
                <w:szCs w:val="19"/>
                <w:u w:color="334155"/>
                <w:shd w:val="nil" w:color="auto" w:fill="auto"/>
                <w:rtl w:val="0"/>
                <w:lang w:val="en-US"/>
                <w14:textFill>
                  <w14:solidFill>
                    <w14:srgbClr w14:val="334155"/>
                  </w14:solidFill>
                </w14:textFill>
              </w:rPr>
              <w:t>é</w:t>
            </w:r>
            <w:r>
              <w:rPr>
                <w:outline w:val="0"/>
                <w:color w:val="334155"/>
                <w:sz w:val="19"/>
                <w:szCs w:val="19"/>
                <w:u w:color="334155"/>
                <w:shd w:val="nil" w:color="auto" w:fill="auto"/>
                <w:rtl w:val="0"/>
                <w:lang w:val="en-US"/>
                <w14:textFill>
                  <w14:solidFill>
                    <w14:srgbClr w14:val="334155"/>
                  </w14:solidFill>
                </w14:textFill>
              </w:rPr>
              <w:t>mico, fortalecer la docencia, mejorar la experiencia estudiantil y ordenar la trayectoria formativa sin sacrificar calidad.</w:t>
            </w:r>
          </w:p>
        </w:tc>
        <w:tc>
          <w:tcPr>
            <w:tcW w:type="dxa" w:w="4968"/>
            <w:tcBorders>
              <w:top w:val="nil"/>
              <w:left w:val="nil"/>
              <w:bottom w:val="nil"/>
              <w:right w:val="nil"/>
            </w:tcBorders>
            <w:shd w:val="clear" w:color="auto" w:fill="f1f5f9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</w:pPr>
            <w:r>
              <w:rPr>
                <w:shd w:val="nil" w:color="auto" w:fill="auto"/>
                <w:rtl w:val="0"/>
                <w:lang w:val="en-US"/>
              </w:rPr>
              <w:t>4. Ejecuci</w:t>
            </w:r>
            <w:r>
              <w:rPr>
                <w:shd w:val="nil" w:color="auto" w:fill="auto"/>
                <w:rtl w:val="0"/>
                <w:lang w:val="en-US"/>
              </w:rPr>
              <w:t>ó</w:t>
            </w:r>
            <w:r>
              <w:rPr>
                <w:shd w:val="nil" w:color="auto" w:fill="auto"/>
                <w:rtl w:val="0"/>
                <w:lang w:val="en-US"/>
              </w:rPr>
              <w:t>n con gobierno y prioridades</w:t>
            </w:r>
            <w:r>
              <w:rPr>
                <w:shd w:val="nil" w:color="auto" w:fill="auto"/>
                <w:lang w:val="en-US"/>
              </w:rPr>
              <w:br w:type="textWrapping"/>
            </w:r>
            <w:r>
              <w:rPr>
                <w:shd w:val="nil" w:color="auto" w:fill="auto"/>
                <w:rtl w:val="0"/>
                <w:lang w:val="en-US"/>
              </w:rPr>
              <w:t>La transformaci</w:t>
            </w:r>
            <w:r>
              <w:rPr>
                <w:shd w:val="nil" w:color="auto" w:fill="auto"/>
                <w:rtl w:val="0"/>
                <w:lang w:val="en-US"/>
              </w:rPr>
              <w:t>ó</w:t>
            </w:r>
            <w:r>
              <w:rPr>
                <w:shd w:val="nil" w:color="auto" w:fill="auto"/>
                <w:rtl w:val="0"/>
                <w:lang w:val="en-US"/>
              </w:rPr>
              <w:t>n se ordena con reglas claras, responsables definidos, fases de implementaci</w:t>
            </w:r>
            <w:r>
              <w:rPr>
                <w:shd w:val="nil" w:color="auto" w:fill="auto"/>
                <w:rtl w:val="0"/>
                <w:lang w:val="en-US"/>
              </w:rPr>
              <w:t>ó</w:t>
            </w:r>
            <w:r>
              <w:rPr>
                <w:shd w:val="nil" w:color="auto" w:fill="auto"/>
                <w:rtl w:val="0"/>
                <w:lang w:val="en-US"/>
              </w:rPr>
              <w:t>n y coordinaci</w:t>
            </w:r>
            <w:r>
              <w:rPr>
                <w:shd w:val="nil" w:color="auto" w:fill="auto"/>
                <w:rtl w:val="0"/>
                <w:lang w:val="en-US"/>
              </w:rPr>
              <w:t>ó</w:t>
            </w:r>
            <w:r>
              <w:rPr>
                <w:shd w:val="nil" w:color="auto" w:fill="auto"/>
                <w:rtl w:val="0"/>
                <w:lang w:val="en-US"/>
              </w:rPr>
              <w:t>n entre facultades, Rectorado, VRI y VRA.</w:t>
            </w:r>
          </w:p>
        </w:tc>
      </w:tr>
      <w:tr>
        <w:tblPrEx>
          <w:shd w:val="clear" w:color="auto" w:fill="ced7e7"/>
        </w:tblPrEx>
        <w:trPr>
          <w:trHeight w:val="1318" w:hRule="atLeast"/>
        </w:trPr>
        <w:tc>
          <w:tcPr>
            <w:tcW w:type="dxa" w:w="4968"/>
            <w:tcBorders>
              <w:top w:val="nil"/>
              <w:left w:val="nil"/>
              <w:bottom w:val="nil"/>
              <w:right w:val="nil"/>
            </w:tcBorders>
            <w:shd w:val="clear" w:color="auto" w:fill="f8faf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20"/>
              <w:rPr>
                <w:shd w:val="nil" w:color="auto" w:fill="auto"/>
              </w:rPr>
            </w:pPr>
            <w:r>
              <w:rPr>
                <w:rFonts w:ascii="Aptos" w:cs="Aptos" w:hAnsi="Aptos" w:eastAsia="Aptos"/>
                <w:b w:val="1"/>
                <w:bCs w:val="1"/>
                <w:outline w:val="0"/>
                <w:color w:val="0f766e"/>
                <w:sz w:val="21"/>
                <w:szCs w:val="21"/>
                <w:u w:color="0f766e"/>
                <w:shd w:val="nil" w:color="auto" w:fill="auto"/>
                <w:rtl w:val="0"/>
                <w:lang w:val="en-US"/>
                <w14:textFill>
                  <w14:solidFill>
                    <w14:srgbClr w14:val="0F766E"/>
                  </w14:solidFill>
                </w14:textFill>
              </w:rPr>
              <w:t>5. Investigaci</w:t>
            </w:r>
            <w:r>
              <w:rPr>
                <w:rFonts w:ascii="Aptos" w:cs="Aptos" w:hAnsi="Aptos" w:eastAsia="Aptos"/>
                <w:b w:val="1"/>
                <w:bCs w:val="1"/>
                <w:outline w:val="0"/>
                <w:color w:val="0f766e"/>
                <w:sz w:val="21"/>
                <w:szCs w:val="21"/>
                <w:u w:color="0f766e"/>
                <w:shd w:val="nil" w:color="auto" w:fill="auto"/>
                <w:rtl w:val="0"/>
                <w:lang w:val="en-US"/>
                <w14:textFill>
                  <w14:solidFill>
                    <w14:srgbClr w14:val="0F766E"/>
                  </w14:solidFill>
                </w14:textFill>
              </w:rPr>
              <w:t>ó</w:t>
            </w:r>
            <w:r>
              <w:rPr>
                <w:rFonts w:ascii="Aptos" w:cs="Aptos" w:hAnsi="Aptos" w:eastAsia="Aptos"/>
                <w:b w:val="1"/>
                <w:bCs w:val="1"/>
                <w:outline w:val="0"/>
                <w:color w:val="0f766e"/>
                <w:sz w:val="21"/>
                <w:szCs w:val="21"/>
                <w:u w:color="0f766e"/>
                <w:shd w:val="nil" w:color="auto" w:fill="auto"/>
                <w:rtl w:val="0"/>
                <w:lang w:val="en-US"/>
                <w14:textFill>
                  <w14:solidFill>
                    <w14:srgbClr w14:val="0F766E"/>
                  </w14:solidFill>
                </w14:textFill>
              </w:rPr>
              <w:t>n e innovaci</w:t>
            </w:r>
            <w:r>
              <w:rPr>
                <w:rFonts w:ascii="Aptos" w:cs="Aptos" w:hAnsi="Aptos" w:eastAsia="Aptos"/>
                <w:b w:val="1"/>
                <w:bCs w:val="1"/>
                <w:outline w:val="0"/>
                <w:color w:val="0f766e"/>
                <w:sz w:val="21"/>
                <w:szCs w:val="21"/>
                <w:u w:color="0f766e"/>
                <w:shd w:val="nil" w:color="auto" w:fill="auto"/>
                <w:rtl w:val="0"/>
                <w:lang w:val="en-US"/>
                <w14:textFill>
                  <w14:solidFill>
                    <w14:srgbClr w14:val="0F766E"/>
                  </w14:solidFill>
                </w14:textFill>
              </w:rPr>
              <w:t>ó</w:t>
            </w:r>
            <w:r>
              <w:rPr>
                <w:rFonts w:ascii="Aptos" w:cs="Aptos" w:hAnsi="Aptos" w:eastAsia="Aptos"/>
                <w:b w:val="1"/>
                <w:bCs w:val="1"/>
                <w:outline w:val="0"/>
                <w:color w:val="0f766e"/>
                <w:sz w:val="21"/>
                <w:szCs w:val="21"/>
                <w:u w:color="0f766e"/>
                <w:shd w:val="nil" w:color="auto" w:fill="auto"/>
                <w:rtl w:val="0"/>
                <w:lang w:val="en-US"/>
                <w14:textFill>
                  <w14:solidFill>
                    <w14:srgbClr w14:val="0F766E"/>
                  </w14:solidFill>
                </w14:textFill>
              </w:rPr>
              <w:t>n como sello</w:t>
            </w:r>
          </w:p>
          <w:p>
            <w:pPr>
              <w:pStyle w:val="Body"/>
              <w:bidi w:val="0"/>
              <w:spacing w:after="0"/>
              <w:ind w:left="0" w:right="0" w:firstLine="0"/>
              <w:jc w:val="left"/>
              <w:rPr>
                <w:rtl w:val="0"/>
              </w:rPr>
            </w:pPr>
            <w:r>
              <w:rPr>
                <w:outline w:val="0"/>
                <w:color w:val="334155"/>
                <w:sz w:val="19"/>
                <w:szCs w:val="19"/>
                <w:u w:color="334155"/>
                <w:shd w:val="nil" w:color="auto" w:fill="auto"/>
                <w:rtl w:val="0"/>
                <w:lang w:val="en-US"/>
                <w14:textFill>
                  <w14:solidFill>
                    <w14:srgbClr w14:val="334155"/>
                  </w14:solidFill>
                </w14:textFill>
              </w:rPr>
              <w:t>La universidad consolida su identidad cient</w:t>
            </w:r>
            <w:r>
              <w:rPr>
                <w:outline w:val="0"/>
                <w:color w:val="334155"/>
                <w:sz w:val="19"/>
                <w:szCs w:val="19"/>
                <w:u w:color="334155"/>
                <w:shd w:val="nil" w:color="auto" w:fill="auto"/>
                <w:rtl w:val="0"/>
                <w:lang w:val="en-US"/>
                <w14:textFill>
                  <w14:solidFill>
                    <w14:srgbClr w14:val="334155"/>
                  </w14:solidFill>
                </w14:textFill>
              </w:rPr>
              <w:t>í</w:t>
            </w:r>
            <w:r>
              <w:rPr>
                <w:outline w:val="0"/>
                <w:color w:val="334155"/>
                <w:sz w:val="19"/>
                <w:szCs w:val="19"/>
                <w:u w:color="334155"/>
                <w:shd w:val="nil" w:color="auto" w:fill="auto"/>
                <w:rtl w:val="0"/>
                <w:lang w:val="en-US"/>
                <w14:textFill>
                  <w14:solidFill>
                    <w14:srgbClr w14:val="334155"/>
                  </w14:solidFill>
                </w14:textFill>
              </w:rPr>
              <w:t>fica, pero ampliando su base de participaci</w:t>
            </w:r>
            <w:r>
              <w:rPr>
                <w:outline w:val="0"/>
                <w:color w:val="334155"/>
                <w:sz w:val="19"/>
                <w:szCs w:val="19"/>
                <w:u w:color="334155"/>
                <w:shd w:val="nil" w:color="auto" w:fill="auto"/>
                <w:rtl w:val="0"/>
                <w:lang w:val="en-US"/>
                <w14:textFill>
                  <w14:solidFill>
                    <w14:srgbClr w14:val="334155"/>
                  </w14:solidFill>
                </w14:textFill>
              </w:rPr>
              <w:t>ó</w:t>
            </w:r>
            <w:r>
              <w:rPr>
                <w:outline w:val="0"/>
                <w:color w:val="334155"/>
                <w:sz w:val="19"/>
                <w:szCs w:val="19"/>
                <w:u w:color="334155"/>
                <w:shd w:val="nil" w:color="auto" w:fill="auto"/>
                <w:rtl w:val="0"/>
                <w:lang w:val="en-US"/>
                <w14:textFill>
                  <w14:solidFill>
                    <w14:srgbClr w14:val="334155"/>
                  </w14:solidFill>
                </w14:textFill>
              </w:rPr>
              <w:t>n, mejorando el soporte a proyectos e integrando mejor investigaci</w:t>
            </w:r>
            <w:r>
              <w:rPr>
                <w:outline w:val="0"/>
                <w:color w:val="334155"/>
                <w:sz w:val="19"/>
                <w:szCs w:val="19"/>
                <w:u w:color="334155"/>
                <w:shd w:val="nil" w:color="auto" w:fill="auto"/>
                <w:rtl w:val="0"/>
                <w:lang w:val="en-US"/>
                <w14:textFill>
                  <w14:solidFill>
                    <w14:srgbClr w14:val="334155"/>
                  </w14:solidFill>
                </w14:textFill>
              </w:rPr>
              <w:t>ó</w:t>
            </w:r>
            <w:r>
              <w:rPr>
                <w:outline w:val="0"/>
                <w:color w:val="334155"/>
                <w:sz w:val="19"/>
                <w:szCs w:val="19"/>
                <w:u w:color="334155"/>
                <w:shd w:val="nil" w:color="auto" w:fill="auto"/>
                <w:rtl w:val="0"/>
                <w:lang w:val="en-US"/>
                <w14:textFill>
                  <w14:solidFill>
                    <w14:srgbClr w14:val="334155"/>
                  </w14:solidFill>
                </w14:textFill>
              </w:rPr>
              <w:t>n, docencia y transferencia.</w:t>
            </w:r>
          </w:p>
        </w:tc>
        <w:tc>
          <w:tcPr>
            <w:tcW w:type="dxa" w:w="4968"/>
            <w:tcBorders>
              <w:top w:val="nil"/>
              <w:left w:val="nil"/>
              <w:bottom w:val="nil"/>
              <w:right w:val="nil"/>
            </w:tcBorders>
            <w:shd w:val="clear" w:color="auto" w:fill="f1f5f9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20"/>
              <w:rPr>
                <w:shd w:val="nil" w:color="auto" w:fill="auto"/>
              </w:rPr>
            </w:pPr>
            <w:r>
              <w:rPr>
                <w:rFonts w:ascii="Aptos" w:cs="Aptos" w:hAnsi="Aptos" w:eastAsia="Aptos"/>
                <w:b w:val="1"/>
                <w:bCs w:val="1"/>
                <w:outline w:val="0"/>
                <w:color w:val="0f766e"/>
                <w:sz w:val="21"/>
                <w:szCs w:val="21"/>
                <w:u w:color="0f766e"/>
                <w:shd w:val="nil" w:color="auto" w:fill="auto"/>
                <w:rtl w:val="0"/>
                <w:lang w:val="en-US"/>
                <w14:textFill>
                  <w14:solidFill>
                    <w14:srgbClr w14:val="0F766E"/>
                  </w14:solidFill>
                </w14:textFill>
              </w:rPr>
              <w:t>6. Implementaci</w:t>
            </w:r>
            <w:r>
              <w:rPr>
                <w:rFonts w:ascii="Aptos" w:cs="Aptos" w:hAnsi="Aptos" w:eastAsia="Aptos"/>
                <w:b w:val="1"/>
                <w:bCs w:val="1"/>
                <w:outline w:val="0"/>
                <w:color w:val="0f766e"/>
                <w:sz w:val="21"/>
                <w:szCs w:val="21"/>
                <w:u w:color="0f766e"/>
                <w:shd w:val="nil" w:color="auto" w:fill="auto"/>
                <w:rtl w:val="0"/>
                <w:lang w:val="en-US"/>
                <w14:textFill>
                  <w14:solidFill>
                    <w14:srgbClr w14:val="0F766E"/>
                  </w14:solidFill>
                </w14:textFill>
              </w:rPr>
              <w:t>ó</w:t>
            </w:r>
            <w:r>
              <w:rPr>
                <w:rFonts w:ascii="Aptos" w:cs="Aptos" w:hAnsi="Aptos" w:eastAsia="Aptos"/>
                <w:b w:val="1"/>
                <w:bCs w:val="1"/>
                <w:outline w:val="0"/>
                <w:color w:val="0f766e"/>
                <w:sz w:val="21"/>
                <w:szCs w:val="21"/>
                <w:u w:color="0f766e"/>
                <w:shd w:val="nil" w:color="auto" w:fill="auto"/>
                <w:rtl w:val="0"/>
                <w:lang w:val="en-US"/>
                <w14:textFill>
                  <w14:solidFill>
                    <w14:srgbClr w14:val="0F766E"/>
                  </w14:solidFill>
                </w14:textFill>
              </w:rPr>
              <w:t>n con secuencia y control</w:t>
            </w:r>
          </w:p>
          <w:p>
            <w:pPr>
              <w:pStyle w:val="Body"/>
              <w:bidi w:val="0"/>
              <w:spacing w:after="0"/>
              <w:ind w:left="0" w:right="0" w:firstLine="0"/>
              <w:jc w:val="left"/>
              <w:rPr>
                <w:rtl w:val="0"/>
              </w:rPr>
            </w:pPr>
            <w:r>
              <w:rPr>
                <w:outline w:val="0"/>
                <w:color w:val="334155"/>
                <w:sz w:val="19"/>
                <w:szCs w:val="19"/>
                <w:u w:color="334155"/>
                <w:shd w:val="nil" w:color="auto" w:fill="auto"/>
                <w:rtl w:val="0"/>
                <w:lang w:val="en-US"/>
                <w14:textFill>
                  <w14:solidFill>
                    <w14:srgbClr w14:val="334155"/>
                  </w14:solidFill>
                </w14:textFill>
              </w:rPr>
              <w:t>No se trata solo de enunciar objetivos: el documento incluye una ruta a cuatro a</w:t>
            </w:r>
            <w:r>
              <w:rPr>
                <w:outline w:val="0"/>
                <w:color w:val="334155"/>
                <w:sz w:val="19"/>
                <w:szCs w:val="19"/>
                <w:u w:color="334155"/>
                <w:shd w:val="nil" w:color="auto" w:fill="auto"/>
                <w:rtl w:val="0"/>
                <w:lang w:val="en-US"/>
                <w14:textFill>
                  <w14:solidFill>
                    <w14:srgbClr w14:val="334155"/>
                  </w14:solidFill>
                </w14:textFill>
              </w:rPr>
              <w:t>ñ</w:t>
            </w:r>
            <w:r>
              <w:rPr>
                <w:outline w:val="0"/>
                <w:color w:val="334155"/>
                <w:sz w:val="19"/>
                <w:szCs w:val="19"/>
                <w:u w:color="334155"/>
                <w:shd w:val="nil" w:color="auto" w:fill="auto"/>
                <w:rtl w:val="0"/>
                <w:lang w:val="en-US"/>
                <w14:textFill>
                  <w14:solidFill>
                    <w14:srgbClr w14:val="334155"/>
                  </w14:solidFill>
                </w14:textFill>
              </w:rPr>
              <w:t>os con auditor</w:t>
            </w:r>
            <w:r>
              <w:rPr>
                <w:outline w:val="0"/>
                <w:color w:val="334155"/>
                <w:sz w:val="19"/>
                <w:szCs w:val="19"/>
                <w:u w:color="334155"/>
                <w:shd w:val="nil" w:color="auto" w:fill="auto"/>
                <w:rtl w:val="0"/>
                <w:lang w:val="en-US"/>
                <w14:textFill>
                  <w14:solidFill>
                    <w14:srgbClr w14:val="334155"/>
                  </w14:solidFill>
                </w14:textFill>
              </w:rPr>
              <w:t>í</w:t>
            </w:r>
            <w:r>
              <w:rPr>
                <w:outline w:val="0"/>
                <w:color w:val="334155"/>
                <w:sz w:val="19"/>
                <w:szCs w:val="19"/>
                <w:u w:color="334155"/>
                <w:shd w:val="nil" w:color="auto" w:fill="auto"/>
                <w:rtl w:val="0"/>
                <w:lang w:val="en-US"/>
                <w14:textFill>
                  <w14:solidFill>
                    <w14:srgbClr w14:val="334155"/>
                  </w14:solidFill>
                </w14:textFill>
              </w:rPr>
              <w:t>a, prioridades, seguimiento, responsables e hitos de ejecuci</w:t>
            </w:r>
            <w:r>
              <w:rPr>
                <w:outline w:val="0"/>
                <w:color w:val="334155"/>
                <w:sz w:val="19"/>
                <w:szCs w:val="19"/>
                <w:u w:color="334155"/>
                <w:shd w:val="nil" w:color="auto" w:fill="auto"/>
                <w:rtl w:val="0"/>
                <w:lang w:val="en-US"/>
                <w14:textFill>
                  <w14:solidFill>
                    <w14:srgbClr w14:val="334155"/>
                  </w14:solidFill>
                </w14:textFill>
              </w:rPr>
              <w:t>ó</w:t>
            </w:r>
            <w:r>
              <w:rPr>
                <w:outline w:val="0"/>
                <w:color w:val="334155"/>
                <w:sz w:val="19"/>
                <w:szCs w:val="19"/>
                <w:u w:color="334155"/>
                <w:shd w:val="nil" w:color="auto" w:fill="auto"/>
                <w:rtl w:val="0"/>
                <w:lang w:val="en-US"/>
                <w14:textFill>
                  <w14:solidFill>
                    <w14:srgbClr w14:val="334155"/>
                  </w14:solidFill>
                </w14:textFill>
              </w:rPr>
              <w:t>n.</w:t>
            </w:r>
          </w:p>
        </w:tc>
      </w:tr>
    </w:tbl>
    <w:p>
      <w:pPr>
        <w:pStyle w:val="Body"/>
        <w:widowControl w:val="0"/>
        <w:spacing w:before="160" w:after="80" w:line="240" w:lineRule="auto"/>
        <w:jc w:val="center"/>
      </w:pPr>
    </w:p>
    <w:p>
      <w:pPr>
        <w:pStyle w:val="Body"/>
        <w:spacing w:after="0"/>
      </w:pPr>
      <w:r>
        <w:rPr>
          <w:rtl w:val="0"/>
          <w:lang w:val="pt-PT"/>
        </w:rPr>
        <w:t>Este anexo re</w:t>
      </w:r>
      <w:r>
        <w:rPr>
          <w:rtl w:val="0"/>
        </w:rPr>
        <w:t>ú</w:t>
      </w:r>
      <w:r>
        <w:rPr>
          <w:rtl w:val="0"/>
          <w:lang w:val="es-ES_tradnl"/>
        </w:rPr>
        <w:t>ne la visi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institucional, el diagn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stico y la propuesta de gesti</w:t>
      </w:r>
      <w:r>
        <w:rPr>
          <w:rtl w:val="0"/>
          <w:lang w:val="es-ES_tradnl"/>
        </w:rPr>
        <w:t>ó</w:t>
      </w:r>
      <w:r>
        <w:rPr>
          <w:rtl w:val="0"/>
          <w:lang w:val="it-IT"/>
        </w:rPr>
        <w:t>n general, e incorpora una s</w:t>
      </w:r>
      <w:r>
        <w:rPr>
          <w:rtl w:val="0"/>
        </w:rPr>
        <w:t>í</w:t>
      </w:r>
      <w:r>
        <w:rPr>
          <w:rtl w:val="0"/>
          <w:lang w:val="es-ES_tradnl"/>
        </w:rPr>
        <w:t>ntesis articuladora del Vicerrectorado Acad</w:t>
      </w:r>
      <w:r>
        <w:rPr>
          <w:rtl w:val="0"/>
          <w:lang w:val="fr-FR"/>
        </w:rPr>
        <w:t>é</w:t>
      </w:r>
      <w:r>
        <w:rPr>
          <w:rtl w:val="0"/>
          <w:lang w:val="es-ES_tradnl"/>
        </w:rPr>
        <w:t>mico y del Vicerrectorado de Investigaci</w:t>
      </w:r>
      <w:r>
        <w:rPr>
          <w:rtl w:val="0"/>
          <w:lang w:val="es-ES_tradnl"/>
        </w:rPr>
        <w:t>ó</w:t>
      </w:r>
      <w:r>
        <w:rPr>
          <w:rtl w:val="0"/>
          <w:lang w:val="en-US"/>
        </w:rPr>
        <w:t>n, as</w:t>
      </w:r>
      <w:r>
        <w:rPr>
          <w:rtl w:val="0"/>
        </w:rPr>
        <w:t xml:space="preserve">í </w:t>
      </w:r>
      <w:r>
        <w:rPr>
          <w:rtl w:val="0"/>
          <w:lang w:val="es-ES_tradnl"/>
        </w:rPr>
        <w:t>como la hoja de ruta de implementaci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que permitir</w:t>
      </w:r>
      <w:r>
        <w:rPr>
          <w:rtl w:val="0"/>
        </w:rPr>
        <w:t xml:space="preserve">á </w:t>
      </w:r>
      <w:r>
        <w:rPr>
          <w:rtl w:val="0"/>
          <w:lang w:val="es-ES_tradnl"/>
        </w:rPr>
        <w:t>convertir el proyecto institucional en resultados verificables.</w:t>
      </w:r>
    </w:p>
    <w:p>
      <w:pPr>
        <w:pStyle w:val="Body"/>
      </w:pPr>
      <w:r>
        <w:br w:type="page"/>
      </w:r>
    </w:p>
    <w:p>
      <w:pPr>
        <w:pStyle w:val="Body"/>
        <w:spacing w:after="40"/>
        <w:jc w:val="center"/>
      </w:pPr>
      <w:r>
        <w:rPr>
          <w:rtl w:val="0"/>
        </w:rPr>
        <w:t>Gu</w:t>
      </w:r>
      <w:r>
        <w:rPr>
          <w:rtl w:val="0"/>
        </w:rPr>
        <w:t>í</w:t>
      </w:r>
      <w:r>
        <w:rPr>
          <w:rtl w:val="0"/>
        </w:rPr>
        <w:t>a r</w:t>
      </w:r>
      <w:r>
        <w:rPr>
          <w:rtl w:val="0"/>
        </w:rPr>
        <w:t>á</w:t>
      </w:r>
      <w:r>
        <w:rPr>
          <w:rtl w:val="0"/>
          <w:lang w:val="es-ES_tradnl"/>
        </w:rPr>
        <w:t>pida del anexo integrado</w:t>
      </w:r>
    </w:p>
    <w:p>
      <w:pPr>
        <w:pStyle w:val="Body"/>
        <w:spacing w:after="160"/>
        <w:jc w:val="center"/>
      </w:pPr>
      <w:r>
        <w:rPr>
          <w:rtl w:val="0"/>
          <w:lang w:val="es-ES_tradnl"/>
        </w:rPr>
        <w:t>Bloques, temas principales y navegaci</w:t>
      </w:r>
      <w:r>
        <w:rPr>
          <w:rtl w:val="0"/>
          <w:lang w:val="es-ES_tradnl"/>
        </w:rPr>
        <w:t>ó</w:t>
      </w:r>
      <w:r>
        <w:rPr>
          <w:rtl w:val="0"/>
          <w:lang w:val="pt-PT"/>
        </w:rPr>
        <w:t>n sugerida</w:t>
      </w:r>
    </w:p>
    <w:tbl>
      <w:tblPr>
        <w:tblW w:w="9936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484"/>
        <w:gridCol w:w="2484"/>
        <w:gridCol w:w="2483"/>
        <w:gridCol w:w="2485"/>
      </w:tblGrid>
      <w:tr>
        <w:tblPrEx>
          <w:shd w:val="clear" w:color="auto" w:fill="ced7e7"/>
        </w:tblPrEx>
        <w:trPr>
          <w:trHeight w:val="230" w:hRule="atLeast"/>
        </w:trPr>
        <w:tc>
          <w:tcPr>
            <w:tcW w:type="dxa" w:w="248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0f766e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rFonts w:ascii="Aptos" w:cs="Aptos" w:hAnsi="Aptos" w:eastAsia="Aptos"/>
                <w:b w:val="1"/>
                <w:bCs w:val="1"/>
                <w:outline w:val="0"/>
                <w:color w:val="ffffff"/>
                <w:sz w:val="19"/>
                <w:szCs w:val="19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Bloque</w:t>
            </w:r>
          </w:p>
        </w:tc>
        <w:tc>
          <w:tcPr>
            <w:tcW w:type="dxa" w:w="248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0f766e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  <w:jc w:val="center"/>
            </w:pPr>
            <w:r>
              <w:rPr>
                <w:rFonts w:ascii="Aptos" w:cs="Aptos" w:hAnsi="Aptos" w:eastAsia="Aptos"/>
                <w:b w:val="1"/>
                <w:bCs w:val="1"/>
                <w:outline w:val="0"/>
                <w:color w:val="ffffff"/>
                <w:sz w:val="19"/>
                <w:szCs w:val="19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Qu</w:t>
            </w:r>
            <w:r>
              <w:rPr>
                <w:rFonts w:ascii="Aptos" w:cs="Aptos" w:hAnsi="Aptos" w:eastAsia="Aptos"/>
                <w:b w:val="1"/>
                <w:bCs w:val="1"/>
                <w:outline w:val="0"/>
                <w:color w:val="ffffff"/>
                <w:sz w:val="19"/>
                <w:szCs w:val="19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 xml:space="preserve">é </w:t>
            </w:r>
            <w:r>
              <w:rPr>
                <w:rFonts w:ascii="Aptos" w:cs="Aptos" w:hAnsi="Aptos" w:eastAsia="Aptos"/>
                <w:b w:val="1"/>
                <w:bCs w:val="1"/>
                <w:outline w:val="0"/>
                <w:color w:val="ffffff"/>
                <w:sz w:val="19"/>
                <w:szCs w:val="19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desarrolla</w:t>
            </w:r>
          </w:p>
        </w:tc>
        <w:tc>
          <w:tcPr>
            <w:tcW w:type="dxa" w:w="248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0f766e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  <w:jc w:val="center"/>
            </w:pPr>
            <w:r>
              <w:rPr>
                <w:rFonts w:ascii="Aptos" w:cs="Aptos" w:hAnsi="Aptos" w:eastAsia="Aptos"/>
                <w:b w:val="1"/>
                <w:bCs w:val="1"/>
                <w:outline w:val="0"/>
                <w:color w:val="ffffff"/>
                <w:sz w:val="19"/>
                <w:szCs w:val="19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Sub-secciones clave</w:t>
            </w:r>
          </w:p>
        </w:tc>
        <w:tc>
          <w:tcPr>
            <w:tcW w:type="dxa" w:w="248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0f766e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  <w:jc w:val="center"/>
            </w:pPr>
            <w:r>
              <w:rPr>
                <w:rFonts w:ascii="Aptos" w:cs="Aptos" w:hAnsi="Aptos" w:eastAsia="Aptos"/>
                <w:b w:val="1"/>
                <w:bCs w:val="1"/>
                <w:outline w:val="0"/>
                <w:color w:val="ffffff"/>
                <w:sz w:val="19"/>
                <w:szCs w:val="19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P</w:t>
            </w:r>
            <w:r>
              <w:rPr>
                <w:rFonts w:ascii="Aptos" w:cs="Aptos" w:hAnsi="Aptos" w:eastAsia="Aptos"/>
                <w:b w:val="1"/>
                <w:bCs w:val="1"/>
                <w:outline w:val="0"/>
                <w:color w:val="ffffff"/>
                <w:sz w:val="19"/>
                <w:szCs w:val="19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á</w:t>
            </w:r>
            <w:r>
              <w:rPr>
                <w:rFonts w:ascii="Aptos" w:cs="Aptos" w:hAnsi="Aptos" w:eastAsia="Aptos"/>
                <w:b w:val="1"/>
                <w:bCs w:val="1"/>
                <w:outline w:val="0"/>
                <w:color w:val="ffffff"/>
                <w:sz w:val="19"/>
                <w:szCs w:val="19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gs.</w:t>
            </w:r>
          </w:p>
        </w:tc>
      </w:tr>
      <w:tr>
        <w:tblPrEx>
          <w:shd w:val="clear" w:color="auto" w:fill="ced7e7"/>
        </w:tblPrEx>
        <w:trPr>
          <w:trHeight w:val="1210" w:hRule="atLeast"/>
        </w:trPr>
        <w:tc>
          <w:tcPr>
            <w:tcW w:type="dxa" w:w="248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8faf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40" w:lineRule="auto"/>
              <w:jc w:val="center"/>
            </w:pPr>
            <w:r>
              <w:rPr>
                <w:rFonts w:ascii="Aptos" w:cs="Aptos" w:hAnsi="Aptos" w:eastAsia="Aptos"/>
                <w:b w:val="1"/>
                <w:bCs w:val="1"/>
                <w:outline w:val="0"/>
                <w:color w:val="0f766e"/>
                <w:sz w:val="18"/>
                <w:szCs w:val="18"/>
                <w:u w:color="0f766e"/>
                <w:shd w:val="nil" w:color="auto" w:fill="auto"/>
                <w:rtl w:val="0"/>
                <w:lang w:val="en-US"/>
                <w14:textFill>
                  <w14:solidFill>
                    <w14:srgbClr w14:val="0F766E"/>
                  </w14:solidFill>
                </w14:textFill>
              </w:rPr>
              <w:t>Sub-anexo A1</w:t>
            </w:r>
          </w:p>
        </w:tc>
        <w:tc>
          <w:tcPr>
            <w:tcW w:type="dxa" w:w="248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8faf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40" w:lineRule="auto"/>
            </w:pPr>
            <w:r>
              <w:rPr>
                <w:outline w:val="0"/>
                <w:color w:val="334155"/>
                <w:sz w:val="18"/>
                <w:szCs w:val="18"/>
                <w:u w:color="334155"/>
                <w:shd w:val="nil" w:color="auto" w:fill="auto"/>
                <w:rtl w:val="0"/>
                <w:lang w:val="en-US"/>
                <w14:textFill>
                  <w14:solidFill>
                    <w14:srgbClr w14:val="334155"/>
                  </w14:solidFill>
                </w14:textFill>
              </w:rPr>
              <w:t>Visi</w:t>
            </w:r>
            <w:r>
              <w:rPr>
                <w:outline w:val="0"/>
                <w:color w:val="334155"/>
                <w:sz w:val="18"/>
                <w:szCs w:val="18"/>
                <w:u w:color="334155"/>
                <w:shd w:val="nil" w:color="auto" w:fill="auto"/>
                <w:rtl w:val="0"/>
                <w:lang w:val="en-US"/>
                <w14:textFill>
                  <w14:solidFill>
                    <w14:srgbClr w14:val="334155"/>
                  </w14:solidFill>
                </w14:textFill>
              </w:rPr>
              <w:t>ó</w:t>
            </w:r>
            <w:r>
              <w:rPr>
                <w:outline w:val="0"/>
                <w:color w:val="334155"/>
                <w:sz w:val="18"/>
                <w:szCs w:val="18"/>
                <w:u w:color="334155"/>
                <w:shd w:val="nil" w:color="auto" w:fill="auto"/>
                <w:rtl w:val="0"/>
                <w:lang w:val="en-US"/>
                <w14:textFill>
                  <w14:solidFill>
                    <w14:srgbClr w14:val="334155"/>
                  </w14:solidFill>
                </w14:textFill>
              </w:rPr>
              <w:t>n institucional y marco rector</w:t>
            </w:r>
          </w:p>
        </w:tc>
        <w:tc>
          <w:tcPr>
            <w:tcW w:type="dxa" w:w="248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8faf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40" w:lineRule="auto"/>
            </w:pPr>
            <w:r>
              <w:rPr>
                <w:outline w:val="0"/>
                <w:color w:val="334155"/>
                <w:sz w:val="17"/>
                <w:szCs w:val="17"/>
                <w:u w:color="334155"/>
                <w:shd w:val="nil" w:color="auto" w:fill="auto"/>
                <w:rtl w:val="0"/>
                <w:lang w:val="en-US"/>
                <w14:textFill>
                  <w14:solidFill>
                    <w14:srgbClr w14:val="334155"/>
                  </w14:solidFill>
                </w14:textFill>
              </w:rPr>
              <w:t>A1.1 Contexto y visi</w:t>
            </w:r>
            <w:r>
              <w:rPr>
                <w:outline w:val="0"/>
                <w:color w:val="334155"/>
                <w:sz w:val="17"/>
                <w:szCs w:val="17"/>
                <w:u w:color="334155"/>
                <w:shd w:val="nil" w:color="auto" w:fill="auto"/>
                <w:rtl w:val="0"/>
                <w:lang w:val="en-US"/>
                <w14:textFill>
                  <w14:solidFill>
                    <w14:srgbClr w14:val="334155"/>
                  </w14:solidFill>
                </w14:textFill>
              </w:rPr>
              <w:t>ó</w:t>
            </w:r>
            <w:r>
              <w:rPr>
                <w:outline w:val="0"/>
                <w:color w:val="334155"/>
                <w:sz w:val="17"/>
                <w:szCs w:val="17"/>
                <w:u w:color="334155"/>
                <w:shd w:val="nil" w:color="auto" w:fill="auto"/>
                <w:rtl w:val="0"/>
                <w:lang w:val="en-US"/>
                <w14:textFill>
                  <w14:solidFill>
                    <w14:srgbClr w14:val="334155"/>
                  </w14:solidFill>
                </w14:textFill>
              </w:rPr>
              <w:t>n del rectorado (p.4)</w:t>
            </w:r>
            <w:r>
              <w:rPr>
                <w:outline w:val="0"/>
                <w:color w:val="334155"/>
                <w:sz w:val="17"/>
                <w:szCs w:val="17"/>
                <w:u w:color="334155"/>
                <w:shd w:val="nil" w:color="auto" w:fill="auto"/>
                <w:lang w:val="en-US"/>
                <w14:textFill>
                  <w14:solidFill>
                    <w14:srgbClr w14:val="334155"/>
                  </w14:solidFill>
                </w14:textFill>
              </w:rPr>
              <w:br w:type="textWrapping"/>
            </w:r>
            <w:r>
              <w:rPr>
                <w:outline w:val="0"/>
                <w:color w:val="334155"/>
                <w:sz w:val="17"/>
                <w:szCs w:val="17"/>
                <w:u w:color="334155"/>
                <w:shd w:val="nil" w:color="auto" w:fill="auto"/>
                <w:rtl w:val="0"/>
                <w:lang w:val="en-US"/>
                <w14:textFill>
                  <w14:solidFill>
                    <w14:srgbClr w14:val="334155"/>
                  </w14:solidFill>
                </w14:textFill>
              </w:rPr>
              <w:t>A1.2 Rol de la universidad en el siglo XXI (p.4)</w:t>
            </w:r>
            <w:r>
              <w:rPr>
                <w:outline w:val="0"/>
                <w:color w:val="334155"/>
                <w:sz w:val="17"/>
                <w:szCs w:val="17"/>
                <w:u w:color="334155"/>
                <w:shd w:val="nil" w:color="auto" w:fill="auto"/>
                <w:lang w:val="en-US"/>
                <w14:textFill>
                  <w14:solidFill>
                    <w14:srgbClr w14:val="334155"/>
                  </w14:solidFill>
                </w14:textFill>
              </w:rPr>
              <w:br w:type="textWrapping"/>
            </w:r>
            <w:r>
              <w:rPr>
                <w:outline w:val="0"/>
                <w:color w:val="334155"/>
                <w:sz w:val="17"/>
                <w:szCs w:val="17"/>
                <w:u w:color="334155"/>
                <w:shd w:val="nil" w:color="auto" w:fill="auto"/>
                <w:rtl w:val="0"/>
                <w:lang w:val="en-US"/>
                <w14:textFill>
                  <w14:solidFill>
                    <w14:srgbClr w14:val="334155"/>
                  </w14:solidFill>
                </w14:textFill>
              </w:rPr>
              <w:t>A1.3 Principios de gesti</w:t>
            </w:r>
            <w:r>
              <w:rPr>
                <w:outline w:val="0"/>
                <w:color w:val="334155"/>
                <w:sz w:val="17"/>
                <w:szCs w:val="17"/>
                <w:u w:color="334155"/>
                <w:shd w:val="nil" w:color="auto" w:fill="auto"/>
                <w:rtl w:val="0"/>
                <w:lang w:val="en-US"/>
                <w14:textFill>
                  <w14:solidFill>
                    <w14:srgbClr w14:val="334155"/>
                  </w14:solidFill>
                </w14:textFill>
              </w:rPr>
              <w:t>ó</w:t>
            </w:r>
            <w:r>
              <w:rPr>
                <w:outline w:val="0"/>
                <w:color w:val="334155"/>
                <w:sz w:val="17"/>
                <w:szCs w:val="17"/>
                <w:u w:color="334155"/>
                <w:shd w:val="nil" w:color="auto" w:fill="auto"/>
                <w:rtl w:val="0"/>
                <w:lang w:val="en-US"/>
                <w14:textFill>
                  <w14:solidFill>
                    <w14:srgbClr w14:val="334155"/>
                  </w14:solidFill>
                </w14:textFill>
              </w:rPr>
              <w:t>n y valores (pp.4</w:t>
            </w:r>
            <w:r>
              <w:rPr>
                <w:outline w:val="0"/>
                <w:color w:val="334155"/>
                <w:sz w:val="17"/>
                <w:szCs w:val="17"/>
                <w:u w:color="334155"/>
                <w:shd w:val="nil" w:color="auto" w:fill="auto"/>
                <w:rtl w:val="0"/>
                <w:lang w:val="en-US"/>
                <w14:textFill>
                  <w14:solidFill>
                    <w14:srgbClr w14:val="334155"/>
                  </w14:solidFill>
                </w14:textFill>
              </w:rPr>
              <w:t>–</w:t>
            </w:r>
            <w:r>
              <w:rPr>
                <w:outline w:val="0"/>
                <w:color w:val="334155"/>
                <w:sz w:val="17"/>
                <w:szCs w:val="17"/>
                <w:u w:color="334155"/>
                <w:shd w:val="nil" w:color="auto" w:fill="auto"/>
                <w:rtl w:val="0"/>
                <w:lang w:val="en-US"/>
                <w14:textFill>
                  <w14:solidFill>
                    <w14:srgbClr w14:val="334155"/>
                  </w14:solidFill>
                </w14:textFill>
              </w:rPr>
              <w:t>5)</w:t>
            </w:r>
          </w:p>
        </w:tc>
        <w:tc>
          <w:tcPr>
            <w:tcW w:type="dxa" w:w="248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8faf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40" w:lineRule="auto"/>
              <w:jc w:val="center"/>
            </w:pPr>
            <w:r>
              <w:rPr>
                <w:outline w:val="0"/>
                <w:color w:val="334155"/>
                <w:sz w:val="18"/>
                <w:szCs w:val="18"/>
                <w:u w:color="334155"/>
                <w:shd w:val="nil" w:color="auto" w:fill="auto"/>
                <w:rtl w:val="0"/>
                <w:lang w:val="en-US"/>
                <w14:textFill>
                  <w14:solidFill>
                    <w14:srgbClr w14:val="334155"/>
                  </w14:solidFill>
                </w14:textFill>
              </w:rPr>
              <w:t>4</w:t>
            </w:r>
            <w:r>
              <w:rPr>
                <w:outline w:val="0"/>
                <w:color w:val="334155"/>
                <w:sz w:val="18"/>
                <w:szCs w:val="18"/>
                <w:u w:color="334155"/>
                <w:shd w:val="nil" w:color="auto" w:fill="auto"/>
                <w:rtl w:val="0"/>
                <w:lang w:val="en-US"/>
                <w14:textFill>
                  <w14:solidFill>
                    <w14:srgbClr w14:val="334155"/>
                  </w14:solidFill>
                </w14:textFill>
              </w:rPr>
              <w:t>–</w:t>
            </w:r>
            <w:r>
              <w:rPr>
                <w:outline w:val="0"/>
                <w:color w:val="334155"/>
                <w:sz w:val="18"/>
                <w:szCs w:val="18"/>
                <w:u w:color="334155"/>
                <w:shd w:val="nil" w:color="auto" w:fill="auto"/>
                <w:rtl w:val="0"/>
                <w:lang w:val="en-US"/>
                <w14:textFill>
                  <w14:solidFill>
                    <w14:srgbClr w14:val="334155"/>
                  </w14:solidFill>
                </w14:textFill>
              </w:rPr>
              <w:t>5</w:t>
            </w:r>
          </w:p>
        </w:tc>
      </w:tr>
      <w:tr>
        <w:tblPrEx>
          <w:shd w:val="clear" w:color="auto" w:fill="ced7e7"/>
        </w:tblPrEx>
        <w:trPr>
          <w:trHeight w:val="1010" w:hRule="atLeast"/>
        </w:trPr>
        <w:tc>
          <w:tcPr>
            <w:tcW w:type="dxa" w:w="248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eef6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40" w:lineRule="auto"/>
              <w:jc w:val="center"/>
            </w:pPr>
            <w:r>
              <w:rPr>
                <w:rFonts w:ascii="Aptos" w:cs="Aptos" w:hAnsi="Aptos" w:eastAsia="Aptos"/>
                <w:b w:val="1"/>
                <w:bCs w:val="1"/>
                <w:outline w:val="0"/>
                <w:color w:val="0f766e"/>
                <w:sz w:val="18"/>
                <w:szCs w:val="18"/>
                <w:u w:color="0f766e"/>
                <w:shd w:val="nil" w:color="auto" w:fill="auto"/>
                <w:rtl w:val="0"/>
                <w:lang w:val="en-US"/>
                <w14:textFill>
                  <w14:solidFill>
                    <w14:srgbClr w14:val="0F766E"/>
                  </w14:solidFill>
                </w14:textFill>
              </w:rPr>
              <w:t>Sub-anexo A2</w:t>
            </w:r>
          </w:p>
        </w:tc>
        <w:tc>
          <w:tcPr>
            <w:tcW w:type="dxa" w:w="248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eef6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40" w:lineRule="auto"/>
            </w:pPr>
            <w:r>
              <w:rPr>
                <w:outline w:val="0"/>
                <w:color w:val="334155"/>
                <w:sz w:val="18"/>
                <w:szCs w:val="18"/>
                <w:u w:color="334155"/>
                <w:shd w:val="nil" w:color="auto" w:fill="auto"/>
                <w:rtl w:val="0"/>
                <w:lang w:val="en-US"/>
                <w14:textFill>
                  <w14:solidFill>
                    <w14:srgbClr w14:val="334155"/>
                  </w14:solidFill>
                </w14:textFill>
              </w:rPr>
              <w:t>Diagn</w:t>
            </w:r>
            <w:r>
              <w:rPr>
                <w:outline w:val="0"/>
                <w:color w:val="334155"/>
                <w:sz w:val="18"/>
                <w:szCs w:val="18"/>
                <w:u w:color="334155"/>
                <w:shd w:val="nil" w:color="auto" w:fill="auto"/>
                <w:rtl w:val="0"/>
                <w:lang w:val="en-US"/>
                <w14:textFill>
                  <w14:solidFill>
                    <w14:srgbClr w14:val="334155"/>
                  </w14:solidFill>
                </w14:textFill>
              </w:rPr>
              <w:t>ó</w:t>
            </w:r>
            <w:r>
              <w:rPr>
                <w:outline w:val="0"/>
                <w:color w:val="334155"/>
                <w:sz w:val="18"/>
                <w:szCs w:val="18"/>
                <w:u w:color="334155"/>
                <w:shd w:val="nil" w:color="auto" w:fill="auto"/>
                <w:rtl w:val="0"/>
                <w:lang w:val="en-US"/>
                <w14:textFill>
                  <w14:solidFill>
                    <w14:srgbClr w14:val="334155"/>
                  </w14:solidFill>
                </w14:textFill>
              </w:rPr>
              <w:t>stico institucional</w:t>
            </w:r>
          </w:p>
        </w:tc>
        <w:tc>
          <w:tcPr>
            <w:tcW w:type="dxa" w:w="248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eef6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40" w:lineRule="auto"/>
            </w:pPr>
            <w:r>
              <w:rPr>
                <w:outline w:val="0"/>
                <w:color w:val="334155"/>
                <w:sz w:val="17"/>
                <w:szCs w:val="17"/>
                <w:u w:color="334155"/>
                <w:shd w:val="nil" w:color="auto" w:fill="auto"/>
                <w:rtl w:val="0"/>
                <w:lang w:val="en-US"/>
                <w14:textFill>
                  <w14:solidFill>
                    <w14:srgbClr w14:val="334155"/>
                  </w14:solidFill>
                </w14:textFill>
              </w:rPr>
              <w:t>A2.1 Situaci</w:t>
            </w:r>
            <w:r>
              <w:rPr>
                <w:outline w:val="0"/>
                <w:color w:val="334155"/>
                <w:sz w:val="17"/>
                <w:szCs w:val="17"/>
                <w:u w:color="334155"/>
                <w:shd w:val="nil" w:color="auto" w:fill="auto"/>
                <w:rtl w:val="0"/>
                <w:lang w:val="en-US"/>
                <w14:textFill>
                  <w14:solidFill>
                    <w14:srgbClr w14:val="334155"/>
                  </w14:solidFill>
                </w14:textFill>
              </w:rPr>
              <w:t>ó</w:t>
            </w:r>
            <w:r>
              <w:rPr>
                <w:outline w:val="0"/>
                <w:color w:val="334155"/>
                <w:sz w:val="17"/>
                <w:szCs w:val="17"/>
                <w:u w:color="334155"/>
                <w:shd w:val="nil" w:color="auto" w:fill="auto"/>
                <w:rtl w:val="0"/>
                <w:lang w:val="en-US"/>
                <w14:textFill>
                  <w14:solidFill>
                    <w14:srgbClr w14:val="334155"/>
                  </w14:solidFill>
                </w14:textFill>
              </w:rPr>
              <w:t>n acad</w:t>
            </w:r>
            <w:r>
              <w:rPr>
                <w:outline w:val="0"/>
                <w:color w:val="334155"/>
                <w:sz w:val="17"/>
                <w:szCs w:val="17"/>
                <w:u w:color="334155"/>
                <w:shd w:val="nil" w:color="auto" w:fill="auto"/>
                <w:rtl w:val="0"/>
                <w:lang w:val="en-US"/>
                <w14:textFill>
                  <w14:solidFill>
                    <w14:srgbClr w14:val="334155"/>
                  </w14:solidFill>
                </w14:textFill>
              </w:rPr>
              <w:t>é</w:t>
            </w:r>
            <w:r>
              <w:rPr>
                <w:outline w:val="0"/>
                <w:color w:val="334155"/>
                <w:sz w:val="17"/>
                <w:szCs w:val="17"/>
                <w:u w:color="334155"/>
                <w:shd w:val="nil" w:color="auto" w:fill="auto"/>
                <w:rtl w:val="0"/>
                <w:lang w:val="en-US"/>
                <w14:textFill>
                  <w14:solidFill>
                    <w14:srgbClr w14:val="334155"/>
                  </w14:solidFill>
                </w14:textFill>
              </w:rPr>
              <w:t>mica (p.5)</w:t>
            </w:r>
            <w:r>
              <w:rPr>
                <w:outline w:val="0"/>
                <w:color w:val="334155"/>
                <w:sz w:val="17"/>
                <w:szCs w:val="17"/>
                <w:u w:color="334155"/>
                <w:shd w:val="nil" w:color="auto" w:fill="auto"/>
                <w:lang w:val="en-US"/>
                <w14:textFill>
                  <w14:solidFill>
                    <w14:srgbClr w14:val="334155"/>
                  </w14:solidFill>
                </w14:textFill>
              </w:rPr>
              <w:br w:type="textWrapping"/>
            </w:r>
            <w:r>
              <w:rPr>
                <w:outline w:val="0"/>
                <w:color w:val="334155"/>
                <w:sz w:val="17"/>
                <w:szCs w:val="17"/>
                <w:u w:color="334155"/>
                <w:shd w:val="nil" w:color="auto" w:fill="auto"/>
                <w:rtl w:val="0"/>
                <w:lang w:val="en-US"/>
                <w14:textFill>
                  <w14:solidFill>
                    <w14:srgbClr w14:val="334155"/>
                  </w14:solidFill>
                </w14:textFill>
              </w:rPr>
              <w:t>A2.2 Situaci</w:t>
            </w:r>
            <w:r>
              <w:rPr>
                <w:outline w:val="0"/>
                <w:color w:val="334155"/>
                <w:sz w:val="17"/>
                <w:szCs w:val="17"/>
                <w:u w:color="334155"/>
                <w:shd w:val="nil" w:color="auto" w:fill="auto"/>
                <w:rtl w:val="0"/>
                <w:lang w:val="en-US"/>
                <w14:textFill>
                  <w14:solidFill>
                    <w14:srgbClr w14:val="334155"/>
                  </w14:solidFill>
                </w14:textFill>
              </w:rPr>
              <w:t>ó</w:t>
            </w:r>
            <w:r>
              <w:rPr>
                <w:outline w:val="0"/>
                <w:color w:val="334155"/>
                <w:sz w:val="17"/>
                <w:szCs w:val="17"/>
                <w:u w:color="334155"/>
                <w:shd w:val="nil" w:color="auto" w:fill="auto"/>
                <w:rtl w:val="0"/>
                <w:lang w:val="en-US"/>
                <w14:textFill>
                  <w14:solidFill>
                    <w14:srgbClr w14:val="334155"/>
                  </w14:solidFill>
                </w14:textFill>
              </w:rPr>
              <w:t>n financiera (p.6)</w:t>
            </w:r>
            <w:r>
              <w:rPr>
                <w:outline w:val="0"/>
                <w:color w:val="334155"/>
                <w:sz w:val="17"/>
                <w:szCs w:val="17"/>
                <w:u w:color="334155"/>
                <w:shd w:val="nil" w:color="auto" w:fill="auto"/>
                <w:lang w:val="en-US"/>
                <w14:textFill>
                  <w14:solidFill>
                    <w14:srgbClr w14:val="334155"/>
                  </w14:solidFill>
                </w14:textFill>
              </w:rPr>
              <w:br w:type="textWrapping"/>
            </w:r>
            <w:r>
              <w:rPr>
                <w:outline w:val="0"/>
                <w:color w:val="334155"/>
                <w:sz w:val="17"/>
                <w:szCs w:val="17"/>
                <w:u w:color="334155"/>
                <w:shd w:val="nil" w:color="auto" w:fill="auto"/>
                <w:rtl w:val="0"/>
                <w:lang w:val="en-US"/>
                <w14:textFill>
                  <w14:solidFill>
                    <w14:srgbClr w14:val="334155"/>
                  </w14:solidFill>
                </w14:textFill>
              </w:rPr>
              <w:t>A2.3 Posicionamiento, investigaci</w:t>
            </w:r>
            <w:r>
              <w:rPr>
                <w:outline w:val="0"/>
                <w:color w:val="334155"/>
                <w:sz w:val="17"/>
                <w:szCs w:val="17"/>
                <w:u w:color="334155"/>
                <w:shd w:val="nil" w:color="auto" w:fill="auto"/>
                <w:rtl w:val="0"/>
                <w:lang w:val="en-US"/>
                <w14:textFill>
                  <w14:solidFill>
                    <w14:srgbClr w14:val="334155"/>
                  </w14:solidFill>
                </w14:textFill>
              </w:rPr>
              <w:t>ó</w:t>
            </w:r>
            <w:r>
              <w:rPr>
                <w:outline w:val="0"/>
                <w:color w:val="334155"/>
                <w:sz w:val="17"/>
                <w:szCs w:val="17"/>
                <w:u w:color="334155"/>
                <w:shd w:val="nil" w:color="auto" w:fill="auto"/>
                <w:rtl w:val="0"/>
                <w:lang w:val="en-US"/>
                <w14:textFill>
                  <w14:solidFill>
                    <w14:srgbClr w14:val="334155"/>
                  </w14:solidFill>
                </w14:textFill>
              </w:rPr>
              <w:t>n y vinculaci</w:t>
            </w:r>
            <w:r>
              <w:rPr>
                <w:outline w:val="0"/>
                <w:color w:val="334155"/>
                <w:sz w:val="17"/>
                <w:szCs w:val="17"/>
                <w:u w:color="334155"/>
                <w:shd w:val="nil" w:color="auto" w:fill="auto"/>
                <w:rtl w:val="0"/>
                <w:lang w:val="en-US"/>
                <w14:textFill>
                  <w14:solidFill>
                    <w14:srgbClr w14:val="334155"/>
                  </w14:solidFill>
                </w14:textFill>
              </w:rPr>
              <w:t>ó</w:t>
            </w:r>
            <w:r>
              <w:rPr>
                <w:outline w:val="0"/>
                <w:color w:val="334155"/>
                <w:sz w:val="17"/>
                <w:szCs w:val="17"/>
                <w:u w:color="334155"/>
                <w:shd w:val="nil" w:color="auto" w:fill="auto"/>
                <w:rtl w:val="0"/>
                <w:lang w:val="en-US"/>
                <w14:textFill>
                  <w14:solidFill>
                    <w14:srgbClr w14:val="334155"/>
                  </w14:solidFill>
                </w14:textFill>
              </w:rPr>
              <w:t>n (pp.6</w:t>
            </w:r>
            <w:r>
              <w:rPr>
                <w:outline w:val="0"/>
                <w:color w:val="334155"/>
                <w:sz w:val="17"/>
                <w:szCs w:val="17"/>
                <w:u w:color="334155"/>
                <w:shd w:val="nil" w:color="auto" w:fill="auto"/>
                <w:rtl w:val="0"/>
                <w:lang w:val="en-US"/>
                <w14:textFill>
                  <w14:solidFill>
                    <w14:srgbClr w14:val="334155"/>
                  </w14:solidFill>
                </w14:textFill>
              </w:rPr>
              <w:t>–</w:t>
            </w:r>
            <w:r>
              <w:rPr>
                <w:outline w:val="0"/>
                <w:color w:val="334155"/>
                <w:sz w:val="17"/>
                <w:szCs w:val="17"/>
                <w:u w:color="334155"/>
                <w:shd w:val="nil" w:color="auto" w:fill="auto"/>
                <w:rtl w:val="0"/>
                <w:lang w:val="en-US"/>
                <w14:textFill>
                  <w14:solidFill>
                    <w14:srgbClr w14:val="334155"/>
                  </w14:solidFill>
                </w14:textFill>
              </w:rPr>
              <w:t>7)</w:t>
            </w:r>
          </w:p>
        </w:tc>
        <w:tc>
          <w:tcPr>
            <w:tcW w:type="dxa" w:w="248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eef6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40" w:lineRule="auto"/>
              <w:jc w:val="center"/>
            </w:pPr>
            <w:r>
              <w:rPr>
                <w:outline w:val="0"/>
                <w:color w:val="334155"/>
                <w:sz w:val="18"/>
                <w:szCs w:val="18"/>
                <w:u w:color="334155"/>
                <w:shd w:val="nil" w:color="auto" w:fill="auto"/>
                <w:rtl w:val="0"/>
                <w:lang w:val="en-US"/>
                <w14:textFill>
                  <w14:solidFill>
                    <w14:srgbClr w14:val="334155"/>
                  </w14:solidFill>
                </w14:textFill>
              </w:rPr>
              <w:t>5</w:t>
            </w:r>
            <w:r>
              <w:rPr>
                <w:outline w:val="0"/>
                <w:color w:val="334155"/>
                <w:sz w:val="18"/>
                <w:szCs w:val="18"/>
                <w:u w:color="334155"/>
                <w:shd w:val="nil" w:color="auto" w:fill="auto"/>
                <w:rtl w:val="0"/>
                <w:lang w:val="en-US"/>
                <w14:textFill>
                  <w14:solidFill>
                    <w14:srgbClr w14:val="334155"/>
                  </w14:solidFill>
                </w14:textFill>
              </w:rPr>
              <w:t>–</w:t>
            </w:r>
            <w:r>
              <w:rPr>
                <w:outline w:val="0"/>
                <w:color w:val="334155"/>
                <w:sz w:val="18"/>
                <w:szCs w:val="18"/>
                <w:u w:color="334155"/>
                <w:shd w:val="nil" w:color="auto" w:fill="auto"/>
                <w:rtl w:val="0"/>
                <w:lang w:val="en-US"/>
                <w14:textFill>
                  <w14:solidFill>
                    <w14:srgbClr w14:val="334155"/>
                  </w14:solidFill>
                </w14:textFill>
              </w:rPr>
              <w:t>7</w:t>
            </w:r>
          </w:p>
        </w:tc>
      </w:tr>
      <w:tr>
        <w:tblPrEx>
          <w:shd w:val="clear" w:color="auto" w:fill="ced7e7"/>
        </w:tblPrEx>
        <w:trPr>
          <w:trHeight w:val="1210" w:hRule="atLeast"/>
        </w:trPr>
        <w:tc>
          <w:tcPr>
            <w:tcW w:type="dxa" w:w="248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8faf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40" w:lineRule="auto"/>
              <w:jc w:val="center"/>
            </w:pPr>
            <w:r>
              <w:rPr>
                <w:rFonts w:ascii="Aptos" w:cs="Aptos" w:hAnsi="Aptos" w:eastAsia="Aptos"/>
                <w:b w:val="1"/>
                <w:bCs w:val="1"/>
                <w:outline w:val="0"/>
                <w:color w:val="0f766e"/>
                <w:sz w:val="18"/>
                <w:szCs w:val="18"/>
                <w:u w:color="0f766e"/>
                <w:shd w:val="nil" w:color="auto" w:fill="auto"/>
                <w:rtl w:val="0"/>
                <w:lang w:val="en-US"/>
                <w14:textFill>
                  <w14:solidFill>
                    <w14:srgbClr w14:val="0F766E"/>
                  </w14:solidFill>
                </w14:textFill>
              </w:rPr>
              <w:t>Sub-anexo A3</w:t>
            </w:r>
          </w:p>
        </w:tc>
        <w:tc>
          <w:tcPr>
            <w:tcW w:type="dxa" w:w="248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8faf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40" w:lineRule="auto"/>
            </w:pPr>
            <w:r>
              <w:rPr>
                <w:outline w:val="0"/>
                <w:color w:val="334155"/>
                <w:sz w:val="18"/>
                <w:szCs w:val="18"/>
                <w:u w:color="334155"/>
                <w:shd w:val="nil" w:color="auto" w:fill="auto"/>
                <w:rtl w:val="0"/>
                <w:lang w:val="en-US"/>
                <w14:textFill>
                  <w14:solidFill>
                    <w14:srgbClr w14:val="334155"/>
                  </w14:solidFill>
                </w14:textFill>
              </w:rPr>
              <w:t>Propuesta de gesti</w:t>
            </w:r>
            <w:r>
              <w:rPr>
                <w:outline w:val="0"/>
                <w:color w:val="334155"/>
                <w:sz w:val="18"/>
                <w:szCs w:val="18"/>
                <w:u w:color="334155"/>
                <w:shd w:val="nil" w:color="auto" w:fill="auto"/>
                <w:rtl w:val="0"/>
                <w:lang w:val="en-US"/>
                <w14:textFill>
                  <w14:solidFill>
                    <w14:srgbClr w14:val="334155"/>
                  </w14:solidFill>
                </w14:textFill>
              </w:rPr>
              <w:t>ó</w:t>
            </w:r>
            <w:r>
              <w:rPr>
                <w:outline w:val="0"/>
                <w:color w:val="334155"/>
                <w:sz w:val="18"/>
                <w:szCs w:val="18"/>
                <w:u w:color="334155"/>
                <w:shd w:val="nil" w:color="auto" w:fill="auto"/>
                <w:rtl w:val="0"/>
                <w:lang w:val="en-US"/>
                <w14:textFill>
                  <w14:solidFill>
                    <w14:srgbClr w14:val="334155"/>
                  </w14:solidFill>
                </w14:textFill>
              </w:rPr>
              <w:t>n universitaria</w:t>
            </w:r>
          </w:p>
        </w:tc>
        <w:tc>
          <w:tcPr>
            <w:tcW w:type="dxa" w:w="248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8faf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40" w:lineRule="auto"/>
            </w:pPr>
            <w:r>
              <w:rPr>
                <w:outline w:val="0"/>
                <w:color w:val="334155"/>
                <w:sz w:val="17"/>
                <w:szCs w:val="17"/>
                <w:u w:color="334155"/>
                <w:shd w:val="nil" w:color="auto" w:fill="auto"/>
                <w:rtl w:val="0"/>
                <w:lang w:val="en-US"/>
                <w14:textFill>
                  <w14:solidFill>
                    <w14:srgbClr w14:val="334155"/>
                  </w14:solidFill>
                </w14:textFill>
              </w:rPr>
              <w:t>A3.1 Gobernanza (p.7)</w:t>
            </w:r>
            <w:r>
              <w:rPr>
                <w:outline w:val="0"/>
                <w:color w:val="334155"/>
                <w:sz w:val="17"/>
                <w:szCs w:val="17"/>
                <w:u w:color="334155"/>
                <w:shd w:val="nil" w:color="auto" w:fill="auto"/>
                <w:lang w:val="en-US"/>
                <w14:textFill>
                  <w14:solidFill>
                    <w14:srgbClr w14:val="334155"/>
                  </w14:solidFill>
                </w14:textFill>
              </w:rPr>
              <w:br w:type="textWrapping"/>
            </w:r>
            <w:r>
              <w:rPr>
                <w:outline w:val="0"/>
                <w:color w:val="334155"/>
                <w:sz w:val="17"/>
                <w:szCs w:val="17"/>
                <w:u w:color="334155"/>
                <w:shd w:val="nil" w:color="auto" w:fill="auto"/>
                <w:rtl w:val="0"/>
                <w:lang w:val="en-US"/>
                <w14:textFill>
                  <w14:solidFill>
                    <w14:srgbClr w14:val="334155"/>
                  </w14:solidFill>
                </w14:textFill>
              </w:rPr>
              <w:t>A3.2 Excelencia acad</w:t>
            </w:r>
            <w:r>
              <w:rPr>
                <w:outline w:val="0"/>
                <w:color w:val="334155"/>
                <w:sz w:val="17"/>
                <w:szCs w:val="17"/>
                <w:u w:color="334155"/>
                <w:shd w:val="nil" w:color="auto" w:fill="auto"/>
                <w:rtl w:val="0"/>
                <w:lang w:val="en-US"/>
                <w14:textFill>
                  <w14:solidFill>
                    <w14:srgbClr w14:val="334155"/>
                  </w14:solidFill>
                </w14:textFill>
              </w:rPr>
              <w:t>é</w:t>
            </w:r>
            <w:r>
              <w:rPr>
                <w:outline w:val="0"/>
                <w:color w:val="334155"/>
                <w:sz w:val="17"/>
                <w:szCs w:val="17"/>
                <w:u w:color="334155"/>
                <w:shd w:val="nil" w:color="auto" w:fill="auto"/>
                <w:rtl w:val="0"/>
                <w:lang w:val="en-US"/>
                <w14:textFill>
                  <w14:solidFill>
                    <w14:srgbClr w14:val="334155"/>
                  </w14:solidFill>
                </w14:textFill>
              </w:rPr>
              <w:t>mica y nivel estudiantil (pp.7</w:t>
            </w:r>
            <w:r>
              <w:rPr>
                <w:outline w:val="0"/>
                <w:color w:val="334155"/>
                <w:sz w:val="17"/>
                <w:szCs w:val="17"/>
                <w:u w:color="334155"/>
                <w:shd w:val="nil" w:color="auto" w:fill="auto"/>
                <w:rtl w:val="0"/>
                <w:lang w:val="en-US"/>
                <w14:textFill>
                  <w14:solidFill>
                    <w14:srgbClr w14:val="334155"/>
                  </w14:solidFill>
                </w14:textFill>
              </w:rPr>
              <w:t>–</w:t>
            </w:r>
            <w:r>
              <w:rPr>
                <w:outline w:val="0"/>
                <w:color w:val="334155"/>
                <w:sz w:val="17"/>
                <w:szCs w:val="17"/>
                <w:u w:color="334155"/>
                <w:shd w:val="nil" w:color="auto" w:fill="auto"/>
                <w:rtl w:val="0"/>
                <w:lang w:val="en-US"/>
                <w14:textFill>
                  <w14:solidFill>
                    <w14:srgbClr w14:val="334155"/>
                  </w14:solidFill>
                </w14:textFill>
              </w:rPr>
              <w:t>8)</w:t>
            </w:r>
            <w:r>
              <w:rPr>
                <w:outline w:val="0"/>
                <w:color w:val="334155"/>
                <w:sz w:val="17"/>
                <w:szCs w:val="17"/>
                <w:u w:color="334155"/>
                <w:shd w:val="nil" w:color="auto" w:fill="auto"/>
                <w:lang w:val="en-US"/>
                <w14:textFill>
                  <w14:solidFill>
                    <w14:srgbClr w14:val="334155"/>
                  </w14:solidFill>
                </w14:textFill>
              </w:rPr>
              <w:br w:type="textWrapping"/>
            </w:r>
            <w:r>
              <w:rPr>
                <w:outline w:val="0"/>
                <w:color w:val="334155"/>
                <w:sz w:val="17"/>
                <w:szCs w:val="17"/>
                <w:u w:color="334155"/>
                <w:shd w:val="nil" w:color="auto" w:fill="auto"/>
                <w:rtl w:val="0"/>
                <w:lang w:val="en-US"/>
                <w14:textFill>
                  <w14:solidFill>
                    <w14:srgbClr w14:val="334155"/>
                  </w14:solidFill>
                </w14:textFill>
              </w:rPr>
              <w:t>A3.3 Sostenibilidad, investigaci</w:t>
            </w:r>
            <w:r>
              <w:rPr>
                <w:outline w:val="0"/>
                <w:color w:val="334155"/>
                <w:sz w:val="17"/>
                <w:szCs w:val="17"/>
                <w:u w:color="334155"/>
                <w:shd w:val="nil" w:color="auto" w:fill="auto"/>
                <w:rtl w:val="0"/>
                <w:lang w:val="en-US"/>
                <w14:textFill>
                  <w14:solidFill>
                    <w14:srgbClr w14:val="334155"/>
                  </w14:solidFill>
                </w14:textFill>
              </w:rPr>
              <w:t>ó</w:t>
            </w:r>
            <w:r>
              <w:rPr>
                <w:outline w:val="0"/>
                <w:color w:val="334155"/>
                <w:sz w:val="17"/>
                <w:szCs w:val="17"/>
                <w:u w:color="334155"/>
                <w:shd w:val="nil" w:color="auto" w:fill="auto"/>
                <w:rtl w:val="0"/>
                <w:lang w:val="en-US"/>
                <w14:textFill>
                  <w14:solidFill>
                    <w14:srgbClr w14:val="334155"/>
                  </w14:solidFill>
                </w14:textFill>
              </w:rPr>
              <w:t>n, RSU e internacionalizaci</w:t>
            </w:r>
            <w:r>
              <w:rPr>
                <w:outline w:val="0"/>
                <w:color w:val="334155"/>
                <w:sz w:val="17"/>
                <w:szCs w:val="17"/>
                <w:u w:color="334155"/>
                <w:shd w:val="nil" w:color="auto" w:fill="auto"/>
                <w:rtl w:val="0"/>
                <w:lang w:val="en-US"/>
                <w14:textFill>
                  <w14:solidFill>
                    <w14:srgbClr w14:val="334155"/>
                  </w14:solidFill>
                </w14:textFill>
              </w:rPr>
              <w:t>ó</w:t>
            </w:r>
            <w:r>
              <w:rPr>
                <w:outline w:val="0"/>
                <w:color w:val="334155"/>
                <w:sz w:val="17"/>
                <w:szCs w:val="17"/>
                <w:u w:color="334155"/>
                <w:shd w:val="nil" w:color="auto" w:fill="auto"/>
                <w:rtl w:val="0"/>
                <w:lang w:val="en-US"/>
                <w14:textFill>
                  <w14:solidFill>
                    <w14:srgbClr w14:val="334155"/>
                  </w14:solidFill>
                </w14:textFill>
              </w:rPr>
              <w:t>n (pp.8</w:t>
            </w:r>
            <w:r>
              <w:rPr>
                <w:outline w:val="0"/>
                <w:color w:val="334155"/>
                <w:sz w:val="17"/>
                <w:szCs w:val="17"/>
                <w:u w:color="334155"/>
                <w:shd w:val="nil" w:color="auto" w:fill="auto"/>
                <w:rtl w:val="0"/>
                <w:lang w:val="en-US"/>
                <w14:textFill>
                  <w14:solidFill>
                    <w14:srgbClr w14:val="334155"/>
                  </w14:solidFill>
                </w14:textFill>
              </w:rPr>
              <w:t>–</w:t>
            </w:r>
            <w:r>
              <w:rPr>
                <w:outline w:val="0"/>
                <w:color w:val="334155"/>
                <w:sz w:val="17"/>
                <w:szCs w:val="17"/>
                <w:u w:color="334155"/>
                <w:shd w:val="nil" w:color="auto" w:fill="auto"/>
                <w:rtl w:val="0"/>
                <w:lang w:val="en-US"/>
                <w14:textFill>
                  <w14:solidFill>
                    <w14:srgbClr w14:val="334155"/>
                  </w14:solidFill>
                </w14:textFill>
              </w:rPr>
              <w:t>9)</w:t>
            </w:r>
          </w:p>
        </w:tc>
        <w:tc>
          <w:tcPr>
            <w:tcW w:type="dxa" w:w="248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8faf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40" w:lineRule="auto"/>
              <w:jc w:val="center"/>
            </w:pPr>
            <w:r>
              <w:rPr>
                <w:outline w:val="0"/>
                <w:color w:val="334155"/>
                <w:sz w:val="18"/>
                <w:szCs w:val="18"/>
                <w:u w:color="334155"/>
                <w:shd w:val="nil" w:color="auto" w:fill="auto"/>
                <w:rtl w:val="0"/>
                <w:lang w:val="en-US"/>
                <w14:textFill>
                  <w14:solidFill>
                    <w14:srgbClr w14:val="334155"/>
                  </w14:solidFill>
                </w14:textFill>
              </w:rPr>
              <w:t>7</w:t>
            </w:r>
            <w:r>
              <w:rPr>
                <w:outline w:val="0"/>
                <w:color w:val="334155"/>
                <w:sz w:val="18"/>
                <w:szCs w:val="18"/>
                <w:u w:color="334155"/>
                <w:shd w:val="nil" w:color="auto" w:fill="auto"/>
                <w:rtl w:val="0"/>
                <w:lang w:val="en-US"/>
                <w14:textFill>
                  <w14:solidFill>
                    <w14:srgbClr w14:val="334155"/>
                  </w14:solidFill>
                </w14:textFill>
              </w:rPr>
              <w:t>–</w:t>
            </w:r>
            <w:r>
              <w:rPr>
                <w:outline w:val="0"/>
                <w:color w:val="334155"/>
                <w:sz w:val="18"/>
                <w:szCs w:val="18"/>
                <w:u w:color="334155"/>
                <w:shd w:val="nil" w:color="auto" w:fill="auto"/>
                <w:rtl w:val="0"/>
                <w:lang w:val="en-US"/>
                <w14:textFill>
                  <w14:solidFill>
                    <w14:srgbClr w14:val="334155"/>
                  </w14:solidFill>
                </w14:textFill>
              </w:rPr>
              <w:t>9</w:t>
            </w:r>
          </w:p>
        </w:tc>
      </w:tr>
      <w:tr>
        <w:tblPrEx>
          <w:shd w:val="clear" w:color="auto" w:fill="ced7e7"/>
        </w:tblPrEx>
        <w:trPr>
          <w:trHeight w:val="1210" w:hRule="atLeast"/>
        </w:trPr>
        <w:tc>
          <w:tcPr>
            <w:tcW w:type="dxa" w:w="248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eef6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40" w:lineRule="auto"/>
              <w:jc w:val="center"/>
            </w:pPr>
            <w:r>
              <w:rPr>
                <w:rFonts w:ascii="Aptos" w:cs="Aptos" w:hAnsi="Aptos" w:eastAsia="Aptos"/>
                <w:b w:val="1"/>
                <w:bCs w:val="1"/>
                <w:outline w:val="0"/>
                <w:color w:val="0f766e"/>
                <w:sz w:val="18"/>
                <w:szCs w:val="18"/>
                <w:u w:color="0f766e"/>
                <w:shd w:val="nil" w:color="auto" w:fill="auto"/>
                <w:rtl w:val="0"/>
                <w:lang w:val="en-US"/>
                <w14:textFill>
                  <w14:solidFill>
                    <w14:srgbClr w14:val="0F766E"/>
                  </w14:solidFill>
                </w14:textFill>
              </w:rPr>
              <w:t>Sub-anexo A4</w:t>
            </w:r>
          </w:p>
        </w:tc>
        <w:tc>
          <w:tcPr>
            <w:tcW w:type="dxa" w:w="248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eef6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40" w:lineRule="auto"/>
            </w:pPr>
            <w:r>
              <w:rPr>
                <w:outline w:val="0"/>
                <w:color w:val="334155"/>
                <w:sz w:val="18"/>
                <w:szCs w:val="18"/>
                <w:u w:color="334155"/>
                <w:shd w:val="nil" w:color="auto" w:fill="auto"/>
                <w:rtl w:val="0"/>
                <w:lang w:val="en-US"/>
                <w14:textFill>
                  <w14:solidFill>
                    <w14:srgbClr w14:val="334155"/>
                  </w14:solidFill>
                </w14:textFill>
              </w:rPr>
              <w:t>Buen gobierno, transparencia y sostenibilidad financiera</w:t>
            </w:r>
          </w:p>
        </w:tc>
        <w:tc>
          <w:tcPr>
            <w:tcW w:type="dxa" w:w="248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eef6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40" w:lineRule="auto"/>
            </w:pPr>
            <w:r>
              <w:rPr>
                <w:outline w:val="0"/>
                <w:color w:val="334155"/>
                <w:sz w:val="17"/>
                <w:szCs w:val="17"/>
                <w:u w:color="334155"/>
                <w:shd w:val="nil" w:color="auto" w:fill="auto"/>
                <w:rtl w:val="0"/>
                <w:lang w:val="en-US"/>
                <w14:textFill>
                  <w14:solidFill>
                    <w14:srgbClr w14:val="334155"/>
                  </w14:solidFill>
                </w14:textFill>
              </w:rPr>
              <w:t>A4.1 Transparencia y remuneraciones (pp.9</w:t>
            </w:r>
            <w:r>
              <w:rPr>
                <w:outline w:val="0"/>
                <w:color w:val="334155"/>
                <w:sz w:val="17"/>
                <w:szCs w:val="17"/>
                <w:u w:color="334155"/>
                <w:shd w:val="nil" w:color="auto" w:fill="auto"/>
                <w:rtl w:val="0"/>
                <w:lang w:val="en-US"/>
                <w14:textFill>
                  <w14:solidFill>
                    <w14:srgbClr w14:val="334155"/>
                  </w14:solidFill>
                </w14:textFill>
              </w:rPr>
              <w:t>–</w:t>
            </w:r>
            <w:r>
              <w:rPr>
                <w:outline w:val="0"/>
                <w:color w:val="334155"/>
                <w:sz w:val="17"/>
                <w:szCs w:val="17"/>
                <w:u w:color="334155"/>
                <w:shd w:val="nil" w:color="auto" w:fill="auto"/>
                <w:rtl w:val="0"/>
                <w:lang w:val="en-US"/>
                <w14:textFill>
                  <w14:solidFill>
                    <w14:srgbClr w14:val="334155"/>
                  </w14:solidFill>
                </w14:textFill>
              </w:rPr>
              <w:t>10)</w:t>
            </w:r>
            <w:r>
              <w:rPr>
                <w:outline w:val="0"/>
                <w:color w:val="334155"/>
                <w:sz w:val="17"/>
                <w:szCs w:val="17"/>
                <w:u w:color="334155"/>
                <w:shd w:val="nil" w:color="auto" w:fill="auto"/>
                <w:lang w:val="en-US"/>
                <w14:textFill>
                  <w14:solidFill>
                    <w14:srgbClr w14:val="334155"/>
                  </w14:solidFill>
                </w14:textFill>
              </w:rPr>
              <w:br w:type="textWrapping"/>
            </w:r>
            <w:r>
              <w:rPr>
                <w:outline w:val="0"/>
                <w:color w:val="334155"/>
                <w:sz w:val="17"/>
                <w:szCs w:val="17"/>
                <w:u w:color="334155"/>
                <w:shd w:val="nil" w:color="auto" w:fill="auto"/>
                <w:rtl w:val="0"/>
                <w:lang w:val="en-US"/>
                <w14:textFill>
                  <w14:solidFill>
                    <w14:srgbClr w14:val="334155"/>
                  </w14:solidFill>
                </w14:textFill>
              </w:rPr>
              <w:t>A4.2 Representaci</w:t>
            </w:r>
            <w:r>
              <w:rPr>
                <w:outline w:val="0"/>
                <w:color w:val="334155"/>
                <w:sz w:val="17"/>
                <w:szCs w:val="17"/>
                <w:u w:color="334155"/>
                <w:shd w:val="nil" w:color="auto" w:fill="auto"/>
                <w:rtl w:val="0"/>
                <w:lang w:val="en-US"/>
                <w14:textFill>
                  <w14:solidFill>
                    <w14:srgbClr w14:val="334155"/>
                  </w14:solidFill>
                </w14:textFill>
              </w:rPr>
              <w:t>ó</w:t>
            </w:r>
            <w:r>
              <w:rPr>
                <w:outline w:val="0"/>
                <w:color w:val="334155"/>
                <w:sz w:val="17"/>
                <w:szCs w:val="17"/>
                <w:u w:color="334155"/>
                <w:shd w:val="nil" w:color="auto" w:fill="auto"/>
                <w:rtl w:val="0"/>
                <w:lang w:val="en-US"/>
                <w14:textFill>
                  <w14:solidFill>
                    <w14:srgbClr w14:val="334155"/>
                  </w14:solidFill>
                </w14:textFill>
              </w:rPr>
              <w:t>n y auditor</w:t>
            </w:r>
            <w:r>
              <w:rPr>
                <w:outline w:val="0"/>
                <w:color w:val="334155"/>
                <w:sz w:val="17"/>
                <w:szCs w:val="17"/>
                <w:u w:color="334155"/>
                <w:shd w:val="nil" w:color="auto" w:fill="auto"/>
                <w:rtl w:val="0"/>
                <w:lang w:val="en-US"/>
                <w14:textFill>
                  <w14:solidFill>
                    <w14:srgbClr w14:val="334155"/>
                  </w14:solidFill>
                </w14:textFill>
              </w:rPr>
              <w:t>í</w:t>
            </w:r>
            <w:r>
              <w:rPr>
                <w:outline w:val="0"/>
                <w:color w:val="334155"/>
                <w:sz w:val="17"/>
                <w:szCs w:val="17"/>
                <w:u w:color="334155"/>
                <w:shd w:val="nil" w:color="auto" w:fill="auto"/>
                <w:rtl w:val="0"/>
                <w:lang w:val="en-US"/>
                <w14:textFill>
                  <w14:solidFill>
                    <w14:srgbClr w14:val="334155"/>
                  </w14:solidFill>
                </w14:textFill>
              </w:rPr>
              <w:t>a (pp.10</w:t>
            </w:r>
            <w:r>
              <w:rPr>
                <w:outline w:val="0"/>
                <w:color w:val="334155"/>
                <w:sz w:val="17"/>
                <w:szCs w:val="17"/>
                <w:u w:color="334155"/>
                <w:shd w:val="nil" w:color="auto" w:fill="auto"/>
                <w:rtl w:val="0"/>
                <w:lang w:val="en-US"/>
                <w14:textFill>
                  <w14:solidFill>
                    <w14:srgbClr w14:val="334155"/>
                  </w14:solidFill>
                </w14:textFill>
              </w:rPr>
              <w:t>–</w:t>
            </w:r>
            <w:r>
              <w:rPr>
                <w:outline w:val="0"/>
                <w:color w:val="334155"/>
                <w:sz w:val="17"/>
                <w:szCs w:val="17"/>
                <w:u w:color="334155"/>
                <w:shd w:val="nil" w:color="auto" w:fill="auto"/>
                <w:rtl w:val="0"/>
                <w:lang w:val="en-US"/>
                <w14:textFill>
                  <w14:solidFill>
                    <w14:srgbClr w14:val="334155"/>
                  </w14:solidFill>
                </w14:textFill>
              </w:rPr>
              <w:t>11)</w:t>
            </w:r>
            <w:r>
              <w:rPr>
                <w:outline w:val="0"/>
                <w:color w:val="334155"/>
                <w:sz w:val="17"/>
                <w:szCs w:val="17"/>
                <w:u w:color="334155"/>
                <w:shd w:val="nil" w:color="auto" w:fill="auto"/>
                <w:lang w:val="en-US"/>
                <w14:textFill>
                  <w14:solidFill>
                    <w14:srgbClr w14:val="334155"/>
                  </w14:solidFill>
                </w14:textFill>
              </w:rPr>
              <w:br w:type="textWrapping"/>
            </w:r>
            <w:r>
              <w:rPr>
                <w:outline w:val="0"/>
                <w:color w:val="334155"/>
                <w:sz w:val="17"/>
                <w:szCs w:val="17"/>
                <w:u w:color="334155"/>
                <w:shd w:val="nil" w:color="auto" w:fill="auto"/>
                <w:rtl w:val="0"/>
                <w:lang w:val="en-US"/>
                <w14:textFill>
                  <w14:solidFill>
                    <w14:srgbClr w14:val="334155"/>
                  </w14:solidFill>
                </w14:textFill>
              </w:rPr>
              <w:t>A4.3 Finanzas, automatizaci</w:t>
            </w:r>
            <w:r>
              <w:rPr>
                <w:outline w:val="0"/>
                <w:color w:val="334155"/>
                <w:sz w:val="17"/>
                <w:szCs w:val="17"/>
                <w:u w:color="334155"/>
                <w:shd w:val="nil" w:color="auto" w:fill="auto"/>
                <w:rtl w:val="0"/>
                <w:lang w:val="en-US"/>
                <w14:textFill>
                  <w14:solidFill>
                    <w14:srgbClr w14:val="334155"/>
                  </w14:solidFill>
                </w14:textFill>
              </w:rPr>
              <w:t>ó</w:t>
            </w:r>
            <w:r>
              <w:rPr>
                <w:outline w:val="0"/>
                <w:color w:val="334155"/>
                <w:sz w:val="17"/>
                <w:szCs w:val="17"/>
                <w:u w:color="334155"/>
                <w:shd w:val="nil" w:color="auto" w:fill="auto"/>
                <w:rtl w:val="0"/>
                <w:lang w:val="en-US"/>
                <w14:textFill>
                  <w14:solidFill>
                    <w14:srgbClr w14:val="334155"/>
                  </w14:solidFill>
                </w14:textFill>
              </w:rPr>
              <w:t>n y trabajo administrativo (pp.11</w:t>
            </w:r>
            <w:r>
              <w:rPr>
                <w:outline w:val="0"/>
                <w:color w:val="334155"/>
                <w:sz w:val="17"/>
                <w:szCs w:val="17"/>
                <w:u w:color="334155"/>
                <w:shd w:val="nil" w:color="auto" w:fill="auto"/>
                <w:rtl w:val="0"/>
                <w:lang w:val="en-US"/>
                <w14:textFill>
                  <w14:solidFill>
                    <w14:srgbClr w14:val="334155"/>
                  </w14:solidFill>
                </w14:textFill>
              </w:rPr>
              <w:t>–</w:t>
            </w:r>
            <w:r>
              <w:rPr>
                <w:outline w:val="0"/>
                <w:color w:val="334155"/>
                <w:sz w:val="17"/>
                <w:szCs w:val="17"/>
                <w:u w:color="334155"/>
                <w:shd w:val="nil" w:color="auto" w:fill="auto"/>
                <w:rtl w:val="0"/>
                <w:lang w:val="en-US"/>
                <w14:textFill>
                  <w14:solidFill>
                    <w14:srgbClr w14:val="334155"/>
                  </w14:solidFill>
                </w14:textFill>
              </w:rPr>
              <w:t>13)</w:t>
            </w:r>
          </w:p>
        </w:tc>
        <w:tc>
          <w:tcPr>
            <w:tcW w:type="dxa" w:w="248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eef6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40" w:lineRule="auto"/>
              <w:jc w:val="center"/>
            </w:pPr>
            <w:r>
              <w:rPr>
                <w:outline w:val="0"/>
                <w:color w:val="334155"/>
                <w:sz w:val="18"/>
                <w:szCs w:val="18"/>
                <w:u w:color="334155"/>
                <w:shd w:val="nil" w:color="auto" w:fill="auto"/>
                <w:rtl w:val="0"/>
                <w:lang w:val="en-US"/>
                <w14:textFill>
                  <w14:solidFill>
                    <w14:srgbClr w14:val="334155"/>
                  </w14:solidFill>
                </w14:textFill>
              </w:rPr>
              <w:t>9</w:t>
            </w:r>
            <w:r>
              <w:rPr>
                <w:outline w:val="0"/>
                <w:color w:val="334155"/>
                <w:sz w:val="18"/>
                <w:szCs w:val="18"/>
                <w:u w:color="334155"/>
                <w:shd w:val="nil" w:color="auto" w:fill="auto"/>
                <w:rtl w:val="0"/>
                <w:lang w:val="en-US"/>
                <w14:textFill>
                  <w14:solidFill>
                    <w14:srgbClr w14:val="334155"/>
                  </w14:solidFill>
                </w14:textFill>
              </w:rPr>
              <w:t>–</w:t>
            </w:r>
            <w:r>
              <w:rPr>
                <w:outline w:val="0"/>
                <w:color w:val="334155"/>
                <w:sz w:val="18"/>
                <w:szCs w:val="18"/>
                <w:u w:color="334155"/>
                <w:shd w:val="nil" w:color="auto" w:fill="auto"/>
                <w:rtl w:val="0"/>
                <w:lang w:val="en-US"/>
                <w14:textFill>
                  <w14:solidFill>
                    <w14:srgbClr w14:val="334155"/>
                  </w14:solidFill>
                </w14:textFill>
              </w:rPr>
              <w:t>13</w:t>
            </w:r>
          </w:p>
        </w:tc>
      </w:tr>
      <w:tr>
        <w:tblPrEx>
          <w:shd w:val="clear" w:color="auto" w:fill="ced7e7"/>
        </w:tblPrEx>
        <w:trPr>
          <w:trHeight w:val="1210" w:hRule="atLeast"/>
        </w:trPr>
        <w:tc>
          <w:tcPr>
            <w:tcW w:type="dxa" w:w="248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8faf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40" w:lineRule="auto"/>
              <w:jc w:val="center"/>
            </w:pPr>
            <w:r>
              <w:rPr>
                <w:rFonts w:ascii="Aptos" w:cs="Aptos" w:hAnsi="Aptos" w:eastAsia="Aptos"/>
                <w:b w:val="1"/>
                <w:bCs w:val="1"/>
                <w:outline w:val="0"/>
                <w:color w:val="0f766e"/>
                <w:sz w:val="18"/>
                <w:szCs w:val="18"/>
                <w:u w:color="0f766e"/>
                <w:shd w:val="nil" w:color="auto" w:fill="auto"/>
                <w:rtl w:val="0"/>
                <w:lang w:val="en-US"/>
                <w14:textFill>
                  <w14:solidFill>
                    <w14:srgbClr w14:val="0F766E"/>
                  </w14:solidFill>
                </w14:textFill>
              </w:rPr>
              <w:t>Sub-anexo A5</w:t>
            </w:r>
          </w:p>
        </w:tc>
        <w:tc>
          <w:tcPr>
            <w:tcW w:type="dxa" w:w="248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8faf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40" w:lineRule="auto"/>
            </w:pPr>
            <w:r>
              <w:rPr>
                <w:outline w:val="0"/>
                <w:color w:val="334155"/>
                <w:sz w:val="18"/>
                <w:szCs w:val="18"/>
                <w:u w:color="334155"/>
                <w:shd w:val="nil" w:color="auto" w:fill="auto"/>
                <w:rtl w:val="0"/>
                <w:lang w:val="en-US"/>
                <w14:textFill>
                  <w14:solidFill>
                    <w14:srgbClr w14:val="334155"/>
                  </w14:solidFill>
                </w14:textFill>
              </w:rPr>
              <w:t>Ruta de implementaci</w:t>
            </w:r>
            <w:r>
              <w:rPr>
                <w:outline w:val="0"/>
                <w:color w:val="334155"/>
                <w:sz w:val="18"/>
                <w:szCs w:val="18"/>
                <w:u w:color="334155"/>
                <w:shd w:val="nil" w:color="auto" w:fill="auto"/>
                <w:rtl w:val="0"/>
                <w:lang w:val="en-US"/>
                <w14:textFill>
                  <w14:solidFill>
                    <w14:srgbClr w14:val="334155"/>
                  </w14:solidFill>
                </w14:textFill>
              </w:rPr>
              <w:t>ó</w:t>
            </w:r>
            <w:r>
              <w:rPr>
                <w:outline w:val="0"/>
                <w:color w:val="334155"/>
                <w:sz w:val="18"/>
                <w:szCs w:val="18"/>
                <w:u w:color="334155"/>
                <w:shd w:val="nil" w:color="auto" w:fill="auto"/>
                <w:rtl w:val="0"/>
                <w:lang w:val="en-US"/>
                <w14:textFill>
                  <w14:solidFill>
                    <w14:srgbClr w14:val="334155"/>
                  </w14:solidFill>
                </w14:textFill>
              </w:rPr>
              <w:t>n y cronograma</w:t>
            </w:r>
          </w:p>
        </w:tc>
        <w:tc>
          <w:tcPr>
            <w:tcW w:type="dxa" w:w="248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8faf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40" w:lineRule="auto"/>
            </w:pPr>
            <w:r>
              <w:rPr>
                <w:outline w:val="0"/>
                <w:color w:val="334155"/>
                <w:sz w:val="17"/>
                <w:szCs w:val="17"/>
                <w:u w:color="334155"/>
                <w:shd w:val="nil" w:color="auto" w:fill="auto"/>
                <w:rtl w:val="0"/>
                <w:lang w:val="en-US"/>
                <w14:textFill>
                  <w14:solidFill>
                    <w14:srgbClr w14:val="334155"/>
                  </w14:solidFill>
                </w14:textFill>
              </w:rPr>
              <w:t>A5.1 Primeros 100 d</w:t>
            </w:r>
            <w:r>
              <w:rPr>
                <w:outline w:val="0"/>
                <w:color w:val="334155"/>
                <w:sz w:val="17"/>
                <w:szCs w:val="17"/>
                <w:u w:color="334155"/>
                <w:shd w:val="nil" w:color="auto" w:fill="auto"/>
                <w:rtl w:val="0"/>
                <w:lang w:val="en-US"/>
                <w14:textFill>
                  <w14:solidFill>
                    <w14:srgbClr w14:val="334155"/>
                  </w14:solidFill>
                </w14:textFill>
              </w:rPr>
              <w:t>í</w:t>
            </w:r>
            <w:r>
              <w:rPr>
                <w:outline w:val="0"/>
                <w:color w:val="334155"/>
                <w:sz w:val="17"/>
                <w:szCs w:val="17"/>
                <w:u w:color="334155"/>
                <w:shd w:val="nil" w:color="auto" w:fill="auto"/>
                <w:rtl w:val="0"/>
                <w:lang w:val="en-US"/>
                <w14:textFill>
                  <w14:solidFill>
                    <w14:srgbClr w14:val="334155"/>
                  </w14:solidFill>
                </w14:textFill>
              </w:rPr>
              <w:t>as (pp.13</w:t>
            </w:r>
            <w:r>
              <w:rPr>
                <w:outline w:val="0"/>
                <w:color w:val="334155"/>
                <w:sz w:val="17"/>
                <w:szCs w:val="17"/>
                <w:u w:color="334155"/>
                <w:shd w:val="nil" w:color="auto" w:fill="auto"/>
                <w:rtl w:val="0"/>
                <w:lang w:val="en-US"/>
                <w14:textFill>
                  <w14:solidFill>
                    <w14:srgbClr w14:val="334155"/>
                  </w14:solidFill>
                </w14:textFill>
              </w:rPr>
              <w:t>–</w:t>
            </w:r>
            <w:r>
              <w:rPr>
                <w:outline w:val="0"/>
                <w:color w:val="334155"/>
                <w:sz w:val="17"/>
                <w:szCs w:val="17"/>
                <w:u w:color="334155"/>
                <w:shd w:val="nil" w:color="auto" w:fill="auto"/>
                <w:rtl w:val="0"/>
                <w:lang w:val="en-US"/>
                <w14:textFill>
                  <w14:solidFill>
                    <w14:srgbClr w14:val="334155"/>
                  </w14:solidFill>
                </w14:textFill>
              </w:rPr>
              <w:t>14)</w:t>
            </w:r>
            <w:r>
              <w:rPr>
                <w:outline w:val="0"/>
                <w:color w:val="334155"/>
                <w:sz w:val="17"/>
                <w:szCs w:val="17"/>
                <w:u w:color="334155"/>
                <w:shd w:val="nil" w:color="auto" w:fill="auto"/>
                <w:lang w:val="en-US"/>
                <w14:textFill>
                  <w14:solidFill>
                    <w14:srgbClr w14:val="334155"/>
                  </w14:solidFill>
                </w14:textFill>
              </w:rPr>
              <w:br w:type="textWrapping"/>
            </w:r>
            <w:r>
              <w:rPr>
                <w:outline w:val="0"/>
                <w:color w:val="334155"/>
                <w:sz w:val="17"/>
                <w:szCs w:val="17"/>
                <w:u w:color="334155"/>
                <w:shd w:val="nil" w:color="auto" w:fill="auto"/>
                <w:rtl w:val="0"/>
                <w:lang w:val="en-US"/>
                <w14:textFill>
                  <w14:solidFill>
                    <w14:srgbClr w14:val="334155"/>
                  </w14:solidFill>
                </w14:textFill>
              </w:rPr>
              <w:t>A5.2 A</w:t>
            </w:r>
            <w:r>
              <w:rPr>
                <w:outline w:val="0"/>
                <w:color w:val="334155"/>
                <w:sz w:val="17"/>
                <w:szCs w:val="17"/>
                <w:u w:color="334155"/>
                <w:shd w:val="nil" w:color="auto" w:fill="auto"/>
                <w:rtl w:val="0"/>
                <w:lang w:val="en-US"/>
                <w14:textFill>
                  <w14:solidFill>
                    <w14:srgbClr w14:val="334155"/>
                  </w14:solidFill>
                </w14:textFill>
              </w:rPr>
              <w:t>ñ</w:t>
            </w:r>
            <w:r>
              <w:rPr>
                <w:outline w:val="0"/>
                <w:color w:val="334155"/>
                <w:sz w:val="17"/>
                <w:szCs w:val="17"/>
                <w:u w:color="334155"/>
                <w:shd w:val="nil" w:color="auto" w:fill="auto"/>
                <w:rtl w:val="0"/>
                <w:lang w:val="en-US"/>
                <w14:textFill>
                  <w14:solidFill>
                    <w14:srgbClr w14:val="334155"/>
                  </w14:solidFill>
                </w14:textFill>
              </w:rPr>
              <w:t>o 1 y a</w:t>
            </w:r>
            <w:r>
              <w:rPr>
                <w:outline w:val="0"/>
                <w:color w:val="334155"/>
                <w:sz w:val="17"/>
                <w:szCs w:val="17"/>
                <w:u w:color="334155"/>
                <w:shd w:val="nil" w:color="auto" w:fill="auto"/>
                <w:rtl w:val="0"/>
                <w:lang w:val="en-US"/>
                <w14:textFill>
                  <w14:solidFill>
                    <w14:srgbClr w14:val="334155"/>
                  </w14:solidFill>
                </w14:textFill>
              </w:rPr>
              <w:t>ñ</w:t>
            </w:r>
            <w:r>
              <w:rPr>
                <w:outline w:val="0"/>
                <w:color w:val="334155"/>
                <w:sz w:val="17"/>
                <w:szCs w:val="17"/>
                <w:u w:color="334155"/>
                <w:shd w:val="nil" w:color="auto" w:fill="auto"/>
                <w:rtl w:val="0"/>
                <w:lang w:val="en-US"/>
                <w14:textFill>
                  <w14:solidFill>
                    <w14:srgbClr w14:val="334155"/>
                  </w14:solidFill>
                </w14:textFill>
              </w:rPr>
              <w:t>o 2 (pp.14</w:t>
            </w:r>
            <w:r>
              <w:rPr>
                <w:outline w:val="0"/>
                <w:color w:val="334155"/>
                <w:sz w:val="17"/>
                <w:szCs w:val="17"/>
                <w:u w:color="334155"/>
                <w:shd w:val="nil" w:color="auto" w:fill="auto"/>
                <w:rtl w:val="0"/>
                <w:lang w:val="en-US"/>
                <w14:textFill>
                  <w14:solidFill>
                    <w14:srgbClr w14:val="334155"/>
                  </w14:solidFill>
                </w14:textFill>
              </w:rPr>
              <w:t>–</w:t>
            </w:r>
            <w:r>
              <w:rPr>
                <w:outline w:val="0"/>
                <w:color w:val="334155"/>
                <w:sz w:val="17"/>
                <w:szCs w:val="17"/>
                <w:u w:color="334155"/>
                <w:shd w:val="nil" w:color="auto" w:fill="auto"/>
                <w:rtl w:val="0"/>
                <w:lang w:val="en-US"/>
                <w14:textFill>
                  <w14:solidFill>
                    <w14:srgbClr w14:val="334155"/>
                  </w14:solidFill>
                </w14:textFill>
              </w:rPr>
              <w:t>15)</w:t>
            </w:r>
            <w:r>
              <w:rPr>
                <w:outline w:val="0"/>
                <w:color w:val="334155"/>
                <w:sz w:val="17"/>
                <w:szCs w:val="17"/>
                <w:u w:color="334155"/>
                <w:shd w:val="nil" w:color="auto" w:fill="auto"/>
                <w:lang w:val="en-US"/>
                <w14:textFill>
                  <w14:solidFill>
                    <w14:srgbClr w14:val="334155"/>
                  </w14:solidFill>
                </w14:textFill>
              </w:rPr>
              <w:br w:type="textWrapping"/>
            </w:r>
            <w:r>
              <w:rPr>
                <w:outline w:val="0"/>
                <w:color w:val="334155"/>
                <w:sz w:val="17"/>
                <w:szCs w:val="17"/>
                <w:u w:color="334155"/>
                <w:shd w:val="nil" w:color="auto" w:fill="auto"/>
                <w:rtl w:val="0"/>
                <w:lang w:val="en-US"/>
                <w14:textFill>
                  <w14:solidFill>
                    <w14:srgbClr w14:val="334155"/>
                  </w14:solidFill>
                </w14:textFill>
              </w:rPr>
              <w:t>A5.3 A</w:t>
            </w:r>
            <w:r>
              <w:rPr>
                <w:outline w:val="0"/>
                <w:color w:val="334155"/>
                <w:sz w:val="17"/>
                <w:szCs w:val="17"/>
                <w:u w:color="334155"/>
                <w:shd w:val="nil" w:color="auto" w:fill="auto"/>
                <w:rtl w:val="0"/>
                <w:lang w:val="en-US"/>
                <w14:textFill>
                  <w14:solidFill>
                    <w14:srgbClr w14:val="334155"/>
                  </w14:solidFill>
                </w14:textFill>
              </w:rPr>
              <w:t>ñ</w:t>
            </w:r>
            <w:r>
              <w:rPr>
                <w:outline w:val="0"/>
                <w:color w:val="334155"/>
                <w:sz w:val="17"/>
                <w:szCs w:val="17"/>
                <w:u w:color="334155"/>
                <w:shd w:val="nil" w:color="auto" w:fill="auto"/>
                <w:rtl w:val="0"/>
                <w:lang w:val="en-US"/>
                <w14:textFill>
                  <w14:solidFill>
                    <w14:srgbClr w14:val="334155"/>
                  </w14:solidFill>
                </w14:textFill>
              </w:rPr>
              <w:t>os 3</w:t>
            </w:r>
            <w:r>
              <w:rPr>
                <w:outline w:val="0"/>
                <w:color w:val="334155"/>
                <w:sz w:val="17"/>
                <w:szCs w:val="17"/>
                <w:u w:color="334155"/>
                <w:shd w:val="nil" w:color="auto" w:fill="auto"/>
                <w:rtl w:val="0"/>
                <w:lang w:val="en-US"/>
                <w14:textFill>
                  <w14:solidFill>
                    <w14:srgbClr w14:val="334155"/>
                  </w14:solidFill>
                </w14:textFill>
              </w:rPr>
              <w:t>–</w:t>
            </w:r>
            <w:r>
              <w:rPr>
                <w:outline w:val="0"/>
                <w:color w:val="334155"/>
                <w:sz w:val="17"/>
                <w:szCs w:val="17"/>
                <w:u w:color="334155"/>
                <w:shd w:val="nil" w:color="auto" w:fill="auto"/>
                <w:rtl w:val="0"/>
                <w:lang w:val="en-US"/>
                <w14:textFill>
                  <w14:solidFill>
                    <w14:srgbClr w14:val="334155"/>
                  </w14:solidFill>
                </w14:textFill>
              </w:rPr>
              <w:t>4 y plan de implementaci</w:t>
            </w:r>
            <w:r>
              <w:rPr>
                <w:outline w:val="0"/>
                <w:color w:val="334155"/>
                <w:sz w:val="17"/>
                <w:szCs w:val="17"/>
                <w:u w:color="334155"/>
                <w:shd w:val="nil" w:color="auto" w:fill="auto"/>
                <w:rtl w:val="0"/>
                <w:lang w:val="en-US"/>
                <w14:textFill>
                  <w14:solidFill>
                    <w14:srgbClr w14:val="334155"/>
                  </w14:solidFill>
                </w14:textFill>
              </w:rPr>
              <w:t>ó</w:t>
            </w:r>
            <w:r>
              <w:rPr>
                <w:outline w:val="0"/>
                <w:color w:val="334155"/>
                <w:sz w:val="17"/>
                <w:szCs w:val="17"/>
                <w:u w:color="334155"/>
                <w:shd w:val="nil" w:color="auto" w:fill="auto"/>
                <w:rtl w:val="0"/>
                <w:lang w:val="en-US"/>
                <w14:textFill>
                  <w14:solidFill>
                    <w14:srgbClr w14:val="334155"/>
                  </w14:solidFill>
                </w14:textFill>
              </w:rPr>
              <w:t>n general (pp.16</w:t>
            </w:r>
            <w:r>
              <w:rPr>
                <w:outline w:val="0"/>
                <w:color w:val="334155"/>
                <w:sz w:val="17"/>
                <w:szCs w:val="17"/>
                <w:u w:color="334155"/>
                <w:shd w:val="nil" w:color="auto" w:fill="auto"/>
                <w:rtl w:val="0"/>
                <w:lang w:val="en-US"/>
                <w14:textFill>
                  <w14:solidFill>
                    <w14:srgbClr w14:val="334155"/>
                  </w14:solidFill>
                </w14:textFill>
              </w:rPr>
              <w:t>–</w:t>
            </w:r>
            <w:r>
              <w:rPr>
                <w:outline w:val="0"/>
                <w:color w:val="334155"/>
                <w:sz w:val="17"/>
                <w:szCs w:val="17"/>
                <w:u w:color="334155"/>
                <w:shd w:val="nil" w:color="auto" w:fill="auto"/>
                <w:rtl w:val="0"/>
                <w:lang w:val="en-US"/>
                <w14:textFill>
                  <w14:solidFill>
                    <w14:srgbClr w14:val="334155"/>
                  </w14:solidFill>
                </w14:textFill>
              </w:rPr>
              <w:t>18)</w:t>
            </w:r>
          </w:p>
        </w:tc>
        <w:tc>
          <w:tcPr>
            <w:tcW w:type="dxa" w:w="248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8faf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40" w:lineRule="auto"/>
              <w:jc w:val="center"/>
            </w:pPr>
            <w:r>
              <w:rPr>
                <w:outline w:val="0"/>
                <w:color w:val="334155"/>
                <w:sz w:val="18"/>
                <w:szCs w:val="18"/>
                <w:u w:color="334155"/>
                <w:shd w:val="nil" w:color="auto" w:fill="auto"/>
                <w:rtl w:val="0"/>
                <w:lang w:val="en-US"/>
                <w14:textFill>
                  <w14:solidFill>
                    <w14:srgbClr w14:val="334155"/>
                  </w14:solidFill>
                </w14:textFill>
              </w:rPr>
              <w:t>13</w:t>
            </w:r>
            <w:r>
              <w:rPr>
                <w:outline w:val="0"/>
                <w:color w:val="334155"/>
                <w:sz w:val="18"/>
                <w:szCs w:val="18"/>
                <w:u w:color="334155"/>
                <w:shd w:val="nil" w:color="auto" w:fill="auto"/>
                <w:rtl w:val="0"/>
                <w:lang w:val="en-US"/>
                <w14:textFill>
                  <w14:solidFill>
                    <w14:srgbClr w14:val="334155"/>
                  </w14:solidFill>
                </w14:textFill>
              </w:rPr>
              <w:t>–</w:t>
            </w:r>
            <w:r>
              <w:rPr>
                <w:outline w:val="0"/>
                <w:color w:val="334155"/>
                <w:sz w:val="18"/>
                <w:szCs w:val="18"/>
                <w:u w:color="334155"/>
                <w:shd w:val="nil" w:color="auto" w:fill="auto"/>
                <w:rtl w:val="0"/>
                <w:lang w:val="en-US"/>
                <w14:textFill>
                  <w14:solidFill>
                    <w14:srgbClr w14:val="334155"/>
                  </w14:solidFill>
                </w14:textFill>
              </w:rPr>
              <w:t>18</w:t>
            </w:r>
          </w:p>
        </w:tc>
      </w:tr>
      <w:tr>
        <w:tblPrEx>
          <w:shd w:val="clear" w:color="auto" w:fill="ced7e7"/>
        </w:tblPrEx>
        <w:trPr>
          <w:trHeight w:val="1050" w:hRule="atLeast"/>
        </w:trPr>
        <w:tc>
          <w:tcPr>
            <w:tcW w:type="dxa" w:w="248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Sub-anexo A6</w:t>
            </w:r>
          </w:p>
        </w:tc>
        <w:tc>
          <w:tcPr>
            <w:tcW w:type="dxa" w:w="248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Articulaci</w:t>
            </w:r>
            <w:r>
              <w:rPr>
                <w:shd w:val="nil" w:color="auto" w:fill="auto"/>
                <w:rtl w:val="0"/>
                <w:lang w:val="en-US"/>
              </w:rPr>
              <w:t>ó</w:t>
            </w:r>
            <w:r>
              <w:rPr>
                <w:shd w:val="nil" w:color="auto" w:fill="auto"/>
                <w:rtl w:val="0"/>
                <w:lang w:val="en-US"/>
              </w:rPr>
              <w:t>n estrat</w:t>
            </w:r>
            <w:r>
              <w:rPr>
                <w:shd w:val="nil" w:color="auto" w:fill="auto"/>
                <w:rtl w:val="0"/>
                <w:lang w:val="en-US"/>
              </w:rPr>
              <w:t>é</w:t>
            </w:r>
            <w:r>
              <w:rPr>
                <w:shd w:val="nil" w:color="auto" w:fill="auto"/>
                <w:rtl w:val="0"/>
                <w:lang w:val="en-US"/>
              </w:rPr>
              <w:t>gica entre el VRI y el VRA</w:t>
            </w:r>
          </w:p>
        </w:tc>
        <w:tc>
          <w:tcPr>
            <w:tcW w:type="dxa" w:w="248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A6.1 Prioridades del VRI</w:t>
            </w:r>
            <w:r>
              <w:rPr>
                <w:shd w:val="nil" w:color="auto" w:fill="auto"/>
                <w:lang w:val="en-US"/>
              </w:rPr>
              <w:br w:type="textWrapping"/>
            </w:r>
            <w:r>
              <w:rPr>
                <w:shd w:val="nil" w:color="auto" w:fill="auto"/>
                <w:rtl w:val="0"/>
                <w:lang w:val="en-US"/>
              </w:rPr>
              <w:t>A6.2 Prioridades del VRA</w:t>
            </w:r>
            <w:r>
              <w:rPr>
                <w:shd w:val="nil" w:color="auto" w:fill="auto"/>
                <w:lang w:val="en-US"/>
              </w:rPr>
              <w:br w:type="textWrapping"/>
            </w:r>
            <w:r>
              <w:rPr>
                <w:shd w:val="nil" w:color="auto" w:fill="auto"/>
                <w:rtl w:val="0"/>
                <w:lang w:val="en-US"/>
              </w:rPr>
              <w:t>A6.3 Resultados esperados de la articulaci</w:t>
            </w:r>
            <w:r>
              <w:rPr>
                <w:shd w:val="nil" w:color="auto" w:fill="auto"/>
                <w:rtl w:val="0"/>
                <w:lang w:val="en-US"/>
              </w:rPr>
              <w:t>ó</w:t>
            </w:r>
            <w:r>
              <w:rPr>
                <w:shd w:val="nil" w:color="auto" w:fill="auto"/>
                <w:rtl w:val="0"/>
                <w:lang w:val="en-US"/>
              </w:rPr>
              <w:t>n</w:t>
            </w:r>
          </w:p>
        </w:tc>
        <w:tc>
          <w:tcPr>
            <w:tcW w:type="dxa" w:w="248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20</w:t>
            </w:r>
            <w:r>
              <w:rPr>
                <w:shd w:val="nil" w:color="auto" w:fill="auto"/>
                <w:rtl w:val="0"/>
                <w:lang w:val="en-US"/>
              </w:rPr>
              <w:t>–</w:t>
            </w:r>
            <w:r>
              <w:rPr>
                <w:shd w:val="nil" w:color="auto" w:fill="auto"/>
                <w:rtl w:val="0"/>
                <w:lang w:val="en-US"/>
              </w:rPr>
              <w:t>21</w:t>
            </w:r>
          </w:p>
        </w:tc>
      </w:tr>
      <w:tr>
        <w:tblPrEx>
          <w:shd w:val="clear" w:color="auto" w:fill="ced7e7"/>
        </w:tblPrEx>
        <w:trPr>
          <w:trHeight w:val="1570" w:hRule="atLeast"/>
        </w:trPr>
        <w:tc>
          <w:tcPr>
            <w:tcW w:type="dxa" w:w="248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Sub-anexo A7</w:t>
            </w:r>
          </w:p>
        </w:tc>
        <w:tc>
          <w:tcPr>
            <w:tcW w:type="dxa" w:w="248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Plan maestro de implementaci</w:t>
            </w:r>
            <w:r>
              <w:rPr>
                <w:shd w:val="nil" w:color="auto" w:fill="auto"/>
                <w:rtl w:val="0"/>
                <w:lang w:val="en-US"/>
              </w:rPr>
              <w:t>ó</w:t>
            </w:r>
            <w:r>
              <w:rPr>
                <w:shd w:val="nil" w:color="auto" w:fill="auto"/>
                <w:rtl w:val="0"/>
                <w:lang w:val="en-US"/>
              </w:rPr>
              <w:t>n integrada</w:t>
            </w:r>
          </w:p>
        </w:tc>
        <w:tc>
          <w:tcPr>
            <w:tcW w:type="dxa" w:w="248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A7.1 Gobierno de la implementaci</w:t>
            </w:r>
            <w:r>
              <w:rPr>
                <w:shd w:val="nil" w:color="auto" w:fill="auto"/>
                <w:rtl w:val="0"/>
                <w:lang w:val="en-US"/>
              </w:rPr>
              <w:t>ó</w:t>
            </w:r>
            <w:r>
              <w:rPr>
                <w:shd w:val="nil" w:color="auto" w:fill="auto"/>
                <w:rtl w:val="0"/>
                <w:lang w:val="en-US"/>
              </w:rPr>
              <w:t>n</w:t>
            </w:r>
            <w:r>
              <w:rPr>
                <w:shd w:val="nil" w:color="auto" w:fill="auto"/>
                <w:lang w:val="en-US"/>
              </w:rPr>
              <w:br w:type="textWrapping"/>
            </w:r>
            <w:r>
              <w:rPr>
                <w:shd w:val="nil" w:color="auto" w:fill="auto"/>
                <w:rtl w:val="0"/>
                <w:lang w:val="en-US"/>
              </w:rPr>
              <w:t>A7.2 Fases, prioridades y convergencias VRI</w:t>
            </w:r>
            <w:r>
              <w:rPr>
                <w:shd w:val="nil" w:color="auto" w:fill="auto"/>
                <w:rtl w:val="0"/>
                <w:lang w:val="en-US"/>
              </w:rPr>
              <w:t>–</w:t>
            </w:r>
            <w:r>
              <w:rPr>
                <w:shd w:val="nil" w:color="auto" w:fill="auto"/>
                <w:rtl w:val="0"/>
                <w:lang w:val="en-US"/>
              </w:rPr>
              <w:t>VRA</w:t>
            </w:r>
            <w:r>
              <w:rPr>
                <w:shd w:val="nil" w:color="auto" w:fill="auto"/>
                <w:lang w:val="en-US"/>
              </w:rPr>
              <w:br w:type="textWrapping"/>
            </w:r>
            <w:r>
              <w:rPr>
                <w:shd w:val="nil" w:color="auto" w:fill="auto"/>
                <w:rtl w:val="0"/>
                <w:lang w:val="en-US"/>
              </w:rPr>
              <w:t>A7.3 Escalamiento e institucionalizaci</w:t>
            </w:r>
            <w:r>
              <w:rPr>
                <w:shd w:val="nil" w:color="auto" w:fill="auto"/>
                <w:rtl w:val="0"/>
                <w:lang w:val="en-US"/>
              </w:rPr>
              <w:t>ó</w:t>
            </w:r>
            <w:r>
              <w:rPr>
                <w:shd w:val="nil" w:color="auto" w:fill="auto"/>
                <w:rtl w:val="0"/>
                <w:lang w:val="en-US"/>
              </w:rPr>
              <w:t>n</w:t>
            </w:r>
          </w:p>
        </w:tc>
        <w:tc>
          <w:tcPr>
            <w:tcW w:type="dxa" w:w="248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22</w:t>
            </w:r>
            <w:r>
              <w:rPr>
                <w:shd w:val="nil" w:color="auto" w:fill="auto"/>
                <w:rtl w:val="0"/>
                <w:lang w:val="en-US"/>
              </w:rPr>
              <w:t>–</w:t>
            </w:r>
            <w:r>
              <w:rPr>
                <w:shd w:val="nil" w:color="auto" w:fill="auto"/>
                <w:rtl w:val="0"/>
                <w:lang w:val="en-US"/>
              </w:rPr>
              <w:t>24</w:t>
            </w:r>
          </w:p>
        </w:tc>
      </w:tr>
    </w:tbl>
    <w:p>
      <w:pPr>
        <w:pStyle w:val="Body"/>
        <w:widowControl w:val="0"/>
        <w:spacing w:after="160" w:line="240" w:lineRule="auto"/>
        <w:jc w:val="center"/>
      </w:pPr>
    </w:p>
    <w:p>
      <w:pPr>
        <w:pStyle w:val="Body"/>
        <w:spacing w:before="120" w:after="80"/>
      </w:pPr>
      <w:r>
        <w:rPr>
          <w:rtl w:val="0"/>
          <w:lang w:val="es-ES_tradnl"/>
        </w:rPr>
        <w:t>El documento puede leerse de forma continua o por bloques: primero la visi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y el diagn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stico, luego la propuesta institucional, despu</w:t>
      </w:r>
      <w:r>
        <w:rPr>
          <w:rtl w:val="0"/>
          <w:lang w:val="fr-FR"/>
        </w:rPr>
        <w:t>é</w:t>
      </w:r>
      <w:r>
        <w:rPr>
          <w:rtl w:val="0"/>
          <w:lang w:val="es-ES_tradnl"/>
        </w:rPr>
        <w:t>s la articulaci</w:t>
      </w:r>
      <w:r>
        <w:rPr>
          <w:rtl w:val="0"/>
          <w:lang w:val="es-ES_tradnl"/>
        </w:rPr>
        <w:t>ó</w:t>
      </w:r>
      <w:r>
        <w:rPr>
          <w:rtl w:val="0"/>
          <w:lang w:val="de-DE"/>
        </w:rPr>
        <w:t>n VRI</w:t>
      </w:r>
      <w:r>
        <w:rPr>
          <w:rtl w:val="0"/>
        </w:rPr>
        <w:t>–</w:t>
      </w:r>
      <w:r>
        <w:rPr>
          <w:rtl w:val="0"/>
          <w:lang w:val="es-ES_tradnl"/>
        </w:rPr>
        <w:t>VRA y, finalmente, la ruta de implementaci</w:t>
      </w:r>
      <w:r>
        <w:rPr>
          <w:rtl w:val="0"/>
          <w:lang w:val="es-ES_tradnl"/>
        </w:rPr>
        <w:t>ó</w:t>
      </w:r>
      <w:r>
        <w:rPr>
          <w:rtl w:val="0"/>
        </w:rPr>
        <w:t>n.</w:t>
      </w:r>
    </w:p>
    <w:tbl>
      <w:tblPr>
        <w:tblW w:w="9936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9936"/>
      </w:tblGrid>
      <w:tr>
        <w:tblPrEx>
          <w:shd w:val="clear" w:color="auto" w:fill="ced7e7"/>
        </w:tblPrEx>
        <w:trPr>
          <w:trHeight w:val="493" w:hRule="atLeast"/>
        </w:trPr>
        <w:tc>
          <w:tcPr>
            <w:tcW w:type="dxa" w:w="9936"/>
            <w:tcBorders>
              <w:top w:val="nil"/>
              <w:left w:val="nil"/>
              <w:bottom w:val="nil"/>
              <w:right w:val="nil"/>
            </w:tcBorders>
            <w:shd w:val="clear" w:color="auto" w:fill="fff7ed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/>
            </w:pPr>
            <w:r>
              <w:rPr>
                <w:outline w:val="0"/>
                <w:color w:val="9a3412"/>
                <w:sz w:val="18"/>
                <w:szCs w:val="18"/>
                <w:u w:color="9a3412"/>
                <w:shd w:val="nil" w:color="auto" w:fill="auto"/>
                <w:rtl w:val="0"/>
                <w:lang w:val="en-US"/>
                <w14:textFill>
                  <w14:solidFill>
                    <w14:srgbClr w14:val="9A3412"/>
                  </w14:solidFill>
                </w14:textFill>
              </w:rPr>
              <w:t>Leer primero A1 y A2 para entender el problema institucional. Luego revisar A3 y A4 para identificar las decisiones de fondo. Finalmente, usar A5 para ubicar la secuencia de implementaci</w:t>
            </w:r>
            <w:r>
              <w:rPr>
                <w:outline w:val="0"/>
                <w:color w:val="9a3412"/>
                <w:sz w:val="18"/>
                <w:szCs w:val="18"/>
                <w:u w:color="9a3412"/>
                <w:shd w:val="nil" w:color="auto" w:fill="auto"/>
                <w:rtl w:val="0"/>
                <w:lang w:val="en-US"/>
                <w14:textFill>
                  <w14:solidFill>
                    <w14:srgbClr w14:val="9A3412"/>
                  </w14:solidFill>
                </w14:textFill>
              </w:rPr>
              <w:t>ó</w:t>
            </w:r>
            <w:r>
              <w:rPr>
                <w:outline w:val="0"/>
                <w:color w:val="9a3412"/>
                <w:sz w:val="18"/>
                <w:szCs w:val="18"/>
                <w:u w:color="9a3412"/>
                <w:shd w:val="nil" w:color="auto" w:fill="auto"/>
                <w:rtl w:val="0"/>
                <w:lang w:val="en-US"/>
                <w14:textFill>
                  <w14:solidFill>
                    <w14:srgbClr w14:val="9A3412"/>
                  </w14:solidFill>
                </w14:textFill>
              </w:rPr>
              <w:t>n y los hitos del periodo 2026</w:t>
            </w:r>
            <w:r>
              <w:rPr>
                <w:outline w:val="0"/>
                <w:color w:val="9a3412"/>
                <w:sz w:val="18"/>
                <w:szCs w:val="18"/>
                <w:u w:color="9a3412"/>
                <w:shd w:val="nil" w:color="auto" w:fill="auto"/>
                <w:rtl w:val="0"/>
                <w:lang w:val="en-US"/>
                <w14:textFill>
                  <w14:solidFill>
                    <w14:srgbClr w14:val="9A3412"/>
                  </w14:solidFill>
                </w14:textFill>
              </w:rPr>
              <w:t>–</w:t>
            </w:r>
            <w:r>
              <w:rPr>
                <w:outline w:val="0"/>
                <w:color w:val="9a3412"/>
                <w:sz w:val="18"/>
                <w:szCs w:val="18"/>
                <w:u w:color="9a3412"/>
                <w:shd w:val="nil" w:color="auto" w:fill="auto"/>
                <w:rtl w:val="0"/>
                <w:lang w:val="en-US"/>
                <w14:textFill>
                  <w14:solidFill>
                    <w14:srgbClr w14:val="9A3412"/>
                  </w14:solidFill>
                </w14:textFill>
              </w:rPr>
              <w:t>2031.</w:t>
            </w:r>
          </w:p>
        </w:tc>
      </w:tr>
    </w:tbl>
    <w:p>
      <w:pPr>
        <w:pStyle w:val="Body"/>
        <w:widowControl w:val="0"/>
        <w:spacing w:before="120" w:after="80" w:line="240" w:lineRule="auto"/>
        <w:jc w:val="center"/>
      </w:pPr>
    </w:p>
    <w:p>
      <w:pPr>
        <w:pStyle w:val="Body"/>
      </w:pPr>
      <w:r>
        <w:br w:type="page"/>
      </w:r>
    </w:p>
    <w:p>
      <w:pPr>
        <w:pStyle w:val="Body"/>
        <w:jc w:val="center"/>
      </w:pPr>
      <w:r>
        <w:rPr>
          <w:rFonts w:ascii="Aptos" w:cs="Aptos" w:hAnsi="Aptos" w:eastAsia="Aptos"/>
          <w:b w:val="1"/>
          <w:bCs w:val="1"/>
          <w:outline w:val="0"/>
          <w:color w:val="123456"/>
          <w:sz w:val="36"/>
          <w:szCs w:val="36"/>
          <w:u w:color="123456"/>
          <w:rtl w:val="0"/>
          <w:lang w:val="es-ES_tradnl"/>
          <w14:textFill>
            <w14:solidFill>
              <w14:srgbClr w14:val="123456"/>
            </w14:solidFill>
          </w14:textFill>
        </w:rPr>
        <w:t>Universidad Peruana Cayetano Heredia</w:t>
      </w:r>
    </w:p>
    <w:p>
      <w:pPr>
        <w:pStyle w:val="Body"/>
        <w:jc w:val="center"/>
      </w:pPr>
      <w:r>
        <w:rPr>
          <w:rFonts w:ascii="Aptos" w:cs="Aptos" w:hAnsi="Aptos" w:eastAsia="Aptos"/>
          <w:b w:val="1"/>
          <w:bCs w:val="1"/>
          <w:outline w:val="0"/>
          <w:color w:val="1f4e79"/>
          <w:sz w:val="44"/>
          <w:szCs w:val="44"/>
          <w:u w:color="1f4e79"/>
          <w:rtl w:val="0"/>
          <w:lang w:val="es-ES_tradnl"/>
          <w14:textFill>
            <w14:solidFill>
              <w14:srgbClr w14:val="1F4E79"/>
            </w14:solidFill>
          </w14:textFill>
        </w:rPr>
        <w:t>Plan de Desarrollo Institucional 2026</w:t>
      </w:r>
      <w:r>
        <w:rPr>
          <w:rFonts w:ascii="Aptos" w:cs="Aptos" w:hAnsi="Aptos" w:eastAsia="Aptos"/>
          <w:b w:val="1"/>
          <w:bCs w:val="1"/>
          <w:outline w:val="0"/>
          <w:color w:val="1f4e79"/>
          <w:sz w:val="44"/>
          <w:szCs w:val="44"/>
          <w:u w:color="1f4e79"/>
          <w:rtl w:val="0"/>
          <w:lang w:val="es-ES_tradnl"/>
          <w14:textFill>
            <w14:solidFill>
              <w14:srgbClr w14:val="1F4E79"/>
            </w14:solidFill>
          </w14:textFill>
        </w:rPr>
        <w:t>–</w:t>
      </w:r>
      <w:r>
        <w:rPr>
          <w:rFonts w:ascii="Aptos" w:cs="Aptos" w:hAnsi="Aptos" w:eastAsia="Aptos"/>
          <w:b w:val="1"/>
          <w:bCs w:val="1"/>
          <w:outline w:val="0"/>
          <w:color w:val="1f4e79"/>
          <w:sz w:val="44"/>
          <w:szCs w:val="44"/>
          <w:u w:color="1f4e79"/>
          <w:rtl w:val="0"/>
          <w:lang w:val="es-ES_tradnl"/>
          <w14:textFill>
            <w14:solidFill>
              <w14:srgbClr w14:val="1F4E79"/>
            </w14:solidFill>
          </w14:textFill>
        </w:rPr>
        <w:t>2031</w:t>
      </w:r>
    </w:p>
    <w:p>
      <w:pPr>
        <w:pStyle w:val="Body"/>
        <w:jc w:val="center"/>
      </w:pPr>
      <w:r>
        <w:rPr>
          <w:rFonts w:ascii="Aptos" w:cs="Aptos" w:hAnsi="Aptos" w:eastAsia="Aptos"/>
          <w:i w:val="1"/>
          <w:iCs w:val="1"/>
          <w:outline w:val="0"/>
          <w:color w:val="44546a"/>
          <w:sz w:val="25"/>
          <w:szCs w:val="25"/>
          <w:u w:color="44546a"/>
          <w:rtl w:val="0"/>
          <w:lang w:val="es-ES_tradnl"/>
          <w14:textFill>
            <w14:solidFill>
              <w14:srgbClr w14:val="44546A"/>
            </w14:solidFill>
          </w14:textFill>
        </w:rPr>
        <w:t>Excelencia Acad</w:t>
      </w:r>
      <w:r>
        <w:rPr>
          <w:rFonts w:ascii="Aptos" w:cs="Aptos" w:hAnsi="Aptos" w:eastAsia="Aptos"/>
          <w:i w:val="1"/>
          <w:iCs w:val="1"/>
          <w:outline w:val="0"/>
          <w:color w:val="44546a"/>
          <w:sz w:val="25"/>
          <w:szCs w:val="25"/>
          <w:u w:color="44546a"/>
          <w:rtl w:val="0"/>
          <w:lang w:val="es-ES_tradnl"/>
          <w14:textFill>
            <w14:solidFill>
              <w14:srgbClr w14:val="44546A"/>
            </w14:solidFill>
          </w14:textFill>
        </w:rPr>
        <w:t>é</w:t>
      </w:r>
      <w:r>
        <w:rPr>
          <w:rFonts w:ascii="Aptos" w:cs="Aptos" w:hAnsi="Aptos" w:eastAsia="Aptos"/>
          <w:i w:val="1"/>
          <w:iCs w:val="1"/>
          <w:outline w:val="0"/>
          <w:color w:val="44546a"/>
          <w:sz w:val="25"/>
          <w:szCs w:val="25"/>
          <w:u w:color="44546a"/>
          <w:rtl w:val="0"/>
          <w:lang w:val="es-ES_tradnl"/>
          <w14:textFill>
            <w14:solidFill>
              <w14:srgbClr w14:val="44546A"/>
            </w14:solidFill>
          </w14:textFill>
        </w:rPr>
        <w:t>mica, Sostenibilidad Financiera, Gobernanza e Impacto Global</w:t>
      </w:r>
    </w:p>
    <w:p>
      <w:pPr>
        <w:pStyle w:val="Body"/>
        <w:jc w:val="center"/>
      </w:pPr>
      <w:r>
        <w:rPr>
          <w:outline w:val="0"/>
          <w:color w:val="666666"/>
          <w:sz w:val="22"/>
          <w:szCs w:val="22"/>
          <w:u w:color="666666"/>
          <w:rtl w:val="0"/>
          <w:lang w:val="es-ES_tradnl"/>
          <w14:textFill>
            <w14:solidFill>
              <w14:srgbClr w14:val="666666"/>
            </w14:solidFill>
          </w14:textFill>
        </w:rPr>
        <w:t>Borrador de trabajo para discusi</w:t>
      </w:r>
      <w:r>
        <w:rPr>
          <w:outline w:val="0"/>
          <w:color w:val="666666"/>
          <w:sz w:val="22"/>
          <w:szCs w:val="22"/>
          <w:u w:color="666666"/>
          <w:rtl w:val="0"/>
          <w:lang w:val="es-ES_tradnl"/>
          <w14:textFill>
            <w14:solidFill>
              <w14:srgbClr w14:val="666666"/>
            </w14:solidFill>
          </w14:textFill>
        </w:rPr>
        <w:t>ó</w:t>
      </w:r>
      <w:r>
        <w:rPr>
          <w:outline w:val="0"/>
          <w:color w:val="666666"/>
          <w:sz w:val="22"/>
          <w:szCs w:val="22"/>
          <w:u w:color="666666"/>
          <w:rtl w:val="0"/>
          <w:lang w:val="es-ES_tradnl"/>
          <w14:textFill>
            <w14:solidFill>
              <w14:srgbClr w14:val="666666"/>
            </w14:solidFill>
          </w14:textFill>
        </w:rPr>
        <w:t>n institucional</w:t>
      </w:r>
    </w:p>
    <w:p>
      <w:pPr>
        <w:pStyle w:val="Body"/>
        <w:rPr>
          <w:lang w:val="es-ES_tradnl"/>
        </w:rPr>
      </w:pPr>
    </w:p>
    <w:tbl>
      <w:tblPr>
        <w:tblW w:w="8928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8928"/>
      </w:tblGrid>
      <w:tr>
        <w:tblPrEx>
          <w:shd w:val="clear" w:color="auto" w:fill="ced7e7"/>
        </w:tblPrEx>
        <w:trPr>
          <w:trHeight w:val="858" w:hRule="atLeast"/>
        </w:trPr>
        <w:tc>
          <w:tcPr>
            <w:tcW w:type="dxa" w:w="8928"/>
            <w:tcBorders>
              <w:top w:val="nil"/>
              <w:left w:val="nil"/>
              <w:bottom w:val="nil"/>
              <w:right w:val="nil"/>
            </w:tcBorders>
            <w:shd w:val="clear" w:color="auto" w:fill="f3f7fb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</w:pPr>
            <w:r>
              <w:rPr>
                <w:shd w:val="nil" w:color="auto" w:fill="auto"/>
                <w:rtl w:val="0"/>
                <w:lang w:val="en-US"/>
              </w:rPr>
              <w:t>Este documento integra y reorganiza la visi</w:t>
            </w:r>
            <w:r>
              <w:rPr>
                <w:shd w:val="nil" w:color="auto" w:fill="auto"/>
                <w:rtl w:val="0"/>
                <w:lang w:val="en-US"/>
              </w:rPr>
              <w:t>ó</w:t>
            </w:r>
            <w:r>
              <w:rPr>
                <w:shd w:val="nil" w:color="auto" w:fill="auto"/>
                <w:rtl w:val="0"/>
                <w:lang w:val="en-US"/>
              </w:rPr>
              <w:t>n institucional, el diagn</w:t>
            </w:r>
            <w:r>
              <w:rPr>
                <w:shd w:val="nil" w:color="auto" w:fill="auto"/>
                <w:rtl w:val="0"/>
                <w:lang w:val="en-US"/>
              </w:rPr>
              <w:t>ó</w:t>
            </w:r>
            <w:r>
              <w:rPr>
                <w:shd w:val="nil" w:color="auto" w:fill="auto"/>
                <w:rtl w:val="0"/>
                <w:lang w:val="en-US"/>
              </w:rPr>
              <w:t>stico, la propuesta de gesti</w:t>
            </w:r>
            <w:r>
              <w:rPr>
                <w:shd w:val="nil" w:color="auto" w:fill="auto"/>
                <w:rtl w:val="0"/>
                <w:lang w:val="en-US"/>
              </w:rPr>
              <w:t>ó</w:t>
            </w:r>
            <w:r>
              <w:rPr>
                <w:shd w:val="nil" w:color="auto" w:fill="auto"/>
                <w:rtl w:val="0"/>
                <w:lang w:val="en-US"/>
              </w:rPr>
              <w:t>n universitaria, la s</w:t>
            </w:r>
            <w:r>
              <w:rPr>
                <w:shd w:val="nil" w:color="auto" w:fill="auto"/>
                <w:rtl w:val="0"/>
                <w:lang w:val="en-US"/>
              </w:rPr>
              <w:t>í</w:t>
            </w:r>
            <w:r>
              <w:rPr>
                <w:shd w:val="nil" w:color="auto" w:fill="auto"/>
                <w:rtl w:val="0"/>
                <w:lang w:val="en-US"/>
              </w:rPr>
              <w:t>ntesis articulada del Vicerrectorado de Investigaci</w:t>
            </w:r>
            <w:r>
              <w:rPr>
                <w:shd w:val="nil" w:color="auto" w:fill="auto"/>
                <w:rtl w:val="0"/>
                <w:lang w:val="en-US"/>
              </w:rPr>
              <w:t>ó</w:t>
            </w:r>
            <w:r>
              <w:rPr>
                <w:shd w:val="nil" w:color="auto" w:fill="auto"/>
                <w:rtl w:val="0"/>
                <w:lang w:val="en-US"/>
              </w:rPr>
              <w:t>n y del Vicerrectorado Acad</w:t>
            </w:r>
            <w:r>
              <w:rPr>
                <w:shd w:val="nil" w:color="auto" w:fill="auto"/>
                <w:rtl w:val="0"/>
                <w:lang w:val="en-US"/>
              </w:rPr>
              <w:t>é</w:t>
            </w:r>
            <w:r>
              <w:rPr>
                <w:shd w:val="nil" w:color="auto" w:fill="auto"/>
                <w:rtl w:val="0"/>
                <w:lang w:val="en-US"/>
              </w:rPr>
              <w:t>mico, y el plan maestro de implementaci</w:t>
            </w:r>
            <w:r>
              <w:rPr>
                <w:shd w:val="nil" w:color="auto" w:fill="auto"/>
                <w:rtl w:val="0"/>
                <w:lang w:val="en-US"/>
              </w:rPr>
              <w:t>ó</w:t>
            </w:r>
            <w:r>
              <w:rPr>
                <w:shd w:val="nil" w:color="auto" w:fill="auto"/>
                <w:rtl w:val="0"/>
                <w:lang w:val="en-US"/>
              </w:rPr>
              <w:t>n que permite traducir la propuesta en una hoja de ruta verificable.</w:t>
            </w:r>
          </w:p>
        </w:tc>
      </w:tr>
    </w:tbl>
    <w:p>
      <w:pPr>
        <w:pStyle w:val="Body"/>
        <w:widowControl w:val="0"/>
        <w:spacing w:line="240" w:lineRule="auto"/>
        <w:jc w:val="center"/>
        <w:rPr>
          <w:lang w:val="es-ES_tradnl"/>
        </w:rPr>
      </w:pPr>
    </w:p>
    <w:p>
      <w:pPr>
        <w:pStyle w:val="Body"/>
        <w:rPr>
          <w:lang w:val="es-ES_tradnl"/>
        </w:rPr>
      </w:pPr>
    </w:p>
    <w:p>
      <w:pPr>
        <w:pStyle w:val="Body"/>
      </w:pPr>
      <w:r>
        <w:rPr>
          <w:lang w:val="es-ES_tradnl"/>
        </w:rPr>
        <w:br w:type="page"/>
      </w:r>
    </w:p>
    <w:p>
      <w:pPr>
        <w:pStyle w:val="Heading"/>
      </w:pPr>
      <w:r>
        <w:rPr>
          <w:rtl w:val="0"/>
          <w:lang w:val="es-ES_tradnl"/>
        </w:rPr>
        <w:t>INTRODUCCI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Y VISI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DEL RECTORADO</w:t>
      </w:r>
    </w:p>
    <w:p>
      <w:pPr>
        <w:pStyle w:val="Body"/>
      </w:pPr>
      <w:r>
        <w:rPr>
          <w:rtl w:val="0"/>
          <w:lang w:val="es-ES_tradnl"/>
        </w:rPr>
        <w:t>La Universidad Peruana Cayetano Heredia afronta el periodo 2026</w:t>
      </w:r>
      <w:r>
        <w:rPr>
          <w:rtl w:val="0"/>
          <w:lang w:val="es-ES_tradnl"/>
        </w:rPr>
        <w:t>–</w:t>
      </w:r>
      <w:r>
        <w:rPr>
          <w:rtl w:val="0"/>
          <w:lang w:val="es-ES_tradnl"/>
        </w:rPr>
        <w:t>2031 en un contexto marcado por cambios cient</w:t>
      </w:r>
      <w:r>
        <w:rPr>
          <w:rtl w:val="0"/>
          <w:lang w:val="es-ES_tradnl"/>
        </w:rPr>
        <w:t>í</w:t>
      </w:r>
      <w:r>
        <w:rPr>
          <w:rtl w:val="0"/>
          <w:lang w:val="es-ES_tradnl"/>
        </w:rPr>
        <w:t>ficos, tecnol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gicos, sociales, regulatorios y econ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micos que obligan a revisar no solo sus prioridades, sino tambi</w:t>
      </w:r>
      <w:r>
        <w:rPr>
          <w:rtl w:val="0"/>
          <w:lang w:val="es-ES_tradnl"/>
        </w:rPr>
        <w:t>é</w:t>
      </w:r>
      <w:r>
        <w:rPr>
          <w:rtl w:val="0"/>
          <w:lang w:val="es-ES_tradnl"/>
        </w:rPr>
        <w:t>n la forma en que se organiza para cumplir su misi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n. La expansi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 la inteligencia artificial, la transformaci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digital, las nuevas demandas del mercado laboral, la presi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por demostrar impacto social y la creciente competencia en educaci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superior exigen una gesti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universitaria capaz de combinar excelencia acad</w:t>
      </w:r>
      <w:r>
        <w:rPr>
          <w:rtl w:val="0"/>
          <w:lang w:val="es-ES_tradnl"/>
        </w:rPr>
        <w:t>é</w:t>
      </w:r>
      <w:r>
        <w:rPr>
          <w:rtl w:val="0"/>
          <w:lang w:val="es-ES_tradnl"/>
        </w:rPr>
        <w:t>mica, sostenibilidad financiera, investigaci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relevante, gobernanza participativa e inserci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internacional.</w:t>
      </w:r>
    </w:p>
    <w:p>
      <w:pPr>
        <w:pStyle w:val="Body"/>
      </w:pPr>
      <w:r>
        <w:rPr>
          <w:rtl w:val="0"/>
          <w:lang w:val="es-ES_tradnl"/>
        </w:rPr>
        <w:t>Nuestra universidad posee fortalezas hist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ricas que siguen siendo decisivas: una identidad cient</w:t>
      </w:r>
      <w:r>
        <w:rPr>
          <w:rtl w:val="0"/>
          <w:lang w:val="es-ES_tradnl"/>
        </w:rPr>
        <w:t>í</w:t>
      </w:r>
      <w:r>
        <w:rPr>
          <w:rtl w:val="0"/>
          <w:lang w:val="es-ES_tradnl"/>
        </w:rPr>
        <w:t>fica s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lida, liderazgo nacional en investigaci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en ciencias de la vida y salud, prestigio acumulado por sus egresados y una tradici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 compromiso con el pa</w:t>
      </w:r>
      <w:r>
        <w:rPr>
          <w:rtl w:val="0"/>
          <w:lang w:val="es-ES_tradnl"/>
        </w:rPr>
        <w:t>í</w:t>
      </w:r>
      <w:r>
        <w:rPr>
          <w:rtl w:val="0"/>
          <w:lang w:val="es-ES_tradnl"/>
        </w:rPr>
        <w:t>s. Al mismo tiempo, enfrenta tensiones que deben ser abordadas con honestidad: fragmentaci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 procesos, debilidades en la implementaci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del modelo educativo, presi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financiera, p</w:t>
      </w:r>
      <w:r>
        <w:rPr>
          <w:rtl w:val="0"/>
          <w:lang w:val="es-ES_tradnl"/>
        </w:rPr>
        <w:t>é</w:t>
      </w:r>
      <w:r>
        <w:rPr>
          <w:rtl w:val="0"/>
          <w:lang w:val="es-ES_tradnl"/>
        </w:rPr>
        <w:t>rdida de posicionamiento relativo, subutilizaci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 activos institucionales y necesidad de mayor articulaci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 xml:space="preserve">n entre facultades, escuela de posgrado, institutos y 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rganos de gobierno.</w:t>
      </w:r>
    </w:p>
    <w:p>
      <w:pPr>
        <w:pStyle w:val="Body"/>
      </w:pPr>
      <w:r>
        <w:rPr>
          <w:rtl w:val="0"/>
          <w:lang w:val="es-ES_tradnl"/>
        </w:rPr>
        <w:t>Este Plan de Desarrollo Institucional propone una hoja de ruta para fortalecer la excelencia acad</w:t>
      </w:r>
      <w:r>
        <w:rPr>
          <w:rtl w:val="0"/>
          <w:lang w:val="es-ES_tradnl"/>
        </w:rPr>
        <w:t>é</w:t>
      </w:r>
      <w:r>
        <w:rPr>
          <w:rtl w:val="0"/>
          <w:lang w:val="es-ES_tradnl"/>
        </w:rPr>
        <w:t>mica, consolidar la investigaci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y la innovaci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n, asegurar la sostenibilidad financiera, recuperar la confianza interna mediante una gobernanza transparente y proyectar a la UPCH como una universidad de alto nivel, integrada, pertinente e influyente en el Per</w:t>
      </w:r>
      <w:r>
        <w:rPr>
          <w:rtl w:val="0"/>
          <w:lang w:val="es-ES_tradnl"/>
        </w:rPr>
        <w:t xml:space="preserve">ú </w:t>
      </w:r>
      <w:r>
        <w:rPr>
          <w:rtl w:val="0"/>
          <w:lang w:val="es-ES_tradnl"/>
        </w:rPr>
        <w:t>y en la regi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n.</w:t>
      </w:r>
    </w:p>
    <w:p>
      <w:pPr>
        <w:pStyle w:val="Heading 2"/>
      </w:pPr>
      <w:r>
        <w:rPr>
          <w:rtl w:val="0"/>
          <w:lang w:val="es-ES_tradnl"/>
        </w:rPr>
        <w:t>Rol de la universidad en el siglo XXI</w:t>
      </w:r>
    </w:p>
    <w:p>
      <w:pPr>
        <w:pStyle w:val="Body"/>
      </w:pPr>
      <w:r>
        <w:rPr>
          <w:rtl w:val="0"/>
          <w:lang w:val="es-ES_tradnl"/>
        </w:rPr>
        <w:t>La universidad contempor</w:t>
      </w:r>
      <w:r>
        <w:rPr>
          <w:rtl w:val="0"/>
          <w:lang w:val="es-ES_tradnl"/>
        </w:rPr>
        <w:t>á</w:t>
      </w:r>
      <w:r>
        <w:rPr>
          <w:rtl w:val="0"/>
          <w:lang w:val="es-ES_tradnl"/>
        </w:rPr>
        <w:t>nea ya no puede concebirse como un espacio limitado a la transmisi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 conocimientos. Es una instituci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estrat</w:t>
      </w:r>
      <w:r>
        <w:rPr>
          <w:rtl w:val="0"/>
          <w:lang w:val="es-ES_tradnl"/>
        </w:rPr>
        <w:t>é</w:t>
      </w:r>
      <w:r>
        <w:rPr>
          <w:rtl w:val="0"/>
          <w:lang w:val="es-ES_tradnl"/>
        </w:rPr>
        <w:t>gica para la construcci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 sociedades basadas en el conocimiento, la innovaci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y la responsabilidad social. Su papel se expresa en tres funciones misionales inseparables: docencia, investigaci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y vinculaci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con la sociedad.</w:t>
      </w:r>
    </w:p>
    <w:p>
      <w:pPr>
        <w:pStyle w:val="Body"/>
      </w:pPr>
      <w:r>
        <w:rPr>
          <w:rtl w:val="0"/>
          <w:lang w:val="es-ES_tradnl"/>
        </w:rPr>
        <w:t>La docencia debe formar profesionales con s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lida base cient</w:t>
      </w:r>
      <w:r>
        <w:rPr>
          <w:rtl w:val="0"/>
          <w:lang w:val="es-ES_tradnl"/>
        </w:rPr>
        <w:t>í</w:t>
      </w:r>
      <w:r>
        <w:rPr>
          <w:rtl w:val="0"/>
          <w:lang w:val="es-ES_tradnl"/>
        </w:rPr>
        <w:t>fica, pensamiento cr</w:t>
      </w:r>
      <w:r>
        <w:rPr>
          <w:rtl w:val="0"/>
          <w:lang w:val="es-ES_tradnl"/>
        </w:rPr>
        <w:t>í</w:t>
      </w:r>
      <w:r>
        <w:rPr>
          <w:rtl w:val="0"/>
          <w:lang w:val="es-ES_tradnl"/>
        </w:rPr>
        <w:t xml:space="preserve">tico, compromiso </w:t>
      </w:r>
      <w:r>
        <w:rPr>
          <w:rtl w:val="0"/>
          <w:lang w:val="es-ES_tradnl"/>
        </w:rPr>
        <w:t>é</w:t>
      </w:r>
      <w:r>
        <w:rPr>
          <w:rtl w:val="0"/>
          <w:lang w:val="es-ES_tradnl"/>
        </w:rPr>
        <w:t>tico, capacidad de adaptaci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y vocaci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 aprendizaje permanente. La investigaci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 xml:space="preserve">n debe generar conocimiento nuevo, pertinente y </w:t>
      </w:r>
      <w:r>
        <w:rPr>
          <w:rtl w:val="0"/>
          <w:lang w:val="es-ES_tradnl"/>
        </w:rPr>
        <w:t>ú</w:t>
      </w:r>
      <w:r>
        <w:rPr>
          <w:rtl w:val="0"/>
          <w:lang w:val="es-ES_tradnl"/>
        </w:rPr>
        <w:t>til, as</w:t>
      </w:r>
      <w:r>
        <w:rPr>
          <w:rtl w:val="0"/>
          <w:lang w:val="es-ES_tradnl"/>
        </w:rPr>
        <w:t xml:space="preserve">í </w:t>
      </w:r>
      <w:r>
        <w:rPr>
          <w:rtl w:val="0"/>
          <w:lang w:val="es-ES_tradnl"/>
        </w:rPr>
        <w:t>como contribuir a la soluci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 problemas de salud, desarrollo y bienestar. La vinculaci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con la sociedad debe traducirse en responsabilidad social universitaria, transferencia tecnol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gica, incidencia en pol</w:t>
      </w:r>
      <w:r>
        <w:rPr>
          <w:rtl w:val="0"/>
          <w:lang w:val="es-ES_tradnl"/>
        </w:rPr>
        <w:t>í</w:t>
      </w:r>
      <w:r>
        <w:rPr>
          <w:rtl w:val="0"/>
          <w:lang w:val="es-ES_tradnl"/>
        </w:rPr>
        <w:t>ticas p</w:t>
      </w:r>
      <w:r>
        <w:rPr>
          <w:rtl w:val="0"/>
          <w:lang w:val="es-ES_tradnl"/>
        </w:rPr>
        <w:t>ú</w:t>
      </w:r>
      <w:r>
        <w:rPr>
          <w:rtl w:val="0"/>
          <w:lang w:val="es-ES_tradnl"/>
        </w:rPr>
        <w:t>blicas y colaboraci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efectiva con comunidades, empresas e instituciones del Estado.</w:t>
      </w:r>
    </w:p>
    <w:p>
      <w:pPr>
        <w:pStyle w:val="Body"/>
      </w:pPr>
      <w:r>
        <w:rPr>
          <w:rtl w:val="0"/>
          <w:lang w:val="es-ES_tradnl"/>
        </w:rPr>
        <w:t>En el caso de la UPCH, estas funciones no son abstractas. Constituyen el n</w:t>
      </w:r>
      <w:r>
        <w:rPr>
          <w:rtl w:val="0"/>
          <w:lang w:val="es-ES_tradnl"/>
        </w:rPr>
        <w:t>ú</w:t>
      </w:r>
      <w:r>
        <w:rPr>
          <w:rtl w:val="0"/>
          <w:lang w:val="es-ES_tradnl"/>
        </w:rPr>
        <w:t>cleo del llamado esp</w:t>
      </w:r>
      <w:r>
        <w:rPr>
          <w:rtl w:val="0"/>
          <w:lang w:val="es-ES_tradnl"/>
        </w:rPr>
        <w:t>í</w:t>
      </w:r>
      <w:r>
        <w:rPr>
          <w:rtl w:val="0"/>
          <w:lang w:val="es-ES_tradnl"/>
        </w:rPr>
        <w:t>ritu herediano: excelencia acad</w:t>
      </w:r>
      <w:r>
        <w:rPr>
          <w:rtl w:val="0"/>
          <w:lang w:val="es-ES_tradnl"/>
        </w:rPr>
        <w:t>é</w:t>
      </w:r>
      <w:r>
        <w:rPr>
          <w:rtl w:val="0"/>
          <w:lang w:val="es-ES_tradnl"/>
        </w:rPr>
        <w:t>mica, b</w:t>
      </w:r>
      <w:r>
        <w:rPr>
          <w:rtl w:val="0"/>
          <w:lang w:val="es-ES_tradnl"/>
        </w:rPr>
        <w:t>ú</w:t>
      </w:r>
      <w:r>
        <w:rPr>
          <w:rtl w:val="0"/>
          <w:lang w:val="es-ES_tradnl"/>
        </w:rPr>
        <w:t>squeda de la verdad cient</w:t>
      </w:r>
      <w:r>
        <w:rPr>
          <w:rtl w:val="0"/>
          <w:lang w:val="es-ES_tradnl"/>
        </w:rPr>
        <w:t>í</w:t>
      </w:r>
      <w:r>
        <w:rPr>
          <w:rtl w:val="0"/>
          <w:lang w:val="es-ES_tradnl"/>
        </w:rPr>
        <w:t>fica, servicio al pa</w:t>
      </w:r>
      <w:r>
        <w:rPr>
          <w:rtl w:val="0"/>
          <w:lang w:val="es-ES_tradnl"/>
        </w:rPr>
        <w:t>í</w:t>
      </w:r>
      <w:r>
        <w:rPr>
          <w:rtl w:val="0"/>
          <w:lang w:val="es-ES_tradnl"/>
        </w:rPr>
        <w:t>s y compromiso con los sectores m</w:t>
      </w:r>
      <w:r>
        <w:rPr>
          <w:rtl w:val="0"/>
          <w:lang w:val="es-ES_tradnl"/>
        </w:rPr>
        <w:t>á</w:t>
      </w:r>
      <w:r>
        <w:rPr>
          <w:rtl w:val="0"/>
          <w:lang w:val="es-ES_tradnl"/>
        </w:rPr>
        <w:t>s vulnerables.</w:t>
      </w:r>
    </w:p>
    <w:p>
      <w:pPr>
        <w:pStyle w:val="Heading 2"/>
      </w:pPr>
      <w:r>
        <w:rPr>
          <w:rtl w:val="0"/>
          <w:lang w:val="es-ES_tradnl"/>
        </w:rPr>
        <w:t>Principios de gesti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</w:t>
      </w:r>
    </w:p>
    <w:p>
      <w:pPr>
        <w:pStyle w:val="Body"/>
      </w:pPr>
      <w:r>
        <w:rPr>
          <w:rtl w:val="0"/>
          <w:lang w:val="es-ES_tradnl"/>
        </w:rPr>
        <w:t>La gesti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institucional para el periodo 2026</w:t>
      </w:r>
      <w:r>
        <w:rPr>
          <w:rtl w:val="0"/>
          <w:lang w:val="es-ES_tradnl"/>
        </w:rPr>
        <w:t>–</w:t>
      </w:r>
      <w:r>
        <w:rPr>
          <w:rtl w:val="0"/>
          <w:lang w:val="es-ES_tradnl"/>
        </w:rPr>
        <w:t>2031 se sustentar</w:t>
      </w:r>
      <w:r>
        <w:rPr>
          <w:rtl w:val="0"/>
          <w:lang w:val="es-ES_tradnl"/>
        </w:rPr>
        <w:t xml:space="preserve">á </w:t>
      </w:r>
      <w:r>
        <w:rPr>
          <w:rtl w:val="0"/>
          <w:lang w:val="es-ES_tradnl"/>
        </w:rPr>
        <w:t>en principios que permitan alinear las decisiones acad</w:t>
      </w:r>
      <w:r>
        <w:rPr>
          <w:rtl w:val="0"/>
          <w:lang w:val="es-ES_tradnl"/>
        </w:rPr>
        <w:t>é</w:t>
      </w:r>
      <w:r>
        <w:rPr>
          <w:rtl w:val="0"/>
          <w:lang w:val="es-ES_tradnl"/>
        </w:rPr>
        <w:t>micas, administrativas y financieras con la misi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universitaria. Entre ellos destacan la autonom</w:t>
      </w:r>
      <w:r>
        <w:rPr>
          <w:rtl w:val="0"/>
          <w:lang w:val="es-ES_tradnl"/>
        </w:rPr>
        <w:t>í</w:t>
      </w:r>
      <w:r>
        <w:rPr>
          <w:rtl w:val="0"/>
          <w:lang w:val="es-ES_tradnl"/>
        </w:rPr>
        <w:t>a universitaria, la participaci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democr</w:t>
      </w:r>
      <w:r>
        <w:rPr>
          <w:rtl w:val="0"/>
          <w:lang w:val="es-ES_tradnl"/>
        </w:rPr>
        <w:t>á</w:t>
      </w:r>
      <w:r>
        <w:rPr>
          <w:rtl w:val="0"/>
          <w:lang w:val="es-ES_tradnl"/>
        </w:rPr>
        <w:t>tica, la transparencia y la rendici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 cuentas, la mejora continua, la profesionalizaci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 la gesti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n, la innovaci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institucional y la planificaci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estrat</w:t>
      </w:r>
      <w:r>
        <w:rPr>
          <w:rtl w:val="0"/>
          <w:lang w:val="es-ES_tradnl"/>
        </w:rPr>
        <w:t>é</w:t>
      </w:r>
      <w:r>
        <w:rPr>
          <w:rtl w:val="0"/>
          <w:lang w:val="es-ES_tradnl"/>
        </w:rPr>
        <w:t>gica.</w:t>
      </w:r>
    </w:p>
    <w:p>
      <w:pPr>
        <w:pStyle w:val="Body"/>
      </w:pPr>
      <w:r>
        <w:rPr>
          <w:rtl w:val="0"/>
          <w:lang w:val="es-ES_tradnl"/>
        </w:rPr>
        <w:t>Estos principios exigen una conducci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capaz de escuchar, integrar, evaluar y decidir con criterios claros. Tambi</w:t>
      </w:r>
      <w:r>
        <w:rPr>
          <w:rtl w:val="0"/>
          <w:lang w:val="es-ES_tradnl"/>
        </w:rPr>
        <w:t>é</w:t>
      </w:r>
      <w:r>
        <w:rPr>
          <w:rtl w:val="0"/>
          <w:lang w:val="es-ES_tradnl"/>
        </w:rPr>
        <w:t>n obligan a superar tanto el centralismo improductivo como la fragmentaci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n, promoviendo una integraci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acad</w:t>
      </w:r>
      <w:r>
        <w:rPr>
          <w:rtl w:val="0"/>
          <w:lang w:val="es-ES_tradnl"/>
        </w:rPr>
        <w:t>é</w:t>
      </w:r>
      <w:r>
        <w:rPr>
          <w:rtl w:val="0"/>
          <w:lang w:val="es-ES_tradnl"/>
        </w:rPr>
        <w:t>mica real, sin anular la identidad ni la capacidad de conducci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 las facultades.</w:t>
      </w:r>
    </w:p>
    <w:p>
      <w:pPr>
        <w:pStyle w:val="Heading 2"/>
      </w:pPr>
      <w:r>
        <w:rPr>
          <w:rtl w:val="0"/>
          <w:lang w:val="es-ES_tradnl"/>
        </w:rPr>
        <w:t>Valores institucionales</w:t>
      </w:r>
    </w:p>
    <w:p>
      <w:pPr>
        <w:pStyle w:val="Body"/>
      </w:pPr>
      <w:r>
        <w:rPr>
          <w:rtl w:val="0"/>
          <w:lang w:val="es-ES_tradnl"/>
        </w:rPr>
        <w:t xml:space="preserve">Los valores institucionales son el fundamento </w:t>
      </w:r>
      <w:r>
        <w:rPr>
          <w:rtl w:val="0"/>
          <w:lang w:val="es-ES_tradnl"/>
        </w:rPr>
        <w:t>é</w:t>
      </w:r>
      <w:r>
        <w:rPr>
          <w:rtl w:val="0"/>
          <w:lang w:val="es-ES_tradnl"/>
        </w:rPr>
        <w:t>tico y cultural del plan. La excelencia acad</w:t>
      </w:r>
      <w:r>
        <w:rPr>
          <w:rtl w:val="0"/>
          <w:lang w:val="es-ES_tradnl"/>
        </w:rPr>
        <w:t>é</w:t>
      </w:r>
      <w:r>
        <w:rPr>
          <w:rtl w:val="0"/>
          <w:lang w:val="es-ES_tradnl"/>
        </w:rPr>
        <w:t>mica expresa la b</w:t>
      </w:r>
      <w:r>
        <w:rPr>
          <w:rtl w:val="0"/>
          <w:lang w:val="es-ES_tradnl"/>
        </w:rPr>
        <w:t>ú</w:t>
      </w:r>
      <w:r>
        <w:rPr>
          <w:rtl w:val="0"/>
          <w:lang w:val="es-ES_tradnl"/>
        </w:rPr>
        <w:t>squeda permanente de calidad en la docencia, la investigaci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y los servicios. La integridad obliga a honrar la verdad cient</w:t>
      </w:r>
      <w:r>
        <w:rPr>
          <w:rtl w:val="0"/>
          <w:lang w:val="es-ES_tradnl"/>
        </w:rPr>
        <w:t>í</w:t>
      </w:r>
      <w:r>
        <w:rPr>
          <w:rtl w:val="0"/>
          <w:lang w:val="es-ES_tradnl"/>
        </w:rPr>
        <w:t xml:space="preserve">fica, la honestidad intelectual y la </w:t>
      </w:r>
      <w:r>
        <w:rPr>
          <w:rtl w:val="0"/>
          <w:lang w:val="es-ES_tradnl"/>
        </w:rPr>
        <w:t>é</w:t>
      </w:r>
      <w:r>
        <w:rPr>
          <w:rtl w:val="0"/>
          <w:lang w:val="es-ES_tradnl"/>
        </w:rPr>
        <w:t>tica en toda actividad universitaria. La responsabilidad social reafirma el compromiso con el desarrollo del pa</w:t>
      </w:r>
      <w:r>
        <w:rPr>
          <w:rtl w:val="0"/>
          <w:lang w:val="es-ES_tradnl"/>
        </w:rPr>
        <w:t>í</w:t>
      </w:r>
      <w:r>
        <w:rPr>
          <w:rtl w:val="0"/>
          <w:lang w:val="es-ES_tradnl"/>
        </w:rPr>
        <w:t>s y la mejora de las condiciones de vida de la poblaci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n. El respeto a la diversidad, el pluralismo y la libertad de pensamiento sostienen una comunidad abierta al di</w:t>
      </w:r>
      <w:r>
        <w:rPr>
          <w:rtl w:val="0"/>
          <w:lang w:val="es-ES_tradnl"/>
        </w:rPr>
        <w:t>á</w:t>
      </w:r>
      <w:r>
        <w:rPr>
          <w:rtl w:val="0"/>
          <w:lang w:val="es-ES_tradnl"/>
        </w:rPr>
        <w:t>logo y a la cr</w:t>
      </w:r>
      <w:r>
        <w:rPr>
          <w:rtl w:val="0"/>
          <w:lang w:val="es-ES_tradnl"/>
        </w:rPr>
        <w:t>í</w:t>
      </w:r>
      <w:r>
        <w:rPr>
          <w:rtl w:val="0"/>
          <w:lang w:val="es-ES_tradnl"/>
        </w:rPr>
        <w:t>tica. Finalmente, el compromiso con el conocimiento y el servicio a la sociedad constituye un rasgo distintivo de la comunidad herediana.</w:t>
      </w:r>
    </w:p>
    <w:p>
      <w:pPr>
        <w:pStyle w:val="Heading"/>
      </w:pPr>
      <w:r>
        <w:rPr>
          <w:rtl w:val="0"/>
          <w:lang w:val="es-ES_tradnl"/>
        </w:rPr>
        <w:t>DIAGN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STICO INSTITUCIONAL</w:t>
      </w:r>
    </w:p>
    <w:p>
      <w:pPr>
        <w:pStyle w:val="Body"/>
      </w:pPr>
      <w:r>
        <w:rPr>
          <w:rtl w:val="0"/>
          <w:lang w:val="es-ES_tradnl"/>
        </w:rPr>
        <w:t>El diagn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stico institucional debe ser objetivo, integral y orientado a la acci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n. M</w:t>
      </w:r>
      <w:r>
        <w:rPr>
          <w:rtl w:val="0"/>
          <w:lang w:val="es-ES_tradnl"/>
        </w:rPr>
        <w:t>á</w:t>
      </w:r>
      <w:r>
        <w:rPr>
          <w:rtl w:val="0"/>
          <w:lang w:val="es-ES_tradnl"/>
        </w:rPr>
        <w:t>s que enumerar problemas, debe identificar brechas cuya superaci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permita ordenar el crecimiento y recuperar capacidad de liderazgo.</w:t>
      </w:r>
    </w:p>
    <w:p>
      <w:pPr>
        <w:pStyle w:val="Heading 2"/>
      </w:pPr>
      <w:r>
        <w:rPr>
          <w:rtl w:val="0"/>
          <w:lang w:val="es-ES_tradnl"/>
        </w:rPr>
        <w:t>Situaci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acad</w:t>
      </w:r>
      <w:r>
        <w:rPr>
          <w:rtl w:val="0"/>
          <w:lang w:val="es-ES_tradnl"/>
        </w:rPr>
        <w:t>é</w:t>
      </w:r>
      <w:r>
        <w:rPr>
          <w:rtl w:val="0"/>
          <w:lang w:val="es-ES_tradnl"/>
        </w:rPr>
        <w:t>mica</w:t>
      </w:r>
    </w:p>
    <w:p>
      <w:pPr>
        <w:pStyle w:val="Body"/>
      </w:pPr>
      <w:r>
        <w:rPr>
          <w:rtl w:val="0"/>
          <w:lang w:val="es-ES_tradnl"/>
        </w:rPr>
        <w:t>La UPCH mantiene fortalezas acad</w:t>
      </w:r>
      <w:r>
        <w:rPr>
          <w:rtl w:val="0"/>
          <w:lang w:val="es-ES_tradnl"/>
        </w:rPr>
        <w:t>é</w:t>
      </w:r>
      <w:r>
        <w:rPr>
          <w:rtl w:val="0"/>
          <w:lang w:val="es-ES_tradnl"/>
        </w:rPr>
        <w:t xml:space="preserve">micas reconocidas, especialmente en ciencias de la vida, salud y </w:t>
      </w:r>
      <w:r>
        <w:rPr>
          <w:rtl w:val="0"/>
          <w:lang w:val="es-ES_tradnl"/>
        </w:rPr>
        <w:t>á</w:t>
      </w:r>
      <w:r>
        <w:rPr>
          <w:rtl w:val="0"/>
          <w:lang w:val="es-ES_tradnl"/>
        </w:rPr>
        <w:t>reas afines; sin embargo, presenta signos de desgaste en la implementaci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 su modelo educativo y en la coherencia de la experiencia formativa. Existen brechas entre el curr</w:t>
      </w:r>
      <w:r>
        <w:rPr>
          <w:rtl w:val="0"/>
          <w:lang w:val="es-ES_tradnl"/>
        </w:rPr>
        <w:t>í</w:t>
      </w:r>
      <w:r>
        <w:rPr>
          <w:rtl w:val="0"/>
          <w:lang w:val="es-ES_tradnl"/>
        </w:rPr>
        <w:t>culo declarado y el curr</w:t>
      </w:r>
      <w:r>
        <w:rPr>
          <w:rtl w:val="0"/>
          <w:lang w:val="es-ES_tradnl"/>
        </w:rPr>
        <w:t>í</w:t>
      </w:r>
      <w:r>
        <w:rPr>
          <w:rtl w:val="0"/>
          <w:lang w:val="es-ES_tradnl"/>
        </w:rPr>
        <w:t>culo realmente vivido por los estudiantes, as</w:t>
      </w:r>
      <w:r>
        <w:rPr>
          <w:rtl w:val="0"/>
          <w:lang w:val="es-ES_tradnl"/>
        </w:rPr>
        <w:t xml:space="preserve">í </w:t>
      </w:r>
      <w:r>
        <w:rPr>
          <w:rtl w:val="0"/>
          <w:lang w:val="es-ES_tradnl"/>
        </w:rPr>
        <w:t>como problemas de redundancia de cursos, heterogeneidad en la calidad docente, debilidades en el acompa</w:t>
      </w:r>
      <w:r>
        <w:rPr>
          <w:rtl w:val="0"/>
          <w:lang w:val="es-ES_tradnl"/>
        </w:rPr>
        <w:t>ñ</w:t>
      </w:r>
      <w:r>
        <w:rPr>
          <w:rtl w:val="0"/>
          <w:lang w:val="es-ES_tradnl"/>
        </w:rPr>
        <w:t>amiento del primer a</w:t>
      </w:r>
      <w:r>
        <w:rPr>
          <w:rtl w:val="0"/>
          <w:lang w:val="es-ES_tradnl"/>
        </w:rPr>
        <w:t>ñ</w:t>
      </w:r>
      <w:r>
        <w:rPr>
          <w:rtl w:val="0"/>
          <w:lang w:val="es-ES_tradnl"/>
        </w:rPr>
        <w:t>o y limitaciones de infraestructura en campos cl</w:t>
      </w:r>
      <w:r>
        <w:rPr>
          <w:rtl w:val="0"/>
          <w:lang w:val="es-ES_tradnl"/>
        </w:rPr>
        <w:t>í</w:t>
      </w:r>
      <w:r>
        <w:rPr>
          <w:rtl w:val="0"/>
          <w:lang w:val="es-ES_tradnl"/>
        </w:rPr>
        <w:t>nicos y espacios de aprendizaje.</w:t>
      </w:r>
    </w:p>
    <w:p>
      <w:pPr>
        <w:pStyle w:val="Body"/>
      </w:pPr>
      <w:r>
        <w:rPr>
          <w:rtl w:val="0"/>
          <w:lang w:val="es-ES_tradnl"/>
        </w:rPr>
        <w:t>La Unidad de Formaci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B</w:t>
      </w:r>
      <w:r>
        <w:rPr>
          <w:rtl w:val="0"/>
          <w:lang w:val="es-ES_tradnl"/>
        </w:rPr>
        <w:t>á</w:t>
      </w:r>
      <w:r>
        <w:rPr>
          <w:rtl w:val="0"/>
          <w:lang w:val="es-ES_tradnl"/>
        </w:rPr>
        <w:t>sica Integral requiere fortalecimiento para cumplir mejor su funci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 transici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acad</w:t>
      </w:r>
      <w:r>
        <w:rPr>
          <w:rtl w:val="0"/>
          <w:lang w:val="es-ES_tradnl"/>
        </w:rPr>
        <w:t>é</w:t>
      </w:r>
      <w:r>
        <w:rPr>
          <w:rtl w:val="0"/>
          <w:lang w:val="es-ES_tradnl"/>
        </w:rPr>
        <w:t>mica, nivelaci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y acompa</w:t>
      </w:r>
      <w:r>
        <w:rPr>
          <w:rtl w:val="0"/>
          <w:lang w:val="es-ES_tradnl"/>
        </w:rPr>
        <w:t>ñ</w:t>
      </w:r>
      <w:r>
        <w:rPr>
          <w:rtl w:val="0"/>
          <w:lang w:val="es-ES_tradnl"/>
        </w:rPr>
        <w:t>amiento. La gesti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curricular necesita m</w:t>
      </w:r>
      <w:r>
        <w:rPr>
          <w:rtl w:val="0"/>
          <w:lang w:val="es-ES_tradnl"/>
        </w:rPr>
        <w:t>á</w:t>
      </w:r>
      <w:r>
        <w:rPr>
          <w:rtl w:val="0"/>
          <w:lang w:val="es-ES_tradnl"/>
        </w:rPr>
        <w:t>s articulaci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entre facultades, departamentos, DUGAD y Escuela de Posgrado. Adem</w:t>
      </w:r>
      <w:r>
        <w:rPr>
          <w:rtl w:val="0"/>
          <w:lang w:val="es-ES_tradnl"/>
        </w:rPr>
        <w:t>á</w:t>
      </w:r>
      <w:r>
        <w:rPr>
          <w:rtl w:val="0"/>
          <w:lang w:val="es-ES_tradnl"/>
        </w:rPr>
        <w:t>s, las salidas a campo, la docencia en servicio y las pr</w:t>
      </w:r>
      <w:r>
        <w:rPr>
          <w:rtl w:val="0"/>
          <w:lang w:val="es-ES_tradnl"/>
        </w:rPr>
        <w:t>á</w:t>
      </w:r>
      <w:r>
        <w:rPr>
          <w:rtl w:val="0"/>
          <w:lang w:val="es-ES_tradnl"/>
        </w:rPr>
        <w:t>cticas profesionales han perdido parte de su potencial formativo por restricciones log</w:t>
      </w:r>
      <w:r>
        <w:rPr>
          <w:rtl w:val="0"/>
          <w:lang w:val="es-ES_tradnl"/>
        </w:rPr>
        <w:t>í</w:t>
      </w:r>
      <w:r>
        <w:rPr>
          <w:rtl w:val="0"/>
          <w:lang w:val="es-ES_tradnl"/>
        </w:rPr>
        <w:t>sticas, saturaci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 campos y falta de soporte estructurado.</w:t>
      </w:r>
    </w:p>
    <w:p>
      <w:pPr>
        <w:pStyle w:val="Body"/>
      </w:pPr>
      <w:r>
        <w:rPr>
          <w:rtl w:val="0"/>
          <w:lang w:val="es-ES_tradnl"/>
        </w:rPr>
        <w:t>Pese a estas dificultades, la universidad cuenta con capacidades valiosas: carreras consolidadas, centros de simulaci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n, plataformas cl</w:t>
      </w:r>
      <w:r>
        <w:rPr>
          <w:rtl w:val="0"/>
          <w:lang w:val="es-ES_tradnl"/>
        </w:rPr>
        <w:t>í</w:t>
      </w:r>
      <w:r>
        <w:rPr>
          <w:rtl w:val="0"/>
          <w:lang w:val="es-ES_tradnl"/>
        </w:rPr>
        <w:t>nicas y docentes, y una comunidad acad</w:t>
      </w:r>
      <w:r>
        <w:rPr>
          <w:rtl w:val="0"/>
          <w:lang w:val="es-ES_tradnl"/>
        </w:rPr>
        <w:t>é</w:t>
      </w:r>
      <w:r>
        <w:rPr>
          <w:rtl w:val="0"/>
          <w:lang w:val="es-ES_tradnl"/>
        </w:rPr>
        <w:t>mica que sigue valorando la calidad y la rigurosidad. El desaf</w:t>
      </w:r>
      <w:r>
        <w:rPr>
          <w:rtl w:val="0"/>
          <w:lang w:val="es-ES_tradnl"/>
        </w:rPr>
        <w:t>í</w:t>
      </w:r>
      <w:r>
        <w:rPr>
          <w:rtl w:val="0"/>
          <w:lang w:val="es-ES_tradnl"/>
        </w:rPr>
        <w:t>o es convertir esos activos en un sistema m</w:t>
      </w:r>
      <w:r>
        <w:rPr>
          <w:rtl w:val="0"/>
          <w:lang w:val="es-ES_tradnl"/>
        </w:rPr>
        <w:t>á</w:t>
      </w:r>
      <w:r>
        <w:rPr>
          <w:rtl w:val="0"/>
          <w:lang w:val="es-ES_tradnl"/>
        </w:rPr>
        <w:t>s ordenado, inclusivo y sostenible.</w:t>
      </w:r>
    </w:p>
    <w:p>
      <w:pPr>
        <w:pStyle w:val="Heading 2"/>
      </w:pPr>
      <w:r>
        <w:rPr>
          <w:rtl w:val="0"/>
          <w:lang w:val="es-ES_tradnl"/>
        </w:rPr>
        <w:t>Situaci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financiera</w:t>
      </w:r>
    </w:p>
    <w:p>
      <w:pPr>
        <w:pStyle w:val="Body"/>
      </w:pPr>
      <w:r>
        <w:rPr>
          <w:rtl w:val="0"/>
          <w:lang w:val="es-ES_tradnl"/>
        </w:rPr>
        <w:t>La estructura financiera de la universidad muestra una alta dependencia de las pensiones de estudio y una vulnerabilidad frente a fluctuaciones de matr</w:t>
      </w:r>
      <w:r>
        <w:rPr>
          <w:rtl w:val="0"/>
          <w:lang w:val="es-ES_tradnl"/>
        </w:rPr>
        <w:t>í</w:t>
      </w:r>
      <w:r>
        <w:rPr>
          <w:rtl w:val="0"/>
          <w:lang w:val="es-ES_tradnl"/>
        </w:rPr>
        <w:t>cula. A ello se suma una percepci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 centralismo en la ejecuci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presupuestaria, falta de claridad en algunos criterios de reinversi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y tensiones entre unidades acad</w:t>
      </w:r>
      <w:r>
        <w:rPr>
          <w:rtl w:val="0"/>
          <w:lang w:val="es-ES_tradnl"/>
        </w:rPr>
        <w:t>é</w:t>
      </w:r>
      <w:r>
        <w:rPr>
          <w:rtl w:val="0"/>
          <w:lang w:val="es-ES_tradnl"/>
        </w:rPr>
        <w:t>micas respecto al retorno de sus esfuerzos.</w:t>
      </w:r>
    </w:p>
    <w:p>
      <w:pPr>
        <w:pStyle w:val="Body"/>
      </w:pPr>
      <w:r>
        <w:rPr>
          <w:rtl w:val="0"/>
          <w:lang w:val="es-ES_tradnl"/>
        </w:rPr>
        <w:t>Si bien se han realizado inversiones en infraestructura, no siempre han estado acompa</w:t>
      </w:r>
      <w:r>
        <w:rPr>
          <w:rtl w:val="0"/>
          <w:lang w:val="es-ES_tradnl"/>
        </w:rPr>
        <w:t>ñ</w:t>
      </w:r>
      <w:r>
        <w:rPr>
          <w:rtl w:val="0"/>
          <w:lang w:val="es-ES_tradnl"/>
        </w:rPr>
        <w:t>adas de consenso interno sobre prioridades, sostenibilidad ni uso estrat</w:t>
      </w:r>
      <w:r>
        <w:rPr>
          <w:rtl w:val="0"/>
          <w:lang w:val="es-ES_tradnl"/>
        </w:rPr>
        <w:t>é</w:t>
      </w:r>
      <w:r>
        <w:rPr>
          <w:rtl w:val="0"/>
          <w:lang w:val="es-ES_tradnl"/>
        </w:rPr>
        <w:t>gico de los activos resultantes. La universidad necesita diversificar sus fuentes de ingreso, fortalecer la gesti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patrimonial, aprovechar mejor la educaci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continua, el posgrado, la investigaci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financiada, la transferencia tecnol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gica y el relacionamiento con egresados y aliados.</w:t>
      </w:r>
    </w:p>
    <w:p>
      <w:pPr>
        <w:pStyle w:val="Heading 2"/>
      </w:pPr>
      <w:r>
        <w:rPr>
          <w:rtl w:val="0"/>
          <w:lang w:val="es-ES_tradnl"/>
        </w:rPr>
        <w:t>Posicionamiento institucional</w:t>
      </w:r>
    </w:p>
    <w:p>
      <w:pPr>
        <w:pStyle w:val="Body"/>
      </w:pPr>
      <w:r>
        <w:rPr>
          <w:rtl w:val="0"/>
          <w:lang w:val="es-ES_tradnl"/>
        </w:rPr>
        <w:t>La UPCH conserva prestigio nacional e internacional en campos clave, pero ha perdido posicionamiento relativo en rankings, visibilidad y capacidad de atracci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frente a universidades que han crecido m</w:t>
      </w:r>
      <w:r>
        <w:rPr>
          <w:rtl w:val="0"/>
          <w:lang w:val="es-ES_tradnl"/>
        </w:rPr>
        <w:t>á</w:t>
      </w:r>
      <w:r>
        <w:rPr>
          <w:rtl w:val="0"/>
          <w:lang w:val="es-ES_tradnl"/>
        </w:rPr>
        <w:t>s agresivamente en infraestructura, oferta acad</w:t>
      </w:r>
      <w:r>
        <w:rPr>
          <w:rtl w:val="0"/>
          <w:lang w:val="es-ES_tradnl"/>
        </w:rPr>
        <w:t>é</w:t>
      </w:r>
      <w:r>
        <w:rPr>
          <w:rtl w:val="0"/>
          <w:lang w:val="es-ES_tradnl"/>
        </w:rPr>
        <w:t>mica y comunicaci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institucional. La internacionalizaci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ha avanzado, aunque de manera parcial, con limitaciones en idioma, movilidad, programas conjuntos y aprovechamiento sistem</w:t>
      </w:r>
      <w:r>
        <w:rPr>
          <w:rtl w:val="0"/>
          <w:lang w:val="es-ES_tradnl"/>
        </w:rPr>
        <w:t>á</w:t>
      </w:r>
      <w:r>
        <w:rPr>
          <w:rtl w:val="0"/>
          <w:lang w:val="es-ES_tradnl"/>
        </w:rPr>
        <w:t>tico de alianzas.</w:t>
      </w:r>
    </w:p>
    <w:p>
      <w:pPr>
        <w:pStyle w:val="Body"/>
      </w:pPr>
      <w:r>
        <w:rPr>
          <w:rtl w:val="0"/>
          <w:lang w:val="es-ES_tradnl"/>
        </w:rPr>
        <w:t>La universidad necesita reposicionar su narrativa institucional: no como una universidad peque</w:t>
      </w:r>
      <w:r>
        <w:rPr>
          <w:rtl w:val="0"/>
          <w:lang w:val="es-ES_tradnl"/>
        </w:rPr>
        <w:t>ñ</w:t>
      </w:r>
      <w:r>
        <w:rPr>
          <w:rtl w:val="0"/>
          <w:lang w:val="es-ES_tradnl"/>
        </w:rPr>
        <w:t>a que resiste, sino como una universidad especializada, rigurosa, innovadora y socialmente relevante, capaz de crecer sin perder identidad.</w:t>
      </w:r>
    </w:p>
    <w:p>
      <w:pPr>
        <w:pStyle w:val="Heading 2"/>
      </w:pPr>
      <w:r>
        <w:rPr>
          <w:rtl w:val="0"/>
          <w:lang w:val="es-ES_tradnl"/>
        </w:rPr>
        <w:t>Investigaci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</w:t>
      </w:r>
    </w:p>
    <w:p>
      <w:pPr>
        <w:pStyle w:val="Body"/>
        <w:rPr>
          <w:lang w:val="es-ES_tradnl"/>
        </w:rPr>
      </w:pPr>
      <w:r>
        <w:rPr>
          <w:rtl w:val="0"/>
          <w:lang w:val="es-ES_tradnl"/>
        </w:rPr>
        <w:t>La investigaci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constituye uno de los pilares hist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ricos m</w:t>
      </w:r>
      <w:r>
        <w:rPr>
          <w:rtl w:val="0"/>
          <w:lang w:val="es-ES_tradnl"/>
        </w:rPr>
        <w:t>á</w:t>
      </w:r>
      <w:r>
        <w:rPr>
          <w:rtl w:val="0"/>
          <w:lang w:val="es-ES_tradnl"/>
        </w:rPr>
        <w:t>s importantes de la Universidad Peruana Cayetano Heredia y una de las razones principales de su prestigio nacional e internacional. A lo largo de su trayectoria, la UPCH ha logrado construir una identidad universitaria fuertemente vinculada a la generaci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 conocimiento, al desarrollo cient</w:t>
      </w:r>
      <w:r>
        <w:rPr>
          <w:rtl w:val="0"/>
          <w:lang w:val="es-ES_tradnl"/>
        </w:rPr>
        <w:t>í</w:t>
      </w:r>
      <w:r>
        <w:rPr>
          <w:rtl w:val="0"/>
          <w:lang w:val="es-ES_tradnl"/>
        </w:rPr>
        <w:t>fico en salud y ciencias de la vida, y a la contribuci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sostenida al pa</w:t>
      </w:r>
      <w:r>
        <w:rPr>
          <w:rtl w:val="0"/>
          <w:lang w:val="es-ES_tradnl"/>
        </w:rPr>
        <w:t>í</w:t>
      </w:r>
      <w:r>
        <w:rPr>
          <w:rtl w:val="0"/>
          <w:lang w:val="es-ES_tradnl"/>
        </w:rPr>
        <w:t>s a trav</w:t>
      </w:r>
      <w:r>
        <w:rPr>
          <w:rtl w:val="0"/>
          <w:lang w:val="es-ES_tradnl"/>
        </w:rPr>
        <w:t>é</w:t>
      </w:r>
      <w:r>
        <w:rPr>
          <w:rtl w:val="0"/>
          <w:lang w:val="es-ES_tradnl"/>
        </w:rPr>
        <w:t>s de la investigaci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biom</w:t>
      </w:r>
      <w:r>
        <w:rPr>
          <w:rtl w:val="0"/>
          <w:lang w:val="es-ES_tradnl"/>
        </w:rPr>
        <w:t>é</w:t>
      </w:r>
      <w:r>
        <w:rPr>
          <w:rtl w:val="0"/>
          <w:lang w:val="es-ES_tradnl"/>
        </w:rPr>
        <w:t>dica, cl</w:t>
      </w:r>
      <w:r>
        <w:rPr>
          <w:rtl w:val="0"/>
          <w:lang w:val="es-ES_tradnl"/>
        </w:rPr>
        <w:t>í</w:t>
      </w:r>
      <w:r>
        <w:rPr>
          <w:rtl w:val="0"/>
          <w:lang w:val="es-ES_tradnl"/>
        </w:rPr>
        <w:t>nica, epidemiol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gica, educativa, social y aplicada. Sin embargo, en el momento actual, este activo hist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rico enfrenta tensiones y limitaciones que hacen imprescindible una estrategia de fortalecimiento, renovaci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y modernizaci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n.</w:t>
      </w:r>
    </w:p>
    <w:p>
      <w:pPr>
        <w:pStyle w:val="Body"/>
        <w:rPr>
          <w:lang w:val="es-ES_tradnl"/>
        </w:rPr>
      </w:pPr>
      <w:r>
        <w:rPr>
          <w:rtl w:val="0"/>
          <w:lang w:val="es-ES_tradnl"/>
        </w:rPr>
        <w:t>El primer gran problema es que el ecosistema de investigaci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 la universidad se sostiene, en buena medida, sobre el esfuerzo de investigadores y grupos altamente comprometidos, pero no siempre sobre un sistema institucional suficientemente articulado, predecible y protector. La investigaci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herediana ha logrado mantener visibilidad y producci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pese a contextos financieros restrictivos, sobrecarga administrativa, carencias de soporte t</w:t>
      </w:r>
      <w:r>
        <w:rPr>
          <w:rtl w:val="0"/>
          <w:lang w:val="es-ES_tradnl"/>
        </w:rPr>
        <w:t>é</w:t>
      </w:r>
      <w:r>
        <w:rPr>
          <w:rtl w:val="0"/>
          <w:lang w:val="es-ES_tradnl"/>
        </w:rPr>
        <w:t>cnico y debilidades en la articulaci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entre unidades. Esta situaci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ha producido una paradoja: la universidad cuenta con una tradici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cient</w:t>
      </w:r>
      <w:r>
        <w:rPr>
          <w:rtl w:val="0"/>
          <w:lang w:val="es-ES_tradnl"/>
        </w:rPr>
        <w:t>í</w:t>
      </w:r>
      <w:r>
        <w:rPr>
          <w:rtl w:val="0"/>
          <w:lang w:val="es-ES_tradnl"/>
        </w:rPr>
        <w:t>fica extraordinaria, pero no siempre ofrece condiciones equivalentes para sostenerla, ampliarla ni transferirla ordenadamente a las nuevas generaciones.</w:t>
      </w:r>
    </w:p>
    <w:p>
      <w:pPr>
        <w:pStyle w:val="Body"/>
        <w:rPr>
          <w:lang w:val="es-ES_tradnl"/>
        </w:rPr>
      </w:pPr>
      <w:r>
        <w:rPr>
          <w:rtl w:val="0"/>
          <w:lang w:val="es-ES_tradnl"/>
        </w:rPr>
        <w:t>Uno de los desaf</w:t>
      </w:r>
      <w:r>
        <w:rPr>
          <w:rtl w:val="0"/>
          <w:lang w:val="es-ES_tradnl"/>
        </w:rPr>
        <w:t>í</w:t>
      </w:r>
      <w:r>
        <w:rPr>
          <w:rtl w:val="0"/>
          <w:lang w:val="es-ES_tradnl"/>
        </w:rPr>
        <w:t>os m</w:t>
      </w:r>
      <w:r>
        <w:rPr>
          <w:rtl w:val="0"/>
          <w:lang w:val="es-ES_tradnl"/>
        </w:rPr>
        <w:t>á</w:t>
      </w:r>
      <w:r>
        <w:rPr>
          <w:rtl w:val="0"/>
          <w:lang w:val="es-ES_tradnl"/>
        </w:rPr>
        <w:t>s visibles es la fuga o fragilidad del talento acad</w:t>
      </w:r>
      <w:r>
        <w:rPr>
          <w:rtl w:val="0"/>
          <w:lang w:val="es-ES_tradnl"/>
        </w:rPr>
        <w:t>é</w:t>
      </w:r>
      <w:r>
        <w:rPr>
          <w:rtl w:val="0"/>
          <w:lang w:val="es-ES_tradnl"/>
        </w:rPr>
        <w:t>mico. La investigaci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no depende solo de infraestructura o financiamiento externo, sino de personas motivadas, respetadas, acompa</w:t>
      </w:r>
      <w:r>
        <w:rPr>
          <w:rtl w:val="0"/>
          <w:lang w:val="es-ES_tradnl"/>
        </w:rPr>
        <w:t>ñ</w:t>
      </w:r>
      <w:r>
        <w:rPr>
          <w:rtl w:val="0"/>
          <w:lang w:val="es-ES_tradnl"/>
        </w:rPr>
        <w:t>adas y capaces de proyectar trayectorias de largo plazo dentro de la instituci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n. En la UPCH existe una masa cr</w:t>
      </w:r>
      <w:r>
        <w:rPr>
          <w:rtl w:val="0"/>
          <w:lang w:val="es-ES_tradnl"/>
        </w:rPr>
        <w:t>í</w:t>
      </w:r>
      <w:r>
        <w:rPr>
          <w:rtl w:val="0"/>
          <w:lang w:val="es-ES_tradnl"/>
        </w:rPr>
        <w:t>tica de investigadores altamente productivos, con redes internacionales y experiencia acumulada en captaci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 fondos, publicaci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y formaci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 estudiantes. Sin embargo, esa experiencia no se ha convertido plenamente en un sistema institucional replicable. El conocimiento para formular grants, sostener l</w:t>
      </w:r>
      <w:r>
        <w:rPr>
          <w:rtl w:val="0"/>
          <w:lang w:val="es-ES_tradnl"/>
        </w:rPr>
        <w:t>í</w:t>
      </w:r>
      <w:r>
        <w:rPr>
          <w:rtl w:val="0"/>
          <w:lang w:val="es-ES_tradnl"/>
        </w:rPr>
        <w:t>neas de investigaci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y construir carreras cient</w:t>
      </w:r>
      <w:r>
        <w:rPr>
          <w:rtl w:val="0"/>
          <w:lang w:val="es-ES_tradnl"/>
        </w:rPr>
        <w:t>í</w:t>
      </w:r>
      <w:r>
        <w:rPr>
          <w:rtl w:val="0"/>
          <w:lang w:val="es-ES_tradnl"/>
        </w:rPr>
        <w:t>ficas sigue estando concentrado en ciertos grupos o generaciones, mientras muchos investigadores j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venes enfrentan barreras de entrada elevadas, escasa mentor</w:t>
      </w:r>
      <w:r>
        <w:rPr>
          <w:rtl w:val="0"/>
          <w:lang w:val="es-ES_tradnl"/>
        </w:rPr>
        <w:t>í</w:t>
      </w:r>
      <w:r>
        <w:rPr>
          <w:rtl w:val="0"/>
          <w:lang w:val="es-ES_tradnl"/>
        </w:rPr>
        <w:t>a estructurada, pocas oportunidades de consolidaci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y condiciones de trabajo insuficientemente favorables. Esto debilita la renovaci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 xml:space="preserve">n generacional y amenaza la continuidad de </w:t>
      </w:r>
      <w:r>
        <w:rPr>
          <w:rtl w:val="0"/>
          <w:lang w:val="es-ES_tradnl"/>
        </w:rPr>
        <w:t>á</w:t>
      </w:r>
      <w:r>
        <w:rPr>
          <w:rtl w:val="0"/>
          <w:lang w:val="es-ES_tradnl"/>
        </w:rPr>
        <w:t>reas estrat</w:t>
      </w:r>
      <w:r>
        <w:rPr>
          <w:rtl w:val="0"/>
          <w:lang w:val="es-ES_tradnl"/>
        </w:rPr>
        <w:t>é</w:t>
      </w:r>
      <w:r>
        <w:rPr>
          <w:rtl w:val="0"/>
          <w:lang w:val="es-ES_tradnl"/>
        </w:rPr>
        <w:t>gicas.</w:t>
      </w:r>
    </w:p>
    <w:p>
      <w:pPr>
        <w:pStyle w:val="Body"/>
        <w:rPr>
          <w:lang w:val="es-ES_tradnl"/>
        </w:rPr>
      </w:pPr>
      <w:r>
        <w:rPr>
          <w:rtl w:val="0"/>
          <w:lang w:val="es-ES_tradnl"/>
        </w:rPr>
        <w:t>A ello se suma una segunda limitaci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n: la sobrecarga administrativa y la falta de soporte institucional especializado. Muchos investigadores dedican tiempo excesivo a tareas que deber</w:t>
      </w:r>
      <w:r>
        <w:rPr>
          <w:rtl w:val="0"/>
          <w:lang w:val="es-ES_tradnl"/>
        </w:rPr>
        <w:t>í</w:t>
      </w:r>
      <w:r>
        <w:rPr>
          <w:rtl w:val="0"/>
          <w:lang w:val="es-ES_tradnl"/>
        </w:rPr>
        <w:t>an estar mejor resueltas por la universidad: identificaci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 convocatorias, armado de presupuestos, revisi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 contratos, ejecuci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financiera, reportes, auditor</w:t>
      </w:r>
      <w:r>
        <w:rPr>
          <w:rtl w:val="0"/>
          <w:lang w:val="es-ES_tradnl"/>
        </w:rPr>
        <w:t>í</w:t>
      </w:r>
      <w:r>
        <w:rPr>
          <w:rtl w:val="0"/>
          <w:lang w:val="es-ES_tradnl"/>
        </w:rPr>
        <w:t>as y cumplimiento regulatorio. Esta fricci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reduce productividad, desalienta la participaci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 xml:space="preserve">n en convocatorias y genera desgaste innecesario. La universidad necesita pasar de un modelo donde investigar implica </w:t>
      </w:r>
      <w:r>
        <w:rPr>
          <w:rtl w:val="0"/>
          <w:lang w:val="es-ES_tradnl"/>
        </w:rPr>
        <w:t>“</w:t>
      </w:r>
      <w:r>
        <w:rPr>
          <w:rtl w:val="0"/>
          <w:lang w:val="es-ES_tradnl"/>
        </w:rPr>
        <w:t>sobrevivir administrativamente</w:t>
      </w:r>
      <w:r>
        <w:rPr>
          <w:rtl w:val="0"/>
          <w:lang w:val="es-ES_tradnl"/>
        </w:rPr>
        <w:t xml:space="preserve">” </w:t>
      </w:r>
      <w:r>
        <w:rPr>
          <w:rtl w:val="0"/>
          <w:lang w:val="es-ES_tradnl"/>
        </w:rPr>
        <w:t>a uno en el que la estructura institucional facilite, proteja y acelere la actividad cient</w:t>
      </w:r>
      <w:r>
        <w:rPr>
          <w:rtl w:val="0"/>
          <w:lang w:val="es-ES_tradnl"/>
        </w:rPr>
        <w:t>í</w:t>
      </w:r>
      <w:r>
        <w:rPr>
          <w:rtl w:val="0"/>
          <w:lang w:val="es-ES_tradnl"/>
        </w:rPr>
        <w:t>fica. La ausencia o debilidad de un soporte robusto pre-award y post-award es hoy un l</w:t>
      </w:r>
      <w:r>
        <w:rPr>
          <w:rtl w:val="0"/>
          <w:lang w:val="es-ES_tradnl"/>
        </w:rPr>
        <w:t>í</w:t>
      </w:r>
      <w:r>
        <w:rPr>
          <w:rtl w:val="0"/>
          <w:lang w:val="es-ES_tradnl"/>
        </w:rPr>
        <w:t>mite concreto para escalar la captaci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 fondos y mejorar la sostenibilidad del sistema de investigaci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n.</w:t>
      </w:r>
    </w:p>
    <w:p>
      <w:pPr>
        <w:pStyle w:val="Body"/>
        <w:rPr>
          <w:lang w:val="es-ES_tradnl"/>
        </w:rPr>
      </w:pPr>
      <w:r>
        <w:rPr>
          <w:rtl w:val="0"/>
          <w:lang w:val="es-ES_tradnl"/>
        </w:rPr>
        <w:t>Un tercer problema es la insuficiente claridad en las reglas de sostenibilidad financiera asociadas a la investigaci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n, especialmente en lo relativo al overhead y a la reinversi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 recursos generados por proyectos. Mientras no exista una pol</w:t>
      </w:r>
      <w:r>
        <w:rPr>
          <w:rtl w:val="0"/>
          <w:lang w:val="es-ES_tradnl"/>
        </w:rPr>
        <w:t>í</w:t>
      </w:r>
      <w:r>
        <w:rPr>
          <w:rtl w:val="0"/>
          <w:lang w:val="es-ES_tradnl"/>
        </w:rPr>
        <w:t>tica institucional clara, transparente y ampliamente comprendida sobre costos indirectos, distribuci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 overhead y retorno de beneficios a investigadores, facultades y universidad, la investigaci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corre el riesgo de seguir siendo percibida como una actividad valiosa en prestigio, pero poco integrada a la arquitectura financiera y estrat</w:t>
      </w:r>
      <w:r>
        <w:rPr>
          <w:rtl w:val="0"/>
          <w:lang w:val="es-ES_tradnl"/>
        </w:rPr>
        <w:t>é</w:t>
      </w:r>
      <w:r>
        <w:rPr>
          <w:rtl w:val="0"/>
          <w:lang w:val="es-ES_tradnl"/>
        </w:rPr>
        <w:t>gica de la instituci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n. En una universidad con restricciones estructurales, esto es especialmente delicado: la investigaci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debe ser reconocida no solo como fuente de publicaciones y reputaci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n, sino tambi</w:t>
      </w:r>
      <w:r>
        <w:rPr>
          <w:rtl w:val="0"/>
          <w:lang w:val="es-ES_tradnl"/>
        </w:rPr>
        <w:t>é</w:t>
      </w:r>
      <w:r>
        <w:rPr>
          <w:rtl w:val="0"/>
          <w:lang w:val="es-ES_tradnl"/>
        </w:rPr>
        <w:t>n como generadora de formaci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n, infraestructura, capacidad institucional e ingresos indirectos que necesitan reglas de gesti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claras.</w:t>
      </w:r>
    </w:p>
    <w:p>
      <w:pPr>
        <w:pStyle w:val="Body"/>
        <w:rPr>
          <w:lang w:val="es-ES_tradnl"/>
        </w:rPr>
      </w:pPr>
      <w:r>
        <w:rPr>
          <w:rtl w:val="0"/>
          <w:lang w:val="es-ES_tradnl"/>
        </w:rPr>
        <w:t>El cuarto gran desaf</w:t>
      </w:r>
      <w:r>
        <w:rPr>
          <w:rtl w:val="0"/>
          <w:lang w:val="es-ES_tradnl"/>
        </w:rPr>
        <w:t>í</w:t>
      </w:r>
      <w:r>
        <w:rPr>
          <w:rtl w:val="0"/>
          <w:lang w:val="es-ES_tradnl"/>
        </w:rPr>
        <w:t>o es la fragmentaci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del ecosistema interno de investigaci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n. La UPCH posee una enorme diversidad de capacidades distribuidas en facultades, institutos, centros, laboratorios y grupos, pero esa riqueza no siempre se traduce en agendas integradas ni en plataformas compartidas. Persisten din</w:t>
      </w:r>
      <w:r>
        <w:rPr>
          <w:rtl w:val="0"/>
          <w:lang w:val="es-ES_tradnl"/>
        </w:rPr>
        <w:t>á</w:t>
      </w:r>
      <w:r>
        <w:rPr>
          <w:rtl w:val="0"/>
          <w:lang w:val="es-ES_tradnl"/>
        </w:rPr>
        <w:t>micas de trabajo relativamente aisladas, con poca articulaci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entre facultades, limitada interdependencia estrat</w:t>
      </w:r>
      <w:r>
        <w:rPr>
          <w:rtl w:val="0"/>
          <w:lang w:val="es-ES_tradnl"/>
        </w:rPr>
        <w:t>é</w:t>
      </w:r>
      <w:r>
        <w:rPr>
          <w:rtl w:val="0"/>
          <w:lang w:val="es-ES_tradnl"/>
        </w:rPr>
        <w:t>gica y uso todav</w:t>
      </w:r>
      <w:r>
        <w:rPr>
          <w:rtl w:val="0"/>
          <w:lang w:val="es-ES_tradnl"/>
        </w:rPr>
        <w:t>í</w:t>
      </w:r>
      <w:r>
        <w:rPr>
          <w:rtl w:val="0"/>
          <w:lang w:val="es-ES_tradnl"/>
        </w:rPr>
        <w:t>a insuficiente de la interdisciplinaridad como motor de innovaci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 xml:space="preserve">n. La universidad tiene hoy potencial para construir agendas transversales extremadamente potentes </w:t>
      </w:r>
      <w:r>
        <w:rPr>
          <w:rtl w:val="0"/>
          <w:lang w:val="es-ES_tradnl"/>
        </w:rPr>
        <w:t>—</w:t>
      </w:r>
      <w:r>
        <w:rPr>
          <w:rtl w:val="0"/>
          <w:lang w:val="es-ES_tradnl"/>
        </w:rPr>
        <w:t>por ejemplo en Una Salud, cambio clim</w:t>
      </w:r>
      <w:r>
        <w:rPr>
          <w:rtl w:val="0"/>
          <w:lang w:val="es-ES_tradnl"/>
        </w:rPr>
        <w:t>á</w:t>
      </w:r>
      <w:r>
        <w:rPr>
          <w:rtl w:val="0"/>
          <w:lang w:val="es-ES_tradnl"/>
        </w:rPr>
        <w:t>tico y salud, salud mental, salud digital, biomateriales, c</w:t>
      </w:r>
      <w:r>
        <w:rPr>
          <w:rtl w:val="0"/>
          <w:lang w:val="es-ES_tradnl"/>
        </w:rPr>
        <w:t>á</w:t>
      </w:r>
      <w:r>
        <w:rPr>
          <w:rtl w:val="0"/>
          <w:lang w:val="es-ES_tradnl"/>
        </w:rPr>
        <w:t>ncer, medicina de precisi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o educaci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en ciencias de la salud</w:t>
      </w:r>
      <w:r>
        <w:rPr>
          <w:rtl w:val="0"/>
          <w:lang w:val="es-ES_tradnl"/>
        </w:rPr>
        <w:t>—</w:t>
      </w:r>
      <w:r>
        <w:rPr>
          <w:rtl w:val="0"/>
          <w:lang w:val="es-ES_tradnl"/>
        </w:rPr>
        <w:t>, pero para ello necesita pasar de una l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 xml:space="preserve">gica de </w:t>
      </w:r>
      <w:r>
        <w:rPr>
          <w:rtl w:val="0"/>
          <w:lang w:val="es-ES_tradnl"/>
        </w:rPr>
        <w:t>“</w:t>
      </w:r>
      <w:r>
        <w:rPr>
          <w:rtl w:val="0"/>
          <w:lang w:val="es-ES_tradnl"/>
        </w:rPr>
        <w:t>unidades con fortalezas propias</w:t>
      </w:r>
      <w:r>
        <w:rPr>
          <w:rtl w:val="0"/>
          <w:lang w:val="es-ES_tradnl"/>
        </w:rPr>
        <w:t xml:space="preserve">” </w:t>
      </w:r>
      <w:r>
        <w:rPr>
          <w:rtl w:val="0"/>
          <w:lang w:val="es-ES_tradnl"/>
        </w:rPr>
        <w:t>a una l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 xml:space="preserve">gica de </w:t>
      </w:r>
      <w:r>
        <w:rPr>
          <w:rtl w:val="0"/>
          <w:lang w:val="es-ES_tradnl"/>
        </w:rPr>
        <w:t>“</w:t>
      </w:r>
      <w:r>
        <w:rPr>
          <w:rtl w:val="0"/>
          <w:lang w:val="es-ES_tradnl"/>
        </w:rPr>
        <w:t>misiones institucionales compartidas</w:t>
      </w:r>
      <w:r>
        <w:rPr>
          <w:rtl w:val="0"/>
          <w:lang w:val="es-ES_tradnl"/>
        </w:rPr>
        <w:t>”</w:t>
      </w:r>
      <w:r>
        <w:rPr>
          <w:rtl w:val="0"/>
          <w:lang w:val="es-ES_tradnl"/>
        </w:rPr>
        <w:t>. Sin esa integraci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n, muchas capacidades seguir</w:t>
      </w:r>
      <w:r>
        <w:rPr>
          <w:rtl w:val="0"/>
          <w:lang w:val="es-ES_tradnl"/>
        </w:rPr>
        <w:t>á</w:t>
      </w:r>
      <w:r>
        <w:rPr>
          <w:rtl w:val="0"/>
          <w:lang w:val="es-ES_tradnl"/>
        </w:rPr>
        <w:t>n funcionando en paralelo, sin aprovechar al m</w:t>
      </w:r>
      <w:r>
        <w:rPr>
          <w:rtl w:val="0"/>
          <w:lang w:val="es-ES_tradnl"/>
        </w:rPr>
        <w:t>á</w:t>
      </w:r>
      <w:r>
        <w:rPr>
          <w:rtl w:val="0"/>
          <w:lang w:val="es-ES_tradnl"/>
        </w:rPr>
        <w:t>ximo su complementariedad.</w:t>
      </w:r>
    </w:p>
    <w:p>
      <w:pPr>
        <w:pStyle w:val="Body"/>
        <w:rPr>
          <w:lang w:val="es-ES_tradnl"/>
        </w:rPr>
      </w:pPr>
      <w:r>
        <w:rPr>
          <w:rtl w:val="0"/>
          <w:lang w:val="es-ES_tradnl"/>
        </w:rPr>
        <w:t>Este problema se vuelve especialmente importante porque la UPCH ya no puede pensarse solo como una universidad centrada en medicina y ciencias b</w:t>
      </w:r>
      <w:r>
        <w:rPr>
          <w:rtl w:val="0"/>
          <w:lang w:val="es-ES_tradnl"/>
        </w:rPr>
        <w:t>á</w:t>
      </w:r>
      <w:r>
        <w:rPr>
          <w:rtl w:val="0"/>
          <w:lang w:val="es-ES_tradnl"/>
        </w:rPr>
        <w:t>sicas. La investigaci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herediana se extiende hoy a salud p</w:t>
      </w:r>
      <w:r>
        <w:rPr>
          <w:rtl w:val="0"/>
          <w:lang w:val="es-ES_tradnl"/>
        </w:rPr>
        <w:t>ú</w:t>
      </w:r>
      <w:r>
        <w:rPr>
          <w:rtl w:val="0"/>
          <w:lang w:val="es-ES_tradnl"/>
        </w:rPr>
        <w:t>blica, psicolog</w:t>
      </w:r>
      <w:r>
        <w:rPr>
          <w:rtl w:val="0"/>
          <w:lang w:val="es-ES_tradnl"/>
        </w:rPr>
        <w:t>í</w:t>
      </w:r>
      <w:r>
        <w:rPr>
          <w:rtl w:val="0"/>
          <w:lang w:val="es-ES_tradnl"/>
        </w:rPr>
        <w:t>a, estomatolog</w:t>
      </w:r>
      <w:r>
        <w:rPr>
          <w:rtl w:val="0"/>
          <w:lang w:val="es-ES_tradnl"/>
        </w:rPr>
        <w:t>í</w:t>
      </w:r>
      <w:r>
        <w:rPr>
          <w:rtl w:val="0"/>
          <w:lang w:val="es-ES_tradnl"/>
        </w:rPr>
        <w:t>a, enfermer</w:t>
      </w:r>
      <w:r>
        <w:rPr>
          <w:rtl w:val="0"/>
          <w:lang w:val="es-ES_tradnl"/>
        </w:rPr>
        <w:t>í</w:t>
      </w:r>
      <w:r>
        <w:rPr>
          <w:rtl w:val="0"/>
          <w:lang w:val="es-ES_tradnl"/>
        </w:rPr>
        <w:t>a, veterinaria, educaci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e ingenier</w:t>
      </w:r>
      <w:r>
        <w:rPr>
          <w:rtl w:val="0"/>
          <w:lang w:val="es-ES_tradnl"/>
        </w:rPr>
        <w:t>í</w:t>
      </w:r>
      <w:r>
        <w:rPr>
          <w:rtl w:val="0"/>
          <w:lang w:val="es-ES_tradnl"/>
        </w:rPr>
        <w:t xml:space="preserve">a, y cada una de estas </w:t>
      </w:r>
      <w:r>
        <w:rPr>
          <w:rtl w:val="0"/>
          <w:lang w:val="es-ES_tradnl"/>
        </w:rPr>
        <w:t>á</w:t>
      </w:r>
      <w:r>
        <w:rPr>
          <w:rtl w:val="0"/>
          <w:lang w:val="es-ES_tradnl"/>
        </w:rPr>
        <w:t>reas posee l</w:t>
      </w:r>
      <w:r>
        <w:rPr>
          <w:rtl w:val="0"/>
          <w:lang w:val="es-ES_tradnl"/>
        </w:rPr>
        <w:t>í</w:t>
      </w:r>
      <w:r>
        <w:rPr>
          <w:rtl w:val="0"/>
          <w:lang w:val="es-ES_tradnl"/>
        </w:rPr>
        <w:t>neas con valor estrat</w:t>
      </w:r>
      <w:r>
        <w:rPr>
          <w:rtl w:val="0"/>
          <w:lang w:val="es-ES_tradnl"/>
        </w:rPr>
        <w:t>é</w:t>
      </w:r>
      <w:r>
        <w:rPr>
          <w:rtl w:val="0"/>
          <w:lang w:val="es-ES_tradnl"/>
        </w:rPr>
        <w:t>gico y potencial de crecimiento. Sin embargo, el peso simb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lico e hist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 xml:space="preserve">rico de las </w:t>
      </w:r>
      <w:r>
        <w:rPr>
          <w:rtl w:val="0"/>
          <w:lang w:val="es-ES_tradnl"/>
        </w:rPr>
        <w:t>á</w:t>
      </w:r>
      <w:r>
        <w:rPr>
          <w:rtl w:val="0"/>
          <w:lang w:val="es-ES_tradnl"/>
        </w:rPr>
        <w:t>reas biom</w:t>
      </w:r>
      <w:r>
        <w:rPr>
          <w:rtl w:val="0"/>
          <w:lang w:val="es-ES_tradnl"/>
        </w:rPr>
        <w:t>é</w:t>
      </w:r>
      <w:r>
        <w:rPr>
          <w:rtl w:val="0"/>
          <w:lang w:val="es-ES_tradnl"/>
        </w:rPr>
        <w:t>dicas m</w:t>
      </w:r>
      <w:r>
        <w:rPr>
          <w:rtl w:val="0"/>
          <w:lang w:val="es-ES_tradnl"/>
        </w:rPr>
        <w:t>á</w:t>
      </w:r>
      <w:r>
        <w:rPr>
          <w:rtl w:val="0"/>
          <w:lang w:val="es-ES_tradnl"/>
        </w:rPr>
        <w:t>s tradicionales ha tendido a invisibilizar, subrepresentar o subintegrar otras capacidades. El reto actual no es solo proteger el n</w:t>
      </w:r>
      <w:r>
        <w:rPr>
          <w:rtl w:val="0"/>
          <w:lang w:val="es-ES_tradnl"/>
        </w:rPr>
        <w:t>ú</w:t>
      </w:r>
      <w:r>
        <w:rPr>
          <w:rtl w:val="0"/>
          <w:lang w:val="es-ES_tradnl"/>
        </w:rPr>
        <w:t>cleo biom</w:t>
      </w:r>
      <w:r>
        <w:rPr>
          <w:rtl w:val="0"/>
          <w:lang w:val="es-ES_tradnl"/>
        </w:rPr>
        <w:t>é</w:t>
      </w:r>
      <w:r>
        <w:rPr>
          <w:rtl w:val="0"/>
          <w:lang w:val="es-ES_tradnl"/>
        </w:rPr>
        <w:t>dico, sino ensanchar la base investigadora de la universidad, reconociendo la diversidad de realidades facultativas y promoviendo agendas diferenciadas por facultad, al mismo tiempo que se consolidan plataformas interfacultades. La ausencia de una pol</w:t>
      </w:r>
      <w:r>
        <w:rPr>
          <w:rtl w:val="0"/>
          <w:lang w:val="es-ES_tradnl"/>
        </w:rPr>
        <w:t>í</w:t>
      </w:r>
      <w:r>
        <w:rPr>
          <w:rtl w:val="0"/>
          <w:lang w:val="es-ES_tradnl"/>
        </w:rPr>
        <w:t>tica expl</w:t>
      </w:r>
      <w:r>
        <w:rPr>
          <w:rtl w:val="0"/>
          <w:lang w:val="es-ES_tradnl"/>
        </w:rPr>
        <w:t>í</w:t>
      </w:r>
      <w:r>
        <w:rPr>
          <w:rtl w:val="0"/>
          <w:lang w:val="es-ES_tradnl"/>
        </w:rPr>
        <w:t>cita por facultades e inter-facultades ha limitado hasta ahora la posibilidad de crecer como ecosistema verdaderamente universitario.</w:t>
      </w:r>
    </w:p>
    <w:p>
      <w:pPr>
        <w:pStyle w:val="Body"/>
        <w:rPr>
          <w:lang w:val="es-ES_tradnl"/>
        </w:rPr>
      </w:pPr>
      <w:r>
        <w:rPr>
          <w:rtl w:val="0"/>
          <w:lang w:val="es-ES_tradnl"/>
        </w:rPr>
        <w:t>Un quinto desaf</w:t>
      </w:r>
      <w:r>
        <w:rPr>
          <w:rtl w:val="0"/>
          <w:lang w:val="es-ES_tradnl"/>
        </w:rPr>
        <w:t>í</w:t>
      </w:r>
      <w:r>
        <w:rPr>
          <w:rtl w:val="0"/>
          <w:lang w:val="es-ES_tradnl"/>
        </w:rPr>
        <w:t>o es la subutilizaci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 la investigaci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formativa como sello institucional. En la UPCH existe una tradici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importante de integraci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 estudiantes a laboratorios y proyectos, pero ello no se encuentra suficientemente sistematizado, extendido ni protegido como pol</w:t>
      </w:r>
      <w:r>
        <w:rPr>
          <w:rtl w:val="0"/>
          <w:lang w:val="es-ES_tradnl"/>
        </w:rPr>
        <w:t>í</w:t>
      </w:r>
      <w:r>
        <w:rPr>
          <w:rtl w:val="0"/>
          <w:lang w:val="es-ES_tradnl"/>
        </w:rPr>
        <w:t>tica institucional transversal. La investigaci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sigue siendo, en demasiados casos, una experiencia reservada a quienes logran acercarse a determinados grupos o laboratorios, en lugar de constituir una trayectoria formativa accesible, visible y organizada. Esto reduce el potencial de la universidad para formar tempranamente vocaciones cient</w:t>
      </w:r>
      <w:r>
        <w:rPr>
          <w:rtl w:val="0"/>
          <w:lang w:val="es-ES_tradnl"/>
        </w:rPr>
        <w:t>í</w:t>
      </w:r>
      <w:r>
        <w:rPr>
          <w:rtl w:val="0"/>
          <w:lang w:val="es-ES_tradnl"/>
        </w:rPr>
        <w:t>ficas, mejorar tesis, fortalecer publicaciones conjuntas y conectar pregrado, maestr</w:t>
      </w:r>
      <w:r>
        <w:rPr>
          <w:rtl w:val="0"/>
          <w:lang w:val="es-ES_tradnl"/>
        </w:rPr>
        <w:t>í</w:t>
      </w:r>
      <w:r>
        <w:rPr>
          <w:rtl w:val="0"/>
          <w:lang w:val="es-ES_tradnl"/>
        </w:rPr>
        <w:t>a y doctorado. Si la investigaci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es una de las principales fortalezas identitarias de la UPCH, entonces debe reflejarse con mayor claridad en la trayectoria de sus estudiantes.</w:t>
      </w:r>
    </w:p>
    <w:p>
      <w:pPr>
        <w:pStyle w:val="Body"/>
        <w:rPr>
          <w:lang w:val="es-ES_tradnl"/>
        </w:rPr>
      </w:pPr>
      <w:r>
        <w:rPr>
          <w:rtl w:val="0"/>
          <w:lang w:val="es-ES_tradnl"/>
        </w:rPr>
        <w:t>Un sexto componente del diagn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stico es la d</w:t>
      </w:r>
      <w:r>
        <w:rPr>
          <w:rtl w:val="0"/>
          <w:lang w:val="es-ES_tradnl"/>
        </w:rPr>
        <w:t>é</w:t>
      </w:r>
      <w:r>
        <w:rPr>
          <w:rtl w:val="0"/>
          <w:lang w:val="es-ES_tradnl"/>
        </w:rPr>
        <w:t>bil institucionalizaci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 la relaci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entre investigaci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n, sector productivo y entorno externo. La universidad posee capacidades cient</w:t>
      </w:r>
      <w:r>
        <w:rPr>
          <w:rtl w:val="0"/>
          <w:lang w:val="es-ES_tradnl"/>
        </w:rPr>
        <w:t>í</w:t>
      </w:r>
      <w:r>
        <w:rPr>
          <w:rtl w:val="0"/>
          <w:lang w:val="es-ES_tradnl"/>
        </w:rPr>
        <w:t>ficas valiosas para interactuar con empresas, servicios cl</w:t>
      </w:r>
      <w:r>
        <w:rPr>
          <w:rtl w:val="0"/>
          <w:lang w:val="es-ES_tradnl"/>
        </w:rPr>
        <w:t>í</w:t>
      </w:r>
      <w:r>
        <w:rPr>
          <w:rtl w:val="0"/>
          <w:lang w:val="es-ES_tradnl"/>
        </w:rPr>
        <w:t>nicos, sector p</w:t>
      </w:r>
      <w:r>
        <w:rPr>
          <w:rtl w:val="0"/>
          <w:lang w:val="es-ES_tradnl"/>
        </w:rPr>
        <w:t>ú</w:t>
      </w:r>
      <w:r>
        <w:rPr>
          <w:rtl w:val="0"/>
          <w:lang w:val="es-ES_tradnl"/>
        </w:rPr>
        <w:t>blico, gobiernos regionales, instituciones internacionales y organizaciones de cooperaci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n. Sin embargo, esta articulaci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todav</w:t>
      </w:r>
      <w:r>
        <w:rPr>
          <w:rtl w:val="0"/>
          <w:lang w:val="es-ES_tradnl"/>
        </w:rPr>
        <w:t>í</w:t>
      </w:r>
      <w:r>
        <w:rPr>
          <w:rtl w:val="0"/>
          <w:lang w:val="es-ES_tradnl"/>
        </w:rPr>
        <w:t>a no ha sido plenamente convertida en un sistema estable de alianzas, proyectos conjuntos, investigaci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aplicada, tesis vinculadas a problemas reales, incentivos tributarios, transferencia tecnol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gica y emprendimientos. En otras palabras, existe un potencial importante de vinculaci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y generaci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 impacto que todav</w:t>
      </w:r>
      <w:r>
        <w:rPr>
          <w:rtl w:val="0"/>
          <w:lang w:val="es-ES_tradnl"/>
        </w:rPr>
        <w:t>í</w:t>
      </w:r>
      <w:r>
        <w:rPr>
          <w:rtl w:val="0"/>
          <w:lang w:val="es-ES_tradnl"/>
        </w:rPr>
        <w:t>a no ha sido suficientemente explotado. Esto es particularmente relevante en un contexto donde la sostenibilidad institucional exige ampliar fuentes de financiamiento, crear valor social visible y reforzar la pertinencia de la investigaci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frente a los problemas del pa</w:t>
      </w:r>
      <w:r>
        <w:rPr>
          <w:rtl w:val="0"/>
          <w:lang w:val="es-ES_tradnl"/>
        </w:rPr>
        <w:t>í</w:t>
      </w:r>
      <w:r>
        <w:rPr>
          <w:rtl w:val="0"/>
          <w:lang w:val="es-ES_tradnl"/>
        </w:rPr>
        <w:t>s.</w:t>
      </w:r>
    </w:p>
    <w:p>
      <w:pPr>
        <w:pStyle w:val="Body"/>
        <w:rPr>
          <w:lang w:val="es-ES_tradnl"/>
        </w:rPr>
      </w:pPr>
      <w:r>
        <w:rPr>
          <w:rtl w:val="0"/>
          <w:lang w:val="es-ES_tradnl"/>
        </w:rPr>
        <w:t>En este mismo sentido, los campos cl</w:t>
      </w:r>
      <w:r>
        <w:rPr>
          <w:rtl w:val="0"/>
          <w:lang w:val="es-ES_tradnl"/>
        </w:rPr>
        <w:t>í</w:t>
      </w:r>
      <w:r>
        <w:rPr>
          <w:rtl w:val="0"/>
          <w:lang w:val="es-ES_tradnl"/>
        </w:rPr>
        <w:t>nicos docentes representan una oportunidad todav</w:t>
      </w:r>
      <w:r>
        <w:rPr>
          <w:rtl w:val="0"/>
          <w:lang w:val="es-ES_tradnl"/>
        </w:rPr>
        <w:t>í</w:t>
      </w:r>
      <w:r>
        <w:rPr>
          <w:rtl w:val="0"/>
          <w:lang w:val="es-ES_tradnl"/>
        </w:rPr>
        <w:t>a subaprovechada. Los hospitales, cl</w:t>
      </w:r>
      <w:r>
        <w:rPr>
          <w:rtl w:val="0"/>
          <w:lang w:val="es-ES_tradnl"/>
        </w:rPr>
        <w:t>í</w:t>
      </w:r>
      <w:r>
        <w:rPr>
          <w:rtl w:val="0"/>
          <w:lang w:val="es-ES_tradnl"/>
        </w:rPr>
        <w:t>nicas universitarias y establecimientos donde se forman estudiantes, internos, residentes y especializandos no son solo escenarios asistenciales o de docencia; son tambi</w:t>
      </w:r>
      <w:r>
        <w:rPr>
          <w:rtl w:val="0"/>
          <w:lang w:val="es-ES_tradnl"/>
        </w:rPr>
        <w:t>é</w:t>
      </w:r>
      <w:r>
        <w:rPr>
          <w:rtl w:val="0"/>
          <w:lang w:val="es-ES_tradnl"/>
        </w:rPr>
        <w:t>n plataformas privilegiadas para investigaci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cl</w:t>
      </w:r>
      <w:r>
        <w:rPr>
          <w:rtl w:val="0"/>
          <w:lang w:val="es-ES_tradnl"/>
        </w:rPr>
        <w:t>í</w:t>
      </w:r>
      <w:r>
        <w:rPr>
          <w:rtl w:val="0"/>
          <w:lang w:val="es-ES_tradnl"/>
        </w:rPr>
        <w:t>nica, epidemiol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gica, traslacional, de calidad de atenci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n, seguridad del paciente e implementaci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 intervenciones. La universidad tiene una ventaja comparativa importante en estos espacios, pero a</w:t>
      </w:r>
      <w:r>
        <w:rPr>
          <w:rtl w:val="0"/>
          <w:lang w:val="es-ES_tradnl"/>
        </w:rPr>
        <w:t>ú</w:t>
      </w:r>
      <w:r>
        <w:rPr>
          <w:rtl w:val="0"/>
          <w:lang w:val="es-ES_tradnl"/>
        </w:rPr>
        <w:t>n debe consolidar una pol</w:t>
      </w:r>
      <w:r>
        <w:rPr>
          <w:rtl w:val="0"/>
          <w:lang w:val="es-ES_tradnl"/>
        </w:rPr>
        <w:t>í</w:t>
      </w:r>
      <w:r>
        <w:rPr>
          <w:rtl w:val="0"/>
          <w:lang w:val="es-ES_tradnl"/>
        </w:rPr>
        <w:t>tica expl</w:t>
      </w:r>
      <w:r>
        <w:rPr>
          <w:rtl w:val="0"/>
          <w:lang w:val="es-ES_tradnl"/>
        </w:rPr>
        <w:t>í</w:t>
      </w:r>
      <w:r>
        <w:rPr>
          <w:rtl w:val="0"/>
          <w:lang w:val="es-ES_tradnl"/>
        </w:rPr>
        <w:t>cita que los convierta en plataformas integradas de formaci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n, servicio e investigaci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n. De no hacerlo, seguir</w:t>
      </w:r>
      <w:r>
        <w:rPr>
          <w:rtl w:val="0"/>
          <w:lang w:val="es-ES_tradnl"/>
        </w:rPr>
        <w:t xml:space="preserve">á </w:t>
      </w:r>
      <w:r>
        <w:rPr>
          <w:rtl w:val="0"/>
          <w:lang w:val="es-ES_tradnl"/>
        </w:rPr>
        <w:t>desaprovechando una fuente cr</w:t>
      </w:r>
      <w:r>
        <w:rPr>
          <w:rtl w:val="0"/>
          <w:lang w:val="es-ES_tradnl"/>
        </w:rPr>
        <w:t>í</w:t>
      </w:r>
      <w:r>
        <w:rPr>
          <w:rtl w:val="0"/>
          <w:lang w:val="es-ES_tradnl"/>
        </w:rPr>
        <w:t>tica de evidencia aplicada y de formaci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investigadora avanzada.</w:t>
      </w:r>
    </w:p>
    <w:p>
      <w:pPr>
        <w:pStyle w:val="Body"/>
        <w:rPr>
          <w:lang w:val="es-ES_tradnl"/>
        </w:rPr>
      </w:pPr>
      <w:r>
        <w:rPr>
          <w:rtl w:val="0"/>
          <w:lang w:val="es-ES_tradnl"/>
        </w:rPr>
        <w:t>Otro elemento diagn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stico clave es la necesidad de modernizaci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cient</w:t>
      </w:r>
      <w:r>
        <w:rPr>
          <w:rtl w:val="0"/>
          <w:lang w:val="es-ES_tradnl"/>
        </w:rPr>
        <w:t>í</w:t>
      </w:r>
      <w:r>
        <w:rPr>
          <w:rtl w:val="0"/>
          <w:lang w:val="es-ES_tradnl"/>
        </w:rPr>
        <w:t>fica y digital. La investigaci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universitaria est</w:t>
      </w:r>
      <w:r>
        <w:rPr>
          <w:rtl w:val="0"/>
          <w:lang w:val="es-ES_tradnl"/>
        </w:rPr>
        <w:t xml:space="preserve">á </w:t>
      </w:r>
      <w:r>
        <w:rPr>
          <w:rtl w:val="0"/>
          <w:lang w:val="es-ES_tradnl"/>
        </w:rPr>
        <w:t>siendo profundamente transformada por la inteligencia artificial, la ciencia de datos, la gesti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avanzada de grandes bases de informaci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n, la reproducibilidad computacional y las nuevas plataformas de colaboraci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cient</w:t>
      </w:r>
      <w:r>
        <w:rPr>
          <w:rtl w:val="0"/>
          <w:lang w:val="es-ES_tradnl"/>
        </w:rPr>
        <w:t>í</w:t>
      </w:r>
      <w:r>
        <w:rPr>
          <w:rtl w:val="0"/>
          <w:lang w:val="es-ES_tradnl"/>
        </w:rPr>
        <w:t>fica. Para una universidad con vocaci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biom</w:t>
      </w:r>
      <w:r>
        <w:rPr>
          <w:rtl w:val="0"/>
          <w:lang w:val="es-ES_tradnl"/>
        </w:rPr>
        <w:t>é</w:t>
      </w:r>
      <w:r>
        <w:rPr>
          <w:rtl w:val="0"/>
          <w:lang w:val="es-ES_tradnl"/>
        </w:rPr>
        <w:t>dica y cient</w:t>
      </w:r>
      <w:r>
        <w:rPr>
          <w:rtl w:val="0"/>
          <w:lang w:val="es-ES_tradnl"/>
        </w:rPr>
        <w:t>í</w:t>
      </w:r>
      <w:r>
        <w:rPr>
          <w:rtl w:val="0"/>
          <w:lang w:val="es-ES_tradnl"/>
        </w:rPr>
        <w:t>fica como la UPCH, la adopci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responsable de estas capacidades no es opcional, sino una condici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 competitividad acad</w:t>
      </w:r>
      <w:r>
        <w:rPr>
          <w:rtl w:val="0"/>
          <w:lang w:val="es-ES_tradnl"/>
        </w:rPr>
        <w:t>é</w:t>
      </w:r>
      <w:r>
        <w:rPr>
          <w:rtl w:val="0"/>
          <w:lang w:val="es-ES_tradnl"/>
        </w:rPr>
        <w:t>mica. La ausencia de una pol</w:t>
      </w:r>
      <w:r>
        <w:rPr>
          <w:rtl w:val="0"/>
          <w:lang w:val="es-ES_tradnl"/>
        </w:rPr>
        <w:t>í</w:t>
      </w:r>
      <w:r>
        <w:rPr>
          <w:rtl w:val="0"/>
          <w:lang w:val="es-ES_tradnl"/>
        </w:rPr>
        <w:t>tica institucional clara sobre uso de IA, protecci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 datos, trazabilidad, integridad metodol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gica y soporte t</w:t>
      </w:r>
      <w:r>
        <w:rPr>
          <w:rtl w:val="0"/>
          <w:lang w:val="es-ES_tradnl"/>
        </w:rPr>
        <w:t>é</w:t>
      </w:r>
      <w:r>
        <w:rPr>
          <w:rtl w:val="0"/>
          <w:lang w:val="es-ES_tradnl"/>
        </w:rPr>
        <w:t>cnico compartido puede hacer que la universidad quede rezagada frente a est</w:t>
      </w:r>
      <w:r>
        <w:rPr>
          <w:rtl w:val="0"/>
          <w:lang w:val="es-ES_tradnl"/>
        </w:rPr>
        <w:t>á</w:t>
      </w:r>
      <w:r>
        <w:rPr>
          <w:rtl w:val="0"/>
          <w:lang w:val="es-ES_tradnl"/>
        </w:rPr>
        <w:t xml:space="preserve">ndares internacionales. El reto no es solo </w:t>
      </w:r>
      <w:r>
        <w:rPr>
          <w:rtl w:val="0"/>
          <w:lang w:val="es-ES_tradnl"/>
        </w:rPr>
        <w:t>“</w:t>
      </w:r>
      <w:r>
        <w:rPr>
          <w:rtl w:val="0"/>
          <w:lang w:val="es-ES_tradnl"/>
        </w:rPr>
        <w:t>usar IA</w:t>
      </w:r>
      <w:r>
        <w:rPr>
          <w:rtl w:val="0"/>
          <w:lang w:val="es-ES_tradnl"/>
        </w:rPr>
        <w:t>”</w:t>
      </w:r>
      <w:r>
        <w:rPr>
          <w:rtl w:val="0"/>
          <w:lang w:val="es-ES_tradnl"/>
        </w:rPr>
        <w:t>, sino construir gobernanza, formaci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y servicios institucionales que permitan aprovecharla con rigor.</w:t>
      </w:r>
    </w:p>
    <w:p>
      <w:pPr>
        <w:pStyle w:val="Body"/>
        <w:rPr>
          <w:lang w:val="es-ES_tradnl"/>
        </w:rPr>
      </w:pPr>
      <w:r>
        <w:rPr>
          <w:rtl w:val="0"/>
          <w:lang w:val="es-ES_tradnl"/>
        </w:rPr>
        <w:t>Finalmente, el diagn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stico muestra una necesidad de mayor gobernanza, seguimiento y rendici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 cuentas en el sistema de investigaci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n. La universidad requiere mecanismos m</w:t>
      </w:r>
      <w:r>
        <w:rPr>
          <w:rtl w:val="0"/>
          <w:lang w:val="es-ES_tradnl"/>
        </w:rPr>
        <w:t>á</w:t>
      </w:r>
      <w:r>
        <w:rPr>
          <w:rtl w:val="0"/>
          <w:lang w:val="es-ES_tradnl"/>
        </w:rPr>
        <w:t>s expl</w:t>
      </w:r>
      <w:r>
        <w:rPr>
          <w:rtl w:val="0"/>
          <w:lang w:val="es-ES_tradnl"/>
        </w:rPr>
        <w:t>í</w:t>
      </w:r>
      <w:r>
        <w:rPr>
          <w:rtl w:val="0"/>
          <w:lang w:val="es-ES_tradnl"/>
        </w:rPr>
        <w:t>citos de alineamiento entre VRI, facultades, decanatos, institutos, centros y unidades de investigaci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n; necesita tableros de control con indicadores verificables; y debe consolidar una cultura de seguimiento basada en evidencia, no solo en tradici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o percepci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n. Sin una arquitectura de gobernanza que articule prioridades, distribuya responsabilidades, reduzca duplicidades y mida resultados, incluso las mejores propuestas corren el riesgo de quedarse en iniciativas dispersas.</w:t>
      </w:r>
    </w:p>
    <w:p>
      <w:pPr>
        <w:pStyle w:val="Heading 2"/>
      </w:pPr>
      <w:r>
        <w:rPr>
          <w:rtl w:val="0"/>
          <w:lang w:val="es-ES_tradnl"/>
        </w:rPr>
        <w:t>Responsabilidad social y vinculaci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</w:t>
      </w:r>
    </w:p>
    <w:p>
      <w:pPr>
        <w:pStyle w:val="Body"/>
      </w:pPr>
      <w:r>
        <w:rPr>
          <w:rtl w:val="0"/>
          <w:lang w:val="es-ES_tradnl"/>
        </w:rPr>
        <w:t>La universidad posee una tradici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valiosa de compromiso social, trabajo comunitario y vinculaci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con problemas nacionales, pero dichas acciones aparecen a menudo fragmentadas y poco articuladas con las prioridades institucionales. Se requiere una estrategia m</w:t>
      </w:r>
      <w:r>
        <w:rPr>
          <w:rtl w:val="0"/>
          <w:lang w:val="es-ES_tradnl"/>
        </w:rPr>
        <w:t>á</w:t>
      </w:r>
      <w:r>
        <w:rPr>
          <w:rtl w:val="0"/>
          <w:lang w:val="es-ES_tradnl"/>
        </w:rPr>
        <w:t>s integrada de responsabilidad social universitaria, con enfoque territorial, medici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 impacto y articulaci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entre facultades, investigaci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y docencia.</w:t>
      </w:r>
    </w:p>
    <w:p>
      <w:pPr>
        <w:pStyle w:val="Heading"/>
      </w:pPr>
      <w:r>
        <w:rPr>
          <w:rtl w:val="0"/>
          <w:lang w:val="es-ES_tradnl"/>
        </w:rPr>
        <w:t>PROPUESTA DE GESTI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UNIVERSITARIA</w:t>
      </w:r>
    </w:p>
    <w:p>
      <w:pPr>
        <w:pStyle w:val="Body"/>
      </w:pPr>
      <w:r>
        <w:rPr>
          <w:rtl w:val="0"/>
          <w:lang w:val="es-ES_tradnl"/>
        </w:rPr>
        <w:t>La propuesta de gesti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universitaria se organiza en grandes l</w:t>
      </w:r>
      <w:r>
        <w:rPr>
          <w:rtl w:val="0"/>
          <w:lang w:val="es-ES_tradnl"/>
        </w:rPr>
        <w:t>í</w:t>
      </w:r>
      <w:r>
        <w:rPr>
          <w:rtl w:val="0"/>
          <w:lang w:val="es-ES_tradnl"/>
        </w:rPr>
        <w:t>neas de acci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que buscan alinear excelencia acad</w:t>
      </w:r>
      <w:r>
        <w:rPr>
          <w:rtl w:val="0"/>
          <w:lang w:val="es-ES_tradnl"/>
        </w:rPr>
        <w:t>é</w:t>
      </w:r>
      <w:r>
        <w:rPr>
          <w:rtl w:val="0"/>
          <w:lang w:val="es-ES_tradnl"/>
        </w:rPr>
        <w:t>mica, investigaci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relevante, sostenibilidad financiera y gobernanza participativa.</w:t>
      </w:r>
    </w:p>
    <w:p>
      <w:pPr>
        <w:pStyle w:val="Heading 2"/>
      </w:pPr>
      <w:r>
        <w:rPr>
          <w:rtl w:val="0"/>
          <w:lang w:val="es-ES_tradnl"/>
        </w:rPr>
        <w:t>Gobernanza</w:t>
      </w:r>
    </w:p>
    <w:p>
      <w:pPr>
        <w:pStyle w:val="Body"/>
      </w:pPr>
      <w:r>
        <w:rPr>
          <w:rtl w:val="0"/>
          <w:lang w:val="es-ES_tradnl"/>
        </w:rPr>
        <w:t>La propuesta de gobernanza parte de un principio b</w:t>
      </w:r>
      <w:r>
        <w:rPr>
          <w:rtl w:val="0"/>
          <w:lang w:val="es-ES_tradnl"/>
        </w:rPr>
        <w:t>á</w:t>
      </w:r>
      <w:r>
        <w:rPr>
          <w:rtl w:val="0"/>
          <w:lang w:val="es-ES_tradnl"/>
        </w:rPr>
        <w:t>sico: la universidad necesita una conducci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participativa, transparente y t</w:t>
      </w:r>
      <w:r>
        <w:rPr>
          <w:rtl w:val="0"/>
          <w:lang w:val="es-ES_tradnl"/>
        </w:rPr>
        <w:t>é</w:t>
      </w:r>
      <w:r>
        <w:rPr>
          <w:rtl w:val="0"/>
          <w:lang w:val="es-ES_tradnl"/>
        </w:rPr>
        <w:t>cnicamente s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 xml:space="preserve">lida. Para ello se propone fortalecer los 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rganos de gobierno, mejorar la representaci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 facultades, docentes y estudiantes en los espacios de decisi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n, y establecer mecanismos peri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dicos de di</w:t>
      </w:r>
      <w:r>
        <w:rPr>
          <w:rtl w:val="0"/>
          <w:lang w:val="es-ES_tradnl"/>
        </w:rPr>
        <w:t>á</w:t>
      </w:r>
      <w:r>
        <w:rPr>
          <w:rtl w:val="0"/>
          <w:lang w:val="es-ES_tradnl"/>
        </w:rPr>
        <w:t>logo y rendici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 cuentas a la comunidad herediana.</w:t>
      </w:r>
    </w:p>
    <w:p>
      <w:pPr>
        <w:pStyle w:val="Body"/>
      </w:pPr>
      <w:r>
        <w:rPr>
          <w:rtl w:val="0"/>
          <w:lang w:val="es-ES_tradnl"/>
        </w:rPr>
        <w:t>La integraci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institucional debe profundizarse m</w:t>
      </w:r>
      <w:r>
        <w:rPr>
          <w:rtl w:val="0"/>
          <w:lang w:val="es-ES_tradnl"/>
        </w:rPr>
        <w:t>á</w:t>
      </w:r>
      <w:r>
        <w:rPr>
          <w:rtl w:val="0"/>
          <w:lang w:val="es-ES_tradnl"/>
        </w:rPr>
        <w:t>s all</w:t>
      </w:r>
      <w:r>
        <w:rPr>
          <w:rtl w:val="0"/>
          <w:lang w:val="es-ES_tradnl"/>
        </w:rPr>
        <w:t xml:space="preserve">á </w:t>
      </w:r>
      <w:r>
        <w:rPr>
          <w:rtl w:val="0"/>
          <w:lang w:val="es-ES_tradnl"/>
        </w:rPr>
        <w:t>de la simplificaci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administrativa. Se propone una integraci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acad</w:t>
      </w:r>
      <w:r>
        <w:rPr>
          <w:rtl w:val="0"/>
          <w:lang w:val="es-ES_tradnl"/>
        </w:rPr>
        <w:t>é</w:t>
      </w:r>
      <w:r>
        <w:rPr>
          <w:rtl w:val="0"/>
          <w:lang w:val="es-ES_tradnl"/>
        </w:rPr>
        <w:t>mica aut</w:t>
      </w:r>
      <w:r>
        <w:rPr>
          <w:rtl w:val="0"/>
          <w:lang w:val="es-ES_tradnl"/>
        </w:rPr>
        <w:t>é</w:t>
      </w:r>
      <w:r>
        <w:rPr>
          <w:rtl w:val="0"/>
          <w:lang w:val="es-ES_tradnl"/>
        </w:rPr>
        <w:t>ntica, en la que las facultades recuperen capacidad de conducci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en programas de formaci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e investigaci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n, sin romper la coordinaci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estrat</w:t>
      </w:r>
      <w:r>
        <w:rPr>
          <w:rtl w:val="0"/>
          <w:lang w:val="es-ES_tradnl"/>
        </w:rPr>
        <w:t>é</w:t>
      </w:r>
      <w:r>
        <w:rPr>
          <w:rtl w:val="0"/>
          <w:lang w:val="es-ES_tradnl"/>
        </w:rPr>
        <w:t>gica universitaria.</w:t>
      </w:r>
    </w:p>
    <w:p>
      <w:pPr>
        <w:pStyle w:val="Heading 2"/>
      </w:pPr>
      <w:r>
        <w:rPr>
          <w:rtl w:val="0"/>
          <w:lang w:val="es-ES_tradnl"/>
        </w:rPr>
        <w:t>Excelencia acad</w:t>
      </w:r>
      <w:r>
        <w:rPr>
          <w:rtl w:val="0"/>
          <w:lang w:val="es-ES_tradnl"/>
        </w:rPr>
        <w:t>é</w:t>
      </w:r>
      <w:r>
        <w:rPr>
          <w:rtl w:val="0"/>
          <w:lang w:val="es-ES_tradnl"/>
        </w:rPr>
        <w:t>mica</w:t>
      </w:r>
    </w:p>
    <w:p>
      <w:pPr>
        <w:pStyle w:val="Body"/>
      </w:pPr>
      <w:r>
        <w:rPr>
          <w:rtl w:val="0"/>
          <w:lang w:val="es-ES_tradnl"/>
        </w:rPr>
        <w:t>La excelencia acad</w:t>
      </w:r>
      <w:r>
        <w:rPr>
          <w:rtl w:val="0"/>
          <w:lang w:val="es-ES_tradnl"/>
        </w:rPr>
        <w:t>é</w:t>
      </w:r>
      <w:r>
        <w:rPr>
          <w:rtl w:val="0"/>
          <w:lang w:val="es-ES_tradnl"/>
        </w:rPr>
        <w:t>mica ser</w:t>
      </w:r>
      <w:r>
        <w:rPr>
          <w:rtl w:val="0"/>
          <w:lang w:val="es-ES_tradnl"/>
        </w:rPr>
        <w:t xml:space="preserve">á </w:t>
      </w:r>
      <w:r>
        <w:rPr>
          <w:rtl w:val="0"/>
          <w:lang w:val="es-ES_tradnl"/>
        </w:rPr>
        <w:t>sostenida mediante un redise</w:t>
      </w:r>
      <w:r>
        <w:rPr>
          <w:rtl w:val="0"/>
          <w:lang w:val="es-ES_tradnl"/>
        </w:rPr>
        <w:t>ñ</w:t>
      </w:r>
      <w:r>
        <w:rPr>
          <w:rtl w:val="0"/>
          <w:lang w:val="es-ES_tradnl"/>
        </w:rPr>
        <w:t>o curricular basado en competencias, una mejora efectiva de la implementaci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del modelo educativo, fortalecimiento de la UFBI, modernizaci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 la docencia, ampliaci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del uso responsable de la inteligencia artificial, incorporaci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 innovaci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pedag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gica y desarrollo de una carrera docente que promueva la formaci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avanzada, el doctorado, la gesti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universitaria y la mejora continua.</w:t>
      </w:r>
    </w:p>
    <w:p>
      <w:pPr>
        <w:pStyle w:val="Body"/>
      </w:pPr>
      <w:r>
        <w:rPr>
          <w:rtl w:val="0"/>
          <w:lang w:val="es-ES_tradnl"/>
        </w:rPr>
        <w:t>La propuesta tambi</w:t>
      </w:r>
      <w:r>
        <w:rPr>
          <w:rtl w:val="0"/>
          <w:lang w:val="es-ES_tradnl"/>
        </w:rPr>
        <w:t>é</w:t>
      </w:r>
      <w:r>
        <w:rPr>
          <w:rtl w:val="0"/>
          <w:lang w:val="es-ES_tradnl"/>
        </w:rPr>
        <w:t>n contempla reforzar el posicionamiento de carreras estrat</w:t>
      </w:r>
      <w:r>
        <w:rPr>
          <w:rtl w:val="0"/>
          <w:lang w:val="es-ES_tradnl"/>
        </w:rPr>
        <w:t>é</w:t>
      </w:r>
      <w:r>
        <w:rPr>
          <w:rtl w:val="0"/>
          <w:lang w:val="es-ES_tradnl"/>
        </w:rPr>
        <w:t>gicas en ciencias de la vida y salud, ampliar la interdisciplinariedad, impulsar el ingl</w:t>
      </w:r>
      <w:r>
        <w:rPr>
          <w:rtl w:val="0"/>
          <w:lang w:val="es-ES_tradnl"/>
        </w:rPr>
        <w:t>é</w:t>
      </w:r>
      <w:r>
        <w:rPr>
          <w:rtl w:val="0"/>
          <w:lang w:val="es-ES_tradnl"/>
        </w:rPr>
        <w:t>s institucionalmente, fortalecer los campos formativos, incluyendo salidas de campo, espacios cl</w:t>
      </w:r>
      <w:r>
        <w:rPr>
          <w:rtl w:val="0"/>
          <w:lang w:val="es-ES_tradnl"/>
        </w:rPr>
        <w:t>í</w:t>
      </w:r>
      <w:r>
        <w:rPr>
          <w:rtl w:val="0"/>
          <w:lang w:val="es-ES_tradnl"/>
        </w:rPr>
        <w:t>nicos y simulaci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n, y promover programas de doble titulaci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y posgrados articulados con facultades y Escuela de Posgrado.</w:t>
      </w:r>
    </w:p>
    <w:p>
      <w:pPr>
        <w:pStyle w:val="Heading 3"/>
      </w:pPr>
      <w:r>
        <w:rPr>
          <w:rtl w:val="0"/>
          <w:lang w:val="es-ES_tradnl"/>
        </w:rPr>
        <w:t>Recuperaci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del nivel acad</w:t>
      </w:r>
      <w:r>
        <w:rPr>
          <w:rtl w:val="0"/>
          <w:lang w:val="fr-FR"/>
        </w:rPr>
        <w:t>é</w:t>
      </w:r>
      <w:r>
        <w:rPr>
          <w:rtl w:val="0"/>
          <w:lang w:val="es-ES_tradnl"/>
        </w:rPr>
        <w:t>mico y fortalecimiento del perfil estudiantil</w:t>
      </w:r>
    </w:p>
    <w:p>
      <w:pPr>
        <w:pStyle w:val="Body"/>
      </w:pPr>
      <w:r>
        <w:rPr>
          <w:rtl w:val="0"/>
          <w:lang w:val="es-ES_tradnl"/>
        </w:rPr>
        <w:t>La universidad asumir</w:t>
      </w:r>
      <w:r>
        <w:rPr>
          <w:rtl w:val="0"/>
        </w:rPr>
        <w:t xml:space="preserve">á </w:t>
      </w:r>
      <w:r>
        <w:rPr>
          <w:rtl w:val="0"/>
          <w:lang w:val="es-ES_tradnl"/>
        </w:rPr>
        <w:t>de manera expl</w:t>
      </w:r>
      <w:r>
        <w:rPr>
          <w:rtl w:val="0"/>
        </w:rPr>
        <w:t>í</w:t>
      </w:r>
      <w:r>
        <w:rPr>
          <w:rtl w:val="0"/>
          <w:lang w:val="es-ES_tradnl"/>
        </w:rPr>
        <w:t>cita el compromiso de recuperar y fortalecer el nivel acad</w:t>
      </w:r>
      <w:r>
        <w:rPr>
          <w:rtl w:val="0"/>
          <w:lang w:val="fr-FR"/>
        </w:rPr>
        <w:t>é</w:t>
      </w:r>
      <w:r>
        <w:rPr>
          <w:rtl w:val="0"/>
          <w:lang w:val="es-ES_tradnl"/>
        </w:rPr>
        <w:t>mico de sus estudiantes, preservando la identidad herediana de rigor, m</w:t>
      </w:r>
      <w:r>
        <w:rPr>
          <w:rtl w:val="0"/>
          <w:lang w:val="fr-FR"/>
        </w:rPr>
        <w:t>é</w:t>
      </w:r>
      <w:r>
        <w:rPr>
          <w:rtl w:val="0"/>
          <w:lang w:val="es-ES_tradnl"/>
        </w:rPr>
        <w:t>rito y excelencia. Este objetivo comprender</w:t>
      </w:r>
      <w:r>
        <w:rPr>
          <w:rtl w:val="0"/>
        </w:rPr>
        <w:t xml:space="preserve">á </w:t>
      </w:r>
      <w:r>
        <w:rPr>
          <w:rtl w:val="0"/>
          <w:lang w:val="it-IT"/>
        </w:rPr>
        <w:t>una revisi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integral de los procesos de admisi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n, la consolidaci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 mecanismos de nivelaci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y acompa</w:t>
      </w:r>
      <w:r>
        <w:rPr>
          <w:rtl w:val="0"/>
          <w:lang w:val="es-ES_tradnl"/>
        </w:rPr>
        <w:t>ñ</w:t>
      </w:r>
      <w:r>
        <w:rPr>
          <w:rtl w:val="0"/>
          <w:lang w:val="es-ES_tradnl"/>
        </w:rPr>
        <w:t>amiento en los primeros ciclos, el fortalecimiento de la tutor</w:t>
      </w:r>
      <w:r>
        <w:rPr>
          <w:rtl w:val="0"/>
        </w:rPr>
        <w:t>í</w:t>
      </w:r>
      <w:r>
        <w:rPr>
          <w:rtl w:val="0"/>
          <w:lang w:val="es-ES_tradnl"/>
        </w:rPr>
        <w:t>a acad</w:t>
      </w:r>
      <w:r>
        <w:rPr>
          <w:rtl w:val="0"/>
          <w:lang w:val="fr-FR"/>
        </w:rPr>
        <w:t>é</w:t>
      </w:r>
      <w:r>
        <w:rPr>
          <w:rtl w:val="0"/>
          <w:lang w:val="es-ES_tradnl"/>
        </w:rPr>
        <w:t>mica, la mejora continua de la docencia y la evaluaci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n, y la definici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 est</w:t>
      </w:r>
      <w:r>
        <w:rPr>
          <w:rtl w:val="0"/>
        </w:rPr>
        <w:t>á</w:t>
      </w:r>
      <w:r>
        <w:rPr>
          <w:rtl w:val="0"/>
          <w:lang w:val="es-ES_tradnl"/>
        </w:rPr>
        <w:t>ndares claros de progreso estudiantil. El crecimiento de la matr</w:t>
      </w:r>
      <w:r>
        <w:rPr>
          <w:rtl w:val="0"/>
        </w:rPr>
        <w:t>í</w:t>
      </w:r>
      <w:r>
        <w:rPr>
          <w:rtl w:val="0"/>
          <w:lang w:val="es-ES_tradnl"/>
        </w:rPr>
        <w:t>cula no deber</w:t>
      </w:r>
      <w:r>
        <w:rPr>
          <w:rtl w:val="0"/>
        </w:rPr>
        <w:t xml:space="preserve">á </w:t>
      </w:r>
      <w:r>
        <w:rPr>
          <w:rtl w:val="0"/>
          <w:lang w:val="es-ES_tradnl"/>
        </w:rPr>
        <w:t>producirse a costa de la calidad, sino sobre la base de trayectorias formativas mejor dise</w:t>
      </w:r>
      <w:r>
        <w:rPr>
          <w:rtl w:val="0"/>
          <w:lang w:val="es-ES_tradnl"/>
        </w:rPr>
        <w:t>ñ</w:t>
      </w:r>
      <w:r>
        <w:rPr>
          <w:rtl w:val="0"/>
          <w:lang w:val="es-ES_tradnl"/>
        </w:rPr>
        <w:t>adas, mayor apoyo en la transici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universitaria y un entorno acad</w:t>
      </w:r>
      <w:r>
        <w:rPr>
          <w:rtl w:val="0"/>
          <w:lang w:val="fr-FR"/>
        </w:rPr>
        <w:t>é</w:t>
      </w:r>
      <w:r>
        <w:rPr>
          <w:rtl w:val="0"/>
          <w:lang w:val="es-ES_tradnl"/>
        </w:rPr>
        <w:t>mico que combine exigencia con acompa</w:t>
      </w:r>
      <w:r>
        <w:rPr>
          <w:rtl w:val="0"/>
          <w:lang w:val="es-ES_tradnl"/>
        </w:rPr>
        <w:t>ñ</w:t>
      </w:r>
      <w:r>
        <w:rPr>
          <w:rtl w:val="0"/>
          <w:lang w:val="es-ES_tradnl"/>
        </w:rPr>
        <w:t>amiento.</w:t>
      </w:r>
    </w:p>
    <w:p>
      <w:pPr>
        <w:pStyle w:val="Body"/>
      </w:pPr>
      <w:r>
        <w:rPr>
          <w:rtl w:val="0"/>
          <w:lang w:val="es-ES_tradnl"/>
        </w:rPr>
        <w:t>La recuperaci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del nivel acad</w:t>
      </w:r>
      <w:r>
        <w:rPr>
          <w:rtl w:val="0"/>
          <w:lang w:val="fr-FR"/>
        </w:rPr>
        <w:t>é</w:t>
      </w:r>
      <w:r>
        <w:rPr>
          <w:rtl w:val="0"/>
          <w:lang w:val="it-IT"/>
        </w:rPr>
        <w:t>mico ser</w:t>
      </w:r>
      <w:r>
        <w:rPr>
          <w:rtl w:val="0"/>
        </w:rPr>
        <w:t xml:space="preserve">á </w:t>
      </w:r>
      <w:r>
        <w:rPr>
          <w:rtl w:val="0"/>
          <w:lang w:val="es-ES_tradnl"/>
        </w:rPr>
        <w:t>entendida como una prioridad estrat</w:t>
      </w:r>
      <w:r>
        <w:rPr>
          <w:rtl w:val="0"/>
          <w:lang w:val="fr-FR"/>
        </w:rPr>
        <w:t>é</w:t>
      </w:r>
      <w:r>
        <w:rPr>
          <w:rtl w:val="0"/>
          <w:lang w:val="es-ES_tradnl"/>
        </w:rPr>
        <w:t>gica vinculada a la credibilidad p</w:t>
      </w:r>
      <w:r>
        <w:rPr>
          <w:rtl w:val="0"/>
        </w:rPr>
        <w:t>ú</w:t>
      </w:r>
      <w:r>
        <w:rPr>
          <w:rtl w:val="0"/>
          <w:lang w:val="es-ES_tradnl"/>
        </w:rPr>
        <w:t>blica de la universidad, a la formaci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 profesionales e investigadores de alto nivel y a la sostenibilidad institucional de largo plazo. En este marco, la universidad promover</w:t>
      </w:r>
      <w:r>
        <w:rPr>
          <w:rtl w:val="0"/>
        </w:rPr>
        <w:t xml:space="preserve">á </w:t>
      </w:r>
      <w:r>
        <w:rPr>
          <w:rtl w:val="0"/>
          <w:lang w:val="es-ES_tradnl"/>
        </w:rPr>
        <w:t>procesos de admisi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y permanencia coherentes con su misi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n, fortaleciendo simult</w:t>
      </w:r>
      <w:r>
        <w:rPr>
          <w:rtl w:val="0"/>
        </w:rPr>
        <w:t>á</w:t>
      </w:r>
      <w:r>
        <w:rPr>
          <w:rtl w:val="0"/>
          <w:lang w:val="es-ES_tradnl"/>
        </w:rPr>
        <w:t>neamente la UFBI, los sistemas de alerta temprana, la mentor</w:t>
      </w:r>
      <w:r>
        <w:rPr>
          <w:rtl w:val="0"/>
        </w:rPr>
        <w:t>í</w:t>
      </w:r>
      <w:r>
        <w:rPr>
          <w:rtl w:val="0"/>
          <w:lang w:val="es-ES_tradnl"/>
        </w:rPr>
        <w:t>a y los mecanismos de apoyo al aprendizaje, de modo que la excelencia acad</w:t>
      </w:r>
      <w:r>
        <w:rPr>
          <w:rtl w:val="0"/>
          <w:lang w:val="fr-FR"/>
        </w:rPr>
        <w:t>é</w:t>
      </w:r>
      <w:r>
        <w:rPr>
          <w:rtl w:val="0"/>
          <w:lang w:val="es-ES_tradnl"/>
        </w:rPr>
        <w:t>mica sea un atributo real de la experiencia formativa y no solo un rasgo hist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rico de la instituci</w:t>
      </w:r>
      <w:r>
        <w:rPr>
          <w:rtl w:val="0"/>
          <w:lang w:val="es-ES_tradnl"/>
        </w:rPr>
        <w:t>ó</w:t>
      </w:r>
      <w:r>
        <w:rPr>
          <w:rtl w:val="0"/>
        </w:rPr>
        <w:t>n.</w:t>
      </w:r>
    </w:p>
    <w:p>
      <w:pPr>
        <w:pStyle w:val="Heading 2"/>
      </w:pPr>
      <w:r>
        <w:rPr>
          <w:rtl w:val="0"/>
          <w:lang w:val="es-ES_tradnl"/>
        </w:rPr>
        <w:t>Sostenibilidad econ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mica y gesti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financiera</w:t>
      </w:r>
    </w:p>
    <w:p>
      <w:pPr>
        <w:pStyle w:val="Body"/>
      </w:pPr>
      <w:r>
        <w:rPr>
          <w:rtl w:val="0"/>
          <w:lang w:val="es-ES_tradnl"/>
        </w:rPr>
        <w:t>La universidad necesita un modelo financiero sostenible que combine responsabilidad institucional con visi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 largo plazo. La propuesta contempla diversificaci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 ingresos, crecimiento ordenado del posgrado y la educaci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continua, consolidaci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del pregrado con inversiones estrat</w:t>
      </w:r>
      <w:r>
        <w:rPr>
          <w:rtl w:val="0"/>
          <w:lang w:val="es-ES_tradnl"/>
        </w:rPr>
        <w:t>é</w:t>
      </w:r>
      <w:r>
        <w:rPr>
          <w:rtl w:val="0"/>
          <w:lang w:val="es-ES_tradnl"/>
        </w:rPr>
        <w:t>gicas en equipamiento e infraestructura, optimizaci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del gasto, profesionalizaci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 la gesti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patrimonial y establecimiento de criterios claros de reinversi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n.</w:t>
      </w:r>
    </w:p>
    <w:p>
      <w:pPr>
        <w:pStyle w:val="Body"/>
      </w:pPr>
      <w:r>
        <w:rPr>
          <w:rtl w:val="0"/>
          <w:lang w:val="es-ES_tradnl"/>
        </w:rPr>
        <w:t>Se reforzar</w:t>
      </w:r>
      <w:r>
        <w:rPr>
          <w:rtl w:val="0"/>
          <w:lang w:val="es-ES_tradnl"/>
        </w:rPr>
        <w:t xml:space="preserve">á </w:t>
      </w:r>
      <w:r>
        <w:rPr>
          <w:rtl w:val="0"/>
          <w:lang w:val="es-ES_tradnl"/>
        </w:rPr>
        <w:t>el modelo de endowment universitario y la estrategia de fundraising apoyada en egresados, aliados institucionales y cooperaci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nacional e internacional. De igual modo, se buscar</w:t>
      </w:r>
      <w:r>
        <w:rPr>
          <w:rtl w:val="0"/>
          <w:lang w:val="es-ES_tradnl"/>
        </w:rPr>
        <w:t xml:space="preserve">á </w:t>
      </w:r>
      <w:r>
        <w:rPr>
          <w:rtl w:val="0"/>
          <w:lang w:val="es-ES_tradnl"/>
        </w:rPr>
        <w:t>una relaci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m</w:t>
      </w:r>
      <w:r>
        <w:rPr>
          <w:rtl w:val="0"/>
          <w:lang w:val="es-ES_tradnl"/>
        </w:rPr>
        <w:t>á</w:t>
      </w:r>
      <w:r>
        <w:rPr>
          <w:rtl w:val="0"/>
          <w:lang w:val="es-ES_tradnl"/>
        </w:rPr>
        <w:t>s activa con fondos del Estado, beneficios tributarios, consultor</w:t>
      </w:r>
      <w:r>
        <w:rPr>
          <w:rtl w:val="0"/>
          <w:lang w:val="es-ES_tradnl"/>
        </w:rPr>
        <w:t>í</w:t>
      </w:r>
      <w:r>
        <w:rPr>
          <w:rtl w:val="0"/>
          <w:lang w:val="es-ES_tradnl"/>
        </w:rPr>
        <w:t>as y mecanismos de asociaci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p</w:t>
      </w:r>
      <w:r>
        <w:rPr>
          <w:rtl w:val="0"/>
          <w:lang w:val="es-ES_tradnl"/>
        </w:rPr>
        <w:t>ú</w:t>
      </w:r>
      <w:r>
        <w:rPr>
          <w:rtl w:val="0"/>
          <w:lang w:val="es-ES_tradnl"/>
        </w:rPr>
        <w:t>blico-privada.</w:t>
      </w:r>
    </w:p>
    <w:p>
      <w:pPr>
        <w:pStyle w:val="Heading 2"/>
      </w:pPr>
      <w:r>
        <w:rPr>
          <w:rtl w:val="0"/>
          <w:lang w:val="es-ES_tradnl"/>
        </w:rPr>
        <w:t>Investigaci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n, innovaci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y transferencia</w:t>
      </w:r>
    </w:p>
    <w:p>
      <w:pPr>
        <w:pStyle w:val="Body"/>
      </w:pPr>
      <w:r>
        <w:rPr>
          <w:rtl w:val="0"/>
          <w:lang w:val="es-ES_tradnl"/>
        </w:rPr>
        <w:t>La gesti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 la investigaci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garantizar</w:t>
      </w:r>
      <w:r>
        <w:rPr>
          <w:rtl w:val="0"/>
          <w:lang w:val="es-ES_tradnl"/>
        </w:rPr>
        <w:t xml:space="preserve">á </w:t>
      </w:r>
      <w:r>
        <w:rPr>
          <w:rtl w:val="0"/>
          <w:lang w:val="es-ES_tradnl"/>
        </w:rPr>
        <w:t>la generaci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 conocimiento relevante, el fortalecimiento de institutos, centros y l</w:t>
      </w:r>
      <w:r>
        <w:rPr>
          <w:rtl w:val="0"/>
          <w:lang w:val="es-ES_tradnl"/>
        </w:rPr>
        <w:t>í</w:t>
      </w:r>
      <w:r>
        <w:rPr>
          <w:rtl w:val="0"/>
          <w:lang w:val="es-ES_tradnl"/>
        </w:rPr>
        <w:t>neas por facultad, y la ampliaci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 programas interfacultativos en temas de alta prioridad institucional como Una Salud, cambio clim</w:t>
      </w:r>
      <w:r>
        <w:rPr>
          <w:rtl w:val="0"/>
          <w:lang w:val="es-ES_tradnl"/>
        </w:rPr>
        <w:t>á</w:t>
      </w:r>
      <w:r>
        <w:rPr>
          <w:rtl w:val="0"/>
          <w:lang w:val="es-ES_tradnl"/>
        </w:rPr>
        <w:t>tico, educaci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y evaluaci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 competencias, biomateriales, salud mental, salud digital e inteligencia artificial aplicada.</w:t>
      </w:r>
    </w:p>
    <w:p>
      <w:pPr>
        <w:pStyle w:val="Body"/>
      </w:pPr>
      <w:r>
        <w:rPr>
          <w:rtl w:val="0"/>
          <w:lang w:val="es-ES_tradnl"/>
        </w:rPr>
        <w:t>Se impulsar</w:t>
      </w:r>
      <w:r>
        <w:rPr>
          <w:rtl w:val="0"/>
          <w:lang w:val="es-ES_tradnl"/>
        </w:rPr>
        <w:t xml:space="preserve">á </w:t>
      </w:r>
      <w:r>
        <w:rPr>
          <w:rtl w:val="0"/>
          <w:lang w:val="es-ES_tradnl"/>
        </w:rPr>
        <w:t>una oficina de soporte a proyectos m</w:t>
      </w:r>
      <w:r>
        <w:rPr>
          <w:rtl w:val="0"/>
          <w:lang w:val="es-ES_tradnl"/>
        </w:rPr>
        <w:t>á</w:t>
      </w:r>
      <w:r>
        <w:rPr>
          <w:rtl w:val="0"/>
          <w:lang w:val="es-ES_tradnl"/>
        </w:rPr>
        <w:t>s robusta, fondos de apoyo a la investigaci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n, pol</w:t>
      </w:r>
      <w:r>
        <w:rPr>
          <w:rtl w:val="0"/>
          <w:lang w:val="es-ES_tradnl"/>
        </w:rPr>
        <w:t>í</w:t>
      </w:r>
      <w:r>
        <w:rPr>
          <w:rtl w:val="0"/>
          <w:lang w:val="es-ES_tradnl"/>
        </w:rPr>
        <w:t>ticas claras de overhead y reconocimiento al docente-investigador. Se fortalecer</w:t>
      </w:r>
      <w:r>
        <w:rPr>
          <w:rtl w:val="0"/>
          <w:lang w:val="es-ES_tradnl"/>
        </w:rPr>
        <w:t xml:space="preserve">á </w:t>
      </w:r>
      <w:r>
        <w:rPr>
          <w:rtl w:val="0"/>
          <w:lang w:val="es-ES_tradnl"/>
        </w:rPr>
        <w:t>la transferencia tecnol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gica, la vinculaci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con empresas y el desarrollo de servicios especializados de alto valor. La investigaci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formativa se alinear</w:t>
      </w:r>
      <w:r>
        <w:rPr>
          <w:rtl w:val="0"/>
          <w:lang w:val="es-ES_tradnl"/>
        </w:rPr>
        <w:t xml:space="preserve">á </w:t>
      </w:r>
      <w:r>
        <w:rPr>
          <w:rtl w:val="0"/>
          <w:lang w:val="es-ES_tradnl"/>
        </w:rPr>
        <w:t>mejor con las prioridades institucionales y se integrar</w:t>
      </w:r>
      <w:r>
        <w:rPr>
          <w:rtl w:val="0"/>
          <w:lang w:val="es-ES_tradnl"/>
        </w:rPr>
        <w:t xml:space="preserve">á </w:t>
      </w:r>
      <w:r>
        <w:rPr>
          <w:rtl w:val="0"/>
          <w:lang w:val="es-ES_tradnl"/>
        </w:rPr>
        <w:t>a trayectorias de pregrado y posgrado.</w:t>
      </w:r>
    </w:p>
    <w:p>
      <w:pPr>
        <w:pStyle w:val="Heading 2"/>
      </w:pPr>
      <w:r>
        <w:rPr>
          <w:rtl w:val="0"/>
          <w:lang w:val="es-ES_tradnl"/>
        </w:rPr>
        <w:t>Responsabilidad social universitaria</w:t>
      </w:r>
    </w:p>
    <w:p>
      <w:pPr>
        <w:pStyle w:val="Body"/>
      </w:pPr>
      <w:r>
        <w:rPr>
          <w:rtl w:val="0"/>
          <w:lang w:val="es-ES_tradnl"/>
        </w:rPr>
        <w:t>La responsabilidad social universitaria tendr</w:t>
      </w:r>
      <w:r>
        <w:rPr>
          <w:rtl w:val="0"/>
          <w:lang w:val="es-ES_tradnl"/>
        </w:rPr>
        <w:t xml:space="preserve">á </w:t>
      </w:r>
      <w:r>
        <w:rPr>
          <w:rtl w:val="0"/>
          <w:lang w:val="es-ES_tradnl"/>
        </w:rPr>
        <w:t>enfoque territorial y de desarrollo comunitario. Se promover</w:t>
      </w:r>
      <w:r>
        <w:rPr>
          <w:rtl w:val="0"/>
          <w:lang w:val="es-ES_tradnl"/>
        </w:rPr>
        <w:t>á</w:t>
      </w:r>
      <w:r>
        <w:rPr>
          <w:rtl w:val="0"/>
          <w:lang w:val="es-ES_tradnl"/>
        </w:rPr>
        <w:t>n programas interfacultades que contribuyan al bienestar y desarrollo del entorno, con especial atenci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al Cono Norte de Lima y a las comunidades vinculadas a las sedes y campos formativos de la universidad.</w:t>
      </w:r>
    </w:p>
    <w:p>
      <w:pPr>
        <w:pStyle w:val="Body"/>
      </w:pPr>
      <w:r>
        <w:rPr>
          <w:rtl w:val="0"/>
          <w:lang w:val="es-ES_tradnl"/>
        </w:rPr>
        <w:t>Esto incluye programas de municipios o comunidades saludables con enfoque de Una Salud, desarrollo de capacidades comunitarias, formaci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 agentes de salud y desarrollo, y fortalecimiento de competencias de gesti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en autoridades locales.</w:t>
      </w:r>
    </w:p>
    <w:p>
      <w:pPr>
        <w:pStyle w:val="Heading 2"/>
      </w:pPr>
      <w:r>
        <w:rPr>
          <w:rtl w:val="0"/>
          <w:lang w:val="es-ES_tradnl"/>
        </w:rPr>
        <w:t>Modelo de gobernanza universitaria</w:t>
      </w:r>
    </w:p>
    <w:p>
      <w:pPr>
        <w:pStyle w:val="Body"/>
      </w:pPr>
      <w:r>
        <w:rPr>
          <w:rtl w:val="0"/>
          <w:lang w:val="es-ES_tradnl"/>
        </w:rPr>
        <w:t>El modelo de gobernanza universitaria combinar</w:t>
      </w:r>
      <w:r>
        <w:rPr>
          <w:rtl w:val="0"/>
          <w:lang w:val="es-ES_tradnl"/>
        </w:rPr>
        <w:t xml:space="preserve">á </w:t>
      </w:r>
      <w:r>
        <w:rPr>
          <w:rtl w:val="0"/>
          <w:lang w:val="es-ES_tradnl"/>
        </w:rPr>
        <w:t>conducci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estrat</w:t>
      </w:r>
      <w:r>
        <w:rPr>
          <w:rtl w:val="0"/>
          <w:lang w:val="es-ES_tradnl"/>
        </w:rPr>
        <w:t>é</w:t>
      </w:r>
      <w:r>
        <w:rPr>
          <w:rtl w:val="0"/>
          <w:lang w:val="es-ES_tradnl"/>
        </w:rPr>
        <w:t>gica central con mayor descentralizaci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t</w:t>
      </w:r>
      <w:r>
        <w:rPr>
          <w:rtl w:val="0"/>
          <w:lang w:val="es-ES_tradnl"/>
        </w:rPr>
        <w:t>é</w:t>
      </w:r>
      <w:r>
        <w:rPr>
          <w:rtl w:val="0"/>
          <w:lang w:val="es-ES_tradnl"/>
        </w:rPr>
        <w:t>cnica y acad</w:t>
      </w:r>
      <w:r>
        <w:rPr>
          <w:rtl w:val="0"/>
          <w:lang w:val="es-ES_tradnl"/>
        </w:rPr>
        <w:t>é</w:t>
      </w:r>
      <w:r>
        <w:rPr>
          <w:rtl w:val="0"/>
          <w:lang w:val="es-ES_tradnl"/>
        </w:rPr>
        <w:t>mica. Esto implica fortalecer la profesionalizaci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administrativa, avanzar en gobierno digital, transparentar la composici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 xml:space="preserve">n y funciones de los 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rganos de gobierno, revisar mecanismos de representaci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y asegurar que las decisiones relevantes se adopten con base en informaci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verificable y evaluaci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peri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dica.</w:t>
      </w:r>
    </w:p>
    <w:p>
      <w:pPr>
        <w:pStyle w:val="Body"/>
      </w:pPr>
      <w:r>
        <w:rPr>
          <w:rtl w:val="0"/>
          <w:lang w:val="es-ES_tradnl"/>
        </w:rPr>
        <w:t>Se propone una universidad menos fragmentada, con procesos m</w:t>
      </w:r>
      <w:r>
        <w:rPr>
          <w:rtl w:val="0"/>
          <w:lang w:val="es-ES_tradnl"/>
        </w:rPr>
        <w:t>á</w:t>
      </w:r>
      <w:r>
        <w:rPr>
          <w:rtl w:val="0"/>
          <w:lang w:val="es-ES_tradnl"/>
        </w:rPr>
        <w:t xml:space="preserve">s claros, 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rganos m</w:t>
      </w:r>
      <w:r>
        <w:rPr>
          <w:rtl w:val="0"/>
          <w:lang w:val="es-ES_tradnl"/>
        </w:rPr>
        <w:t>á</w:t>
      </w:r>
      <w:r>
        <w:rPr>
          <w:rtl w:val="0"/>
          <w:lang w:val="es-ES_tradnl"/>
        </w:rPr>
        <w:t>s funcionales y responsabilidades mejor definidas entre rectorado, vicerrectorados, facultades, escuela de posgrado, institutos y unidades de apoyo.</w:t>
      </w:r>
    </w:p>
    <w:p>
      <w:pPr>
        <w:pStyle w:val="Heading 2"/>
      </w:pPr>
      <w:r>
        <w:rPr>
          <w:rtl w:val="0"/>
          <w:lang w:val="es-ES_tradnl"/>
        </w:rPr>
        <w:t>Internacionalizaci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</w:t>
      </w:r>
    </w:p>
    <w:p>
      <w:pPr>
        <w:pStyle w:val="Body"/>
      </w:pPr>
      <w:r>
        <w:rPr>
          <w:rtl w:val="0"/>
          <w:lang w:val="es-ES_tradnl"/>
        </w:rPr>
        <w:t>La internacionalizaci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ser</w:t>
      </w:r>
      <w:r>
        <w:rPr>
          <w:rtl w:val="0"/>
          <w:lang w:val="es-ES_tradnl"/>
        </w:rPr>
        <w:t xml:space="preserve">á </w:t>
      </w:r>
      <w:r>
        <w:rPr>
          <w:rtl w:val="0"/>
          <w:lang w:val="es-ES_tradnl"/>
        </w:rPr>
        <w:t>entendida como una funci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transversal y no como un conjunto disperso de convenios. Se priorizar</w:t>
      </w:r>
      <w:r>
        <w:rPr>
          <w:rtl w:val="0"/>
          <w:lang w:val="es-ES_tradnl"/>
        </w:rPr>
        <w:t>á</w:t>
      </w:r>
      <w:r>
        <w:rPr>
          <w:rtl w:val="0"/>
          <w:lang w:val="es-ES_tradnl"/>
        </w:rPr>
        <w:t>n alianzas acad</w:t>
      </w:r>
      <w:r>
        <w:rPr>
          <w:rtl w:val="0"/>
          <w:lang w:val="es-ES_tradnl"/>
        </w:rPr>
        <w:t>é</w:t>
      </w:r>
      <w:r>
        <w:rPr>
          <w:rtl w:val="0"/>
          <w:lang w:val="es-ES_tradnl"/>
        </w:rPr>
        <w:t>micas y cient</w:t>
      </w:r>
      <w:r>
        <w:rPr>
          <w:rtl w:val="0"/>
          <w:lang w:val="es-ES_tradnl"/>
        </w:rPr>
        <w:t>í</w:t>
      </w:r>
      <w:r>
        <w:rPr>
          <w:rtl w:val="0"/>
          <w:lang w:val="es-ES_tradnl"/>
        </w:rPr>
        <w:t>ficas con universidades de alto nivel, movilidad estudiantil y docente con prop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sito acad</w:t>
      </w:r>
      <w:r>
        <w:rPr>
          <w:rtl w:val="0"/>
          <w:lang w:val="es-ES_tradnl"/>
        </w:rPr>
        <w:t>é</w:t>
      </w:r>
      <w:r>
        <w:rPr>
          <w:rtl w:val="0"/>
          <w:lang w:val="es-ES_tradnl"/>
        </w:rPr>
        <w:t>mico, programas en ingl</w:t>
      </w:r>
      <w:r>
        <w:rPr>
          <w:rtl w:val="0"/>
          <w:lang w:val="es-ES_tradnl"/>
        </w:rPr>
        <w:t>é</w:t>
      </w:r>
      <w:r>
        <w:rPr>
          <w:rtl w:val="0"/>
          <w:lang w:val="es-ES_tradnl"/>
        </w:rPr>
        <w:t>s, dobles grados y cotutelas, as</w:t>
      </w:r>
      <w:r>
        <w:rPr>
          <w:rtl w:val="0"/>
          <w:lang w:val="es-ES_tradnl"/>
        </w:rPr>
        <w:t xml:space="preserve">í </w:t>
      </w:r>
      <w:r>
        <w:rPr>
          <w:rtl w:val="0"/>
          <w:lang w:val="es-ES_tradnl"/>
        </w:rPr>
        <w:t>como la participaci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activa en redes regionales y globales.</w:t>
      </w:r>
    </w:p>
    <w:p>
      <w:pPr>
        <w:pStyle w:val="Body"/>
      </w:pPr>
      <w:r>
        <w:rPr>
          <w:rtl w:val="0"/>
          <w:lang w:val="es-ES_tradnl"/>
        </w:rPr>
        <w:t>Junto con la proyecci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global, se fortalecer</w:t>
      </w:r>
      <w:r>
        <w:rPr>
          <w:rtl w:val="0"/>
          <w:lang w:val="es-ES_tradnl"/>
        </w:rPr>
        <w:t xml:space="preserve">á </w:t>
      </w:r>
      <w:r>
        <w:rPr>
          <w:rtl w:val="0"/>
          <w:lang w:val="es-ES_tradnl"/>
        </w:rPr>
        <w:t>una internacionalizaci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sur-sur m</w:t>
      </w:r>
      <w:r>
        <w:rPr>
          <w:rtl w:val="0"/>
          <w:lang w:val="es-ES_tradnl"/>
        </w:rPr>
        <w:t>á</w:t>
      </w:r>
      <w:r>
        <w:rPr>
          <w:rtl w:val="0"/>
          <w:lang w:val="es-ES_tradnl"/>
        </w:rPr>
        <w:t>s estrat</w:t>
      </w:r>
      <w:r>
        <w:rPr>
          <w:rtl w:val="0"/>
          <w:lang w:val="es-ES_tradnl"/>
        </w:rPr>
        <w:t>é</w:t>
      </w:r>
      <w:r>
        <w:rPr>
          <w:rtl w:val="0"/>
          <w:lang w:val="es-ES_tradnl"/>
        </w:rPr>
        <w:t>gica, priorizando v</w:t>
      </w:r>
      <w:r>
        <w:rPr>
          <w:rtl w:val="0"/>
          <w:lang w:val="es-ES_tradnl"/>
        </w:rPr>
        <w:t>í</w:t>
      </w:r>
      <w:r>
        <w:rPr>
          <w:rtl w:val="0"/>
          <w:lang w:val="es-ES_tradnl"/>
        </w:rPr>
        <w:t>nculos con universidades latinoamericanas de excelencia y con instituciones cuyas fortalezas complementen las de la UPCH.</w:t>
      </w:r>
    </w:p>
    <w:p>
      <w:pPr>
        <w:pStyle w:val="Heading"/>
        <w:rPr>
          <w:lang w:val="es-ES_tradnl"/>
        </w:rPr>
      </w:pPr>
    </w:p>
    <w:p>
      <w:pPr>
        <w:pStyle w:val="Heading"/>
        <w:rPr>
          <w:lang w:val="es-ES_tradnl"/>
        </w:rPr>
      </w:pPr>
    </w:p>
    <w:p>
      <w:pPr>
        <w:pStyle w:val="Heading 2"/>
        <w:rPr>
          <w:rFonts w:ascii="Times New Roman" w:cs="Times New Roman" w:hAnsi="Times New Roman" w:eastAsia="Times New Roman"/>
          <w:sz w:val="44"/>
          <w:szCs w:val="44"/>
        </w:rPr>
      </w:pPr>
      <w:r>
        <w:rPr>
          <w:sz w:val="32"/>
          <w:szCs w:val="32"/>
          <w:rtl w:val="0"/>
          <w:lang w:val="es-ES_tradnl"/>
        </w:rPr>
        <w:t>Eje de Buen Gobierno, Transparencia y Sostenibilidad Financiera</w:t>
      </w:r>
    </w:p>
    <w:p>
      <w:pPr>
        <w:pStyle w:val="Body"/>
      </w:pPr>
      <w:r>
        <w:rPr>
          <w:rtl w:val="0"/>
          <w:lang w:val="es-ES_tradnl"/>
        </w:rPr>
        <w:t xml:space="preserve">La sostenibilidad de la universidad no depende </w:t>
      </w:r>
      <w:r>
        <w:rPr>
          <w:rtl w:val="0"/>
        </w:rPr>
        <w:t>ú</w:t>
      </w:r>
      <w:r>
        <w:rPr>
          <w:rtl w:val="0"/>
          <w:lang w:val="es-ES_tradnl"/>
        </w:rPr>
        <w:t>nicamente de la calidad de sus programas acad</w:t>
      </w:r>
      <w:r>
        <w:rPr>
          <w:rtl w:val="0"/>
          <w:lang w:val="fr-FR"/>
        </w:rPr>
        <w:t>é</w:t>
      </w:r>
      <w:r>
        <w:rPr>
          <w:rtl w:val="0"/>
          <w:lang w:val="es-ES_tradnl"/>
        </w:rPr>
        <w:t>micos o de la fortaleza de su investigaci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n. Tambi</w:t>
      </w:r>
      <w:r>
        <w:rPr>
          <w:rtl w:val="0"/>
          <w:lang w:val="fr-FR"/>
        </w:rPr>
        <w:t>é</w:t>
      </w:r>
      <w:r>
        <w:rPr>
          <w:rtl w:val="0"/>
          <w:lang w:val="es-ES_tradnl"/>
        </w:rPr>
        <w:t>n depende de la confianza que la comunidad universitaria y la sociedad depositen en sus mecanismos de gobierno, en la transparencia de su gesti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y en la responsabilidad con la que administra sus recursos. En una instituci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como la UPCH, cuya identidad se ha construido hist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ricamente sobre el prestigio acad</w:t>
      </w:r>
      <w:r>
        <w:rPr>
          <w:rtl w:val="0"/>
          <w:lang w:val="fr-FR"/>
        </w:rPr>
        <w:t>é</w:t>
      </w:r>
      <w:r>
        <w:rPr>
          <w:rtl w:val="0"/>
          <w:lang w:val="it-IT"/>
        </w:rPr>
        <w:t xml:space="preserve">mico, la </w:t>
      </w:r>
      <w:r>
        <w:rPr>
          <w:rtl w:val="0"/>
          <w:lang w:val="fr-FR"/>
        </w:rPr>
        <w:t>é</w:t>
      </w:r>
      <w:r>
        <w:rPr>
          <w:rtl w:val="0"/>
          <w:lang w:val="it-IT"/>
        </w:rPr>
        <w:t>tica p</w:t>
      </w:r>
      <w:r>
        <w:rPr>
          <w:rtl w:val="0"/>
        </w:rPr>
        <w:t>ú</w:t>
      </w:r>
      <w:r>
        <w:rPr>
          <w:rtl w:val="0"/>
          <w:lang w:val="es-ES_tradnl"/>
        </w:rPr>
        <w:t>blica y la vocaci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 servicio, el buen gobierno no puede ser entendido como un componente accesorio: debe ser reconocido como una condici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esencial para la legitimidad institucional y para la viabilidad de cualquier proceso de transformaci</w:t>
      </w:r>
      <w:r>
        <w:rPr>
          <w:rtl w:val="0"/>
          <w:lang w:val="es-ES_tradnl"/>
        </w:rPr>
        <w:t>ó</w:t>
      </w:r>
      <w:r>
        <w:rPr>
          <w:rtl w:val="0"/>
        </w:rPr>
        <w:t>n.</w:t>
      </w:r>
    </w:p>
    <w:p>
      <w:pPr>
        <w:pStyle w:val="Body"/>
      </w:pPr>
      <w:r>
        <w:rPr>
          <w:rtl w:val="0"/>
          <w:lang w:val="es-ES_tradnl"/>
        </w:rPr>
        <w:t>En ese marco, la gesti</w:t>
      </w:r>
      <w:r>
        <w:rPr>
          <w:rtl w:val="0"/>
          <w:lang w:val="es-ES_tradnl"/>
        </w:rPr>
        <w:t>ó</w:t>
      </w:r>
      <w:r>
        <w:rPr>
          <w:rtl w:val="0"/>
          <w:lang w:val="pt-PT"/>
        </w:rPr>
        <w:t>n institucional promover</w:t>
      </w:r>
      <w:r>
        <w:rPr>
          <w:rtl w:val="0"/>
        </w:rPr>
        <w:t xml:space="preserve">á </w:t>
      </w:r>
      <w:r>
        <w:rPr>
          <w:rtl w:val="0"/>
          <w:lang w:val="it-IT"/>
        </w:rPr>
        <w:t>una pol</w:t>
      </w:r>
      <w:r>
        <w:rPr>
          <w:rtl w:val="0"/>
        </w:rPr>
        <w:t>í</w:t>
      </w:r>
      <w:r>
        <w:rPr>
          <w:rtl w:val="0"/>
          <w:lang w:val="pt-PT"/>
        </w:rPr>
        <w:t xml:space="preserve">tica activa de </w:t>
      </w:r>
      <w:r>
        <w:rPr>
          <w:rStyle w:val="Strong"/>
          <w:rtl w:val="0"/>
          <w:lang w:val="es-ES_tradnl"/>
        </w:rPr>
        <w:t>transparencia, responsabilidad financiera, fortalecimiento de la representaci</w:t>
      </w:r>
      <w:r>
        <w:rPr>
          <w:rStyle w:val="Strong"/>
          <w:rtl w:val="0"/>
          <w:lang w:val="es-ES_tradnl"/>
        </w:rPr>
        <w:t>ó</w:t>
      </w:r>
      <w:r>
        <w:rPr>
          <w:rStyle w:val="Strong"/>
          <w:rtl w:val="0"/>
          <w:lang w:val="es-ES_tradnl"/>
        </w:rPr>
        <w:t>n universitaria y control institucional</w:t>
      </w:r>
      <w:r>
        <w:rPr>
          <w:rtl w:val="0"/>
          <w:lang w:val="es-ES_tradnl"/>
        </w:rPr>
        <w:t>, con el prop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sito de asegurar que las decisiones estrat</w:t>
      </w:r>
      <w:r>
        <w:rPr>
          <w:rtl w:val="0"/>
          <w:lang w:val="fr-FR"/>
        </w:rPr>
        <w:t>é</w:t>
      </w:r>
      <w:r>
        <w:rPr>
          <w:rtl w:val="0"/>
          <w:lang w:val="es-ES_tradnl"/>
        </w:rPr>
        <w:t>gicas de la universidad est</w:t>
      </w:r>
      <w:r>
        <w:rPr>
          <w:rtl w:val="0"/>
          <w:lang w:val="fr-FR"/>
        </w:rPr>
        <w:t>é</w:t>
      </w:r>
      <w:r>
        <w:rPr>
          <w:rtl w:val="0"/>
          <w:lang w:val="es-ES_tradnl"/>
        </w:rPr>
        <w:t>n respaldadas por reglas claras, informaci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accesible, criterios objetivos y mecanismos efectivos de supervisi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y rendici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 cuentas.</w:t>
      </w:r>
    </w:p>
    <w:p>
      <w:pPr>
        <w:pStyle w:val="Body"/>
      </w:pPr>
      <w:r>
        <w:rPr>
          <w:rtl w:val="0"/>
          <w:lang w:val="es-ES_tradnl"/>
        </w:rPr>
        <w:t>La universidad avanzar</w:t>
      </w:r>
      <w:r>
        <w:rPr>
          <w:rtl w:val="0"/>
        </w:rPr>
        <w:t xml:space="preserve">á </w:t>
      </w:r>
      <w:r>
        <w:rPr>
          <w:rtl w:val="0"/>
          <w:lang w:val="es-ES_tradnl"/>
        </w:rPr>
        <w:t>hacia un modelo en el que la informaci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institucional relevante deje de estar fragmentada, reservada o sujeta a interpretaciones discrecionales, y pase a formar parte de una cultura de gesti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basada en evidencia y confianza. Esto incluye de manera expl</w:t>
      </w:r>
      <w:r>
        <w:rPr>
          <w:rtl w:val="0"/>
        </w:rPr>
        <w:t>í</w:t>
      </w:r>
      <w:r>
        <w:rPr>
          <w:rtl w:val="0"/>
          <w:lang w:val="es-ES_tradnl"/>
        </w:rPr>
        <w:t>cita la transparencia en la informaci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presupuestal, en la estructura remunerativa del alto gobierno, en los criterios de asignaci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 recursos y en las acciones correctivas derivadas de procesos de auditor</w:t>
      </w:r>
      <w:r>
        <w:rPr>
          <w:rtl w:val="0"/>
        </w:rPr>
        <w:t>í</w:t>
      </w:r>
      <w:r>
        <w:rPr>
          <w:rtl w:val="0"/>
          <w:lang w:val="it-IT"/>
        </w:rPr>
        <w:t>a.</w:t>
      </w:r>
    </w:p>
    <w:p>
      <w:pPr>
        <w:pStyle w:val="Body"/>
      </w:pPr>
      <w:r>
        <w:rPr>
          <w:rtl w:val="0"/>
          <w:lang w:val="es-ES_tradnl"/>
        </w:rPr>
        <w:t>Asimismo, se promover</w:t>
      </w:r>
      <w:r>
        <w:rPr>
          <w:rtl w:val="0"/>
        </w:rPr>
        <w:t xml:space="preserve">á </w:t>
      </w:r>
      <w:r>
        <w:rPr>
          <w:rtl w:val="0"/>
          <w:lang w:val="it-IT"/>
        </w:rPr>
        <w:t>una revisi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 xml:space="preserve">n del funcionamiento de los 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rganos de gobierno universitario, con el fin de preservar su naturaleza colegiada, fortalecer su legitimidad representativa y asegurar que las instancias t</w:t>
      </w:r>
      <w:r>
        <w:rPr>
          <w:rtl w:val="0"/>
          <w:lang w:val="fr-FR"/>
        </w:rPr>
        <w:t>é</w:t>
      </w:r>
      <w:r>
        <w:rPr>
          <w:rtl w:val="0"/>
          <w:lang w:val="es-ES_tradnl"/>
        </w:rPr>
        <w:t xml:space="preserve">cnicas de apoyo puedan participar sin distorsionar el equilibrio deliberativo que corresponde a los 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rganos de decisi</w:t>
      </w:r>
      <w:r>
        <w:rPr>
          <w:rtl w:val="0"/>
          <w:lang w:val="es-ES_tradnl"/>
        </w:rPr>
        <w:t>ó</w:t>
      </w:r>
      <w:r>
        <w:rPr>
          <w:rtl w:val="0"/>
        </w:rPr>
        <w:t>n.</w:t>
      </w:r>
    </w:p>
    <w:p>
      <w:pPr>
        <w:pStyle w:val="Body"/>
      </w:pPr>
      <w:r>
        <mc:AlternateContent>
          <mc:Choice Requires="wps">
            <w:drawing xmlns:a="http://schemas.openxmlformats.org/drawingml/2006/main">
              <wp:inline distT="0" distB="0" distL="0" distR="0">
                <wp:extent cx="5943600" cy="12700"/>
                <wp:effectExtent l="0" t="0" r="0" b="0"/>
                <wp:docPr id="1073741825" name="officeArt object" descr="Rectangl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270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12700" cap="flat">
                          <a:noFill/>
                          <a:miter lim="4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rect id="_x0000_s1026" style="visibility:visible;width:468.0pt;height:1.0pt;">
                <v:fill color="#A0A0A0" opacity="100.0%" type="solid"/>
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</v:rect>
            </w:pict>
          </mc:Fallback>
        </mc:AlternateContent>
      </w:r>
    </w:p>
    <w:p>
      <w:pPr>
        <w:pStyle w:val="Heading 2"/>
      </w:pPr>
      <w:r>
        <w:rPr>
          <w:rtl w:val="0"/>
          <w:lang w:val="es-ES_tradnl"/>
        </w:rPr>
        <w:t>1. Transparencia institucional y acceso a la informaci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</w:t>
      </w:r>
    </w:p>
    <w:p>
      <w:pPr>
        <w:pStyle w:val="Body"/>
      </w:pPr>
      <w:r>
        <w:rPr>
          <w:rtl w:val="0"/>
          <w:lang w:val="es-ES_tradnl"/>
        </w:rPr>
        <w:t>La universidad establecer</w:t>
      </w:r>
      <w:r>
        <w:rPr>
          <w:rtl w:val="0"/>
        </w:rPr>
        <w:t xml:space="preserve">á </w:t>
      </w:r>
      <w:r>
        <w:rPr>
          <w:rtl w:val="0"/>
          <w:lang w:val="it-IT"/>
        </w:rPr>
        <w:t>una pol</w:t>
      </w:r>
      <w:r>
        <w:rPr>
          <w:rtl w:val="0"/>
        </w:rPr>
        <w:t>í</w:t>
      </w:r>
      <w:r>
        <w:rPr>
          <w:rtl w:val="0"/>
          <w:lang w:val="es-ES_tradnl"/>
        </w:rPr>
        <w:t>tica de transparencia activa que garantice el acceso peri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dico, ordenado y comprensible a la informaci</w:t>
      </w:r>
      <w:r>
        <w:rPr>
          <w:rtl w:val="0"/>
          <w:lang w:val="es-ES_tradnl"/>
        </w:rPr>
        <w:t>ó</w:t>
      </w:r>
      <w:r>
        <w:rPr>
          <w:rtl w:val="0"/>
          <w:lang w:val="pt-PT"/>
        </w:rPr>
        <w:t>n institucional relevante. Esta pol</w:t>
      </w:r>
      <w:r>
        <w:rPr>
          <w:rtl w:val="0"/>
        </w:rPr>
        <w:t>í</w:t>
      </w:r>
      <w:r>
        <w:rPr>
          <w:rtl w:val="0"/>
          <w:lang w:val="it-IT"/>
        </w:rPr>
        <w:t>tica comprender</w:t>
      </w:r>
      <w:r>
        <w:rPr>
          <w:rtl w:val="0"/>
        </w:rPr>
        <w:t xml:space="preserve">á </w:t>
      </w:r>
      <w:r>
        <w:rPr>
          <w:rtl w:val="0"/>
          <w:lang w:val="es-ES_tradnl"/>
        </w:rPr>
        <w:t>la publicaci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regular de informaci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financiera agregada, presupuestos, ejecuci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presupuestal, compromisos institucionales, resultados de gesti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y estructura remunerativa del alto gobierno universitario.</w:t>
      </w:r>
    </w:p>
    <w:p>
      <w:pPr>
        <w:pStyle w:val="Body"/>
      </w:pPr>
      <w:r>
        <w:rPr>
          <w:rtl w:val="0"/>
          <w:lang w:val="es-ES_tradnl"/>
        </w:rPr>
        <w:t>En particular, se transparentar</w:t>
      </w:r>
      <w:r>
        <w:rPr>
          <w:rtl w:val="0"/>
        </w:rPr>
        <w:t>á</w:t>
      </w:r>
      <w:r>
        <w:rPr>
          <w:rtl w:val="0"/>
          <w:lang w:val="es-ES_tradnl"/>
        </w:rPr>
        <w:t>n los sueldos de las autoridades del alto gobierno. Estos montos no deben permanecer ocultos, pues se trata de informaci</w:t>
      </w:r>
      <w:r>
        <w:rPr>
          <w:rtl w:val="0"/>
          <w:lang w:val="es-ES_tradnl"/>
        </w:rPr>
        <w:t>ó</w:t>
      </w:r>
      <w:r>
        <w:rPr>
          <w:rtl w:val="0"/>
          <w:lang w:val="nl-NL"/>
        </w:rPr>
        <w:t>n de inter</w:t>
      </w:r>
      <w:r>
        <w:rPr>
          <w:rtl w:val="0"/>
          <w:lang w:val="fr-FR"/>
        </w:rPr>
        <w:t>é</w:t>
      </w:r>
      <w:r>
        <w:rPr>
          <w:rtl w:val="0"/>
          <w:lang w:val="es-ES_tradnl"/>
        </w:rPr>
        <w:t>s institucional y de un elemento indispensable para restablecer la confianza, fortalecer la rendici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 cuentas y evitar la percepci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 discrecionalidad. La transparencia en este punto no tendr</w:t>
      </w:r>
      <w:r>
        <w:rPr>
          <w:rtl w:val="0"/>
        </w:rPr>
        <w:t xml:space="preserve">á </w:t>
      </w:r>
      <w:r>
        <w:rPr>
          <w:rtl w:val="0"/>
        </w:rPr>
        <w:t>un car</w:t>
      </w:r>
      <w:r>
        <w:rPr>
          <w:rtl w:val="0"/>
        </w:rPr>
        <w:t>á</w:t>
      </w:r>
      <w:r>
        <w:rPr>
          <w:rtl w:val="0"/>
        </w:rPr>
        <w:t>cter punitivo ni personalista; ser</w:t>
      </w:r>
      <w:r>
        <w:rPr>
          <w:rtl w:val="0"/>
        </w:rPr>
        <w:t xml:space="preserve">á </w:t>
      </w:r>
      <w:r>
        <w:rPr>
          <w:rtl w:val="0"/>
          <w:lang w:val="es-ES_tradnl"/>
        </w:rPr>
        <w:t>parte de una pol</w:t>
      </w:r>
      <w:r>
        <w:rPr>
          <w:rtl w:val="0"/>
        </w:rPr>
        <w:t>í</w:t>
      </w:r>
      <w:r>
        <w:rPr>
          <w:rtl w:val="0"/>
          <w:lang w:val="es-ES_tradnl"/>
        </w:rPr>
        <w:t>tica general de integridad y responsabilidad institucional.</w:t>
      </w:r>
    </w:p>
    <w:p>
      <w:pPr>
        <w:pStyle w:val="Body"/>
      </w:pPr>
      <w:r>
        <w:rPr>
          <w:rtl w:val="0"/>
          <w:lang w:val="es-ES_tradnl"/>
        </w:rPr>
        <w:t>La universidad desarrollar</w:t>
      </w:r>
      <w:r>
        <w:rPr>
          <w:rtl w:val="0"/>
        </w:rPr>
        <w:t xml:space="preserve">á </w:t>
      </w:r>
      <w:r>
        <w:rPr>
          <w:rtl w:val="0"/>
        </w:rPr>
        <w:t xml:space="preserve">un </w:t>
      </w:r>
      <w:r>
        <w:rPr>
          <w:rStyle w:val="Strong"/>
          <w:rtl w:val="0"/>
          <w:lang w:val="es-ES_tradnl"/>
        </w:rPr>
        <w:t>Portal Institucional de Transparencia y Seguimiento de la Gesti</w:t>
      </w:r>
      <w:r>
        <w:rPr>
          <w:rStyle w:val="Strong"/>
          <w:rtl w:val="0"/>
          <w:lang w:val="es-ES_tradnl"/>
        </w:rPr>
        <w:t>ó</w:t>
      </w:r>
      <w:r>
        <w:rPr>
          <w:rStyle w:val="Strong"/>
          <w:rtl w:val="0"/>
        </w:rPr>
        <w:t>n</w:t>
      </w:r>
      <w:r>
        <w:rPr>
          <w:rtl w:val="0"/>
          <w:lang w:val="es-ES_tradnl"/>
        </w:rPr>
        <w:t>, en el que se publiquen de manera peri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dica y estructurada los principales indicadores financieros, administrativos y estrat</w:t>
      </w:r>
      <w:r>
        <w:rPr>
          <w:rtl w:val="0"/>
          <w:lang w:val="fr-FR"/>
        </w:rPr>
        <w:t>é</w:t>
      </w:r>
      <w:r>
        <w:rPr>
          <w:rtl w:val="0"/>
          <w:lang w:val="es-ES_tradnl"/>
        </w:rPr>
        <w:t>gicos de la gesti</w:t>
      </w:r>
      <w:r>
        <w:rPr>
          <w:rtl w:val="0"/>
          <w:lang w:val="es-ES_tradnl"/>
        </w:rPr>
        <w:t>ó</w:t>
      </w:r>
      <w:r>
        <w:rPr>
          <w:rtl w:val="0"/>
          <w:lang w:val="it-IT"/>
        </w:rPr>
        <w:t>n universitaria.</w:t>
      </w:r>
    </w:p>
    <w:p>
      <w:pPr>
        <w:pStyle w:val="Body"/>
      </w:pPr>
      <w:r>
        <mc:AlternateContent>
          <mc:Choice Requires="wps">
            <w:drawing xmlns:a="http://schemas.openxmlformats.org/drawingml/2006/main">
              <wp:inline distT="0" distB="0" distL="0" distR="0">
                <wp:extent cx="5943600" cy="12700"/>
                <wp:effectExtent l="0" t="0" r="0" b="0"/>
                <wp:docPr id="1073741826" name="officeArt object" descr="Rectangl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270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12700" cap="flat">
                          <a:noFill/>
                          <a:miter lim="4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rect id="_x0000_s1027" style="visibility:visible;width:468.0pt;height:1.0pt;">
                <v:fill color="#A0A0A0" opacity="100.0%" type="solid"/>
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</v:rect>
            </w:pict>
          </mc:Fallback>
        </mc:AlternateContent>
      </w:r>
    </w:p>
    <w:p>
      <w:pPr>
        <w:pStyle w:val="Heading 2"/>
      </w:pPr>
      <w:r>
        <w:rPr>
          <w:rtl w:val="0"/>
          <w:lang w:val="es-ES_tradnl"/>
        </w:rPr>
        <w:t>2. Ordenamiento y regulaci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 las remuneraciones del alto gobierno</w:t>
      </w:r>
    </w:p>
    <w:p>
      <w:pPr>
        <w:pStyle w:val="Body"/>
      </w:pPr>
      <w:r>
        <w:rPr>
          <w:rtl w:val="0"/>
          <w:lang w:val="es-ES_tradnl"/>
        </w:rPr>
        <w:t>Las remuneraciones de las altas autoridades no podr</w:t>
      </w:r>
      <w:r>
        <w:rPr>
          <w:rtl w:val="0"/>
        </w:rPr>
        <w:t>á</w:t>
      </w:r>
      <w:r>
        <w:rPr>
          <w:rtl w:val="0"/>
          <w:lang w:val="es-ES_tradnl"/>
        </w:rPr>
        <w:t>n establecerse de manera arbitraria ni quedar sujetas exclusivamente a decisiones discrecionales del nivel de gobierno de turno. La universidad establecer</w:t>
      </w:r>
      <w:r>
        <w:rPr>
          <w:rtl w:val="0"/>
        </w:rPr>
        <w:t>á</w:t>
      </w:r>
      <w:r>
        <w:rPr>
          <w:rtl w:val="0"/>
          <w:lang w:val="es-ES_tradnl"/>
        </w:rPr>
        <w:t>, mediante normativa interna, criterios objetivos de fijaci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n, revisi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y publicidad de las remuneraciones de rectorado y altas autoridades universitarias.</w:t>
      </w:r>
    </w:p>
    <w:p>
      <w:pPr>
        <w:pStyle w:val="Body"/>
      </w:pPr>
      <w:r>
        <w:rPr>
          <w:rtl w:val="0"/>
          <w:lang w:val="es-ES_tradnl"/>
        </w:rPr>
        <w:t>Con ese fin, se propondr</w:t>
      </w:r>
      <w:r>
        <w:rPr>
          <w:rtl w:val="0"/>
        </w:rPr>
        <w:t xml:space="preserve">á </w:t>
      </w:r>
      <w:r>
        <w:rPr>
          <w:rtl w:val="0"/>
          <w:lang w:val="es-ES_tradnl"/>
        </w:rPr>
        <w:t>la aprobaci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 una pol</w:t>
      </w:r>
      <w:r>
        <w:rPr>
          <w:rtl w:val="0"/>
        </w:rPr>
        <w:t>í</w:t>
      </w:r>
      <w:r>
        <w:rPr>
          <w:rtl w:val="0"/>
          <w:lang w:val="es-ES_tradnl"/>
        </w:rPr>
        <w:t xml:space="preserve">tica remunerativa que incluya un </w:t>
      </w:r>
      <w:r>
        <w:rPr>
          <w:rStyle w:val="Strong"/>
          <w:rtl w:val="0"/>
        </w:rPr>
        <w:t>tope m</w:t>
      </w:r>
      <w:r>
        <w:rPr>
          <w:rStyle w:val="Strong"/>
          <w:rtl w:val="0"/>
        </w:rPr>
        <w:t>á</w:t>
      </w:r>
      <w:r>
        <w:rPr>
          <w:rStyle w:val="Strong"/>
          <w:rtl w:val="0"/>
          <w:lang w:val="pt-PT"/>
        </w:rPr>
        <w:t>ximo institucional</w:t>
      </w:r>
      <w:r>
        <w:rPr>
          <w:rtl w:val="0"/>
          <w:lang w:val="es-ES_tradnl"/>
        </w:rPr>
        <w:t>, definido en relaci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con la estructura salarial de la propia universidad. Como criterio inicial de ordenamiento, se plantea que la compensaci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mensual total de las m</w:t>
      </w:r>
      <w:r>
        <w:rPr>
          <w:rtl w:val="0"/>
        </w:rPr>
        <w:t>á</w:t>
      </w:r>
      <w:r>
        <w:rPr>
          <w:rtl w:val="0"/>
          <w:lang w:val="pt-PT"/>
        </w:rPr>
        <w:t xml:space="preserve">s altas autoridades no exceda </w:t>
      </w:r>
      <w:r>
        <w:rPr>
          <w:rStyle w:val="Strong"/>
          <w:rtl w:val="0"/>
          <w:lang w:val="es-ES_tradnl"/>
        </w:rPr>
        <w:t>seis veces la remuneraci</w:t>
      </w:r>
      <w:r>
        <w:rPr>
          <w:rStyle w:val="Strong"/>
          <w:rtl w:val="0"/>
          <w:lang w:val="es-ES_tradnl"/>
        </w:rPr>
        <w:t>ó</w:t>
      </w:r>
      <w:r>
        <w:rPr>
          <w:rStyle w:val="Strong"/>
          <w:rtl w:val="0"/>
          <w:lang w:val="es-ES_tradnl"/>
        </w:rPr>
        <w:t>n de referencia de un profesor</w:t>
      </w:r>
      <w:r>
        <w:rPr>
          <w:rtl w:val="0"/>
          <w:lang w:val="es-ES_tradnl"/>
        </w:rPr>
        <w:t xml:space="preserve"> de la universidad, criterio que podr</w:t>
      </w:r>
      <w:r>
        <w:rPr>
          <w:rtl w:val="0"/>
        </w:rPr>
        <w:t xml:space="preserve">á </w:t>
      </w:r>
      <w:r>
        <w:rPr>
          <w:rtl w:val="0"/>
          <w:lang w:val="es-ES_tradnl"/>
        </w:rPr>
        <w:t>ser afinado normativamente con precisi</w:t>
      </w:r>
      <w:r>
        <w:rPr>
          <w:rtl w:val="0"/>
          <w:lang w:val="es-ES_tradnl"/>
        </w:rPr>
        <w:t>ó</w:t>
      </w:r>
      <w:r>
        <w:rPr>
          <w:rtl w:val="0"/>
        </w:rPr>
        <w:t>n t</w:t>
      </w:r>
      <w:r>
        <w:rPr>
          <w:rtl w:val="0"/>
          <w:lang w:val="fr-FR"/>
        </w:rPr>
        <w:t>é</w:t>
      </w:r>
      <w:r>
        <w:rPr>
          <w:rtl w:val="0"/>
          <w:lang w:val="es-ES_tradnl"/>
        </w:rPr>
        <w:t>cnica, pero que expresa con claridad un principio de proporcionalidad, sobriedad y congruencia institucional.</w:t>
      </w:r>
    </w:p>
    <w:p>
      <w:pPr>
        <w:pStyle w:val="Body"/>
      </w:pPr>
      <w:r>
        <w:rPr>
          <w:rtl w:val="0"/>
          <w:lang w:val="es-ES_tradnl"/>
        </w:rPr>
        <w:t>El prop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sito de esta regulaci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no es debilitar la capacidad de atraer buenos gestores, sino garantizar que el liderazgo universitario se ejerza dentro de m</w:t>
      </w:r>
      <w:r>
        <w:rPr>
          <w:rtl w:val="0"/>
        </w:rPr>
        <w:t>á</w:t>
      </w:r>
      <w:r>
        <w:rPr>
          <w:rtl w:val="0"/>
          <w:lang w:val="es-ES_tradnl"/>
        </w:rPr>
        <w:t>rgenes compatibles con la realidad institucional, con la misi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acad</w:t>
      </w:r>
      <w:r>
        <w:rPr>
          <w:rtl w:val="0"/>
          <w:lang w:val="fr-FR"/>
        </w:rPr>
        <w:t>é</w:t>
      </w:r>
      <w:r>
        <w:rPr>
          <w:rtl w:val="0"/>
          <w:lang w:val="es-ES_tradnl"/>
        </w:rPr>
        <w:t>mica de la universidad y con el principio de equidad frente al conjunto de trabajadores.</w:t>
      </w:r>
    </w:p>
    <w:p>
      <w:pPr>
        <w:pStyle w:val="Body"/>
      </w:pPr>
      <w:r>
        <mc:AlternateContent>
          <mc:Choice Requires="wps">
            <w:drawing xmlns:a="http://schemas.openxmlformats.org/drawingml/2006/main">
              <wp:inline distT="0" distB="0" distL="0" distR="0">
                <wp:extent cx="5943600" cy="12700"/>
                <wp:effectExtent l="0" t="0" r="0" b="0"/>
                <wp:docPr id="1073741827" name="officeArt object" descr="Rectangl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270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12700" cap="flat">
                          <a:noFill/>
                          <a:miter lim="4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rect id="_x0000_s1028" style="visibility:visible;width:468.0pt;height:1.0pt;">
                <v:fill color="#A0A0A0" opacity="100.0%" type="solid"/>
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</v:rect>
            </w:pict>
          </mc:Fallback>
        </mc:AlternateContent>
      </w:r>
    </w:p>
    <w:p>
      <w:pPr>
        <w:pStyle w:val="Heading 2"/>
      </w:pPr>
      <w:r>
        <w:rPr>
          <w:rtl w:val="0"/>
          <w:lang w:val="es-ES_tradnl"/>
        </w:rPr>
        <w:t>3. Fortalecimiento de la representaci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y naturaleza colegiada del Consejo Universitario</w:t>
      </w:r>
    </w:p>
    <w:p>
      <w:pPr>
        <w:pStyle w:val="Body"/>
      </w:pPr>
      <w:r>
        <w:rPr>
          <w:rtl w:val="0"/>
          <w:lang w:val="es-ES_tradnl"/>
        </w:rPr>
        <w:t>La universidad promover</w:t>
      </w:r>
      <w:r>
        <w:rPr>
          <w:rtl w:val="0"/>
        </w:rPr>
        <w:t xml:space="preserve">á </w:t>
      </w:r>
      <w:r>
        <w:rPr>
          <w:rtl w:val="0"/>
          <w:lang w:val="it-IT"/>
        </w:rPr>
        <w:t>una revisi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del funcionamiento y composici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del Consejo Universitario, con el prop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sito de fortalecer su naturaleza reguladora, deliberativa y representativa.</w:t>
      </w:r>
    </w:p>
    <w:p>
      <w:pPr>
        <w:pStyle w:val="Body"/>
      </w:pPr>
      <w:r>
        <w:rPr>
          <w:rtl w:val="0"/>
          <w:lang w:val="es-ES_tradnl"/>
        </w:rPr>
        <w:t>En ese marco, se propondr</w:t>
      </w:r>
      <w:r>
        <w:rPr>
          <w:rtl w:val="0"/>
        </w:rPr>
        <w:t xml:space="preserve">á </w:t>
      </w:r>
      <w:r>
        <w:rPr>
          <w:rtl w:val="0"/>
          <w:lang w:val="es-ES_tradnl"/>
        </w:rPr>
        <w:t xml:space="preserve">que los </w:t>
      </w:r>
      <w:r>
        <w:rPr>
          <w:rStyle w:val="Strong"/>
          <w:rtl w:val="0"/>
          <w:lang w:val="es-ES_tradnl"/>
        </w:rPr>
        <w:t>directores universitarios</w:t>
      </w:r>
      <w:r>
        <w:rPr>
          <w:rtl w:val="0"/>
          <w:lang w:val="es-ES_tradnl"/>
        </w:rPr>
        <w:t>, en tanto cargos de confianza designados por el Rectorado y responsables de aportar sustento t</w:t>
      </w:r>
      <w:r>
        <w:rPr>
          <w:rtl w:val="0"/>
          <w:lang w:val="fr-FR"/>
        </w:rPr>
        <w:t>é</w:t>
      </w:r>
      <w:r>
        <w:rPr>
          <w:rtl w:val="0"/>
          <w:lang w:val="es-ES_tradnl"/>
        </w:rPr>
        <w:t>cnico a la gesti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 xml:space="preserve">n, puedan participar en las sesiones del Consejo Universitario </w:t>
      </w:r>
      <w:r>
        <w:rPr>
          <w:rStyle w:val="Strong"/>
          <w:rtl w:val="0"/>
          <w:lang w:val="es-ES_tradnl"/>
        </w:rPr>
        <w:t>con voz pero sin derecho a voto</w:t>
      </w:r>
      <w:r>
        <w:rPr>
          <w:rtl w:val="0"/>
          <w:lang w:val="pt-PT"/>
        </w:rPr>
        <w:t>. Esta medida permitir</w:t>
      </w:r>
      <w:r>
        <w:rPr>
          <w:rtl w:val="0"/>
        </w:rPr>
        <w:t xml:space="preserve">á </w:t>
      </w:r>
      <w:r>
        <w:rPr>
          <w:rtl w:val="0"/>
          <w:lang w:val="es-ES_tradnl"/>
        </w:rPr>
        <w:t xml:space="preserve">aprovechar mejor su conocimiento especializado sin alterar la naturaleza colegiada del 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rgano ni concentrar indebidamente la capacidad de decisi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en cargos de designaci</w:t>
      </w:r>
      <w:r>
        <w:rPr>
          <w:rtl w:val="0"/>
          <w:lang w:val="es-ES_tradnl"/>
        </w:rPr>
        <w:t>ó</w:t>
      </w:r>
      <w:r>
        <w:rPr>
          <w:rtl w:val="0"/>
          <w:lang w:val="pt-PT"/>
        </w:rPr>
        <w:t>n directa.</w:t>
      </w:r>
    </w:p>
    <w:p>
      <w:pPr>
        <w:pStyle w:val="Body"/>
      </w:pPr>
      <w:r>
        <w:rPr>
          <w:rtl w:val="0"/>
          <w:lang w:val="es-ES_tradnl"/>
        </w:rPr>
        <w:t>Asimismo, se promover</w:t>
      </w:r>
      <w:r>
        <w:rPr>
          <w:rtl w:val="0"/>
        </w:rPr>
        <w:t xml:space="preserve">á </w:t>
      </w:r>
      <w:r>
        <w:rPr>
          <w:rtl w:val="0"/>
          <w:lang w:val="es-ES_tradnl"/>
        </w:rPr>
        <w:t>un esquema de representaci</w:t>
      </w:r>
      <w:r>
        <w:rPr>
          <w:rtl w:val="0"/>
          <w:lang w:val="es-ES_tradnl"/>
        </w:rPr>
        <w:t>ó</w:t>
      </w:r>
      <w:r>
        <w:rPr>
          <w:rtl w:val="0"/>
        </w:rPr>
        <w:t>n m</w:t>
      </w:r>
      <w:r>
        <w:rPr>
          <w:rtl w:val="0"/>
        </w:rPr>
        <w:t>á</w:t>
      </w:r>
      <w:r>
        <w:rPr>
          <w:rtl w:val="0"/>
          <w:lang w:val="es-ES_tradnl"/>
        </w:rPr>
        <w:t xml:space="preserve">s amplio de las facultades, de modo que </w:t>
      </w:r>
      <w:r>
        <w:rPr>
          <w:rStyle w:val="Strong"/>
          <w:rtl w:val="0"/>
          <w:lang w:val="es-ES_tradnl"/>
        </w:rPr>
        <w:t>cada facultad cuente con la participaci</w:t>
      </w:r>
      <w:r>
        <w:rPr>
          <w:rStyle w:val="Strong"/>
          <w:rtl w:val="0"/>
          <w:lang w:val="es-ES_tradnl"/>
        </w:rPr>
        <w:t>ó</w:t>
      </w:r>
      <w:r>
        <w:rPr>
          <w:rStyle w:val="Strong"/>
          <w:rtl w:val="0"/>
          <w:lang w:val="es-ES_tradnl"/>
        </w:rPr>
        <w:t>n de un profesor representante y un estudiante representante</w:t>
      </w:r>
      <w:r>
        <w:rPr>
          <w:rtl w:val="0"/>
          <w:lang w:val="es-ES_tradnl"/>
        </w:rPr>
        <w:t>, fortaleciendo as</w:t>
      </w:r>
      <w:r>
        <w:rPr>
          <w:rtl w:val="0"/>
        </w:rPr>
        <w:t xml:space="preserve">í </w:t>
      </w:r>
      <w:r>
        <w:rPr>
          <w:rtl w:val="0"/>
          <w:lang w:val="nl-NL"/>
        </w:rPr>
        <w:t>el v</w:t>
      </w:r>
      <w:r>
        <w:rPr>
          <w:rtl w:val="0"/>
        </w:rPr>
        <w:t>í</w:t>
      </w:r>
      <w:r>
        <w:rPr>
          <w:rtl w:val="0"/>
          <w:lang w:val="es-ES_tradnl"/>
        </w:rPr>
        <w:t xml:space="preserve">nculo entre los 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rganos de gobierno y la vida real de las unidades acad</w:t>
      </w:r>
      <w:r>
        <w:rPr>
          <w:rtl w:val="0"/>
          <w:lang w:val="fr-FR"/>
        </w:rPr>
        <w:t>é</w:t>
      </w:r>
      <w:r>
        <w:rPr>
          <w:rtl w:val="0"/>
          <w:lang w:val="es-ES_tradnl"/>
        </w:rPr>
        <w:t>micas. Esta propuesta requerir</w:t>
      </w:r>
      <w:r>
        <w:rPr>
          <w:rtl w:val="0"/>
        </w:rPr>
        <w:t xml:space="preserve">á </w:t>
      </w:r>
      <w:r>
        <w:rPr>
          <w:rtl w:val="0"/>
          <w:lang w:val="es-ES_tradnl"/>
        </w:rPr>
        <w:t>la revisi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normativa o estatutaria correspondiente, y deber</w:t>
      </w:r>
      <w:r>
        <w:rPr>
          <w:rtl w:val="0"/>
        </w:rPr>
        <w:t xml:space="preserve">á </w:t>
      </w:r>
      <w:r>
        <w:rPr>
          <w:rtl w:val="0"/>
          <w:lang w:val="es-ES_tradnl"/>
        </w:rPr>
        <w:t>ser implementada de manera t</w:t>
      </w:r>
      <w:r>
        <w:rPr>
          <w:rtl w:val="0"/>
          <w:lang w:val="fr-FR"/>
        </w:rPr>
        <w:t>é</w:t>
      </w:r>
      <w:r>
        <w:rPr>
          <w:rtl w:val="0"/>
          <w:lang w:val="es-ES_tradnl"/>
        </w:rPr>
        <w:t>cnicamente ordenada, pero expresa una convicci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 xml:space="preserve">n clara: la universidad necesita 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rganos de gobierno m</w:t>
      </w:r>
      <w:r>
        <w:rPr>
          <w:rtl w:val="0"/>
        </w:rPr>
        <w:t>á</w:t>
      </w:r>
      <w:r>
        <w:rPr>
          <w:rtl w:val="0"/>
          <w:lang w:val="pt-PT"/>
        </w:rPr>
        <w:t>s representativos, m</w:t>
      </w:r>
      <w:r>
        <w:rPr>
          <w:rtl w:val="0"/>
        </w:rPr>
        <w:t>á</w:t>
      </w:r>
      <w:r>
        <w:rPr>
          <w:rtl w:val="0"/>
          <w:lang w:val="es-ES_tradnl"/>
        </w:rPr>
        <w:t>s conectados con la comunidad y m</w:t>
      </w:r>
      <w:r>
        <w:rPr>
          <w:rtl w:val="0"/>
        </w:rPr>
        <w:t>á</w:t>
      </w:r>
      <w:r>
        <w:rPr>
          <w:rtl w:val="0"/>
          <w:lang w:val="es-ES_tradnl"/>
        </w:rPr>
        <w:t>s legitimados en sus decisiones.</w:t>
      </w:r>
    </w:p>
    <w:p>
      <w:pPr>
        <w:pStyle w:val="Body"/>
      </w:pPr>
      <w:r>
        <mc:AlternateContent>
          <mc:Choice Requires="wps">
            <w:drawing xmlns:a="http://schemas.openxmlformats.org/drawingml/2006/main">
              <wp:inline distT="0" distB="0" distL="0" distR="0">
                <wp:extent cx="5943600" cy="12700"/>
                <wp:effectExtent l="0" t="0" r="0" b="0"/>
                <wp:docPr id="1073741828" name="officeArt object" descr="Rectangl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270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12700" cap="flat">
                          <a:noFill/>
                          <a:miter lim="4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rect id="_x0000_s1029" style="visibility:visible;width:468.0pt;height:1.0pt;">
                <v:fill color="#A0A0A0" opacity="100.0%" type="solid"/>
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</v:rect>
            </w:pict>
          </mc:Fallback>
        </mc:AlternateContent>
      </w:r>
    </w:p>
    <w:p>
      <w:pPr>
        <w:pStyle w:val="Heading 2"/>
      </w:pPr>
      <w:r>
        <w:rPr>
          <w:rtl w:val="0"/>
          <w:lang w:val="es-ES_tradnl"/>
        </w:rPr>
        <w:t>4. Auditor</w:t>
      </w:r>
      <w:r>
        <w:rPr>
          <w:rtl w:val="0"/>
          <w:lang w:val="es-ES_tradnl"/>
        </w:rPr>
        <w:t>í</w:t>
      </w:r>
      <w:r>
        <w:rPr>
          <w:rtl w:val="0"/>
          <w:lang w:val="es-ES_tradnl"/>
        </w:rPr>
        <w:t>a integral y fortalecimiento del control institucional</w:t>
      </w:r>
    </w:p>
    <w:p>
      <w:pPr>
        <w:pStyle w:val="Body"/>
      </w:pPr>
      <w:r>
        <w:rPr>
          <w:rtl w:val="0"/>
          <w:lang w:val="es-ES_tradnl"/>
        </w:rPr>
        <w:t>La universidad impulsar</w:t>
      </w:r>
      <w:r>
        <w:rPr>
          <w:rtl w:val="0"/>
        </w:rPr>
        <w:t xml:space="preserve">á </w:t>
      </w:r>
      <w:r>
        <w:rPr>
          <w:rtl w:val="0"/>
          <w:lang w:val="it-IT"/>
        </w:rPr>
        <w:t xml:space="preserve">una </w:t>
      </w:r>
      <w:r>
        <w:rPr>
          <w:rStyle w:val="Strong"/>
          <w:rtl w:val="0"/>
          <w:lang w:val="pt-PT"/>
        </w:rPr>
        <w:t>auditor</w:t>
      </w:r>
      <w:r>
        <w:rPr>
          <w:rStyle w:val="Strong"/>
          <w:rtl w:val="0"/>
        </w:rPr>
        <w:t>í</w:t>
      </w:r>
      <w:r>
        <w:rPr>
          <w:rStyle w:val="Strong"/>
          <w:rtl w:val="0"/>
          <w:lang w:val="es-ES_tradnl"/>
        </w:rPr>
        <w:t>a integral en todos sus niveles</w:t>
      </w:r>
      <w:r>
        <w:rPr>
          <w:rtl w:val="0"/>
          <w:lang w:val="es-ES_tradnl"/>
        </w:rPr>
        <w:t>, incluyendo de manera expl</w:t>
      </w:r>
      <w:r>
        <w:rPr>
          <w:rtl w:val="0"/>
        </w:rPr>
        <w:t>í</w:t>
      </w:r>
      <w:r>
        <w:rPr>
          <w:rtl w:val="0"/>
          <w:lang w:val="it-IT"/>
        </w:rPr>
        <w:t>cita una auditor</w:t>
      </w:r>
      <w:r>
        <w:rPr>
          <w:rtl w:val="0"/>
        </w:rPr>
        <w:t>í</w:t>
      </w:r>
      <w:r>
        <w:rPr>
          <w:rtl w:val="0"/>
          <w:lang w:val="es-ES_tradnl"/>
        </w:rPr>
        <w:t>a financiera. Esta auditor</w:t>
      </w:r>
      <w:r>
        <w:rPr>
          <w:rtl w:val="0"/>
        </w:rPr>
        <w:t>í</w:t>
      </w:r>
      <w:r>
        <w:rPr>
          <w:rtl w:val="0"/>
          <w:lang w:val="fr-FR"/>
        </w:rPr>
        <w:t>a tendr</w:t>
      </w:r>
      <w:r>
        <w:rPr>
          <w:rtl w:val="0"/>
        </w:rPr>
        <w:t xml:space="preserve">á </w:t>
      </w:r>
      <w:r>
        <w:rPr>
          <w:rtl w:val="0"/>
          <w:lang w:val="es-ES_tradnl"/>
        </w:rPr>
        <w:t>alcance amplio y comprender</w:t>
      </w:r>
      <w:r>
        <w:rPr>
          <w:rtl w:val="0"/>
        </w:rPr>
        <w:t>á</w:t>
      </w:r>
      <w:r>
        <w:rPr>
          <w:rtl w:val="0"/>
          <w:lang w:val="pt-PT"/>
        </w:rPr>
        <w:t>, seg</w:t>
      </w:r>
      <w:r>
        <w:rPr>
          <w:rtl w:val="0"/>
        </w:rPr>
        <w:t>ú</w:t>
      </w:r>
      <w:r>
        <w:rPr>
          <w:rtl w:val="0"/>
          <w:lang w:val="es-ES_tradnl"/>
        </w:rPr>
        <w:t>n corresponda, la revisi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 aspectos financieros, administrativos, laborales, contractuales, patrimoniales, operativos y de gesti</w:t>
      </w:r>
      <w:r>
        <w:rPr>
          <w:rtl w:val="0"/>
          <w:lang w:val="es-ES_tradnl"/>
        </w:rPr>
        <w:t>ó</w:t>
      </w:r>
      <w:r>
        <w:rPr>
          <w:rtl w:val="0"/>
        </w:rPr>
        <w:t>n.</w:t>
      </w:r>
    </w:p>
    <w:p>
      <w:pPr>
        <w:pStyle w:val="Body"/>
      </w:pPr>
      <w:r>
        <w:rPr>
          <w:rtl w:val="0"/>
          <w:lang w:val="es-ES_tradnl"/>
        </w:rPr>
        <w:t>El objetivo no ser</w:t>
      </w:r>
      <w:r>
        <w:rPr>
          <w:rtl w:val="0"/>
        </w:rPr>
        <w:t xml:space="preserve">á </w:t>
      </w:r>
      <w:r>
        <w:rPr>
          <w:rtl w:val="0"/>
          <w:lang w:val="es-ES_tradnl"/>
        </w:rPr>
        <w:t>instalar una l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gica persecutoria, sino obtener una l</w:t>
      </w:r>
      <w:r>
        <w:rPr>
          <w:rtl w:val="0"/>
        </w:rPr>
        <w:t>í</w:t>
      </w:r>
      <w:r>
        <w:rPr>
          <w:rtl w:val="0"/>
          <w:lang w:val="es-ES_tradnl"/>
        </w:rPr>
        <w:t>nea de base clara sobre la situaci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institucional, identificar debilidades, riesgos y desajustes acumulados, y construir a partir de ello un plan de correcci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n, fortalecimiento y mejora continua. La universidad no puede proyectarse con seriedad hacia el futuro sin una comprensi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honesta y t</w:t>
      </w:r>
      <w:r>
        <w:rPr>
          <w:rtl w:val="0"/>
          <w:lang w:val="fr-FR"/>
        </w:rPr>
        <w:t>é</w:t>
      </w:r>
      <w:r>
        <w:rPr>
          <w:rtl w:val="0"/>
          <w:lang w:val="es-ES_tradnl"/>
        </w:rPr>
        <w:t>cnica de su situaci</w:t>
      </w:r>
      <w:r>
        <w:rPr>
          <w:rtl w:val="0"/>
          <w:lang w:val="es-ES_tradnl"/>
        </w:rPr>
        <w:t>ó</w:t>
      </w:r>
      <w:r>
        <w:rPr>
          <w:rtl w:val="0"/>
          <w:lang w:val="it-IT"/>
        </w:rPr>
        <w:t>n presente.</w:t>
      </w:r>
    </w:p>
    <w:p>
      <w:pPr>
        <w:pStyle w:val="Body"/>
      </w:pPr>
      <w:r>
        <w:rPr>
          <w:rtl w:val="0"/>
          <w:lang w:val="pt-PT"/>
        </w:rPr>
        <w:t>Los resultados de esta auditor</w:t>
      </w:r>
      <w:r>
        <w:rPr>
          <w:rtl w:val="0"/>
        </w:rPr>
        <w:t>í</w:t>
      </w:r>
      <w:r>
        <w:rPr>
          <w:rtl w:val="0"/>
          <w:lang w:val="it-IT"/>
        </w:rPr>
        <w:t>a ser</w:t>
      </w:r>
      <w:r>
        <w:rPr>
          <w:rtl w:val="0"/>
        </w:rPr>
        <w:t>á</w:t>
      </w:r>
      <w:r>
        <w:rPr>
          <w:rtl w:val="0"/>
          <w:lang w:val="es-ES_tradnl"/>
        </w:rPr>
        <w:t>n procesados institucionalmente y se traducir</w:t>
      </w:r>
      <w:r>
        <w:rPr>
          <w:rtl w:val="0"/>
        </w:rPr>
        <w:t>á</w:t>
      </w:r>
      <w:r>
        <w:rPr>
          <w:rtl w:val="0"/>
          <w:lang w:val="es-ES_tradnl"/>
        </w:rPr>
        <w:t xml:space="preserve">n en un </w:t>
      </w:r>
      <w:r>
        <w:rPr>
          <w:rStyle w:val="Strong"/>
          <w:rtl w:val="0"/>
          <w:lang w:val="es-ES_tradnl"/>
        </w:rPr>
        <w:t>Plan de Regularizaci</w:t>
      </w:r>
      <w:r>
        <w:rPr>
          <w:rStyle w:val="Strong"/>
          <w:rtl w:val="0"/>
          <w:lang w:val="es-ES_tradnl"/>
        </w:rPr>
        <w:t>ó</w:t>
      </w:r>
      <w:r>
        <w:rPr>
          <w:rStyle w:val="Strong"/>
          <w:rtl w:val="0"/>
          <w:lang w:val="es-ES_tradnl"/>
        </w:rPr>
        <w:t>n y Mejora</w:t>
      </w:r>
      <w:r>
        <w:rPr>
          <w:rtl w:val="0"/>
          <w:lang w:val="es-ES_tradnl"/>
        </w:rPr>
        <w:t>, con plazos, responsables e indicadores. De este modo, la auditor</w:t>
      </w:r>
      <w:r>
        <w:rPr>
          <w:rtl w:val="0"/>
        </w:rPr>
        <w:t>í</w:t>
      </w:r>
      <w:r>
        <w:rPr>
          <w:rtl w:val="0"/>
          <w:lang w:val="es-ES_tradnl"/>
        </w:rPr>
        <w:t>a no ser</w:t>
      </w:r>
      <w:r>
        <w:rPr>
          <w:rtl w:val="0"/>
        </w:rPr>
        <w:t xml:space="preserve">á </w:t>
      </w:r>
      <w:r>
        <w:rPr>
          <w:rtl w:val="0"/>
          <w:lang w:val="es-ES_tradnl"/>
        </w:rPr>
        <w:t>un fin en s</w:t>
      </w:r>
      <w:r>
        <w:rPr>
          <w:rtl w:val="0"/>
        </w:rPr>
        <w:t xml:space="preserve">í </w:t>
      </w:r>
      <w:r>
        <w:rPr>
          <w:rtl w:val="0"/>
          <w:lang w:val="es-ES_tradnl"/>
        </w:rPr>
        <w:t>mismo, sino el punto de partida para una gesti</w:t>
      </w:r>
      <w:r>
        <w:rPr>
          <w:rtl w:val="0"/>
          <w:lang w:val="es-ES_tradnl"/>
        </w:rPr>
        <w:t>ó</w:t>
      </w:r>
      <w:r>
        <w:rPr>
          <w:rtl w:val="0"/>
        </w:rPr>
        <w:t>n m</w:t>
      </w:r>
      <w:r>
        <w:rPr>
          <w:rtl w:val="0"/>
        </w:rPr>
        <w:t>á</w:t>
      </w:r>
      <w:r>
        <w:rPr>
          <w:rtl w:val="0"/>
          <w:lang w:val="es-ES_tradnl"/>
        </w:rPr>
        <w:t>s ordenada y responsable.</w:t>
      </w:r>
    </w:p>
    <w:p>
      <w:pPr>
        <w:pStyle w:val="Body"/>
      </w:pPr>
      <w:r>
        <mc:AlternateContent>
          <mc:Choice Requires="wps">
            <w:drawing xmlns:a="http://schemas.openxmlformats.org/drawingml/2006/main">
              <wp:inline distT="0" distB="0" distL="0" distR="0">
                <wp:extent cx="5943600" cy="12700"/>
                <wp:effectExtent l="0" t="0" r="0" b="0"/>
                <wp:docPr id="1073741829" name="officeArt object" descr="Rectangl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270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12700" cap="flat">
                          <a:noFill/>
                          <a:miter lim="4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rect id="_x0000_s1030" style="visibility:visible;width:468.0pt;height:1.0pt;">
                <v:fill color="#A0A0A0" opacity="100.0%" type="solid"/>
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</v:rect>
            </w:pict>
          </mc:Fallback>
        </mc:AlternateContent>
      </w:r>
    </w:p>
    <w:p>
      <w:pPr>
        <w:pStyle w:val="Heading 2"/>
      </w:pPr>
      <w:r>
        <w:rPr>
          <w:rtl w:val="0"/>
          <w:lang w:val="es-ES_tradnl"/>
        </w:rPr>
        <w:t>5. Finanzas al servicio de la misi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universitaria</w:t>
      </w:r>
    </w:p>
    <w:p>
      <w:pPr>
        <w:pStyle w:val="Body"/>
      </w:pPr>
      <w:r>
        <w:rPr>
          <w:rtl w:val="0"/>
          <w:lang w:val="es-ES_tradnl"/>
        </w:rPr>
        <w:t>La sostenibilidad financiera ser</w:t>
      </w:r>
      <w:r>
        <w:rPr>
          <w:rtl w:val="0"/>
        </w:rPr>
        <w:t xml:space="preserve">á </w:t>
      </w:r>
      <w:r>
        <w:rPr>
          <w:rtl w:val="0"/>
          <w:lang w:val="es-ES_tradnl"/>
        </w:rPr>
        <w:t>entendida como un medio para asegurar la continuidad y la calidad de la misi</w:t>
      </w:r>
      <w:r>
        <w:rPr>
          <w:rtl w:val="0"/>
          <w:lang w:val="es-ES_tradnl"/>
        </w:rPr>
        <w:t>ó</w:t>
      </w:r>
      <w:r>
        <w:rPr>
          <w:rtl w:val="0"/>
          <w:lang w:val="it-IT"/>
        </w:rPr>
        <w:t>n universitaria. La pol</w:t>
      </w:r>
      <w:r>
        <w:rPr>
          <w:rtl w:val="0"/>
        </w:rPr>
        <w:t>í</w:t>
      </w:r>
      <w:r>
        <w:rPr>
          <w:rtl w:val="0"/>
          <w:lang w:val="es-ES_tradnl"/>
        </w:rPr>
        <w:t>tica financiera institucional estar</w:t>
      </w:r>
      <w:r>
        <w:rPr>
          <w:rtl w:val="0"/>
        </w:rPr>
        <w:t xml:space="preserve">á </w:t>
      </w:r>
      <w:r>
        <w:rPr>
          <w:rtl w:val="0"/>
          <w:lang w:val="es-ES_tradnl"/>
        </w:rPr>
        <w:t>orientada a garantizar que los recursos de la universidad se asignen con criterios estrat</w:t>
      </w:r>
      <w:r>
        <w:rPr>
          <w:rtl w:val="0"/>
          <w:lang w:val="fr-FR"/>
        </w:rPr>
        <w:t>é</w:t>
      </w:r>
      <w:r>
        <w:rPr>
          <w:rtl w:val="0"/>
          <w:lang w:val="es-ES_tradnl"/>
        </w:rPr>
        <w:t>gicos, priorizando el fortalecimiento acad</w:t>
      </w:r>
      <w:r>
        <w:rPr>
          <w:rtl w:val="0"/>
          <w:lang w:val="fr-FR"/>
        </w:rPr>
        <w:t>é</w:t>
      </w:r>
      <w:r>
        <w:rPr>
          <w:rtl w:val="0"/>
          <w:lang w:val="es-ES_tradnl"/>
        </w:rPr>
        <w:t>mico, la investigaci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n, la formaci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 estudiantes, la renovaci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del cuerpo docente, la infraestructura cr</w:t>
      </w:r>
      <w:r>
        <w:rPr>
          <w:rtl w:val="0"/>
        </w:rPr>
        <w:t>í</w:t>
      </w:r>
      <w:r>
        <w:rPr>
          <w:rtl w:val="0"/>
          <w:lang w:val="es-ES_tradnl"/>
        </w:rPr>
        <w:t>tica y las funciones sustantivas que definen la identidad de la UPCH.</w:t>
      </w:r>
    </w:p>
    <w:p>
      <w:pPr>
        <w:pStyle w:val="Body"/>
      </w:pPr>
      <w:r>
        <w:rPr>
          <w:rtl w:val="0"/>
          <w:lang w:val="es-ES_tradnl"/>
        </w:rPr>
        <w:t>En este sentido, la universidad promover</w:t>
      </w:r>
      <w:r>
        <w:rPr>
          <w:rtl w:val="0"/>
        </w:rPr>
        <w:t xml:space="preserve">á </w:t>
      </w:r>
      <w:r>
        <w:rPr>
          <w:rtl w:val="0"/>
          <w:lang w:val="it-IT"/>
        </w:rPr>
        <w:t>una gesti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financiera sobria, transparente y planificada, con mayor disciplina presupuestal, mejor evaluaci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 prioridades, control del gasto innecesario y criterios m</w:t>
      </w:r>
      <w:r>
        <w:rPr>
          <w:rtl w:val="0"/>
        </w:rPr>
        <w:t>á</w:t>
      </w:r>
      <w:r>
        <w:rPr>
          <w:rtl w:val="0"/>
          <w:lang w:val="es-ES_tradnl"/>
        </w:rPr>
        <w:t>s claros para la asignaci</w:t>
      </w:r>
      <w:r>
        <w:rPr>
          <w:rtl w:val="0"/>
          <w:lang w:val="es-ES_tradnl"/>
        </w:rPr>
        <w:t>ó</w:t>
      </w:r>
      <w:r>
        <w:rPr>
          <w:rtl w:val="0"/>
          <w:lang w:val="pt-PT"/>
        </w:rPr>
        <w:t>n de recursos entre unidades, programas e inversiones.</w:t>
      </w:r>
    </w:p>
    <w:p>
      <w:pPr>
        <w:pStyle w:val="Heading 3"/>
      </w:pPr>
      <w:r>
        <w:rPr>
          <w:rtl w:val="0"/>
          <w:lang w:val="es-ES_tradnl"/>
        </w:rPr>
        <w:t>5.1 Diversificaci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 fuentes de ingreso</w:t>
      </w:r>
    </w:p>
    <w:p>
      <w:pPr>
        <w:pStyle w:val="Body"/>
      </w:pPr>
      <w:r>
        <w:rPr>
          <w:rtl w:val="0"/>
          <w:lang w:val="es-ES_tradnl"/>
        </w:rPr>
        <w:t>La sostenibilidad financiera de la universidad exige reducir la dependencia excesiva de una sola fuente de ingresos y avanzar hacia un modelo m</w:t>
      </w:r>
      <w:r>
        <w:rPr>
          <w:rtl w:val="0"/>
        </w:rPr>
        <w:t>á</w:t>
      </w:r>
      <w:r>
        <w:rPr>
          <w:rtl w:val="0"/>
          <w:lang w:val="es-ES_tradnl"/>
        </w:rPr>
        <w:t>s diversificado, resiliente y estrat</w:t>
      </w:r>
      <w:r>
        <w:rPr>
          <w:rtl w:val="0"/>
          <w:lang w:val="fr-FR"/>
        </w:rPr>
        <w:t>é</w:t>
      </w:r>
      <w:r>
        <w:rPr>
          <w:rtl w:val="0"/>
          <w:lang w:val="es-ES_tradnl"/>
        </w:rPr>
        <w:t>gicamente orientado. En el caso de la UPCH, esta estrategia deber</w:t>
      </w:r>
      <w:r>
        <w:rPr>
          <w:rtl w:val="0"/>
        </w:rPr>
        <w:t xml:space="preserve">á </w:t>
      </w:r>
      <w:r>
        <w:rPr>
          <w:rtl w:val="0"/>
          <w:lang w:val="es-ES_tradnl"/>
        </w:rPr>
        <w:t>apoyarse en el fortalecimiento del posgrado y la educaci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continua, el desarrollo de servicios especializados de alto valor acad</w:t>
      </w:r>
      <w:r>
        <w:rPr>
          <w:rtl w:val="0"/>
          <w:lang w:val="fr-FR"/>
        </w:rPr>
        <w:t>é</w:t>
      </w:r>
      <w:r>
        <w:rPr>
          <w:rtl w:val="0"/>
          <w:lang w:val="es-ES_tradnl"/>
        </w:rPr>
        <w:t>mico y t</w:t>
      </w:r>
      <w:r>
        <w:rPr>
          <w:rtl w:val="0"/>
          <w:lang w:val="fr-FR"/>
        </w:rPr>
        <w:t>é</w:t>
      </w:r>
      <w:r>
        <w:rPr>
          <w:rtl w:val="0"/>
          <w:lang w:val="es-ES_tradnl"/>
        </w:rPr>
        <w:t>cnico, la expansi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 la investigaci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financiada con reglas claras de reinversi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n, la transferencia tecnol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gica, la articulaci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con el sector productivo, el fortalecimiento del v</w:t>
      </w:r>
      <w:r>
        <w:rPr>
          <w:rtl w:val="0"/>
        </w:rPr>
        <w:t>í</w:t>
      </w:r>
      <w:r>
        <w:rPr>
          <w:rtl w:val="0"/>
          <w:lang w:val="es-ES_tradnl"/>
        </w:rPr>
        <w:t>nculo con egresados y la b</w:t>
      </w:r>
      <w:r>
        <w:rPr>
          <w:rtl w:val="0"/>
        </w:rPr>
        <w:t>ú</w:t>
      </w:r>
      <w:r>
        <w:rPr>
          <w:rtl w:val="0"/>
          <w:lang w:val="es-ES_tradnl"/>
        </w:rPr>
        <w:t>squeda activa de alianzas filantr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picas e institucionales. La diversificaci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del ingreso deber</w:t>
      </w:r>
      <w:r>
        <w:rPr>
          <w:rtl w:val="0"/>
        </w:rPr>
        <w:t xml:space="preserve">á </w:t>
      </w:r>
      <w:r>
        <w:rPr>
          <w:rtl w:val="0"/>
          <w:lang w:val="es-ES_tradnl"/>
        </w:rPr>
        <w:t>gestionarse con criterios de coherencia misional, estabilidad y sostenibilidad, evitando sustituir una dependencia por otra.</w:t>
      </w:r>
    </w:p>
    <w:p>
      <w:pPr>
        <w:pStyle w:val="Heading 3"/>
      </w:pPr>
      <w:r>
        <w:rPr>
          <w:rtl w:val="0"/>
        </w:rPr>
        <w:t>5.2 Optimizaci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y eficiencia del gasto</w:t>
      </w:r>
    </w:p>
    <w:p>
      <w:pPr>
        <w:pStyle w:val="Body"/>
      </w:pPr>
      <w:r>
        <w:rPr>
          <w:rtl w:val="0"/>
          <w:lang w:val="es-ES_tradnl"/>
        </w:rPr>
        <w:t xml:space="preserve">La sostenibilidad institucional no depende </w:t>
      </w:r>
      <w:r>
        <w:rPr>
          <w:rtl w:val="0"/>
        </w:rPr>
        <w:t>ú</w:t>
      </w:r>
      <w:r>
        <w:rPr>
          <w:rtl w:val="0"/>
          <w:lang w:val="pt-PT"/>
        </w:rPr>
        <w:t>nicamente de captar m</w:t>
      </w:r>
      <w:r>
        <w:rPr>
          <w:rtl w:val="0"/>
        </w:rPr>
        <w:t>á</w:t>
      </w:r>
      <w:r>
        <w:rPr>
          <w:rtl w:val="0"/>
          <w:lang w:val="es-ES_tradnl"/>
        </w:rPr>
        <w:t>s recursos, sino tambi</w:t>
      </w:r>
      <w:r>
        <w:rPr>
          <w:rtl w:val="0"/>
          <w:lang w:val="fr-FR"/>
        </w:rPr>
        <w:t>é</w:t>
      </w:r>
      <w:r>
        <w:rPr>
          <w:rtl w:val="0"/>
          <w:lang w:val="es-ES_tradnl"/>
        </w:rPr>
        <w:t>n de administrar mejor los existentes. La universidad impulsar</w:t>
      </w:r>
      <w:r>
        <w:rPr>
          <w:rtl w:val="0"/>
        </w:rPr>
        <w:t xml:space="preserve">á </w:t>
      </w:r>
      <w:r>
        <w:rPr>
          <w:rtl w:val="0"/>
          <w:lang w:val="it-IT"/>
        </w:rPr>
        <w:t>una pol</w:t>
      </w:r>
      <w:r>
        <w:rPr>
          <w:rtl w:val="0"/>
        </w:rPr>
        <w:t>í</w:t>
      </w:r>
      <w:r>
        <w:rPr>
          <w:rtl w:val="0"/>
          <w:lang w:val="es-ES_tradnl"/>
        </w:rPr>
        <w:t>tica de eficiencia orientada a proteger las funciones misionales y a reducir el gasto improductivo, mediante la automatizaci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 procesos, la centralizaci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inteligente de servicios de soporte, la revisi</w:t>
      </w:r>
      <w:r>
        <w:rPr>
          <w:rtl w:val="0"/>
          <w:lang w:val="es-ES_tradnl"/>
        </w:rPr>
        <w:t>ó</w:t>
      </w:r>
      <w:r>
        <w:rPr>
          <w:rtl w:val="0"/>
          <w:lang w:val="it-IT"/>
        </w:rPr>
        <w:t>n peri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dica del uso de infraestructura, la mejora del control presupuestal y la evaluaci</w:t>
      </w:r>
      <w:r>
        <w:rPr>
          <w:rtl w:val="0"/>
          <w:lang w:val="es-ES_tradnl"/>
        </w:rPr>
        <w:t>ó</w:t>
      </w:r>
      <w:r>
        <w:rPr>
          <w:rtl w:val="0"/>
          <w:lang w:val="it-IT"/>
        </w:rPr>
        <w:t>n continua del portafolio acad</w:t>
      </w:r>
      <w:r>
        <w:rPr>
          <w:rtl w:val="0"/>
          <w:lang w:val="fr-FR"/>
        </w:rPr>
        <w:t>é</w:t>
      </w:r>
      <w:r>
        <w:rPr>
          <w:rtl w:val="0"/>
          <w:lang w:val="es-ES_tradnl"/>
        </w:rPr>
        <w:t>mico y administrativo. Este enfoque incluir</w:t>
      </w:r>
      <w:r>
        <w:rPr>
          <w:rtl w:val="0"/>
        </w:rPr>
        <w:t xml:space="preserve">á </w:t>
      </w:r>
      <w:r>
        <w:rPr>
          <w:rtl w:val="0"/>
          <w:lang w:val="es-ES_tradnl"/>
        </w:rPr>
        <w:t>tambi</w:t>
      </w:r>
      <w:r>
        <w:rPr>
          <w:rtl w:val="0"/>
          <w:lang w:val="fr-FR"/>
        </w:rPr>
        <w:t>é</w:t>
      </w:r>
      <w:r>
        <w:rPr>
          <w:rtl w:val="0"/>
          <w:lang w:val="es-ES_tradnl"/>
        </w:rPr>
        <w:t>n medidas de ecoeficiencia y sostenibilidad operativa, orientadas a reducir costos recurrentes y a fortalecer la responsabilidad ambiental institucional.</w:t>
      </w:r>
    </w:p>
    <w:p>
      <w:pPr>
        <w:pStyle w:val="Heading 3"/>
      </w:pPr>
      <w:r>
        <w:rPr>
          <w:rtl w:val="0"/>
        </w:rPr>
        <w:t>5.3 Modernizaci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y automatizaci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 procesos institucionales</w:t>
      </w:r>
    </w:p>
    <w:p>
      <w:pPr>
        <w:pStyle w:val="Body"/>
      </w:pPr>
      <w:r>
        <w:rPr>
          <w:rtl w:val="0"/>
          <w:lang w:val="es-ES_tradnl"/>
        </w:rPr>
        <w:t>La universidad desarrollar</w:t>
      </w:r>
      <w:r>
        <w:rPr>
          <w:rtl w:val="0"/>
        </w:rPr>
        <w:t xml:space="preserve">á </w:t>
      </w:r>
      <w:r>
        <w:rPr>
          <w:rtl w:val="0"/>
          <w:lang w:val="es-ES_tradnl"/>
        </w:rPr>
        <w:t>una agenda de modernizaci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y automatizaci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 procesos orientada a reducir tiempos, errores, duplicidades y cargas administrativas innecesarias. Esta transformaci</w:t>
      </w:r>
      <w:r>
        <w:rPr>
          <w:rtl w:val="0"/>
          <w:lang w:val="es-ES_tradnl"/>
        </w:rPr>
        <w:t>ó</w:t>
      </w:r>
      <w:r>
        <w:rPr>
          <w:rtl w:val="0"/>
          <w:lang w:val="pt-PT"/>
        </w:rPr>
        <w:t>n priorizar</w:t>
      </w:r>
      <w:r>
        <w:rPr>
          <w:rtl w:val="0"/>
        </w:rPr>
        <w:t xml:space="preserve">á </w:t>
      </w:r>
      <w:r>
        <w:rPr>
          <w:rtl w:val="0"/>
          <w:lang w:val="es-ES_tradnl"/>
        </w:rPr>
        <w:t>aquellos procedimientos que afectan de manera m</w:t>
      </w:r>
      <w:r>
        <w:rPr>
          <w:rtl w:val="0"/>
        </w:rPr>
        <w:t>á</w:t>
      </w:r>
      <w:r>
        <w:rPr>
          <w:rtl w:val="0"/>
          <w:lang w:val="es-ES_tradnl"/>
        </w:rPr>
        <w:t>s directa la experiencia acad</w:t>
      </w:r>
      <w:r>
        <w:rPr>
          <w:rtl w:val="0"/>
          <w:lang w:val="fr-FR"/>
        </w:rPr>
        <w:t>é</w:t>
      </w:r>
      <w:r>
        <w:rPr>
          <w:rtl w:val="0"/>
          <w:lang w:val="es-ES_tradnl"/>
        </w:rPr>
        <w:t>mica, laboral y administrativa de la comunidad universitaria, entre ellos la matr</w:t>
      </w:r>
      <w:r>
        <w:rPr>
          <w:rtl w:val="0"/>
        </w:rPr>
        <w:t>í</w:t>
      </w:r>
      <w:r>
        <w:rPr>
          <w:rtl w:val="0"/>
          <w:lang w:val="es-ES_tradnl"/>
        </w:rPr>
        <w:t>cula y programaci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acad</w:t>
      </w:r>
      <w:r>
        <w:rPr>
          <w:rtl w:val="0"/>
          <w:lang w:val="fr-FR"/>
        </w:rPr>
        <w:t>é</w:t>
      </w:r>
      <w:r>
        <w:rPr>
          <w:rtl w:val="0"/>
          <w:lang w:val="es-ES_tradnl"/>
        </w:rPr>
        <w:t>mica, convalidaciones y equivalencias, aprobaci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y actualizaci</w:t>
      </w:r>
      <w:r>
        <w:rPr>
          <w:rtl w:val="0"/>
          <w:lang w:val="es-ES_tradnl"/>
        </w:rPr>
        <w:t>ó</w:t>
      </w:r>
      <w:r>
        <w:rPr>
          <w:rtl w:val="0"/>
          <w:lang w:val="nl-NL"/>
        </w:rPr>
        <w:t>n de s</w:t>
      </w:r>
      <w:r>
        <w:rPr>
          <w:rtl w:val="0"/>
        </w:rPr>
        <w:t>í</w:t>
      </w:r>
      <w:r>
        <w:rPr>
          <w:rtl w:val="0"/>
          <w:lang w:val="es-ES_tradnl"/>
        </w:rPr>
        <w:t>labos, pagos y reembolsos, compras y contrataciones, asignaci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 carga docente, tr</w:t>
      </w:r>
      <w:r>
        <w:rPr>
          <w:rtl w:val="0"/>
        </w:rPr>
        <w:t>á</w:t>
      </w:r>
      <w:r>
        <w:rPr>
          <w:rtl w:val="0"/>
          <w:lang w:val="es-ES_tradnl"/>
        </w:rPr>
        <w:t>mites de investigaci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y convenios, gesti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 personal, licencias y vacaciones, soporte estudiantil y seguimiento de expedientes. La automatizaci</w:t>
      </w:r>
      <w:r>
        <w:rPr>
          <w:rtl w:val="0"/>
          <w:lang w:val="es-ES_tradnl"/>
        </w:rPr>
        <w:t>ó</w:t>
      </w:r>
      <w:r>
        <w:rPr>
          <w:rtl w:val="0"/>
        </w:rPr>
        <w:t>n ser</w:t>
      </w:r>
      <w:r>
        <w:rPr>
          <w:rtl w:val="0"/>
        </w:rPr>
        <w:t xml:space="preserve">á </w:t>
      </w:r>
      <w:r>
        <w:rPr>
          <w:rtl w:val="0"/>
          <w:lang w:val="es-ES_tradnl"/>
        </w:rPr>
        <w:t>entendida como una herramienta para fortalecer la eficiencia institucional, liberar capacidad operativa y mejorar la calidad del servicio.</w:t>
      </w:r>
    </w:p>
    <w:p>
      <w:pPr>
        <w:pStyle w:val="Heading 3"/>
      </w:pPr>
      <w:r>
        <w:rPr>
          <w:rtl w:val="0"/>
          <w:lang w:val="de-DE"/>
        </w:rPr>
        <w:t>5.4 Gesti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moderna del trabajo administrativo y relaciones laborales</w:t>
      </w:r>
    </w:p>
    <w:p>
      <w:pPr>
        <w:pStyle w:val="Body"/>
      </w:pPr>
      <w:r>
        <w:rPr>
          <w:rtl w:val="0"/>
          <w:lang w:val="es-ES_tradnl"/>
        </w:rPr>
        <w:t>La universidad promover</w:t>
      </w:r>
      <w:r>
        <w:rPr>
          <w:rtl w:val="0"/>
        </w:rPr>
        <w:t xml:space="preserve">á </w:t>
      </w:r>
      <w:r>
        <w:rPr>
          <w:rtl w:val="0"/>
          <w:lang w:val="it-IT"/>
        </w:rPr>
        <w:t>una pol</w:t>
      </w:r>
      <w:r>
        <w:rPr>
          <w:rtl w:val="0"/>
        </w:rPr>
        <w:t>í</w:t>
      </w:r>
      <w:r>
        <w:rPr>
          <w:rtl w:val="0"/>
          <w:lang w:val="es-ES_tradnl"/>
        </w:rPr>
        <w:t>tica de fortalecimiento del trabajo administrativo y de mejora de las relaciones laborales, basada en di</w:t>
      </w:r>
      <w:r>
        <w:rPr>
          <w:rtl w:val="0"/>
        </w:rPr>
        <w:t>á</w:t>
      </w:r>
      <w:r>
        <w:rPr>
          <w:rtl w:val="0"/>
          <w:lang w:val="es-ES_tradnl"/>
        </w:rPr>
        <w:t>logo institucional, profesionalizaci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 la gesti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 personas y mecanismos permanentes de prevenci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y resoluci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 conflictos. Esta pol</w:t>
      </w:r>
      <w:r>
        <w:rPr>
          <w:rtl w:val="0"/>
        </w:rPr>
        <w:t>í</w:t>
      </w:r>
      <w:r>
        <w:rPr>
          <w:rtl w:val="0"/>
          <w:lang w:val="pt-PT"/>
        </w:rPr>
        <w:t>tica partir</w:t>
      </w:r>
      <w:r>
        <w:rPr>
          <w:rtl w:val="0"/>
        </w:rPr>
        <w:t xml:space="preserve">á </w:t>
      </w:r>
      <w:r>
        <w:rPr>
          <w:rtl w:val="0"/>
          <w:lang w:val="es-ES_tradnl"/>
        </w:rPr>
        <w:t>del reconocimiento de que el personal administrativo constituye una pieza esencial para el funcionamiento universitario y de que una gesti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moderna no puede sostenerse sobre relaciones laborales deterioradas, poco transparentes o exclusivamente reactivas. Se fortalecer</w:t>
      </w:r>
      <w:r>
        <w:rPr>
          <w:rtl w:val="0"/>
        </w:rPr>
        <w:t xml:space="preserve">á </w:t>
      </w:r>
      <w:r>
        <w:rPr>
          <w:rtl w:val="0"/>
          <w:lang w:val="es-ES_tradnl"/>
        </w:rPr>
        <w:t>una instancia especializada de relaciones laborales, se capacitar</w:t>
      </w:r>
      <w:r>
        <w:rPr>
          <w:rtl w:val="0"/>
        </w:rPr>
        <w:t xml:space="preserve">á </w:t>
      </w:r>
      <w:r>
        <w:rPr>
          <w:rtl w:val="0"/>
          <w:lang w:val="es-ES_tradnl"/>
        </w:rPr>
        <w:t>a jefaturas y supervisores para la conducci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 equipos en entornos sindicalizados y se crear</w:t>
      </w:r>
      <w:r>
        <w:rPr>
          <w:rtl w:val="0"/>
        </w:rPr>
        <w:t>á</w:t>
      </w:r>
      <w:r>
        <w:rPr>
          <w:rtl w:val="0"/>
          <w:lang w:val="es-ES_tradnl"/>
        </w:rPr>
        <w:t>n espacios regulares de di</w:t>
      </w:r>
      <w:r>
        <w:rPr>
          <w:rtl w:val="0"/>
        </w:rPr>
        <w:t>á</w:t>
      </w:r>
      <w:r>
        <w:rPr>
          <w:rtl w:val="0"/>
          <w:lang w:val="es-ES_tradnl"/>
        </w:rPr>
        <w:t>logo con representaci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administrativa, con el fin de construir una cultura institucional m</w:t>
      </w:r>
      <w:r>
        <w:rPr>
          <w:rtl w:val="0"/>
        </w:rPr>
        <w:t>á</w:t>
      </w:r>
      <w:r>
        <w:rPr>
          <w:rtl w:val="0"/>
          <w:lang w:val="es-ES_tradnl"/>
        </w:rPr>
        <w:t>s productiva, respetuosa y orientada a la soluci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 problemas. La universidad promover</w:t>
      </w:r>
      <w:r>
        <w:rPr>
          <w:rtl w:val="0"/>
        </w:rPr>
        <w:t xml:space="preserve">á </w:t>
      </w:r>
      <w:r>
        <w:rPr>
          <w:rtl w:val="0"/>
        </w:rPr>
        <w:t>adem</w:t>
      </w:r>
      <w:r>
        <w:rPr>
          <w:rtl w:val="0"/>
        </w:rPr>
        <w:t>á</w:t>
      </w:r>
      <w:r>
        <w:rPr>
          <w:rtl w:val="0"/>
          <w:lang w:val="pt-PT"/>
        </w:rPr>
        <w:t>s criterios m</w:t>
      </w:r>
      <w:r>
        <w:rPr>
          <w:rtl w:val="0"/>
        </w:rPr>
        <w:t>á</w:t>
      </w:r>
      <w:r>
        <w:rPr>
          <w:rtl w:val="0"/>
          <w:lang w:val="es-ES_tradnl"/>
        </w:rPr>
        <w:t>s claros para la asignaci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y rotaci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 funciones administrativas, evitando la reproducci</w:t>
      </w:r>
      <w:r>
        <w:rPr>
          <w:rtl w:val="0"/>
          <w:lang w:val="es-ES_tradnl"/>
        </w:rPr>
        <w:t>ó</w:t>
      </w:r>
      <w:r>
        <w:rPr>
          <w:rtl w:val="0"/>
          <w:lang w:val="nl-NL"/>
        </w:rPr>
        <w:t>n de pr</w:t>
      </w:r>
      <w:r>
        <w:rPr>
          <w:rtl w:val="0"/>
        </w:rPr>
        <w:t>á</w:t>
      </w:r>
      <w:r>
        <w:rPr>
          <w:rtl w:val="0"/>
          <w:lang w:val="es-ES_tradnl"/>
        </w:rPr>
        <w:t>cticas arbitrarias o poco funcionales para la calidad del servicio.</w:t>
      </w:r>
    </w:p>
    <w:p>
      <w:pPr>
        <w:pStyle w:val="Heading 3"/>
      </w:pPr>
      <w:r>
        <w:rPr>
          <w:rtl w:val="0"/>
          <w:lang w:val="es-ES_tradnl"/>
        </w:rPr>
        <w:t>5.5 Gobernanza financiera y decisiones basadas en datos</w:t>
      </w:r>
    </w:p>
    <w:p>
      <w:pPr>
        <w:pStyle w:val="Body"/>
      </w:pPr>
      <w:r>
        <w:rPr>
          <w:rtl w:val="0"/>
          <w:lang w:val="it-IT"/>
        </w:rPr>
        <w:t>Una gesti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financiera moderna requiere informaci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 xml:space="preserve">n oportuna, comparable y </w:t>
      </w:r>
      <w:r>
        <w:rPr>
          <w:rtl w:val="0"/>
        </w:rPr>
        <w:t>ú</w:t>
      </w:r>
      <w:r>
        <w:rPr>
          <w:rtl w:val="0"/>
          <w:lang w:val="es-ES_tradnl"/>
        </w:rPr>
        <w:t>til para la toma de decisiones. La universidad establecer</w:t>
      </w:r>
      <w:r>
        <w:rPr>
          <w:rtl w:val="0"/>
        </w:rPr>
        <w:t xml:space="preserve">á </w:t>
      </w:r>
      <w:r>
        <w:rPr>
          <w:rtl w:val="0"/>
          <w:lang w:val="es-ES_tradnl"/>
        </w:rPr>
        <w:t>mecanismos de monitoreo permanente de su salud financiera mediante tableros de control, indicadores clave de desempe</w:t>
      </w:r>
      <w:r>
        <w:rPr>
          <w:rtl w:val="0"/>
          <w:lang w:val="es-ES_tradnl"/>
        </w:rPr>
        <w:t>ñ</w:t>
      </w:r>
      <w:r>
        <w:rPr>
          <w:rtl w:val="0"/>
          <w:lang w:val="es-ES_tradnl"/>
        </w:rPr>
        <w:t>o y reportes peri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dicos que permitan evaluar liquidez, estructura de ingresos, eficiencia del gasto, presi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 deuda, inversi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estrat</w:t>
      </w:r>
      <w:r>
        <w:rPr>
          <w:rtl w:val="0"/>
          <w:lang w:val="fr-FR"/>
        </w:rPr>
        <w:t>é</w:t>
      </w:r>
      <w:r>
        <w:rPr>
          <w:rtl w:val="0"/>
          <w:lang w:val="es-ES_tradnl"/>
        </w:rPr>
        <w:t>gica y cumplimiento presupuestal. La transparencia y la rendici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 cuentas ser</w:t>
      </w:r>
      <w:r>
        <w:rPr>
          <w:rtl w:val="0"/>
        </w:rPr>
        <w:t>á</w:t>
      </w:r>
      <w:r>
        <w:rPr>
          <w:rtl w:val="0"/>
          <w:lang w:val="es-ES_tradnl"/>
        </w:rPr>
        <w:t>n componentes inseparables de esta gobernanza financiera, de modo que la comunidad universitaria pueda comprender c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mo se asignan, ejecutan y reinvierten los recursos.</w:t>
      </w:r>
    </w:p>
    <w:p>
      <w:pPr>
        <w:pStyle w:val="Heading 3"/>
      </w:pPr>
      <w:r>
        <w:rPr>
          <w:rtl w:val="0"/>
          <w:lang w:val="es-ES_tradnl"/>
        </w:rPr>
        <w:t>5.6 Retenci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estudiantil y sostenibilidad acad</w:t>
      </w:r>
      <w:r>
        <w:rPr>
          <w:rtl w:val="0"/>
          <w:lang w:val="fr-FR"/>
        </w:rPr>
        <w:t>é</w:t>
      </w:r>
      <w:r>
        <w:rPr>
          <w:rtl w:val="0"/>
          <w:lang w:val="it-IT"/>
        </w:rPr>
        <w:t>mica</w:t>
      </w:r>
    </w:p>
    <w:p>
      <w:pPr>
        <w:pStyle w:val="Body"/>
      </w:pPr>
      <w:r>
        <w:rPr>
          <w:rtl w:val="0"/>
          <w:lang w:val="es-ES_tradnl"/>
        </w:rPr>
        <w:t>La sostenibilidad financiera tambi</w:t>
      </w:r>
      <w:r>
        <w:rPr>
          <w:rtl w:val="0"/>
          <w:lang w:val="fr-FR"/>
        </w:rPr>
        <w:t>é</w:t>
      </w:r>
      <w:r>
        <w:rPr>
          <w:rtl w:val="0"/>
          <w:lang w:val="es-ES_tradnl"/>
        </w:rPr>
        <w:t>n depende de la capacidad de la universidad para acompa</w:t>
      </w:r>
      <w:r>
        <w:rPr>
          <w:rtl w:val="0"/>
          <w:lang w:val="es-ES_tradnl"/>
        </w:rPr>
        <w:t>ñ</w:t>
      </w:r>
      <w:r>
        <w:rPr>
          <w:rtl w:val="0"/>
          <w:lang w:val="es-ES_tradnl"/>
        </w:rPr>
        <w:t>ar y retener a sus estudiantes. Por ello, la pol</w:t>
      </w:r>
      <w:r>
        <w:rPr>
          <w:rtl w:val="0"/>
        </w:rPr>
        <w:t>í</w:t>
      </w:r>
      <w:r>
        <w:rPr>
          <w:rtl w:val="0"/>
          <w:lang w:val="es-ES_tradnl"/>
        </w:rPr>
        <w:t>tica financiera institucional reconocer</w:t>
      </w:r>
      <w:r>
        <w:rPr>
          <w:rtl w:val="0"/>
        </w:rPr>
        <w:t xml:space="preserve">á </w:t>
      </w:r>
      <w:r>
        <w:rPr>
          <w:rtl w:val="0"/>
          <w:lang w:val="es-ES_tradnl"/>
        </w:rPr>
        <w:t>que invertir en apoyo acad</w:t>
      </w:r>
      <w:r>
        <w:rPr>
          <w:rtl w:val="0"/>
          <w:lang w:val="fr-FR"/>
        </w:rPr>
        <w:t>é</w:t>
      </w:r>
      <w:r>
        <w:rPr>
          <w:rtl w:val="0"/>
          <w:lang w:val="it-IT"/>
        </w:rPr>
        <w:t>mico, tutor</w:t>
      </w:r>
      <w:r>
        <w:rPr>
          <w:rtl w:val="0"/>
        </w:rPr>
        <w:t>í</w:t>
      </w:r>
      <w:r>
        <w:rPr>
          <w:rtl w:val="0"/>
          <w:lang w:val="es-ES_tradnl"/>
        </w:rPr>
        <w:t>a, bienestar estudiantil, transici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al primer a</w:t>
      </w:r>
      <w:r>
        <w:rPr>
          <w:rtl w:val="0"/>
          <w:lang w:val="es-ES_tradnl"/>
        </w:rPr>
        <w:t>ñ</w:t>
      </w:r>
      <w:r>
        <w:rPr>
          <w:rtl w:val="0"/>
          <w:lang w:val="es-ES_tradnl"/>
        </w:rPr>
        <w:t>o, calidad docente y trayectorias formativas flexibles no constituye un gasto perif</w:t>
      </w:r>
      <w:r>
        <w:rPr>
          <w:rtl w:val="0"/>
          <w:lang w:val="fr-FR"/>
        </w:rPr>
        <w:t>é</w:t>
      </w:r>
      <w:r>
        <w:rPr>
          <w:rtl w:val="0"/>
          <w:lang w:val="it-IT"/>
        </w:rPr>
        <w:t>rico, sino una inversi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clave para la estabilidad de la matr</w:t>
      </w:r>
      <w:r>
        <w:rPr>
          <w:rtl w:val="0"/>
        </w:rPr>
        <w:t>í</w:t>
      </w:r>
      <w:r>
        <w:rPr>
          <w:rtl w:val="0"/>
          <w:lang w:val="es-ES_tradnl"/>
        </w:rPr>
        <w:t>cula, la permanencia y la legitimidad de la misi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universitaria. Del mismo modo, la expansi</w:t>
      </w:r>
      <w:r>
        <w:rPr>
          <w:rtl w:val="0"/>
          <w:lang w:val="es-ES_tradnl"/>
        </w:rPr>
        <w:t>ó</w:t>
      </w:r>
      <w:r>
        <w:rPr>
          <w:rtl w:val="0"/>
          <w:lang w:val="pt-PT"/>
        </w:rPr>
        <w:t>n ordenada de modalidades h</w:t>
      </w:r>
      <w:r>
        <w:rPr>
          <w:rtl w:val="0"/>
        </w:rPr>
        <w:t>í</w:t>
      </w:r>
      <w:r>
        <w:rPr>
          <w:rtl w:val="0"/>
          <w:lang w:val="es-ES_tradnl"/>
        </w:rPr>
        <w:t>bridas o virtuales, especialmente en posgrado y educaci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continua, deber</w:t>
      </w:r>
      <w:r>
        <w:rPr>
          <w:rtl w:val="0"/>
        </w:rPr>
        <w:t xml:space="preserve">á </w:t>
      </w:r>
      <w:r>
        <w:rPr>
          <w:rtl w:val="0"/>
          <w:lang w:val="es-ES_tradnl"/>
        </w:rPr>
        <w:t>entenderse como una estrategia de sostenibilidad y alcance, siempre que preserve la calidad formativa.</w:t>
      </w:r>
    </w:p>
    <w:p>
      <w:pPr>
        <w:pStyle w:val="Heading 3"/>
      </w:pPr>
      <w:r>
        <w:rPr>
          <w:rtl w:val="0"/>
          <w:lang w:val="es-ES_tradnl"/>
        </w:rPr>
        <w:t>5.7 Sostenibilidad, patrimonio y responsabilidad institucional</w:t>
      </w:r>
    </w:p>
    <w:p>
      <w:pPr>
        <w:pStyle w:val="Body"/>
      </w:pPr>
      <w:r>
        <w:rPr>
          <w:rtl w:val="0"/>
          <w:lang w:val="es-ES_tradnl"/>
        </w:rPr>
        <w:t>La universidad fortalecer</w:t>
      </w:r>
      <w:r>
        <w:rPr>
          <w:rtl w:val="0"/>
        </w:rPr>
        <w:t xml:space="preserve">á </w:t>
      </w:r>
      <w:r>
        <w:rPr>
          <w:rtl w:val="0"/>
          <w:lang w:val="it-IT"/>
        </w:rPr>
        <w:t>una visi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 sostenibilidad que integre dimensi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financiera, responsabilidad social, uso estrat</w:t>
      </w:r>
      <w:r>
        <w:rPr>
          <w:rtl w:val="0"/>
          <w:lang w:val="fr-FR"/>
        </w:rPr>
        <w:t>é</w:t>
      </w:r>
      <w:r>
        <w:rPr>
          <w:rtl w:val="0"/>
          <w:lang w:val="es-ES_tradnl"/>
        </w:rPr>
        <w:t>gico del patrimonio y alineamiento con est</w:t>
      </w:r>
      <w:r>
        <w:rPr>
          <w:rtl w:val="0"/>
        </w:rPr>
        <w:t>á</w:t>
      </w:r>
      <w:r>
        <w:rPr>
          <w:rtl w:val="0"/>
          <w:lang w:val="pt-PT"/>
        </w:rPr>
        <w:t>ndares contempor</w:t>
      </w:r>
      <w:r>
        <w:rPr>
          <w:rtl w:val="0"/>
        </w:rPr>
        <w:t>á</w:t>
      </w:r>
      <w:r>
        <w:rPr>
          <w:rtl w:val="0"/>
          <w:lang w:val="es-ES_tradnl"/>
        </w:rPr>
        <w:t>neos de gobernanza institucional. Este enfoque implicar</w:t>
      </w:r>
      <w:r>
        <w:rPr>
          <w:rtl w:val="0"/>
        </w:rPr>
        <w:t xml:space="preserve">á </w:t>
      </w:r>
      <w:r>
        <w:rPr>
          <w:rtl w:val="0"/>
          <w:lang w:val="es-ES_tradnl"/>
        </w:rPr>
        <w:t>poner en valor los activos institucionales, revisar sus usos y retornos, priorizar inversiones de alto impacto acad</w:t>
      </w:r>
      <w:r>
        <w:rPr>
          <w:rtl w:val="0"/>
          <w:lang w:val="fr-FR"/>
        </w:rPr>
        <w:t>é</w:t>
      </w:r>
      <w:r>
        <w:rPr>
          <w:rtl w:val="0"/>
          <w:lang w:val="es-ES_tradnl"/>
        </w:rPr>
        <w:t>mico y social, y asegurar que las decisiones patrimoniales respondan a una visi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universitaria de largo plazo.</w:t>
      </w:r>
    </w:p>
    <w:p>
      <w:pPr>
        <w:pStyle w:val="Body"/>
      </w:pPr>
      <w:r>
        <mc:AlternateContent>
          <mc:Choice Requires="wps">
            <w:drawing xmlns:a="http://schemas.openxmlformats.org/drawingml/2006/main">
              <wp:inline distT="0" distB="0" distL="0" distR="0">
                <wp:extent cx="5943600" cy="12700"/>
                <wp:effectExtent l="0" t="0" r="0" b="0"/>
                <wp:docPr id="1073741830" name="officeArt object" descr="Rectangl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270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12700" cap="flat">
                          <a:noFill/>
                          <a:miter lim="4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rect id="_x0000_s1031" style="visibility:visible;width:468.0pt;height:1.0pt;">
                <v:fill color="#A0A0A0" opacity="100.0%" type="solid"/>
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</v:rect>
            </w:pict>
          </mc:Fallback>
        </mc:AlternateContent>
      </w:r>
    </w:p>
    <w:p>
      <w:pPr>
        <w:pStyle w:val="Heading"/>
      </w:pPr>
      <w:r>
        <w:rPr>
          <w:rtl w:val="0"/>
          <w:lang w:val="es-ES_tradnl"/>
        </w:rPr>
        <w:t>Ruta de implementaci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a cuatro a</w:t>
      </w:r>
      <w:r>
        <w:rPr>
          <w:rtl w:val="0"/>
          <w:lang w:val="es-ES_tradnl"/>
        </w:rPr>
        <w:t>ñ</w:t>
      </w:r>
      <w:r>
        <w:rPr>
          <w:rtl w:val="0"/>
          <w:lang w:val="es-ES_tradnl"/>
        </w:rPr>
        <w:t>os</w:t>
      </w:r>
    </w:p>
    <w:p>
      <w:pPr>
        <w:pStyle w:val="Heading 2"/>
      </w:pPr>
      <w:r>
        <w:rPr>
          <w:rtl w:val="0"/>
          <w:lang w:val="es-ES_tradnl"/>
        </w:rPr>
        <w:t>Componente de Buen Gobierno, Transparencia y Sostenibilidad Financiera</w:t>
      </w:r>
    </w:p>
    <w:p>
      <w:pPr>
        <w:pStyle w:val="Heading 2"/>
      </w:pPr>
      <w:r>
        <w:rPr>
          <w:rtl w:val="0"/>
          <w:lang w:val="es-ES_tradnl"/>
        </w:rPr>
        <w:t>Primeros 100 d</w:t>
      </w:r>
      <w:r>
        <w:rPr>
          <w:rtl w:val="0"/>
          <w:lang w:val="es-ES_tradnl"/>
        </w:rPr>
        <w:t>í</w:t>
      </w:r>
      <w:r>
        <w:rPr>
          <w:rtl w:val="0"/>
          <w:lang w:val="es-ES_tradnl"/>
        </w:rPr>
        <w:t>as</w:t>
      </w:r>
    </w:p>
    <w:p>
      <w:pPr>
        <w:pStyle w:val="Body"/>
      </w:pPr>
      <w:r>
        <w:rPr>
          <w:rtl w:val="0"/>
          <w:lang w:val="es-ES_tradnl"/>
        </w:rPr>
        <w:t>Durante los primeros cien d</w:t>
      </w:r>
      <w:r>
        <w:rPr>
          <w:rtl w:val="0"/>
        </w:rPr>
        <w:t>í</w:t>
      </w:r>
      <w:r>
        <w:rPr>
          <w:rtl w:val="0"/>
          <w:lang w:val="pt-PT"/>
        </w:rPr>
        <w:t>as se instalar</w:t>
      </w:r>
      <w:r>
        <w:rPr>
          <w:rtl w:val="0"/>
        </w:rPr>
        <w:t xml:space="preserve">á </w:t>
      </w:r>
      <w:r>
        <w:rPr>
          <w:rtl w:val="0"/>
          <w:lang w:val="es-ES_tradnl"/>
        </w:rPr>
        <w:t>la estructura de conducci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del proceso. Se conformar</w:t>
      </w:r>
      <w:r>
        <w:rPr>
          <w:rtl w:val="0"/>
        </w:rPr>
        <w:t xml:space="preserve">á </w:t>
      </w:r>
      <w:r>
        <w:rPr>
          <w:rtl w:val="0"/>
        </w:rPr>
        <w:t>una Comisi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 Buen Gobierno, Transparencia y Sostenibilidad Financiera, presidida por el Rectorado e integrada por representantes del nivel de gobierno, administraci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n, asesor</w:t>
      </w:r>
      <w:r>
        <w:rPr>
          <w:rtl w:val="0"/>
        </w:rPr>
        <w:t>í</w:t>
      </w:r>
      <w:r>
        <w:rPr>
          <w:rtl w:val="0"/>
          <w:lang w:val="es-ES_tradnl"/>
        </w:rPr>
        <w:t>a legal y unidades t</w:t>
      </w:r>
      <w:r>
        <w:rPr>
          <w:rtl w:val="0"/>
          <w:lang w:val="fr-FR"/>
        </w:rPr>
        <w:t>é</w:t>
      </w:r>
      <w:r>
        <w:rPr>
          <w:rtl w:val="0"/>
          <w:lang w:val="pt-PT"/>
        </w:rPr>
        <w:t>cnicas pertinentes. Esta comisi</w:t>
      </w:r>
      <w:r>
        <w:rPr>
          <w:rtl w:val="0"/>
          <w:lang w:val="es-ES_tradnl"/>
        </w:rPr>
        <w:t>ó</w:t>
      </w:r>
      <w:r>
        <w:rPr>
          <w:rtl w:val="0"/>
          <w:lang w:val="fr-FR"/>
        </w:rPr>
        <w:t>n tendr</w:t>
      </w:r>
      <w:r>
        <w:rPr>
          <w:rtl w:val="0"/>
        </w:rPr>
        <w:t xml:space="preserve">á </w:t>
      </w:r>
      <w:r>
        <w:rPr>
          <w:rtl w:val="0"/>
          <w:lang w:val="es-ES_tradnl"/>
        </w:rPr>
        <w:t>la responsabilidad de coordinar la ejecuci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 las acciones iniciales, revisar el estado de la informaci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institucional disponible, definir prioridades inmediatas y conducir el proceso de ordenamiento normativo. En esta fase se iniciar</w:t>
      </w:r>
      <w:r>
        <w:rPr>
          <w:rtl w:val="0"/>
        </w:rPr>
        <w:t xml:space="preserve">á </w:t>
      </w:r>
      <w:r>
        <w:rPr>
          <w:rtl w:val="0"/>
        </w:rPr>
        <w:t>adem</w:t>
      </w:r>
      <w:r>
        <w:rPr>
          <w:rtl w:val="0"/>
        </w:rPr>
        <w:t>á</w:t>
      </w:r>
      <w:r>
        <w:rPr>
          <w:rtl w:val="0"/>
          <w:lang w:val="es-ES_tradnl"/>
        </w:rPr>
        <w:t>s un mapeo institucional de procesos cr</w:t>
      </w:r>
      <w:r>
        <w:rPr>
          <w:rtl w:val="0"/>
        </w:rPr>
        <w:t>í</w:t>
      </w:r>
      <w:r>
        <w:rPr>
          <w:rtl w:val="0"/>
          <w:lang w:val="es-ES_tradnl"/>
        </w:rPr>
        <w:t>ticos susceptibles de automatizaci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y simplificaci</w:t>
      </w:r>
      <w:r>
        <w:rPr>
          <w:rtl w:val="0"/>
          <w:lang w:val="es-ES_tradnl"/>
        </w:rPr>
        <w:t>ó</w:t>
      </w:r>
      <w:r>
        <w:rPr>
          <w:rtl w:val="0"/>
          <w:lang w:val="en-US"/>
        </w:rPr>
        <w:t>n, as</w:t>
      </w:r>
      <w:r>
        <w:rPr>
          <w:rtl w:val="0"/>
        </w:rPr>
        <w:t xml:space="preserve">í </w:t>
      </w:r>
      <w:r>
        <w:rPr>
          <w:rtl w:val="0"/>
          <w:lang w:val="es-ES_tradnl"/>
        </w:rPr>
        <w:t>como un diagn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stico de relaciones laborales y funcionamiento administrativo orientado a identificar cuellos de botella, focos de conflicto y oportunidades de mejora.</w:t>
      </w:r>
    </w:p>
    <w:p>
      <w:pPr>
        <w:pStyle w:val="Body"/>
      </w:pPr>
      <w:r>
        <w:rPr>
          <w:rtl w:val="0"/>
          <w:lang w:val="es-ES_tradnl"/>
        </w:rPr>
        <w:t>En este mismo periodo se iniciar</w:t>
      </w:r>
      <w:r>
        <w:rPr>
          <w:rtl w:val="0"/>
        </w:rPr>
        <w:t xml:space="preserve">á </w:t>
      </w:r>
      <w:r>
        <w:rPr>
          <w:rtl w:val="0"/>
          <w:lang w:val="pt-PT"/>
        </w:rPr>
        <w:t>la auditor</w:t>
      </w:r>
      <w:r>
        <w:rPr>
          <w:rtl w:val="0"/>
        </w:rPr>
        <w:t>í</w:t>
      </w:r>
      <w:r>
        <w:rPr>
          <w:rtl w:val="0"/>
          <w:lang w:val="es-ES_tradnl"/>
        </w:rPr>
        <w:t>a integral institucional, incluyendo su componente financiero, mediante la contrataci</w:t>
      </w:r>
      <w:r>
        <w:rPr>
          <w:rtl w:val="0"/>
          <w:lang w:val="es-ES_tradnl"/>
        </w:rPr>
        <w:t>ó</w:t>
      </w:r>
      <w:r>
        <w:rPr>
          <w:rtl w:val="0"/>
          <w:lang w:val="pt-PT"/>
        </w:rPr>
        <w:t>n o activaci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 una instancia t</w:t>
      </w:r>
      <w:r>
        <w:rPr>
          <w:rtl w:val="0"/>
          <w:lang w:val="fr-FR"/>
        </w:rPr>
        <w:t>é</w:t>
      </w:r>
      <w:r>
        <w:rPr>
          <w:rtl w:val="0"/>
          <w:lang w:val="es-ES_tradnl"/>
        </w:rPr>
        <w:t>cnica independiente con capacidad suficiente para emitir un diagn</w:t>
      </w:r>
      <w:r>
        <w:rPr>
          <w:rtl w:val="0"/>
          <w:lang w:val="es-ES_tradnl"/>
        </w:rPr>
        <w:t>ó</w:t>
      </w:r>
      <w:r>
        <w:rPr>
          <w:rtl w:val="0"/>
          <w:lang w:val="it-IT"/>
        </w:rPr>
        <w:t>stico s</w:t>
      </w:r>
      <w:r>
        <w:rPr>
          <w:rtl w:val="0"/>
          <w:lang w:val="es-ES_tradnl"/>
        </w:rPr>
        <w:t>ó</w:t>
      </w:r>
      <w:r>
        <w:rPr>
          <w:rtl w:val="0"/>
          <w:lang w:val="pt-PT"/>
        </w:rPr>
        <w:t>lido. Paralelamente, se dispondr</w:t>
      </w:r>
      <w:r>
        <w:rPr>
          <w:rtl w:val="0"/>
        </w:rPr>
        <w:t xml:space="preserve">á </w:t>
      </w:r>
      <w:r>
        <w:rPr>
          <w:rtl w:val="0"/>
          <w:lang w:val="es-ES_tradnl"/>
        </w:rPr>
        <w:t>el levantamiento y sistematizaci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 la informaci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relativa a remuneraciones del alto gobierno, estructura presupuestal, compromisos financieros, contratos relevantes, principales flujos administrativos y estado de los sistemas de soporte.</w:t>
      </w:r>
    </w:p>
    <w:p>
      <w:pPr>
        <w:pStyle w:val="Body"/>
      </w:pPr>
      <w:r>
        <w:rPr>
          <w:rtl w:val="0"/>
          <w:lang w:val="es-ES_tradnl"/>
        </w:rPr>
        <w:t>Asimismo, en esta fase se elaborar</w:t>
      </w:r>
      <w:r>
        <w:rPr>
          <w:rtl w:val="0"/>
        </w:rPr>
        <w:t xml:space="preserve">á </w:t>
      </w:r>
      <w:r>
        <w:rPr>
          <w:rtl w:val="0"/>
          <w:lang w:val="es-ES_tradnl"/>
        </w:rPr>
        <w:t>el borrador de la pol</w:t>
      </w:r>
      <w:r>
        <w:rPr>
          <w:rtl w:val="0"/>
        </w:rPr>
        <w:t>í</w:t>
      </w:r>
      <w:r>
        <w:rPr>
          <w:rtl w:val="0"/>
          <w:lang w:val="es-ES_tradnl"/>
        </w:rPr>
        <w:t>tica institucional de transparencia, incluyendo los contenidos que deber</w:t>
      </w:r>
      <w:r>
        <w:rPr>
          <w:rtl w:val="0"/>
        </w:rPr>
        <w:t>á</w:t>
      </w:r>
      <w:r>
        <w:rPr>
          <w:rtl w:val="0"/>
          <w:lang w:val="es-ES_tradnl"/>
        </w:rPr>
        <w:t>n publicarse, la periodicidad de actualizaci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y la estructura b</w:t>
      </w:r>
      <w:r>
        <w:rPr>
          <w:rtl w:val="0"/>
        </w:rPr>
        <w:t>á</w:t>
      </w:r>
      <w:r>
        <w:rPr>
          <w:rtl w:val="0"/>
          <w:lang w:val="es-ES_tradnl"/>
        </w:rPr>
        <w:t>sica del portal institucional de transparencia. Se iniciar</w:t>
      </w:r>
      <w:r>
        <w:rPr>
          <w:rtl w:val="0"/>
        </w:rPr>
        <w:t xml:space="preserve">á </w:t>
      </w:r>
      <w:r>
        <w:rPr>
          <w:rtl w:val="0"/>
          <w:lang w:val="es-ES_tradnl"/>
        </w:rPr>
        <w:t>tambi</w:t>
      </w:r>
      <w:r>
        <w:rPr>
          <w:rtl w:val="0"/>
          <w:lang w:val="fr-FR"/>
        </w:rPr>
        <w:t>é</w:t>
      </w:r>
      <w:r>
        <w:rPr>
          <w:rtl w:val="0"/>
          <w:lang w:val="es-ES_tradnl"/>
        </w:rPr>
        <w:t>n la revisi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normativa preliminar necesaria para sustentar los cambios propuestos respecto al Consejo Universitario, la regulaci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 remuneraciones del alto gobierno, la modernizaci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 procesos y la mejora de la gesti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del trabajo administrativo.</w:t>
      </w:r>
    </w:p>
    <w:p>
      <w:pPr>
        <w:pStyle w:val="Heading 3"/>
      </w:pPr>
      <w:r>
        <w:rPr>
          <w:rtl w:val="0"/>
          <w:lang w:val="es-ES_tradnl"/>
        </w:rPr>
        <w:t>Responsables</w:t>
      </w:r>
    </w:p>
    <w:p>
      <w:pPr>
        <w:pStyle w:val="Body"/>
      </w:pPr>
      <w:r>
        <w:rPr>
          <w:rtl w:val="0"/>
          <w:lang w:val="es-ES_tradnl"/>
        </w:rPr>
        <w:t>Rectorado, Secretar</w:t>
      </w:r>
      <w:r>
        <w:rPr>
          <w:rtl w:val="0"/>
        </w:rPr>
        <w:t>í</w:t>
      </w:r>
      <w:r>
        <w:rPr>
          <w:rtl w:val="0"/>
          <w:lang w:val="es-ES_tradnl"/>
        </w:rPr>
        <w:t>a General, Gerencia General/Administraci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n, Asesor</w:t>
      </w:r>
      <w:r>
        <w:rPr>
          <w:rtl w:val="0"/>
        </w:rPr>
        <w:t>í</w:t>
      </w:r>
      <w:r>
        <w:rPr>
          <w:rtl w:val="0"/>
        </w:rPr>
        <w:t>a Jur</w:t>
      </w:r>
      <w:r>
        <w:rPr>
          <w:rtl w:val="0"/>
        </w:rPr>
        <w:t>í</w:t>
      </w:r>
      <w:r>
        <w:rPr>
          <w:rtl w:val="0"/>
        </w:rPr>
        <w:t>dica, Comisi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 Buen Gobierno.</w:t>
      </w:r>
    </w:p>
    <w:p>
      <w:pPr>
        <w:pStyle w:val="Heading 3"/>
      </w:pPr>
      <w:r>
        <w:rPr>
          <w:rtl w:val="0"/>
          <w:lang w:val="es-ES_tradnl"/>
        </w:rPr>
        <w:t>Instancia de conducci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</w:t>
      </w:r>
    </w:p>
    <w:p>
      <w:pPr>
        <w:pStyle w:val="Body"/>
      </w:pPr>
      <w:r>
        <w:rPr>
          <w:rtl w:val="0"/>
        </w:rPr>
        <w:t>Comisi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 Buen Gobierno, Transparencia y Sostenibilidad Financiera, con reporte al Consejo Universitario.</w:t>
      </w:r>
    </w:p>
    <w:p>
      <w:pPr>
        <w:pStyle w:val="Heading 3"/>
      </w:pPr>
      <w:r>
        <w:rPr>
          <w:rtl w:val="0"/>
          <w:lang w:val="pt-PT"/>
        </w:rPr>
        <w:t>Indicadores de esta fase</w:t>
      </w:r>
    </w:p>
    <w:p>
      <w:pPr>
        <w:pStyle w:val="Body"/>
        <w:numPr>
          <w:ilvl w:val="0"/>
          <w:numId w:val="2"/>
        </w:numPr>
      </w:pPr>
      <w:r>
        <w:rPr>
          <w:rtl w:val="0"/>
        </w:rPr>
        <w:t>Comisi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instalada y plan de trabajo aprobado.</w:t>
      </w:r>
    </w:p>
    <w:p>
      <w:pPr>
        <w:pStyle w:val="Body"/>
        <w:numPr>
          <w:ilvl w:val="0"/>
          <w:numId w:val="2"/>
        </w:numPr>
        <w:rPr>
          <w:lang w:val="it-IT"/>
        </w:rPr>
      </w:pPr>
      <w:r>
        <w:rPr>
          <w:rtl w:val="0"/>
          <w:lang w:val="it-IT"/>
        </w:rPr>
        <w:t>Auditor</w:t>
      </w:r>
      <w:r>
        <w:rPr>
          <w:rtl w:val="0"/>
        </w:rPr>
        <w:t>í</w:t>
      </w:r>
      <w:r>
        <w:rPr>
          <w:rtl w:val="0"/>
          <w:lang w:val="pt-PT"/>
        </w:rPr>
        <w:t>a integral contratada o activada formalmente.</w:t>
      </w:r>
    </w:p>
    <w:p>
      <w:pPr>
        <w:pStyle w:val="Body"/>
        <w:numPr>
          <w:ilvl w:val="0"/>
          <w:numId w:val="2"/>
        </w:numPr>
      </w:pPr>
      <w:r>
        <w:rPr>
          <w:rtl w:val="0"/>
        </w:rPr>
        <w:t>L</w:t>
      </w:r>
      <w:r>
        <w:rPr>
          <w:rtl w:val="0"/>
        </w:rPr>
        <w:t>í</w:t>
      </w:r>
      <w:r>
        <w:rPr>
          <w:rtl w:val="0"/>
          <w:lang w:val="es-ES_tradnl"/>
        </w:rPr>
        <w:t>nea de base de remuneraciones y estructura financiera elaborada.</w:t>
      </w:r>
    </w:p>
    <w:p>
      <w:pPr>
        <w:pStyle w:val="Body"/>
        <w:numPr>
          <w:ilvl w:val="0"/>
          <w:numId w:val="2"/>
        </w:numPr>
        <w:rPr>
          <w:lang w:val="es-ES_tradnl"/>
        </w:rPr>
      </w:pPr>
      <w:r>
        <w:rPr>
          <w:rtl w:val="0"/>
          <w:lang w:val="es-ES_tradnl"/>
        </w:rPr>
        <w:t>Borrador de pol</w:t>
      </w:r>
      <w:r>
        <w:rPr>
          <w:rtl w:val="0"/>
        </w:rPr>
        <w:t>í</w:t>
      </w:r>
      <w:r>
        <w:rPr>
          <w:rtl w:val="0"/>
          <w:lang w:val="pt-PT"/>
        </w:rPr>
        <w:t>tica de transparencia preparado.</w:t>
      </w:r>
    </w:p>
    <w:p>
      <w:pPr>
        <w:pStyle w:val="Body"/>
        <w:numPr>
          <w:ilvl w:val="0"/>
          <w:numId w:val="2"/>
        </w:numPr>
        <w:rPr>
          <w:lang w:val="it-IT"/>
        </w:rPr>
      </w:pPr>
      <w:r>
        <w:rPr>
          <w:rtl w:val="0"/>
          <w:lang w:val="it-IT"/>
        </w:rPr>
        <w:t>Diagn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stico normativo preliminar sobre gobierno universitario concluido.</w:t>
      </w:r>
    </w:p>
    <w:p>
      <w:pPr>
        <w:pStyle w:val="Body"/>
      </w:pPr>
      <w:r>
        <w:rPr>
          <w:rtl w:val="0"/>
          <w:lang w:val="es-ES_tradnl"/>
        </w:rPr>
        <w:t>Mapa institucional de procesos cr</w:t>
      </w:r>
      <w:r>
        <w:rPr>
          <w:rtl w:val="0"/>
        </w:rPr>
        <w:t>í</w:t>
      </w:r>
      <w:r>
        <w:rPr>
          <w:rtl w:val="0"/>
          <w:lang w:val="pt-PT"/>
        </w:rPr>
        <w:t>ticos elaborado.</w:t>
      </w:r>
    </w:p>
    <w:p>
      <w:pPr>
        <w:pStyle w:val="Body"/>
      </w:pPr>
      <w:r>
        <w:rPr>
          <w:rtl w:val="0"/>
          <w:lang w:val="it-IT"/>
        </w:rPr>
        <w:t>Diagn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stico de relaciones laborales y funcionamiento administrativo concluido.</w:t>
      </w:r>
    </w:p>
    <w:p>
      <w:pPr>
        <w:pStyle w:val="Body"/>
      </w:pPr>
      <w:r>
        <mc:AlternateContent>
          <mc:Choice Requires="wps">
            <w:drawing xmlns:a="http://schemas.openxmlformats.org/drawingml/2006/main">
              <wp:inline distT="0" distB="0" distL="0" distR="0">
                <wp:extent cx="5943600" cy="12700"/>
                <wp:effectExtent l="0" t="0" r="0" b="0"/>
                <wp:docPr id="1073741831" name="officeArt object" descr="Rectangl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270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12700" cap="flat">
                          <a:noFill/>
                          <a:miter lim="4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rect id="_x0000_s1032" style="visibility:visible;width:468.0pt;height:1.0pt;">
                <v:fill color="#A0A0A0" opacity="100.0%" type="solid"/>
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</v:rect>
            </w:pict>
          </mc:Fallback>
        </mc:AlternateContent>
      </w:r>
    </w:p>
    <w:p>
      <w:pPr>
        <w:pStyle w:val="Heading 2"/>
      </w:pPr>
      <w:r>
        <w:rPr>
          <w:rtl w:val="0"/>
          <w:lang w:val="es-ES_tradnl"/>
        </w:rPr>
        <w:t>Primer a</w:t>
      </w:r>
      <w:r>
        <w:rPr>
          <w:rtl w:val="0"/>
          <w:lang w:val="es-ES_tradnl"/>
        </w:rPr>
        <w:t>ñ</w:t>
      </w:r>
      <w:r>
        <w:rPr>
          <w:rtl w:val="0"/>
          <w:lang w:val="es-ES_tradnl"/>
        </w:rPr>
        <w:t>o</w:t>
      </w:r>
    </w:p>
    <w:p>
      <w:pPr>
        <w:pStyle w:val="Body"/>
      </w:pPr>
      <w:r>
        <w:rPr>
          <w:rtl w:val="0"/>
          <w:lang w:val="es-ES_tradnl"/>
        </w:rPr>
        <w:t>Durante el primer a</w:t>
      </w:r>
      <w:r>
        <w:rPr>
          <w:rtl w:val="0"/>
          <w:lang w:val="es-ES_tradnl"/>
        </w:rPr>
        <w:t>ñ</w:t>
      </w:r>
      <w:r>
        <w:rPr>
          <w:rtl w:val="0"/>
          <w:lang w:val="es-ES_tradnl"/>
        </w:rPr>
        <w:t>o se deber</w:t>
      </w:r>
      <w:r>
        <w:rPr>
          <w:rtl w:val="0"/>
        </w:rPr>
        <w:t xml:space="preserve">á </w:t>
      </w:r>
      <w:r>
        <w:rPr>
          <w:rtl w:val="0"/>
          <w:lang w:val="es-ES_tradnl"/>
        </w:rPr>
        <w:t>pasar del diagn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stico al ordenamiento institucional. La prioridad ser</w:t>
      </w:r>
      <w:r>
        <w:rPr>
          <w:rtl w:val="0"/>
        </w:rPr>
        <w:t xml:space="preserve">á </w:t>
      </w:r>
      <w:r>
        <w:rPr>
          <w:rtl w:val="0"/>
          <w:lang w:val="es-ES_tradnl"/>
        </w:rPr>
        <w:t>convertir la informaci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levantada y los hallazgos de auditor</w:t>
      </w:r>
      <w:r>
        <w:rPr>
          <w:rtl w:val="0"/>
        </w:rPr>
        <w:t>í</w:t>
      </w:r>
      <w:r>
        <w:rPr>
          <w:rtl w:val="0"/>
          <w:lang w:val="es-ES_tradnl"/>
        </w:rPr>
        <w:t>a en decisiones concretas. Se presentar</w:t>
      </w:r>
      <w:r>
        <w:rPr>
          <w:rtl w:val="0"/>
        </w:rPr>
        <w:t xml:space="preserve">á </w:t>
      </w:r>
      <w:r>
        <w:rPr>
          <w:rtl w:val="0"/>
          <w:lang w:val="es-ES_tradnl"/>
        </w:rPr>
        <w:t>y aprobar</w:t>
      </w:r>
      <w:r>
        <w:rPr>
          <w:rtl w:val="0"/>
        </w:rPr>
        <w:t xml:space="preserve">á </w:t>
      </w:r>
      <w:r>
        <w:rPr>
          <w:rtl w:val="0"/>
          <w:lang w:val="it-IT"/>
        </w:rPr>
        <w:t>la pol</w:t>
      </w:r>
      <w:r>
        <w:rPr>
          <w:rtl w:val="0"/>
        </w:rPr>
        <w:t>í</w:t>
      </w:r>
      <w:r>
        <w:rPr>
          <w:rtl w:val="0"/>
          <w:lang w:val="es-ES_tradnl"/>
        </w:rPr>
        <w:t>tica institucional de transparencia, junto con la puesta en funcionamiento del portal correspondiente. En paralelo, se presentar</w:t>
      </w:r>
      <w:r>
        <w:rPr>
          <w:rtl w:val="0"/>
        </w:rPr>
        <w:t xml:space="preserve">á </w:t>
      </w:r>
      <w:r>
        <w:rPr>
          <w:rtl w:val="0"/>
          <w:lang w:val="es-ES_tradnl"/>
        </w:rPr>
        <w:t>una propuesta normativa para regular la fijaci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 remuneraciones del alto gobierno, incluyendo criterios de publicidad y el principio de tope institucional. En esta misma etapa se aprobar</w:t>
      </w:r>
      <w:r>
        <w:rPr>
          <w:rtl w:val="0"/>
        </w:rPr>
        <w:t xml:space="preserve">á </w:t>
      </w:r>
      <w:r>
        <w:rPr>
          <w:rtl w:val="0"/>
          <w:lang w:val="es-ES_tradnl"/>
        </w:rPr>
        <w:t>una hoja de ruta para la automatizaci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 procesos cr</w:t>
      </w:r>
      <w:r>
        <w:rPr>
          <w:rtl w:val="0"/>
        </w:rPr>
        <w:t>í</w:t>
      </w:r>
      <w:r>
        <w:rPr>
          <w:rtl w:val="0"/>
          <w:lang w:val="es-ES_tradnl"/>
        </w:rPr>
        <w:t>ticos y para el fortalecimiento de la gesti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administrativa y laboral.</w:t>
      </w:r>
    </w:p>
    <w:p>
      <w:pPr>
        <w:pStyle w:val="Body"/>
      </w:pPr>
      <w:r>
        <w:rPr>
          <w:rtl w:val="0"/>
          <w:lang w:val="es-ES_tradnl"/>
        </w:rPr>
        <w:t>En esta misma etapa se revisar</w:t>
      </w:r>
      <w:r>
        <w:rPr>
          <w:rtl w:val="0"/>
        </w:rPr>
        <w:t>á</w:t>
      </w:r>
      <w:r>
        <w:rPr>
          <w:rtl w:val="0"/>
          <w:lang w:val="es-ES_tradnl"/>
        </w:rPr>
        <w:t>n los resultados preliminares de la auditor</w:t>
      </w:r>
      <w:r>
        <w:rPr>
          <w:rtl w:val="0"/>
        </w:rPr>
        <w:t>í</w:t>
      </w:r>
      <w:r>
        <w:rPr>
          <w:rtl w:val="0"/>
          <w:lang w:val="es-ES_tradnl"/>
        </w:rPr>
        <w:t>a y se formular</w:t>
      </w:r>
      <w:r>
        <w:rPr>
          <w:rtl w:val="0"/>
        </w:rPr>
        <w:t xml:space="preserve">á </w:t>
      </w:r>
      <w:r>
        <w:rPr>
          <w:rtl w:val="0"/>
          <w:lang w:val="es-ES_tradnl"/>
        </w:rPr>
        <w:t>el Plan de Regularizaci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y Mejora, con responsabilidades espec</w:t>
      </w:r>
      <w:r>
        <w:rPr>
          <w:rtl w:val="0"/>
        </w:rPr>
        <w:t>í</w:t>
      </w:r>
      <w:r>
        <w:rPr>
          <w:rtl w:val="0"/>
          <w:lang w:val="es-ES_tradnl"/>
        </w:rPr>
        <w:t>ficas, cronograma y metas verificables. Este plan deber</w:t>
      </w:r>
      <w:r>
        <w:rPr>
          <w:rtl w:val="0"/>
        </w:rPr>
        <w:t xml:space="preserve">á </w:t>
      </w:r>
      <w:r>
        <w:rPr>
          <w:rtl w:val="0"/>
          <w:lang w:val="es-ES_tradnl"/>
        </w:rPr>
        <w:t>incluir medidas correctivas inmediatas, acciones de fortalecimiento del control interno, mejoras de eficiencia, simplificaci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administrativa y mecanismos de seguimiento peri</w:t>
      </w:r>
      <w:r>
        <w:rPr>
          <w:rtl w:val="0"/>
          <w:lang w:val="es-ES_tradnl"/>
        </w:rPr>
        <w:t>ó</w:t>
      </w:r>
      <w:r>
        <w:rPr>
          <w:rtl w:val="0"/>
          <w:lang w:val="pt-PT"/>
        </w:rPr>
        <w:t>dico.</w:t>
      </w:r>
    </w:p>
    <w:p>
      <w:pPr>
        <w:pStyle w:val="Body"/>
      </w:pPr>
      <w:r>
        <w:rPr>
          <w:rtl w:val="0"/>
          <w:lang w:val="es-ES_tradnl"/>
        </w:rPr>
        <w:t>Adem</w:t>
      </w:r>
      <w:r>
        <w:rPr>
          <w:rtl w:val="0"/>
        </w:rPr>
        <w:t>á</w:t>
      </w:r>
      <w:r>
        <w:rPr>
          <w:rtl w:val="0"/>
          <w:lang w:val="es-ES_tradnl"/>
        </w:rPr>
        <w:t>s, se elaborar</w:t>
      </w:r>
      <w:r>
        <w:rPr>
          <w:rtl w:val="0"/>
        </w:rPr>
        <w:t xml:space="preserve">á </w:t>
      </w:r>
      <w:r>
        <w:rPr>
          <w:rtl w:val="0"/>
          <w:lang w:val="es-ES_tradnl"/>
        </w:rPr>
        <w:t>la propuesta de reforma o adecuaci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normativa orientada a fortalecer la naturaleza colegiada del Consejo Universitario, incorporar el principio de participaci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 directores con voz pero sin voto, ampliar la representaci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por facultades y mejorar el marco institucional para la gesti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 relaciones laborales y la asignaci</w:t>
      </w:r>
      <w:r>
        <w:rPr>
          <w:rtl w:val="0"/>
          <w:lang w:val="es-ES_tradnl"/>
        </w:rPr>
        <w:t>ó</w:t>
      </w:r>
      <w:r>
        <w:rPr>
          <w:rtl w:val="0"/>
          <w:lang w:val="pt-PT"/>
        </w:rPr>
        <w:t>n transparente de responsabilidades administrativas.</w:t>
      </w:r>
    </w:p>
    <w:p>
      <w:pPr>
        <w:pStyle w:val="Heading 3"/>
      </w:pPr>
      <w:r>
        <w:rPr>
          <w:rtl w:val="0"/>
          <w:lang w:val="es-ES_tradnl"/>
        </w:rPr>
        <w:t>Responsables</w:t>
      </w:r>
    </w:p>
    <w:p>
      <w:pPr>
        <w:pStyle w:val="Body"/>
      </w:pPr>
      <w:r>
        <w:rPr>
          <w:rtl w:val="0"/>
          <w:lang w:val="es-ES_tradnl"/>
        </w:rPr>
        <w:t>Rectorado, Consejo Universitario, Secretar</w:t>
      </w:r>
      <w:r>
        <w:rPr>
          <w:rtl w:val="0"/>
        </w:rPr>
        <w:t>í</w:t>
      </w:r>
      <w:r>
        <w:rPr>
          <w:rtl w:val="0"/>
        </w:rPr>
        <w:t>a General, Comisi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 Buen Gobierno, Asesor</w:t>
      </w:r>
      <w:r>
        <w:rPr>
          <w:rtl w:val="0"/>
        </w:rPr>
        <w:t>í</w:t>
      </w:r>
      <w:r>
        <w:rPr>
          <w:rtl w:val="0"/>
        </w:rPr>
        <w:t>a Jur</w:t>
      </w:r>
      <w:r>
        <w:rPr>
          <w:rtl w:val="0"/>
        </w:rPr>
        <w:t>í</w:t>
      </w:r>
      <w:r>
        <w:rPr>
          <w:rtl w:val="0"/>
          <w:lang w:val="pt-PT"/>
        </w:rPr>
        <w:t>dica, Administraci</w:t>
      </w:r>
      <w:r>
        <w:rPr>
          <w:rtl w:val="0"/>
          <w:lang w:val="es-ES_tradnl"/>
        </w:rPr>
        <w:t>ó</w:t>
      </w:r>
      <w:r>
        <w:rPr>
          <w:rtl w:val="0"/>
        </w:rPr>
        <w:t>n.</w:t>
      </w:r>
    </w:p>
    <w:p>
      <w:pPr>
        <w:pStyle w:val="Heading 3"/>
      </w:pPr>
      <w:r>
        <w:rPr>
          <w:rtl w:val="0"/>
          <w:lang w:val="es-ES_tradnl"/>
        </w:rPr>
        <w:t>Instancia de conducci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</w:t>
      </w:r>
    </w:p>
    <w:p>
      <w:pPr>
        <w:pStyle w:val="Body"/>
      </w:pPr>
      <w:r>
        <w:rPr>
          <w:rtl w:val="0"/>
          <w:lang w:val="es-ES_tradnl"/>
        </w:rPr>
        <w:t>Consejo Universitario, con apoyo t</w:t>
      </w:r>
      <w:r>
        <w:rPr>
          <w:rtl w:val="0"/>
          <w:lang w:val="fr-FR"/>
        </w:rPr>
        <w:t>é</w:t>
      </w:r>
      <w:r>
        <w:rPr>
          <w:rtl w:val="0"/>
          <w:lang w:val="es-ES_tradnl"/>
        </w:rPr>
        <w:t>cnico de la Comisi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 Buen Gobierno.</w:t>
      </w:r>
    </w:p>
    <w:p>
      <w:pPr>
        <w:pStyle w:val="Heading 3"/>
      </w:pPr>
      <w:r>
        <w:rPr>
          <w:rtl w:val="0"/>
          <w:lang w:val="pt-PT"/>
        </w:rPr>
        <w:t>Indicadores de esta fase</w:t>
      </w:r>
    </w:p>
    <w:p>
      <w:pPr>
        <w:pStyle w:val="Body"/>
        <w:numPr>
          <w:ilvl w:val="0"/>
          <w:numId w:val="2"/>
        </w:numPr>
      </w:pPr>
      <w:r>
        <w:rPr>
          <w:rtl w:val="0"/>
        </w:rPr>
        <w:t>Pol</w:t>
      </w:r>
      <w:r>
        <w:rPr>
          <w:rtl w:val="0"/>
        </w:rPr>
        <w:t>í</w:t>
      </w:r>
      <w:r>
        <w:rPr>
          <w:rtl w:val="0"/>
          <w:lang w:val="es-ES_tradnl"/>
        </w:rPr>
        <w:t>tica institucional de transparencia aprobada.</w:t>
      </w:r>
    </w:p>
    <w:p>
      <w:pPr>
        <w:pStyle w:val="Body"/>
        <w:numPr>
          <w:ilvl w:val="0"/>
          <w:numId w:val="2"/>
        </w:numPr>
        <w:rPr>
          <w:lang w:val="pt-PT"/>
        </w:rPr>
      </w:pPr>
      <w:r>
        <w:rPr>
          <w:rtl w:val="0"/>
          <w:lang w:val="pt-PT"/>
        </w:rPr>
        <w:t>Portal institucional de transparencia implementado.</w:t>
      </w:r>
    </w:p>
    <w:p>
      <w:pPr>
        <w:pStyle w:val="Body"/>
        <w:numPr>
          <w:ilvl w:val="0"/>
          <w:numId w:val="2"/>
        </w:numPr>
        <w:rPr>
          <w:lang w:val="es-ES_tradnl"/>
        </w:rPr>
      </w:pPr>
      <w:r>
        <w:rPr>
          <w:rtl w:val="0"/>
          <w:lang w:val="es-ES_tradnl"/>
        </w:rPr>
        <w:t>Propuesta normativa sobre remuneraciones del alto gobierno presentada.</w:t>
      </w:r>
    </w:p>
    <w:p>
      <w:pPr>
        <w:pStyle w:val="Body"/>
        <w:numPr>
          <w:ilvl w:val="0"/>
          <w:numId w:val="2"/>
        </w:numPr>
        <w:rPr>
          <w:lang w:val="pt-PT"/>
        </w:rPr>
      </w:pPr>
      <w:r>
        <w:rPr>
          <w:rtl w:val="0"/>
          <w:lang w:val="pt-PT"/>
        </w:rPr>
        <w:t>Informe de auditor</w:t>
      </w:r>
      <w:r>
        <w:rPr>
          <w:rtl w:val="0"/>
        </w:rPr>
        <w:t>í</w:t>
      </w:r>
      <w:r>
        <w:rPr>
          <w:rtl w:val="0"/>
          <w:lang w:val="es-ES_tradnl"/>
        </w:rPr>
        <w:t>a recibido y plan de mejora aprobado.</w:t>
      </w:r>
    </w:p>
    <w:p>
      <w:pPr>
        <w:pStyle w:val="Body"/>
        <w:numPr>
          <w:ilvl w:val="0"/>
          <w:numId w:val="2"/>
        </w:numPr>
        <w:rPr>
          <w:lang w:val="es-ES_tradnl"/>
        </w:rPr>
      </w:pPr>
      <w:r>
        <w:rPr>
          <w:rtl w:val="0"/>
          <w:lang w:val="es-ES_tradnl"/>
        </w:rPr>
        <w:t>Propuesta de reforma de gobernanza universitaria formulada y sustentada.</w:t>
      </w:r>
    </w:p>
    <w:p>
      <w:pPr>
        <w:pStyle w:val="Body"/>
      </w:pPr>
      <w:r>
        <w:rPr>
          <w:rtl w:val="0"/>
          <w:lang w:val="es-ES_tradnl"/>
        </w:rPr>
        <w:t>Hoja de ruta de automatizaci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 procesos aprobada.</w:t>
      </w:r>
    </w:p>
    <w:p>
      <w:pPr>
        <w:pStyle w:val="Body"/>
      </w:pPr>
      <w:r>
        <w:rPr>
          <w:rtl w:val="0"/>
          <w:lang w:val="es-ES_tradnl"/>
        </w:rPr>
        <w:t>Plan de fortalecimiento de la gesti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administrativa y laboral formulado.</w:t>
      </w:r>
    </w:p>
    <w:p>
      <w:pPr>
        <w:pStyle w:val="Body"/>
      </w:pPr>
      <w:r>
        <mc:AlternateContent>
          <mc:Choice Requires="wps">
            <w:drawing xmlns:a="http://schemas.openxmlformats.org/drawingml/2006/main">
              <wp:inline distT="0" distB="0" distL="0" distR="0">
                <wp:extent cx="5943600" cy="12700"/>
                <wp:effectExtent l="0" t="0" r="0" b="0"/>
                <wp:docPr id="1073741832" name="officeArt object" descr="Rectangl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270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12700" cap="flat">
                          <a:noFill/>
                          <a:miter lim="4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rect id="_x0000_s1033" style="visibility:visible;width:468.0pt;height:1.0pt;">
                <v:fill color="#A0A0A0" opacity="100.0%" type="solid"/>
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</v:rect>
            </w:pict>
          </mc:Fallback>
        </mc:AlternateContent>
      </w:r>
    </w:p>
    <w:p>
      <w:pPr>
        <w:pStyle w:val="Heading 2"/>
      </w:pPr>
      <w:r>
        <w:rPr>
          <w:rtl w:val="0"/>
          <w:lang w:val="es-ES_tradnl"/>
        </w:rPr>
        <w:t>Segundo a</w:t>
      </w:r>
      <w:r>
        <w:rPr>
          <w:rtl w:val="0"/>
          <w:lang w:val="es-ES_tradnl"/>
        </w:rPr>
        <w:t>ñ</w:t>
      </w:r>
      <w:r>
        <w:rPr>
          <w:rtl w:val="0"/>
          <w:lang w:val="es-ES_tradnl"/>
        </w:rPr>
        <w:t>o</w:t>
      </w:r>
    </w:p>
    <w:p>
      <w:pPr>
        <w:pStyle w:val="Body"/>
      </w:pPr>
      <w:r>
        <w:rPr>
          <w:rtl w:val="0"/>
          <w:lang w:val="es-ES_tradnl"/>
        </w:rPr>
        <w:t>Durante el segundo a</w:t>
      </w:r>
      <w:r>
        <w:rPr>
          <w:rtl w:val="0"/>
          <w:lang w:val="es-ES_tradnl"/>
        </w:rPr>
        <w:t>ñ</w:t>
      </w:r>
      <w:r>
        <w:rPr>
          <w:rtl w:val="0"/>
          <w:lang w:val="es-ES_tradnl"/>
        </w:rPr>
        <w:t>o la prioridad ser</w:t>
      </w:r>
      <w:r>
        <w:rPr>
          <w:rtl w:val="0"/>
        </w:rPr>
        <w:t xml:space="preserve">á </w:t>
      </w:r>
      <w:r>
        <w:rPr>
          <w:rtl w:val="0"/>
          <w:lang w:val="es-ES_tradnl"/>
        </w:rPr>
        <w:t>la implementaci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efectiva de las medidas aprobadas. Esto incluye la aplicaci</w:t>
      </w:r>
      <w:r>
        <w:rPr>
          <w:rtl w:val="0"/>
          <w:lang w:val="es-ES_tradnl"/>
        </w:rPr>
        <w:t>ó</w:t>
      </w:r>
      <w:r>
        <w:rPr>
          <w:rtl w:val="0"/>
          <w:lang w:val="fr-FR"/>
        </w:rPr>
        <w:t>n de la pol</w:t>
      </w:r>
      <w:r>
        <w:rPr>
          <w:rtl w:val="0"/>
        </w:rPr>
        <w:t>í</w:t>
      </w:r>
      <w:r>
        <w:rPr>
          <w:rtl w:val="0"/>
          <w:lang w:val="es-ES_tradnl"/>
        </w:rPr>
        <w:t>tica de transparencia, la publicaci</w:t>
      </w:r>
      <w:r>
        <w:rPr>
          <w:rtl w:val="0"/>
          <w:lang w:val="es-ES_tradnl"/>
        </w:rPr>
        <w:t>ó</w:t>
      </w:r>
      <w:r>
        <w:rPr>
          <w:rtl w:val="0"/>
          <w:lang w:val="it-IT"/>
        </w:rPr>
        <w:t>n peri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dica de la informaci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relevante, la ejecuci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del plan de mejora derivado de la auditor</w:t>
      </w:r>
      <w:r>
        <w:rPr>
          <w:rtl w:val="0"/>
        </w:rPr>
        <w:t>í</w:t>
      </w:r>
      <w:r>
        <w:rPr>
          <w:rtl w:val="0"/>
          <w:lang w:val="es-ES_tradnl"/>
        </w:rPr>
        <w:t>a, el inicio de la automatizaci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 procesos prioritarios y el avance en la regulaci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 remuneraciones y del funcionamiento del Consejo Universitario. Tambi</w:t>
      </w:r>
      <w:r>
        <w:rPr>
          <w:rtl w:val="0"/>
          <w:lang w:val="fr-FR"/>
        </w:rPr>
        <w:t>é</w:t>
      </w:r>
      <w:r>
        <w:rPr>
          <w:rtl w:val="0"/>
        </w:rPr>
        <w:t>n ser</w:t>
      </w:r>
      <w:r>
        <w:rPr>
          <w:rtl w:val="0"/>
        </w:rPr>
        <w:t xml:space="preserve">á </w:t>
      </w:r>
      <w:r>
        <w:rPr>
          <w:rtl w:val="0"/>
          <w:lang w:val="es-ES_tradnl"/>
        </w:rPr>
        <w:t>el momento de institucionalizar espacios regulares de di</w:t>
      </w:r>
      <w:r>
        <w:rPr>
          <w:rtl w:val="0"/>
        </w:rPr>
        <w:t>á</w:t>
      </w:r>
      <w:r>
        <w:rPr>
          <w:rtl w:val="0"/>
          <w:lang w:val="es-ES_tradnl"/>
        </w:rPr>
        <w:t>logo y mejora con el personal administrativo y sus representaciones.</w:t>
      </w:r>
    </w:p>
    <w:p>
      <w:pPr>
        <w:pStyle w:val="Body"/>
      </w:pPr>
      <w:r>
        <w:rPr>
          <w:rtl w:val="0"/>
        </w:rPr>
        <w:t>Ser</w:t>
      </w:r>
      <w:r>
        <w:rPr>
          <w:rtl w:val="0"/>
        </w:rPr>
        <w:t xml:space="preserve">á </w:t>
      </w:r>
      <w:r>
        <w:rPr>
          <w:rtl w:val="0"/>
          <w:lang w:val="es-ES_tradnl"/>
        </w:rPr>
        <w:t>tambi</w:t>
      </w:r>
      <w:r>
        <w:rPr>
          <w:rtl w:val="0"/>
          <w:lang w:val="fr-FR"/>
        </w:rPr>
        <w:t>é</w:t>
      </w:r>
      <w:r>
        <w:rPr>
          <w:rtl w:val="0"/>
          <w:lang w:val="es-ES_tradnl"/>
        </w:rPr>
        <w:t>n el momento de introducir mecanismos estables de seguimiento trimestral, mediante tableros de control y reportes internos de cumplimiento. La universidad deber</w:t>
      </w:r>
      <w:r>
        <w:rPr>
          <w:rtl w:val="0"/>
        </w:rPr>
        <w:t xml:space="preserve">á </w:t>
      </w:r>
      <w:r>
        <w:rPr>
          <w:rtl w:val="0"/>
          <w:lang w:val="it-IT"/>
        </w:rPr>
        <w:t>demostrar que el buen gobierno no se reduce a una fase inicial de diagn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stico, sino que se convierte en una pr</w:t>
      </w:r>
      <w:r>
        <w:rPr>
          <w:rtl w:val="0"/>
        </w:rPr>
        <w:t>á</w:t>
      </w:r>
      <w:r>
        <w:rPr>
          <w:rtl w:val="0"/>
          <w:lang w:val="es-ES_tradnl"/>
        </w:rPr>
        <w:t>ctica habitual de gesti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n, apoyada en informaci</w:t>
      </w:r>
      <w:r>
        <w:rPr>
          <w:rtl w:val="0"/>
          <w:lang w:val="es-ES_tradnl"/>
        </w:rPr>
        <w:t>ó</w:t>
      </w:r>
      <w:r>
        <w:rPr>
          <w:rtl w:val="0"/>
          <w:lang w:val="it-IT"/>
        </w:rPr>
        <w:t>n, tecnolog</w:t>
      </w:r>
      <w:r>
        <w:rPr>
          <w:rtl w:val="0"/>
        </w:rPr>
        <w:t>í</w:t>
      </w:r>
      <w:r>
        <w:rPr>
          <w:rtl w:val="0"/>
          <w:lang w:val="es-ES_tradnl"/>
        </w:rPr>
        <w:t>a y reglas claras.</w:t>
      </w:r>
    </w:p>
    <w:p>
      <w:pPr>
        <w:pStyle w:val="Body"/>
      </w:pPr>
      <w:r>
        <w:rPr>
          <w:rtl w:val="0"/>
          <w:lang w:val="es-ES_tradnl"/>
        </w:rPr>
        <w:t>En esta fase convendr</w:t>
      </w:r>
      <w:r>
        <w:rPr>
          <w:rtl w:val="0"/>
        </w:rPr>
        <w:t xml:space="preserve">á </w:t>
      </w:r>
      <w:r>
        <w:rPr>
          <w:rtl w:val="0"/>
        </w:rPr>
        <w:t>adem</w:t>
      </w:r>
      <w:r>
        <w:rPr>
          <w:rtl w:val="0"/>
        </w:rPr>
        <w:t>á</w:t>
      </w:r>
      <w:r>
        <w:rPr>
          <w:rtl w:val="0"/>
          <w:lang w:val="es-ES_tradnl"/>
        </w:rPr>
        <w:t>s fortalecer los procedimientos presupuestales, revisar criterios de asignaci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 recursos, establecer controles m</w:t>
      </w:r>
      <w:r>
        <w:rPr>
          <w:rtl w:val="0"/>
        </w:rPr>
        <w:t>á</w:t>
      </w:r>
      <w:r>
        <w:rPr>
          <w:rtl w:val="0"/>
          <w:lang w:val="es-ES_tradnl"/>
        </w:rPr>
        <w:t>s claros sobre decisiones con impacto financiero significativo y evaluar el impacto de las mejoras en eficiencia, automatizaci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y clima laboral sobre la capacidad institucional de respuesta.</w:t>
      </w:r>
    </w:p>
    <w:p>
      <w:pPr>
        <w:pStyle w:val="Heading 3"/>
      </w:pPr>
      <w:r>
        <w:rPr>
          <w:rtl w:val="0"/>
          <w:lang w:val="es-ES_tradnl"/>
        </w:rPr>
        <w:t>Responsables</w:t>
      </w:r>
    </w:p>
    <w:p>
      <w:pPr>
        <w:pStyle w:val="Body"/>
      </w:pPr>
      <w:r>
        <w:rPr>
          <w:rtl w:val="0"/>
          <w:lang w:val="es-ES_tradnl"/>
        </w:rPr>
        <w:t>Rectorado, Gerencia/Administraci</w:t>
      </w:r>
      <w:r>
        <w:rPr>
          <w:rtl w:val="0"/>
          <w:lang w:val="es-ES_tradnl"/>
        </w:rPr>
        <w:t>ó</w:t>
      </w:r>
      <w:r>
        <w:rPr>
          <w:rtl w:val="0"/>
          <w:lang w:val="pt-PT"/>
        </w:rPr>
        <w:t>n, Secretar</w:t>
      </w:r>
      <w:r>
        <w:rPr>
          <w:rtl w:val="0"/>
        </w:rPr>
        <w:t>í</w:t>
      </w:r>
      <w:r>
        <w:rPr>
          <w:rtl w:val="0"/>
          <w:lang w:val="es-ES_tradnl"/>
        </w:rPr>
        <w:t>a General, Consejo Universitario, Oficina de Planeamiento o equivalente, Comisi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 Seguimiento.</w:t>
      </w:r>
    </w:p>
    <w:p>
      <w:pPr>
        <w:pStyle w:val="Heading 3"/>
      </w:pPr>
      <w:r>
        <w:rPr>
          <w:rtl w:val="0"/>
          <w:lang w:val="es-ES_tradnl"/>
        </w:rPr>
        <w:t>Instancia de conducci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</w:t>
      </w:r>
    </w:p>
    <w:p>
      <w:pPr>
        <w:pStyle w:val="Body"/>
      </w:pPr>
      <w:r>
        <w:rPr>
          <w:rtl w:val="0"/>
          <w:lang w:val="es-ES_tradnl"/>
        </w:rPr>
        <w:t>Consejo Universitario y Comisi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 Seguimiento de Implementaci</w:t>
      </w:r>
      <w:r>
        <w:rPr>
          <w:rtl w:val="0"/>
          <w:lang w:val="es-ES_tradnl"/>
        </w:rPr>
        <w:t>ó</w:t>
      </w:r>
      <w:r>
        <w:rPr>
          <w:rtl w:val="0"/>
        </w:rPr>
        <w:t>n.</w:t>
      </w:r>
    </w:p>
    <w:p>
      <w:pPr>
        <w:pStyle w:val="Heading 3"/>
      </w:pPr>
      <w:r>
        <w:rPr>
          <w:rtl w:val="0"/>
          <w:lang w:val="pt-PT"/>
        </w:rPr>
        <w:t>Indicadores de esta fase</w:t>
      </w:r>
    </w:p>
    <w:p>
      <w:pPr>
        <w:pStyle w:val="Body"/>
        <w:numPr>
          <w:ilvl w:val="0"/>
          <w:numId w:val="2"/>
        </w:numPr>
        <w:rPr>
          <w:lang w:val="es-ES_tradnl"/>
        </w:rPr>
      </w:pPr>
      <w:r>
        <w:rPr>
          <w:rtl w:val="0"/>
          <w:lang w:val="es-ES_tradnl"/>
        </w:rPr>
        <w:t>Publicaci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regular de reportes financieros e institucionales.</w:t>
      </w:r>
    </w:p>
    <w:p>
      <w:pPr>
        <w:pStyle w:val="Body"/>
        <w:numPr>
          <w:ilvl w:val="0"/>
          <w:numId w:val="2"/>
        </w:numPr>
        <w:rPr>
          <w:lang w:val="es-ES_tradnl"/>
        </w:rPr>
      </w:pPr>
      <w:r>
        <w:rPr>
          <w:rtl w:val="0"/>
          <w:lang w:val="es-ES_tradnl"/>
        </w:rPr>
        <w:t>Porcentaje de acciones correctivas del plan de mejora en ejecuci</w:t>
      </w:r>
      <w:r>
        <w:rPr>
          <w:rtl w:val="0"/>
          <w:lang w:val="es-ES_tradnl"/>
        </w:rPr>
        <w:t>ó</w:t>
      </w:r>
      <w:r>
        <w:rPr>
          <w:rtl w:val="0"/>
        </w:rPr>
        <w:t>n.</w:t>
      </w:r>
    </w:p>
    <w:p>
      <w:pPr>
        <w:pStyle w:val="Body"/>
        <w:numPr>
          <w:ilvl w:val="0"/>
          <w:numId w:val="2"/>
        </w:numPr>
      </w:pPr>
      <w:r>
        <w:rPr>
          <w:rtl w:val="0"/>
        </w:rPr>
        <w:t>Pol</w:t>
      </w:r>
      <w:r>
        <w:rPr>
          <w:rtl w:val="0"/>
        </w:rPr>
        <w:t>í</w:t>
      </w:r>
      <w:r>
        <w:rPr>
          <w:rtl w:val="0"/>
          <w:lang w:val="es-ES_tradnl"/>
        </w:rPr>
        <w:t>tica remunerativa implementada o en fase avanzada de implementaci</w:t>
      </w:r>
      <w:r>
        <w:rPr>
          <w:rtl w:val="0"/>
          <w:lang w:val="es-ES_tradnl"/>
        </w:rPr>
        <w:t>ó</w:t>
      </w:r>
      <w:r>
        <w:rPr>
          <w:rtl w:val="0"/>
        </w:rPr>
        <w:t>n.</w:t>
      </w:r>
    </w:p>
    <w:p>
      <w:pPr>
        <w:pStyle w:val="Body"/>
        <w:numPr>
          <w:ilvl w:val="0"/>
          <w:numId w:val="2"/>
        </w:numPr>
        <w:rPr>
          <w:lang w:val="pt-PT"/>
        </w:rPr>
      </w:pPr>
      <w:r>
        <w:rPr>
          <w:rtl w:val="0"/>
          <w:lang w:val="pt-PT"/>
        </w:rPr>
        <w:t>Sistema trimestral de monitoreo funcionando.</w:t>
      </w:r>
    </w:p>
    <w:p>
      <w:pPr>
        <w:pStyle w:val="Body"/>
        <w:numPr>
          <w:ilvl w:val="0"/>
          <w:numId w:val="2"/>
        </w:numPr>
        <w:rPr>
          <w:lang w:val="es-ES_tradnl"/>
        </w:rPr>
      </w:pPr>
      <w:r>
        <w:rPr>
          <w:rtl w:val="0"/>
          <w:lang w:val="es-ES_tradnl"/>
        </w:rPr>
        <w:t>Propuesta de reforma de gobernanza en discusi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o aprobaci</w:t>
      </w:r>
      <w:r>
        <w:rPr>
          <w:rtl w:val="0"/>
          <w:lang w:val="es-ES_tradnl"/>
        </w:rPr>
        <w:t>ó</w:t>
      </w:r>
      <w:r>
        <w:rPr>
          <w:rtl w:val="0"/>
          <w:lang w:val="pt-PT"/>
        </w:rPr>
        <w:t>n institucional.</w:t>
      </w:r>
    </w:p>
    <w:p>
      <w:pPr>
        <w:pStyle w:val="Body"/>
      </w:pPr>
      <w:r>
        <w:rPr>
          <w:rtl w:val="0"/>
          <w:lang w:val="es-ES_tradnl"/>
        </w:rPr>
        <w:t>Procesos cr</w:t>
      </w:r>
      <w:r>
        <w:rPr>
          <w:rtl w:val="0"/>
        </w:rPr>
        <w:t>í</w:t>
      </w:r>
      <w:r>
        <w:rPr>
          <w:rtl w:val="0"/>
          <w:lang w:val="es-ES_tradnl"/>
        </w:rPr>
        <w:t>ticos priorizados en fase de automatizaci</w:t>
      </w:r>
      <w:r>
        <w:rPr>
          <w:rtl w:val="0"/>
          <w:lang w:val="es-ES_tradnl"/>
        </w:rPr>
        <w:t>ó</w:t>
      </w:r>
      <w:r>
        <w:rPr>
          <w:rtl w:val="0"/>
          <w:lang w:val="pt-PT"/>
        </w:rPr>
        <w:t>n o redise</w:t>
      </w:r>
      <w:r>
        <w:rPr>
          <w:rtl w:val="0"/>
          <w:lang w:val="es-ES_tradnl"/>
        </w:rPr>
        <w:t>ñ</w:t>
      </w:r>
      <w:r>
        <w:rPr>
          <w:rtl w:val="0"/>
          <w:lang w:val="it-IT"/>
        </w:rPr>
        <w:t>o.</w:t>
      </w:r>
    </w:p>
    <w:p>
      <w:pPr>
        <w:pStyle w:val="Body"/>
      </w:pPr>
      <w:r>
        <w:rPr>
          <w:rtl w:val="0"/>
          <w:lang w:val="es-ES_tradnl"/>
        </w:rPr>
        <w:t>Instancias permanentes de di</w:t>
      </w:r>
      <w:r>
        <w:rPr>
          <w:rtl w:val="0"/>
        </w:rPr>
        <w:t>á</w:t>
      </w:r>
      <w:r>
        <w:rPr>
          <w:rtl w:val="0"/>
          <w:lang w:val="pt-PT"/>
        </w:rPr>
        <w:t>logo administrativo-laboral implementadas.</w:t>
      </w:r>
    </w:p>
    <w:p>
      <w:pPr>
        <w:pStyle w:val="Body"/>
      </w:pPr>
      <w:r>
        <mc:AlternateContent>
          <mc:Choice Requires="wps">
            <w:drawing xmlns:a="http://schemas.openxmlformats.org/drawingml/2006/main">
              <wp:inline distT="0" distB="0" distL="0" distR="0">
                <wp:extent cx="5943600" cy="12700"/>
                <wp:effectExtent l="0" t="0" r="0" b="0"/>
                <wp:docPr id="1073741833" name="officeArt object" descr="Rectangl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270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12700" cap="flat">
                          <a:noFill/>
                          <a:miter lim="4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rect id="_x0000_s1034" style="visibility:visible;width:468.0pt;height:1.0pt;">
                <v:fill color="#A0A0A0" opacity="100.0%" type="solid"/>
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</v:rect>
            </w:pict>
          </mc:Fallback>
        </mc:AlternateContent>
      </w:r>
    </w:p>
    <w:p>
      <w:pPr>
        <w:pStyle w:val="Heading 2"/>
      </w:pPr>
      <w:r>
        <w:rPr>
          <w:rtl w:val="0"/>
          <w:lang w:val="es-ES_tradnl"/>
        </w:rPr>
        <w:t>Tercer a</w:t>
      </w:r>
      <w:r>
        <w:rPr>
          <w:rtl w:val="0"/>
          <w:lang w:val="es-ES_tradnl"/>
        </w:rPr>
        <w:t>ñ</w:t>
      </w:r>
      <w:r>
        <w:rPr>
          <w:rtl w:val="0"/>
          <w:lang w:val="es-ES_tradnl"/>
        </w:rPr>
        <w:t>o</w:t>
      </w:r>
    </w:p>
    <w:p>
      <w:pPr>
        <w:pStyle w:val="Body"/>
      </w:pPr>
      <w:r>
        <w:rPr>
          <w:rtl w:val="0"/>
          <w:lang w:val="es-ES_tradnl"/>
        </w:rPr>
        <w:t>El tercer a</w:t>
      </w:r>
      <w:r>
        <w:rPr>
          <w:rtl w:val="0"/>
          <w:lang w:val="es-ES_tradnl"/>
        </w:rPr>
        <w:t>ñ</w:t>
      </w:r>
      <w:r>
        <w:rPr>
          <w:rtl w:val="0"/>
          <w:lang w:val="es-ES_tradnl"/>
        </w:rPr>
        <w:t>o deber</w:t>
      </w:r>
      <w:r>
        <w:rPr>
          <w:rtl w:val="0"/>
        </w:rPr>
        <w:t xml:space="preserve">á </w:t>
      </w:r>
      <w:r>
        <w:rPr>
          <w:rtl w:val="0"/>
          <w:lang w:val="es-ES_tradnl"/>
        </w:rPr>
        <w:t xml:space="preserve">estar orientado a la </w:t>
      </w:r>
      <w:r>
        <w:rPr>
          <w:rStyle w:val="Strong"/>
          <w:rtl w:val="0"/>
          <w:lang w:val="es-ES_tradnl"/>
        </w:rPr>
        <w:t>consolidaci</w:t>
      </w:r>
      <w:r>
        <w:rPr>
          <w:rStyle w:val="Strong"/>
          <w:rtl w:val="0"/>
          <w:lang w:val="es-ES_tradnl"/>
        </w:rPr>
        <w:t>ó</w:t>
      </w:r>
      <w:r>
        <w:rPr>
          <w:rStyle w:val="Strong"/>
          <w:rtl w:val="0"/>
          <w:lang w:val="es-ES_tradnl"/>
        </w:rPr>
        <w:t>n y evaluaci</w:t>
      </w:r>
      <w:r>
        <w:rPr>
          <w:rStyle w:val="Strong"/>
          <w:rtl w:val="0"/>
          <w:lang w:val="es-ES_tradnl"/>
        </w:rPr>
        <w:t>ó</w:t>
      </w:r>
      <w:r>
        <w:rPr>
          <w:rStyle w:val="Strong"/>
          <w:rtl w:val="0"/>
        </w:rPr>
        <w:t>n</w:t>
      </w:r>
      <w:r>
        <w:rPr>
          <w:rtl w:val="0"/>
          <w:lang w:val="es-ES_tradnl"/>
        </w:rPr>
        <w:t>. En esta etapa se revisar</w:t>
      </w:r>
      <w:r>
        <w:rPr>
          <w:rtl w:val="0"/>
        </w:rPr>
        <w:t xml:space="preserve">á </w:t>
      </w:r>
      <w:r>
        <w:rPr>
          <w:rtl w:val="0"/>
          <w:lang w:val="es-ES_tradnl"/>
        </w:rPr>
        <w:t>el impacto real de las medidas adoptadas, se ajustar</w:t>
      </w:r>
      <w:r>
        <w:rPr>
          <w:rtl w:val="0"/>
        </w:rPr>
        <w:t>á</w:t>
      </w:r>
      <w:r>
        <w:rPr>
          <w:rtl w:val="0"/>
          <w:lang w:val="es-ES_tradnl"/>
        </w:rPr>
        <w:t>n los procedimientos que no hayan funcionado adecuadamente y se reforzar</w:t>
      </w:r>
      <w:r>
        <w:rPr>
          <w:rtl w:val="0"/>
        </w:rPr>
        <w:t>á</w:t>
      </w:r>
      <w:r>
        <w:rPr>
          <w:rtl w:val="0"/>
          <w:lang w:val="es-ES_tradnl"/>
        </w:rPr>
        <w:t xml:space="preserve">n las </w:t>
      </w:r>
      <w:r>
        <w:rPr>
          <w:rtl w:val="0"/>
        </w:rPr>
        <w:t>á</w:t>
      </w:r>
      <w:r>
        <w:rPr>
          <w:rtl w:val="0"/>
          <w:lang w:val="es-ES_tradnl"/>
        </w:rPr>
        <w:t>reas donde persistan debilidades.</w:t>
      </w:r>
    </w:p>
    <w:p>
      <w:pPr>
        <w:pStyle w:val="Body"/>
      </w:pPr>
      <w:r>
        <w:rPr>
          <w:rtl w:val="0"/>
          <w:lang w:val="es-ES_tradnl"/>
        </w:rPr>
        <w:t>Tambi</w:t>
      </w:r>
      <w:r>
        <w:rPr>
          <w:rtl w:val="0"/>
          <w:lang w:val="fr-FR"/>
        </w:rPr>
        <w:t>é</w:t>
      </w:r>
      <w:r>
        <w:rPr>
          <w:rtl w:val="0"/>
        </w:rPr>
        <w:t>n ser</w:t>
      </w:r>
      <w:r>
        <w:rPr>
          <w:rtl w:val="0"/>
        </w:rPr>
        <w:t xml:space="preserve">á </w:t>
      </w:r>
      <w:r>
        <w:rPr>
          <w:rtl w:val="0"/>
          <w:lang w:val="es-ES_tradnl"/>
        </w:rPr>
        <w:t xml:space="preserve">pertinente realizar una </w:t>
      </w:r>
      <w:r>
        <w:rPr>
          <w:rStyle w:val="Strong"/>
          <w:rtl w:val="0"/>
          <w:lang w:val="pt-PT"/>
        </w:rPr>
        <w:t>auditor</w:t>
      </w:r>
      <w:r>
        <w:rPr>
          <w:rStyle w:val="Strong"/>
          <w:rtl w:val="0"/>
        </w:rPr>
        <w:t>í</w:t>
      </w:r>
      <w:r>
        <w:rPr>
          <w:rStyle w:val="Strong"/>
          <w:rtl w:val="0"/>
          <w:lang w:val="es-ES_tradnl"/>
        </w:rPr>
        <w:t>a de seguimiento</w:t>
      </w:r>
      <w:r>
        <w:rPr>
          <w:rtl w:val="0"/>
          <w:lang w:val="es-ES_tradnl"/>
        </w:rPr>
        <w:t xml:space="preserve"> o una evaluaci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externa parcial que permita verificar el avance en la correcci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 hallazgos y la mejora de los procesos de control, transparencia y gobierno institucional. La universidad deber</w:t>
      </w:r>
      <w:r>
        <w:rPr>
          <w:rtl w:val="0"/>
        </w:rPr>
        <w:t xml:space="preserve">á </w:t>
      </w:r>
      <w:r>
        <w:rPr>
          <w:rtl w:val="0"/>
          <w:lang w:val="es-ES_tradnl"/>
        </w:rPr>
        <w:t>contar ya con una cultura m</w:t>
      </w:r>
      <w:r>
        <w:rPr>
          <w:rtl w:val="0"/>
        </w:rPr>
        <w:t>á</w:t>
      </w:r>
      <w:r>
        <w:rPr>
          <w:rtl w:val="0"/>
          <w:lang w:val="es-ES_tradnl"/>
        </w:rPr>
        <w:t>s madura de reporte y rendici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 cuentas, lo que permitir</w:t>
      </w:r>
      <w:r>
        <w:rPr>
          <w:rtl w:val="0"/>
        </w:rPr>
        <w:t xml:space="preserve">á </w:t>
      </w:r>
      <w:r>
        <w:rPr>
          <w:rtl w:val="0"/>
          <w:lang w:val="es-ES_tradnl"/>
        </w:rPr>
        <w:t>que esta evaluaci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tenga un sentido m</w:t>
      </w:r>
      <w:r>
        <w:rPr>
          <w:rtl w:val="0"/>
        </w:rPr>
        <w:t>á</w:t>
      </w:r>
      <w:r>
        <w:rPr>
          <w:rtl w:val="0"/>
          <w:lang w:val="es-ES_tradnl"/>
        </w:rPr>
        <w:t>s profundo y no solo formal.</w:t>
      </w:r>
    </w:p>
    <w:p>
      <w:pPr>
        <w:pStyle w:val="Heading 3"/>
      </w:pPr>
      <w:r>
        <w:rPr>
          <w:rtl w:val="0"/>
          <w:lang w:val="es-ES_tradnl"/>
        </w:rPr>
        <w:t>Responsables</w:t>
      </w:r>
    </w:p>
    <w:p>
      <w:pPr>
        <w:pStyle w:val="Body"/>
      </w:pPr>
      <w:r>
        <w:rPr>
          <w:rtl w:val="0"/>
          <w:lang w:val="es-ES_tradnl"/>
        </w:rPr>
        <w:t>Rectorado, Consejo Universitario, Administraci</w:t>
      </w:r>
      <w:r>
        <w:rPr>
          <w:rtl w:val="0"/>
          <w:lang w:val="es-ES_tradnl"/>
        </w:rPr>
        <w:t>ó</w:t>
      </w:r>
      <w:r>
        <w:rPr>
          <w:rtl w:val="0"/>
        </w:rPr>
        <w:t>n, Comisi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 Seguimiento, instancia externa de evaluaci</w:t>
      </w:r>
      <w:r>
        <w:rPr>
          <w:rtl w:val="0"/>
          <w:lang w:val="es-ES_tradnl"/>
        </w:rPr>
        <w:t>ó</w:t>
      </w:r>
      <w:r>
        <w:rPr>
          <w:rtl w:val="0"/>
          <w:lang w:val="pt-PT"/>
        </w:rPr>
        <w:t>n o auditor</w:t>
      </w:r>
      <w:r>
        <w:rPr>
          <w:rtl w:val="0"/>
        </w:rPr>
        <w:t>í</w:t>
      </w:r>
      <w:r>
        <w:rPr>
          <w:rtl w:val="0"/>
          <w:lang w:val="it-IT"/>
        </w:rPr>
        <w:t>a.</w:t>
      </w:r>
    </w:p>
    <w:p>
      <w:pPr>
        <w:pStyle w:val="Heading 3"/>
      </w:pPr>
      <w:r>
        <w:rPr>
          <w:rtl w:val="0"/>
          <w:lang w:val="es-ES_tradnl"/>
        </w:rPr>
        <w:t>Instancia de conducci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</w:t>
      </w:r>
    </w:p>
    <w:p>
      <w:pPr>
        <w:pStyle w:val="Body"/>
      </w:pPr>
      <w:r>
        <w:rPr>
          <w:rtl w:val="0"/>
          <w:lang w:val="es-ES_tradnl"/>
        </w:rPr>
        <w:t>Consejo Universitario, con soporte t</w:t>
      </w:r>
      <w:r>
        <w:rPr>
          <w:rtl w:val="0"/>
          <w:lang w:val="fr-FR"/>
        </w:rPr>
        <w:t>é</w:t>
      </w:r>
      <w:r>
        <w:rPr>
          <w:rtl w:val="0"/>
          <w:lang w:val="es-ES_tradnl"/>
        </w:rPr>
        <w:t>cnico de la Comisi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 Seguimiento.</w:t>
      </w:r>
    </w:p>
    <w:p>
      <w:pPr>
        <w:pStyle w:val="Heading 3"/>
      </w:pPr>
      <w:r>
        <w:rPr>
          <w:rtl w:val="0"/>
          <w:lang w:val="pt-PT"/>
        </w:rPr>
        <w:t>Indicadores de esta fase</w:t>
      </w:r>
    </w:p>
    <w:p>
      <w:pPr>
        <w:pStyle w:val="Body"/>
        <w:numPr>
          <w:ilvl w:val="0"/>
          <w:numId w:val="2"/>
        </w:numPr>
        <w:rPr>
          <w:lang w:val="es-ES_tradnl"/>
        </w:rPr>
      </w:pPr>
      <w:r>
        <w:rPr>
          <w:rtl w:val="0"/>
          <w:lang w:val="es-ES_tradnl"/>
        </w:rPr>
        <w:t>Evaluaci</w:t>
      </w:r>
      <w:r>
        <w:rPr>
          <w:rtl w:val="0"/>
          <w:lang w:val="es-ES_tradnl"/>
        </w:rPr>
        <w:t>ó</w:t>
      </w:r>
      <w:r>
        <w:rPr>
          <w:rtl w:val="0"/>
          <w:lang w:val="pt-PT"/>
        </w:rPr>
        <w:t>n externa o auditor</w:t>
      </w:r>
      <w:r>
        <w:rPr>
          <w:rtl w:val="0"/>
        </w:rPr>
        <w:t>í</w:t>
      </w:r>
      <w:r>
        <w:rPr>
          <w:rtl w:val="0"/>
          <w:lang w:val="es-ES_tradnl"/>
        </w:rPr>
        <w:t>a de seguimiento realizada.</w:t>
      </w:r>
    </w:p>
    <w:p>
      <w:pPr>
        <w:pStyle w:val="Body"/>
        <w:numPr>
          <w:ilvl w:val="0"/>
          <w:numId w:val="2"/>
        </w:numPr>
        <w:rPr>
          <w:lang w:val="es-ES_tradnl"/>
        </w:rPr>
      </w:pPr>
      <w:r>
        <w:rPr>
          <w:rtl w:val="0"/>
          <w:lang w:val="es-ES_tradnl"/>
        </w:rPr>
        <w:t>Porcentaje de hallazgos corregidos respecto a la auditor</w:t>
      </w:r>
      <w:r>
        <w:rPr>
          <w:rtl w:val="0"/>
        </w:rPr>
        <w:t>í</w:t>
      </w:r>
      <w:r>
        <w:rPr>
          <w:rtl w:val="0"/>
          <w:lang w:val="pt-PT"/>
        </w:rPr>
        <w:t>a inicial.</w:t>
      </w:r>
    </w:p>
    <w:p>
      <w:pPr>
        <w:pStyle w:val="Body"/>
        <w:numPr>
          <w:ilvl w:val="0"/>
          <w:numId w:val="2"/>
        </w:numPr>
        <w:rPr>
          <w:lang w:val="es-ES_tradnl"/>
        </w:rPr>
      </w:pPr>
      <w:r>
        <w:rPr>
          <w:rtl w:val="0"/>
          <w:lang w:val="es-ES_tradnl"/>
        </w:rPr>
        <w:t>Cumplimiento sostenido de pol</w:t>
      </w:r>
      <w:r>
        <w:rPr>
          <w:rtl w:val="0"/>
        </w:rPr>
        <w:t>í</w:t>
      </w:r>
      <w:r>
        <w:rPr>
          <w:rtl w:val="0"/>
          <w:lang w:val="pt-PT"/>
        </w:rPr>
        <w:t>tica de transparencia.</w:t>
      </w:r>
    </w:p>
    <w:p>
      <w:pPr>
        <w:pStyle w:val="Body"/>
        <w:numPr>
          <w:ilvl w:val="0"/>
          <w:numId w:val="2"/>
        </w:numPr>
        <w:rPr>
          <w:lang w:val="es-ES_tradnl"/>
        </w:rPr>
      </w:pPr>
      <w:r>
        <w:rPr>
          <w:rtl w:val="0"/>
          <w:lang w:val="es-ES_tradnl"/>
        </w:rPr>
        <w:t>Ajustes normativos y operativos derivados de la evaluaci</w:t>
      </w:r>
      <w:r>
        <w:rPr>
          <w:rtl w:val="0"/>
          <w:lang w:val="es-ES_tradnl"/>
        </w:rPr>
        <w:t>ó</w:t>
      </w:r>
      <w:r>
        <w:rPr>
          <w:rtl w:val="0"/>
          <w:lang w:val="pt-PT"/>
        </w:rPr>
        <w:t>n implementados.</w:t>
      </w:r>
    </w:p>
    <w:p>
      <w:pPr>
        <w:pStyle w:val="Body"/>
      </w:pPr>
      <w:r>
        <w:rPr>
          <w:rtl w:val="0"/>
          <w:lang w:val="es-ES_tradnl"/>
        </w:rPr>
        <w:t>Mejora verificable en tiempos de respuesta de procesos cr</w:t>
      </w:r>
      <w:r>
        <w:rPr>
          <w:rtl w:val="0"/>
        </w:rPr>
        <w:t>í</w:t>
      </w:r>
      <w:r>
        <w:rPr>
          <w:rtl w:val="0"/>
          <w:lang w:val="pt-PT"/>
        </w:rPr>
        <w:t>ticos.</w:t>
      </w:r>
    </w:p>
    <w:p>
      <w:pPr>
        <w:pStyle w:val="Body"/>
      </w:pPr>
      <w:r>
        <w:rPr>
          <w:rtl w:val="0"/>
          <w:lang w:val="es-ES_tradnl"/>
        </w:rPr>
        <w:t>Reducci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 incidencias administrativas o conflictos recurrentes reportados.</w:t>
      </w:r>
    </w:p>
    <w:p>
      <w:pPr>
        <w:pStyle w:val="Body"/>
      </w:pPr>
      <w:r>
        <mc:AlternateContent>
          <mc:Choice Requires="wps">
            <w:drawing xmlns:a="http://schemas.openxmlformats.org/drawingml/2006/main">
              <wp:inline distT="0" distB="0" distL="0" distR="0">
                <wp:extent cx="5943600" cy="12700"/>
                <wp:effectExtent l="0" t="0" r="0" b="0"/>
                <wp:docPr id="1073741834" name="officeArt object" descr="Rectangl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270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12700" cap="flat">
                          <a:noFill/>
                          <a:miter lim="4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rect id="_x0000_s1035" style="visibility:visible;width:468.0pt;height:1.0pt;">
                <v:fill color="#A0A0A0" opacity="100.0%" type="solid"/>
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</v:rect>
            </w:pict>
          </mc:Fallback>
        </mc:AlternateContent>
      </w:r>
    </w:p>
    <w:p>
      <w:pPr>
        <w:pStyle w:val="Heading 2"/>
      </w:pPr>
      <w:r>
        <w:rPr>
          <w:rtl w:val="0"/>
          <w:lang w:val="es-ES_tradnl"/>
        </w:rPr>
        <w:t>Cuarto a</w:t>
      </w:r>
      <w:r>
        <w:rPr>
          <w:rtl w:val="0"/>
          <w:lang w:val="es-ES_tradnl"/>
        </w:rPr>
        <w:t>ñ</w:t>
      </w:r>
      <w:r>
        <w:rPr>
          <w:rtl w:val="0"/>
          <w:lang w:val="es-ES_tradnl"/>
        </w:rPr>
        <w:t>o</w:t>
      </w:r>
    </w:p>
    <w:p>
      <w:pPr>
        <w:pStyle w:val="Body"/>
      </w:pPr>
      <w:r>
        <w:rPr>
          <w:rtl w:val="0"/>
          <w:lang w:val="es-ES_tradnl"/>
        </w:rPr>
        <w:t>El cuarto a</w:t>
      </w:r>
      <w:r>
        <w:rPr>
          <w:rtl w:val="0"/>
          <w:lang w:val="es-ES_tradnl"/>
        </w:rPr>
        <w:t>ñ</w:t>
      </w:r>
      <w:r>
        <w:rPr>
          <w:rtl w:val="0"/>
          <w:lang w:val="es-ES_tradnl"/>
        </w:rPr>
        <w:t>o deber</w:t>
      </w:r>
      <w:r>
        <w:rPr>
          <w:rtl w:val="0"/>
        </w:rPr>
        <w:t xml:space="preserve">á </w:t>
      </w:r>
      <w:r>
        <w:rPr>
          <w:rtl w:val="0"/>
          <w:lang w:val="es-ES_tradnl"/>
        </w:rPr>
        <w:t xml:space="preserve">cerrar el ciclo asegurando la </w:t>
      </w:r>
      <w:r>
        <w:rPr>
          <w:rStyle w:val="Strong"/>
          <w:rtl w:val="0"/>
          <w:lang w:val="es-ES_tradnl"/>
        </w:rPr>
        <w:t>institucionalizaci</w:t>
      </w:r>
      <w:r>
        <w:rPr>
          <w:rStyle w:val="Strong"/>
          <w:rtl w:val="0"/>
          <w:lang w:val="es-ES_tradnl"/>
        </w:rPr>
        <w:t>ó</w:t>
      </w:r>
      <w:r>
        <w:rPr>
          <w:rStyle w:val="Strong"/>
          <w:rtl w:val="0"/>
        </w:rPr>
        <w:t>n</w:t>
      </w:r>
      <w:r>
        <w:rPr>
          <w:rtl w:val="0"/>
          <w:lang w:val="es-ES_tradnl"/>
        </w:rPr>
        <w:t xml:space="preserve"> de lo avanzado. La meta ser</w:t>
      </w:r>
      <w:r>
        <w:rPr>
          <w:rtl w:val="0"/>
        </w:rPr>
        <w:t xml:space="preserve">á </w:t>
      </w:r>
      <w:r>
        <w:rPr>
          <w:rtl w:val="0"/>
          <w:lang w:val="es-ES_tradnl"/>
        </w:rPr>
        <w:t>dejar consolidados los mecanismos de transparencia, control, seguimiento y regulaci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n, de modo que no dependan exclusivamente de la voluntad de una gesti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particular. En esta etapa la universidad deber</w:t>
      </w:r>
      <w:r>
        <w:rPr>
          <w:rtl w:val="0"/>
        </w:rPr>
        <w:t xml:space="preserve">á </w:t>
      </w:r>
      <w:r>
        <w:rPr>
          <w:rtl w:val="0"/>
          <w:lang w:val="es-ES_tradnl"/>
        </w:rPr>
        <w:t>producir un informe final de resultados, lecciones aprendidas y pendientes cr</w:t>
      </w:r>
      <w:r>
        <w:rPr>
          <w:rtl w:val="0"/>
        </w:rPr>
        <w:t>í</w:t>
      </w:r>
      <w:r>
        <w:rPr>
          <w:rtl w:val="0"/>
          <w:lang w:val="es-ES_tradnl"/>
        </w:rPr>
        <w:t>ticos, que sirva de base para la siguiente administraci</w:t>
      </w:r>
      <w:r>
        <w:rPr>
          <w:rtl w:val="0"/>
          <w:lang w:val="es-ES_tradnl"/>
        </w:rPr>
        <w:t>ó</w:t>
      </w:r>
      <w:r>
        <w:rPr>
          <w:rtl w:val="0"/>
        </w:rPr>
        <w:t>n.</w:t>
      </w:r>
    </w:p>
    <w:p>
      <w:pPr>
        <w:pStyle w:val="Body"/>
      </w:pPr>
      <w:r>
        <w:rPr>
          <w:rtl w:val="0"/>
          <w:lang w:val="es-ES_tradnl"/>
        </w:rPr>
        <w:t>Lo m</w:t>
      </w:r>
      <w:r>
        <w:rPr>
          <w:rtl w:val="0"/>
        </w:rPr>
        <w:t>á</w:t>
      </w:r>
      <w:r>
        <w:rPr>
          <w:rtl w:val="0"/>
          <w:lang w:val="es-ES_tradnl"/>
        </w:rPr>
        <w:t>s importante al final del periodo ser</w:t>
      </w:r>
      <w:r>
        <w:rPr>
          <w:rtl w:val="0"/>
        </w:rPr>
        <w:t xml:space="preserve">á </w:t>
      </w:r>
      <w:r>
        <w:rPr>
          <w:rtl w:val="0"/>
          <w:lang w:val="es-ES_tradnl"/>
        </w:rPr>
        <w:t>que la comunidad universitaria pueda reconocer que la gesti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dej</w:t>
      </w:r>
      <w:r>
        <w:rPr>
          <w:rtl w:val="0"/>
        </w:rPr>
        <w:t xml:space="preserve">ó </w:t>
      </w:r>
      <w:r>
        <w:rPr>
          <w:rtl w:val="0"/>
          <w:lang w:val="es-ES_tradnl"/>
        </w:rPr>
        <w:t>una universidad m</w:t>
      </w:r>
      <w:r>
        <w:rPr>
          <w:rtl w:val="0"/>
        </w:rPr>
        <w:t>á</w:t>
      </w:r>
      <w:r>
        <w:rPr>
          <w:rtl w:val="0"/>
          <w:lang w:val="pt-PT"/>
        </w:rPr>
        <w:t>s ordenada, m</w:t>
      </w:r>
      <w:r>
        <w:rPr>
          <w:rtl w:val="0"/>
        </w:rPr>
        <w:t>á</w:t>
      </w:r>
      <w:r>
        <w:rPr>
          <w:rtl w:val="0"/>
          <w:lang w:val="es-ES_tradnl"/>
        </w:rPr>
        <w:t>s transparente, m</w:t>
      </w:r>
      <w:r>
        <w:rPr>
          <w:rtl w:val="0"/>
        </w:rPr>
        <w:t>á</w:t>
      </w:r>
      <w:r>
        <w:rPr>
          <w:rtl w:val="0"/>
          <w:lang w:val="es-ES_tradnl"/>
        </w:rPr>
        <w:t>s equilibrada en sus reglas de gobierno y m</w:t>
      </w:r>
      <w:r>
        <w:rPr>
          <w:rtl w:val="0"/>
        </w:rPr>
        <w:t>á</w:t>
      </w:r>
      <w:r>
        <w:rPr>
          <w:rtl w:val="0"/>
          <w:lang w:val="es-ES_tradnl"/>
        </w:rPr>
        <w:t>s seria en la conducci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 sus recursos.</w:t>
      </w:r>
    </w:p>
    <w:p>
      <w:pPr>
        <w:pStyle w:val="Heading 3"/>
      </w:pPr>
      <w:r>
        <w:rPr>
          <w:rtl w:val="0"/>
          <w:lang w:val="es-ES_tradnl"/>
        </w:rPr>
        <w:t>Responsables</w:t>
      </w:r>
    </w:p>
    <w:p>
      <w:pPr>
        <w:pStyle w:val="Body"/>
      </w:pPr>
      <w:r>
        <w:rPr>
          <w:rtl w:val="0"/>
          <w:lang w:val="es-ES_tradnl"/>
        </w:rPr>
        <w:t>Rectorado, Consejo Universitario, Secretar</w:t>
      </w:r>
      <w:r>
        <w:rPr>
          <w:rtl w:val="0"/>
        </w:rPr>
        <w:t>í</w:t>
      </w:r>
      <w:r>
        <w:rPr>
          <w:rtl w:val="0"/>
          <w:lang w:val="es-ES_tradnl"/>
        </w:rPr>
        <w:t>a General, Administraci</w:t>
      </w:r>
      <w:r>
        <w:rPr>
          <w:rtl w:val="0"/>
          <w:lang w:val="es-ES_tradnl"/>
        </w:rPr>
        <w:t>ó</w:t>
      </w:r>
      <w:r>
        <w:rPr>
          <w:rtl w:val="0"/>
        </w:rPr>
        <w:t>n, Comisi</w:t>
      </w:r>
      <w:r>
        <w:rPr>
          <w:rtl w:val="0"/>
          <w:lang w:val="es-ES_tradnl"/>
        </w:rPr>
        <w:t>ó</w:t>
      </w:r>
      <w:r>
        <w:rPr>
          <w:rtl w:val="0"/>
          <w:lang w:val="fr-FR"/>
        </w:rPr>
        <w:t>n de Cierre de Gesti</w:t>
      </w:r>
      <w:r>
        <w:rPr>
          <w:rtl w:val="0"/>
          <w:lang w:val="es-ES_tradnl"/>
        </w:rPr>
        <w:t>ó</w:t>
      </w:r>
      <w:r>
        <w:rPr>
          <w:rtl w:val="0"/>
        </w:rPr>
        <w:t>n.</w:t>
      </w:r>
    </w:p>
    <w:p>
      <w:pPr>
        <w:pStyle w:val="Heading 3"/>
      </w:pPr>
      <w:r>
        <w:rPr>
          <w:rtl w:val="0"/>
          <w:lang w:val="es-ES_tradnl"/>
        </w:rPr>
        <w:t>Instancia de conducci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</w:t>
      </w:r>
    </w:p>
    <w:p>
      <w:pPr>
        <w:pStyle w:val="Body"/>
      </w:pPr>
      <w:r>
        <w:rPr>
          <w:rtl w:val="0"/>
          <w:lang w:val="es-ES_tradnl"/>
        </w:rPr>
        <w:t>Consejo Universitario.</w:t>
      </w:r>
    </w:p>
    <w:p>
      <w:pPr>
        <w:pStyle w:val="Heading 3"/>
      </w:pPr>
      <w:r>
        <w:rPr>
          <w:rtl w:val="0"/>
          <w:lang w:val="pt-PT"/>
        </w:rPr>
        <w:t>Indicadores de esta fase</w:t>
      </w:r>
    </w:p>
    <w:p>
      <w:pPr>
        <w:pStyle w:val="Body"/>
        <w:numPr>
          <w:ilvl w:val="0"/>
          <w:numId w:val="2"/>
        </w:numPr>
        <w:rPr>
          <w:lang w:val="es-ES_tradnl"/>
        </w:rPr>
      </w:pPr>
      <w:r>
        <w:rPr>
          <w:rtl w:val="0"/>
          <w:lang w:val="es-ES_tradnl"/>
        </w:rPr>
        <w:t>Informe final de resultados y lecciones aprendidas publicado.</w:t>
      </w:r>
    </w:p>
    <w:p>
      <w:pPr>
        <w:pStyle w:val="Body"/>
        <w:numPr>
          <w:ilvl w:val="0"/>
          <w:numId w:val="2"/>
        </w:numPr>
        <w:rPr>
          <w:lang w:val="es-ES_tradnl"/>
        </w:rPr>
      </w:pPr>
      <w:r>
        <w:rPr>
          <w:rtl w:val="0"/>
          <w:lang w:val="es-ES_tradnl"/>
        </w:rPr>
        <w:t>Mecanismos de transparencia y seguimiento institucionalizados.</w:t>
      </w:r>
    </w:p>
    <w:p>
      <w:pPr>
        <w:pStyle w:val="Body"/>
        <w:numPr>
          <w:ilvl w:val="0"/>
          <w:numId w:val="2"/>
        </w:numPr>
        <w:rPr>
          <w:lang w:val="es-ES_tradnl"/>
        </w:rPr>
      </w:pPr>
      <w:r>
        <w:rPr>
          <w:rtl w:val="0"/>
          <w:lang w:val="es-ES_tradnl"/>
        </w:rPr>
        <w:t>Normativa de gobierno y remuneraciones consolidada.</w:t>
      </w:r>
    </w:p>
    <w:p>
      <w:pPr>
        <w:pStyle w:val="Body"/>
        <w:numPr>
          <w:ilvl w:val="0"/>
          <w:numId w:val="2"/>
        </w:numPr>
        <w:rPr>
          <w:lang w:val="fr-FR"/>
        </w:rPr>
      </w:pPr>
      <w:r>
        <w:rPr>
          <w:rtl w:val="0"/>
          <w:lang w:val="fr-FR"/>
        </w:rPr>
        <w:t>Balance de gesti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y estado de cumplimiento entregado a la siguiente administraci</w:t>
      </w:r>
      <w:r>
        <w:rPr>
          <w:rtl w:val="0"/>
          <w:lang w:val="es-ES_tradnl"/>
        </w:rPr>
        <w:t>ó</w:t>
      </w:r>
      <w:r>
        <w:rPr>
          <w:rtl w:val="0"/>
        </w:rPr>
        <w:t>n.</w:t>
      </w:r>
    </w:p>
    <w:p>
      <w:pPr>
        <w:pStyle w:val="Body"/>
      </w:pPr>
      <w:r>
        <w:rPr>
          <w:rtl w:val="0"/>
          <w:lang w:val="es-ES_tradnl"/>
        </w:rPr>
        <w:t>Sistema de gobierno, seguimiento y transparencia plenamente institucionalizado.</w:t>
      </w:r>
    </w:p>
    <w:p>
      <w:pPr>
        <w:pStyle w:val="Heading"/>
        <w:rPr>
          <w:lang w:val="es-ES_tradnl"/>
        </w:rPr>
      </w:pPr>
    </w:p>
    <w:p>
      <w:pPr>
        <w:pStyle w:val="Heading"/>
        <w:rPr>
          <w:lang w:val="es-ES_tradnl"/>
        </w:rPr>
      </w:pPr>
    </w:p>
    <w:p>
      <w:pPr>
        <w:pStyle w:val="Heading"/>
        <w:rPr>
          <w:lang w:val="es-ES_tradnl"/>
        </w:rPr>
      </w:pPr>
    </w:p>
    <w:p>
      <w:pPr>
        <w:pStyle w:val="Heading"/>
      </w:pPr>
      <w:r>
        <w:rPr>
          <w:rtl w:val="0"/>
          <w:lang w:val="es-ES_tradnl"/>
        </w:rPr>
        <w:t>PLAN DE IMPLEMENTACI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</w:t>
      </w:r>
    </w:p>
    <w:p>
      <w:pPr>
        <w:pStyle w:val="Body"/>
      </w:pPr>
      <w:r>
        <w:rPr>
          <w:rtl w:val="0"/>
          <w:lang w:val="es-ES_tradnl"/>
        </w:rPr>
        <w:t>La ejecuci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del plan 2026</w:t>
      </w:r>
      <w:r>
        <w:rPr>
          <w:rtl w:val="0"/>
          <w:lang w:val="es-ES_tradnl"/>
        </w:rPr>
        <w:t>–</w:t>
      </w:r>
      <w:r>
        <w:rPr>
          <w:rtl w:val="0"/>
          <w:lang w:val="es-ES_tradnl"/>
        </w:rPr>
        <w:t>2031 requerir</w:t>
      </w:r>
      <w:r>
        <w:rPr>
          <w:rtl w:val="0"/>
          <w:lang w:val="es-ES_tradnl"/>
        </w:rPr>
        <w:t xml:space="preserve">á </w:t>
      </w:r>
      <w:r>
        <w:rPr>
          <w:rtl w:val="0"/>
          <w:lang w:val="es-ES_tradnl"/>
        </w:rPr>
        <w:t>una secuencia ordenada. En los primeros cien d</w:t>
      </w:r>
      <w:r>
        <w:rPr>
          <w:rtl w:val="0"/>
          <w:lang w:val="es-ES_tradnl"/>
        </w:rPr>
        <w:t>í</w:t>
      </w:r>
      <w:r>
        <w:rPr>
          <w:rtl w:val="0"/>
          <w:lang w:val="es-ES_tradnl"/>
        </w:rPr>
        <w:t>as deber</w:t>
      </w:r>
      <w:r>
        <w:rPr>
          <w:rtl w:val="0"/>
          <w:lang w:val="es-ES_tradnl"/>
        </w:rPr>
        <w:t>á</w:t>
      </w:r>
      <w:r>
        <w:rPr>
          <w:rtl w:val="0"/>
          <w:lang w:val="es-ES_tradnl"/>
        </w:rPr>
        <w:t>n instalarse mecanismos de transparencia, mesas de articulaci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entre vicerrectorados, facultades y unidades estrat</w:t>
      </w:r>
      <w:r>
        <w:rPr>
          <w:rtl w:val="0"/>
          <w:lang w:val="es-ES_tradnl"/>
        </w:rPr>
        <w:t>é</w:t>
      </w:r>
      <w:r>
        <w:rPr>
          <w:rtl w:val="0"/>
          <w:lang w:val="es-ES_tradnl"/>
        </w:rPr>
        <w:t>gicas, as</w:t>
      </w:r>
      <w:r>
        <w:rPr>
          <w:rtl w:val="0"/>
          <w:lang w:val="es-ES_tradnl"/>
        </w:rPr>
        <w:t xml:space="preserve">í </w:t>
      </w:r>
      <w:r>
        <w:rPr>
          <w:rtl w:val="0"/>
          <w:lang w:val="es-ES_tradnl"/>
        </w:rPr>
        <w:t>como un tablero b</w:t>
      </w:r>
      <w:r>
        <w:rPr>
          <w:rtl w:val="0"/>
          <w:lang w:val="es-ES_tradnl"/>
        </w:rPr>
        <w:t>á</w:t>
      </w:r>
      <w:r>
        <w:rPr>
          <w:rtl w:val="0"/>
          <w:lang w:val="es-ES_tradnl"/>
        </w:rPr>
        <w:t>sico de seguimiento. En el corto plazo se priorizar</w:t>
      </w:r>
      <w:r>
        <w:rPr>
          <w:rtl w:val="0"/>
          <w:lang w:val="es-ES_tradnl"/>
        </w:rPr>
        <w:t>á</w:t>
      </w:r>
      <w:r>
        <w:rPr>
          <w:rtl w:val="0"/>
          <w:lang w:val="es-ES_tradnl"/>
        </w:rPr>
        <w:t>n reformas de alto impacto y r</w:t>
      </w:r>
      <w:r>
        <w:rPr>
          <w:rtl w:val="0"/>
          <w:lang w:val="es-ES_tradnl"/>
        </w:rPr>
        <w:t>á</w:t>
      </w:r>
      <w:r>
        <w:rPr>
          <w:rtl w:val="0"/>
          <w:lang w:val="es-ES_tradnl"/>
        </w:rPr>
        <w:t>pida visibilidad: ordenamiento de procesos acad</w:t>
      </w:r>
      <w:r>
        <w:rPr>
          <w:rtl w:val="0"/>
          <w:lang w:val="es-ES_tradnl"/>
        </w:rPr>
        <w:t>é</w:t>
      </w:r>
      <w:r>
        <w:rPr>
          <w:rtl w:val="0"/>
          <w:lang w:val="es-ES_tradnl"/>
        </w:rPr>
        <w:t>micos, mejora de la matr</w:t>
      </w:r>
      <w:r>
        <w:rPr>
          <w:rtl w:val="0"/>
          <w:lang w:val="es-ES_tradnl"/>
        </w:rPr>
        <w:t>í</w:t>
      </w:r>
      <w:r>
        <w:rPr>
          <w:rtl w:val="0"/>
          <w:lang w:val="es-ES_tradnl"/>
        </w:rPr>
        <w:t>cula y programaci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n, fortalecimiento de la UFBI, actualizaci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 mecanismos de soporte a la investigaci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n, y puesta en marcha de circuitos de rendici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 cuentas.</w:t>
      </w:r>
    </w:p>
    <w:p>
      <w:pPr>
        <w:pStyle w:val="Body"/>
      </w:pPr>
      <w:r>
        <w:rPr>
          <w:rtl w:val="0"/>
          <w:lang w:val="es-ES_tradnl"/>
        </w:rPr>
        <w:t>Entre el primer y segundo a</w:t>
      </w:r>
      <w:r>
        <w:rPr>
          <w:rtl w:val="0"/>
          <w:lang w:val="es-ES_tradnl"/>
        </w:rPr>
        <w:t>ñ</w:t>
      </w:r>
      <w:r>
        <w:rPr>
          <w:rtl w:val="0"/>
          <w:lang w:val="es-ES_tradnl"/>
        </w:rPr>
        <w:t>o se deber</w:t>
      </w:r>
      <w:r>
        <w:rPr>
          <w:rtl w:val="0"/>
          <w:lang w:val="es-ES_tradnl"/>
        </w:rPr>
        <w:t xml:space="preserve">á </w:t>
      </w:r>
      <w:r>
        <w:rPr>
          <w:rtl w:val="0"/>
          <w:lang w:val="es-ES_tradnl"/>
        </w:rPr>
        <w:t>consolidar el redise</w:t>
      </w:r>
      <w:r>
        <w:rPr>
          <w:rtl w:val="0"/>
          <w:lang w:val="es-ES_tradnl"/>
        </w:rPr>
        <w:t>ñ</w:t>
      </w:r>
      <w:r>
        <w:rPr>
          <w:rtl w:val="0"/>
          <w:lang w:val="es-ES_tradnl"/>
        </w:rPr>
        <w:t>o curricular por competencias, la articulaci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entre Escuela de Posgrado y facultades, el fortalecimiento de la carrera docente y del docente-investigador, el crecimiento responsable de programas de pre y posgrado, la mejora de campos cl</w:t>
      </w:r>
      <w:r>
        <w:rPr>
          <w:rtl w:val="0"/>
          <w:lang w:val="es-ES_tradnl"/>
        </w:rPr>
        <w:t>í</w:t>
      </w:r>
      <w:r>
        <w:rPr>
          <w:rtl w:val="0"/>
          <w:lang w:val="es-ES_tradnl"/>
        </w:rPr>
        <w:t>nicos y salidas de campo, y la implementaci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 pol</w:t>
      </w:r>
      <w:r>
        <w:rPr>
          <w:rtl w:val="0"/>
          <w:lang w:val="es-ES_tradnl"/>
        </w:rPr>
        <w:t>í</w:t>
      </w:r>
      <w:r>
        <w:rPr>
          <w:rtl w:val="0"/>
          <w:lang w:val="es-ES_tradnl"/>
        </w:rPr>
        <w:t>ticas institucionales sobre IA, datos y evaluaci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n.</w:t>
      </w:r>
    </w:p>
    <w:p>
      <w:pPr>
        <w:pStyle w:val="Body"/>
      </w:pPr>
      <w:r>
        <w:rPr>
          <w:rtl w:val="0"/>
          <w:lang w:val="es-ES_tradnl"/>
        </w:rPr>
        <w:t>En el mediano plazo, entre el tercer y cuarto a</w:t>
      </w:r>
      <w:r>
        <w:rPr>
          <w:rtl w:val="0"/>
          <w:lang w:val="es-ES_tradnl"/>
        </w:rPr>
        <w:t>ñ</w:t>
      </w:r>
      <w:r>
        <w:rPr>
          <w:rtl w:val="0"/>
          <w:lang w:val="es-ES_tradnl"/>
        </w:rPr>
        <w:t>o, la universidad deber</w:t>
      </w:r>
      <w:r>
        <w:rPr>
          <w:rtl w:val="0"/>
          <w:lang w:val="es-ES_tradnl"/>
        </w:rPr>
        <w:t xml:space="preserve">á </w:t>
      </w:r>
      <w:r>
        <w:rPr>
          <w:rtl w:val="0"/>
          <w:lang w:val="es-ES_tradnl"/>
        </w:rPr>
        <w:t>haber institucionalizado un modelo m</w:t>
      </w:r>
      <w:r>
        <w:rPr>
          <w:rtl w:val="0"/>
          <w:lang w:val="es-ES_tradnl"/>
        </w:rPr>
        <w:t>á</w:t>
      </w:r>
      <w:r>
        <w:rPr>
          <w:rtl w:val="0"/>
          <w:lang w:val="es-ES_tradnl"/>
        </w:rPr>
        <w:t xml:space="preserve">s </w:t>
      </w:r>
      <w:r>
        <w:rPr>
          <w:rtl w:val="0"/>
          <w:lang w:val="es-ES_tradnl"/>
        </w:rPr>
        <w:t>á</w:t>
      </w:r>
      <w:r>
        <w:rPr>
          <w:rtl w:val="0"/>
          <w:lang w:val="es-ES_tradnl"/>
        </w:rPr>
        <w:t>gil de gesti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n, un sistema m</w:t>
      </w:r>
      <w:r>
        <w:rPr>
          <w:rtl w:val="0"/>
          <w:lang w:val="es-ES_tradnl"/>
        </w:rPr>
        <w:t>á</w:t>
      </w:r>
      <w:r>
        <w:rPr>
          <w:rtl w:val="0"/>
          <w:lang w:val="es-ES_tradnl"/>
        </w:rPr>
        <w:t>s robusto de investigaci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e innovaci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n, una oferta acad</w:t>
      </w:r>
      <w:r>
        <w:rPr>
          <w:rtl w:val="0"/>
          <w:lang w:val="es-ES_tradnl"/>
        </w:rPr>
        <w:t>é</w:t>
      </w:r>
      <w:r>
        <w:rPr>
          <w:rtl w:val="0"/>
          <w:lang w:val="es-ES_tradnl"/>
        </w:rPr>
        <w:t>mica m</w:t>
      </w:r>
      <w:r>
        <w:rPr>
          <w:rtl w:val="0"/>
          <w:lang w:val="es-ES_tradnl"/>
        </w:rPr>
        <w:t>á</w:t>
      </w:r>
      <w:r>
        <w:rPr>
          <w:rtl w:val="0"/>
          <w:lang w:val="es-ES_tradnl"/>
        </w:rPr>
        <w:t>s pertinente y articulada, y mecanismos estables de sostenibilidad financiera e internacionalizaci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n. El quinto a</w:t>
      </w:r>
      <w:r>
        <w:rPr>
          <w:rtl w:val="0"/>
          <w:lang w:val="es-ES_tradnl"/>
        </w:rPr>
        <w:t>ñ</w:t>
      </w:r>
      <w:r>
        <w:rPr>
          <w:rtl w:val="0"/>
          <w:lang w:val="es-ES_tradnl"/>
        </w:rPr>
        <w:t>o debe servir para consolidar logros, corregir brechas y dejar instaladas capacidades permanentes para la siguiente etapa institucional.</w:t>
      </w:r>
    </w:p>
    <w:p>
      <w:pPr>
        <w:pStyle w:val="Heading 2"/>
      </w:pPr>
      <w:r>
        <w:rPr>
          <w:rtl w:val="0"/>
          <w:lang w:val="it-IT"/>
        </w:rPr>
        <w:t>Cronograma estrat</w:t>
      </w:r>
      <w:r>
        <w:rPr>
          <w:rtl w:val="0"/>
          <w:lang w:val="fr-FR"/>
        </w:rPr>
        <w:t>é</w:t>
      </w:r>
      <w:r>
        <w:rPr>
          <w:rtl w:val="0"/>
          <w:lang w:val="it-IT"/>
        </w:rPr>
        <w:t>gico</w:t>
      </w:r>
    </w:p>
    <w:tbl>
      <w:tblPr>
        <w:tblW w:w="9792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592"/>
        <w:gridCol w:w="1728"/>
        <w:gridCol w:w="5472"/>
      </w:tblGrid>
      <w:tr>
        <w:tblPrEx>
          <w:shd w:val="clear" w:color="auto" w:fill="ced7e7"/>
        </w:tblPrEx>
        <w:trPr>
          <w:trHeight w:val="260" w:hRule="atLeast"/>
        </w:trPr>
        <w:tc>
          <w:tcPr>
            <w:tcW w:type="dxa" w:w="2592"/>
            <w:tcBorders>
              <w:top w:val="nil"/>
              <w:left w:val="nil"/>
              <w:bottom w:val="nil"/>
              <w:right w:val="nil"/>
            </w:tcBorders>
            <w:shd w:val="clear" w:color="auto" w:fill="d9eaf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40" w:lineRule="auto"/>
            </w:pPr>
            <w:r>
              <w:rPr>
                <w:rFonts w:ascii="Aptos" w:cs="Aptos" w:hAnsi="Aptos" w:eastAsia="Aptos"/>
                <w:b w:val="1"/>
                <w:bCs w:val="1"/>
                <w:shd w:val="nil" w:color="auto" w:fill="auto"/>
                <w:rtl w:val="0"/>
                <w:lang w:val="en-US"/>
              </w:rPr>
              <w:t>Fase</w:t>
            </w:r>
          </w:p>
        </w:tc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  <w:shd w:val="clear" w:color="auto" w:fill="d9eaf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40" w:lineRule="auto"/>
            </w:pPr>
            <w:r>
              <w:rPr>
                <w:rFonts w:ascii="Aptos" w:cs="Aptos" w:hAnsi="Aptos" w:eastAsia="Aptos"/>
                <w:b w:val="1"/>
                <w:bCs w:val="1"/>
                <w:shd w:val="nil" w:color="auto" w:fill="auto"/>
                <w:rtl w:val="0"/>
                <w:lang w:val="en-US"/>
              </w:rPr>
              <w:t>Horizonte</w:t>
            </w:r>
          </w:p>
        </w:tc>
        <w:tc>
          <w:tcPr>
            <w:tcW w:type="dxa" w:w="5472"/>
            <w:tcBorders>
              <w:top w:val="nil"/>
              <w:left w:val="nil"/>
              <w:bottom w:val="nil"/>
              <w:right w:val="nil"/>
            </w:tcBorders>
            <w:shd w:val="clear" w:color="auto" w:fill="d9eaf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40" w:lineRule="auto"/>
            </w:pPr>
            <w:r>
              <w:rPr>
                <w:rFonts w:ascii="Aptos" w:cs="Aptos" w:hAnsi="Aptos" w:eastAsia="Aptos"/>
                <w:b w:val="1"/>
                <w:bCs w:val="1"/>
                <w:shd w:val="nil" w:color="auto" w:fill="auto"/>
                <w:rtl w:val="0"/>
                <w:lang w:val="en-US"/>
              </w:rPr>
              <w:t>Prioridades</w:t>
            </w:r>
          </w:p>
        </w:tc>
      </w:tr>
      <w:tr>
        <w:tblPrEx>
          <w:shd w:val="clear" w:color="auto" w:fill="ced7e7"/>
        </w:tblPrEx>
        <w:trPr>
          <w:trHeight w:val="440" w:hRule="atLeast"/>
        </w:trPr>
        <w:tc>
          <w:tcPr>
            <w:tcW w:type="dxa" w:w="259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40" w:lineRule="auto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Medidas inmediatas</w:t>
            </w:r>
          </w:p>
        </w:tc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40" w:lineRule="auto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100 d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í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as</w:t>
            </w:r>
          </w:p>
        </w:tc>
        <w:tc>
          <w:tcPr>
            <w:tcW w:type="dxa" w:w="547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40" w:lineRule="auto"/>
            </w:pPr>
            <w:r>
              <w:rPr>
                <w:sz w:val="18"/>
                <w:szCs w:val="18"/>
                <w:shd w:val="nil" w:color="auto" w:fill="auto"/>
                <w:rtl w:val="0"/>
                <w:lang w:val="es-ES_tradnl"/>
              </w:rPr>
              <w:t>Transparencia, di</w:t>
            </w:r>
            <w:r>
              <w:rPr>
                <w:sz w:val="18"/>
                <w:szCs w:val="18"/>
                <w:shd w:val="nil" w:color="auto" w:fill="auto"/>
                <w:rtl w:val="0"/>
                <w:lang w:val="es-ES_tradnl"/>
              </w:rPr>
              <w:t>á</w:t>
            </w:r>
            <w:r>
              <w:rPr>
                <w:sz w:val="18"/>
                <w:szCs w:val="18"/>
                <w:shd w:val="nil" w:color="auto" w:fill="auto"/>
                <w:rtl w:val="0"/>
                <w:lang w:val="es-ES_tradnl"/>
              </w:rPr>
              <w:t>logo interno, diagn</w:t>
            </w:r>
            <w:r>
              <w:rPr>
                <w:sz w:val="18"/>
                <w:szCs w:val="18"/>
                <w:shd w:val="nil" w:color="auto" w:fill="auto"/>
                <w:rtl w:val="0"/>
                <w:lang w:val="es-ES_tradnl"/>
              </w:rPr>
              <w:t>ó</w:t>
            </w:r>
            <w:r>
              <w:rPr>
                <w:sz w:val="18"/>
                <w:szCs w:val="18"/>
                <w:shd w:val="nil" w:color="auto" w:fill="auto"/>
                <w:rtl w:val="0"/>
                <w:lang w:val="es-ES_tradnl"/>
              </w:rPr>
              <w:t>stico fino, instalaci</w:t>
            </w:r>
            <w:r>
              <w:rPr>
                <w:sz w:val="18"/>
                <w:szCs w:val="18"/>
                <w:shd w:val="nil" w:color="auto" w:fill="auto"/>
                <w:rtl w:val="0"/>
                <w:lang w:val="es-ES_tradnl"/>
              </w:rPr>
              <w:t>ó</w:t>
            </w:r>
            <w:r>
              <w:rPr>
                <w:sz w:val="18"/>
                <w:szCs w:val="18"/>
                <w:shd w:val="nil" w:color="auto" w:fill="auto"/>
                <w:rtl w:val="0"/>
                <w:lang w:val="es-ES_tradnl"/>
              </w:rPr>
              <w:t>n de mesas de articulaci</w:t>
            </w:r>
            <w:r>
              <w:rPr>
                <w:sz w:val="18"/>
                <w:szCs w:val="18"/>
                <w:shd w:val="nil" w:color="auto" w:fill="auto"/>
                <w:rtl w:val="0"/>
                <w:lang w:val="es-ES_tradnl"/>
              </w:rPr>
              <w:t>ó</w:t>
            </w:r>
            <w:r>
              <w:rPr>
                <w:sz w:val="18"/>
                <w:szCs w:val="18"/>
                <w:shd w:val="nil" w:color="auto" w:fill="auto"/>
                <w:rtl w:val="0"/>
                <w:lang w:val="es-ES_tradnl"/>
              </w:rPr>
              <w:t>n y ordenamiento b</w:t>
            </w:r>
            <w:r>
              <w:rPr>
                <w:sz w:val="18"/>
                <w:szCs w:val="18"/>
                <w:shd w:val="nil" w:color="auto" w:fill="auto"/>
                <w:rtl w:val="0"/>
                <w:lang w:val="es-ES_tradnl"/>
              </w:rPr>
              <w:t>á</w:t>
            </w:r>
            <w:r>
              <w:rPr>
                <w:sz w:val="18"/>
                <w:szCs w:val="18"/>
                <w:shd w:val="nil" w:color="auto" w:fill="auto"/>
                <w:rtl w:val="0"/>
                <w:lang w:val="es-ES_tradnl"/>
              </w:rPr>
              <w:t>sico de procesos.</w:t>
            </w:r>
          </w:p>
        </w:tc>
      </w:tr>
      <w:tr>
        <w:tblPrEx>
          <w:shd w:val="clear" w:color="auto" w:fill="ced7e7"/>
        </w:tblPrEx>
        <w:trPr>
          <w:trHeight w:val="660" w:hRule="atLeast"/>
        </w:trPr>
        <w:tc>
          <w:tcPr>
            <w:tcW w:type="dxa" w:w="259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40" w:lineRule="auto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Corto plazo</w:t>
            </w:r>
          </w:p>
        </w:tc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40" w:lineRule="auto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1-2 a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ñ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os</w:t>
            </w:r>
          </w:p>
        </w:tc>
        <w:tc>
          <w:tcPr>
            <w:tcW w:type="dxa" w:w="547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40" w:lineRule="auto"/>
            </w:pPr>
            <w:r>
              <w:rPr>
                <w:sz w:val="18"/>
                <w:szCs w:val="18"/>
                <w:shd w:val="nil" w:color="auto" w:fill="auto"/>
                <w:rtl w:val="0"/>
                <w:lang w:val="es-ES_tradnl"/>
              </w:rPr>
              <w:t>Reformas curriculares iniciales, fortalecimiento de UFBI, soporte a investigaci</w:t>
            </w:r>
            <w:r>
              <w:rPr>
                <w:sz w:val="18"/>
                <w:szCs w:val="18"/>
                <w:shd w:val="nil" w:color="auto" w:fill="auto"/>
                <w:rtl w:val="0"/>
                <w:lang w:val="es-ES_tradnl"/>
              </w:rPr>
              <w:t>ó</w:t>
            </w:r>
            <w:r>
              <w:rPr>
                <w:sz w:val="18"/>
                <w:szCs w:val="18"/>
                <w:shd w:val="nil" w:color="auto" w:fill="auto"/>
                <w:rtl w:val="0"/>
                <w:lang w:val="es-ES_tradnl"/>
              </w:rPr>
              <w:t>n, mejora de campos formativos, articulaci</w:t>
            </w:r>
            <w:r>
              <w:rPr>
                <w:sz w:val="18"/>
                <w:szCs w:val="18"/>
                <w:shd w:val="nil" w:color="auto" w:fill="auto"/>
                <w:rtl w:val="0"/>
                <w:lang w:val="es-ES_tradnl"/>
              </w:rPr>
              <w:t>ó</w:t>
            </w:r>
            <w:r>
              <w:rPr>
                <w:sz w:val="18"/>
                <w:szCs w:val="18"/>
                <w:shd w:val="nil" w:color="auto" w:fill="auto"/>
                <w:rtl w:val="0"/>
                <w:lang w:val="es-ES_tradnl"/>
              </w:rPr>
              <w:t>n EPG-facultades y piloto digital/IA.</w:t>
            </w:r>
          </w:p>
        </w:tc>
      </w:tr>
      <w:tr>
        <w:tblPrEx>
          <w:shd w:val="clear" w:color="auto" w:fill="ced7e7"/>
        </w:tblPrEx>
        <w:trPr>
          <w:trHeight w:val="660" w:hRule="atLeast"/>
        </w:trPr>
        <w:tc>
          <w:tcPr>
            <w:tcW w:type="dxa" w:w="259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40" w:lineRule="auto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Mediano plazo</w:t>
            </w:r>
          </w:p>
        </w:tc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40" w:lineRule="auto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3-4 a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ñ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os</w:t>
            </w:r>
          </w:p>
        </w:tc>
        <w:tc>
          <w:tcPr>
            <w:tcW w:type="dxa" w:w="547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40" w:lineRule="auto"/>
            </w:pPr>
            <w:r>
              <w:rPr>
                <w:sz w:val="18"/>
                <w:szCs w:val="18"/>
                <w:shd w:val="nil" w:color="auto" w:fill="auto"/>
                <w:rtl w:val="0"/>
                <w:lang w:val="es-ES_tradnl"/>
              </w:rPr>
              <w:t>Escalamiento de programas estrat</w:t>
            </w:r>
            <w:r>
              <w:rPr>
                <w:sz w:val="18"/>
                <w:szCs w:val="18"/>
                <w:shd w:val="nil" w:color="auto" w:fill="auto"/>
                <w:rtl w:val="0"/>
                <w:lang w:val="es-ES_tradnl"/>
              </w:rPr>
              <w:t>é</w:t>
            </w:r>
            <w:r>
              <w:rPr>
                <w:sz w:val="18"/>
                <w:szCs w:val="18"/>
                <w:shd w:val="nil" w:color="auto" w:fill="auto"/>
                <w:rtl w:val="0"/>
                <w:lang w:val="es-ES_tradnl"/>
              </w:rPr>
              <w:t>gicos, fortalecimiento de institutos y transferencia, crecimiento del posgrado, consolidaci</w:t>
            </w:r>
            <w:r>
              <w:rPr>
                <w:sz w:val="18"/>
                <w:szCs w:val="18"/>
                <w:shd w:val="nil" w:color="auto" w:fill="auto"/>
                <w:rtl w:val="0"/>
                <w:lang w:val="es-ES_tradnl"/>
              </w:rPr>
              <w:t>ó</w:t>
            </w:r>
            <w:r>
              <w:rPr>
                <w:sz w:val="18"/>
                <w:szCs w:val="18"/>
                <w:shd w:val="nil" w:color="auto" w:fill="auto"/>
                <w:rtl w:val="0"/>
                <w:lang w:val="es-ES_tradnl"/>
              </w:rPr>
              <w:t>n de gobernanza y diversificaci</w:t>
            </w:r>
            <w:r>
              <w:rPr>
                <w:sz w:val="18"/>
                <w:szCs w:val="18"/>
                <w:shd w:val="nil" w:color="auto" w:fill="auto"/>
                <w:rtl w:val="0"/>
                <w:lang w:val="es-ES_tradnl"/>
              </w:rPr>
              <w:t>ó</w:t>
            </w:r>
            <w:r>
              <w:rPr>
                <w:sz w:val="18"/>
                <w:szCs w:val="18"/>
                <w:shd w:val="nil" w:color="auto" w:fill="auto"/>
                <w:rtl w:val="0"/>
                <w:lang w:val="es-ES_tradnl"/>
              </w:rPr>
              <w:t>n de ingresos.</w:t>
            </w:r>
          </w:p>
        </w:tc>
      </w:tr>
      <w:tr>
        <w:tblPrEx>
          <w:shd w:val="clear" w:color="auto" w:fill="ced7e7"/>
        </w:tblPrEx>
        <w:trPr>
          <w:trHeight w:val="440" w:hRule="atLeast"/>
        </w:trPr>
        <w:tc>
          <w:tcPr>
            <w:tcW w:type="dxa" w:w="259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40" w:lineRule="auto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Largo plazo</w:t>
            </w:r>
          </w:p>
        </w:tc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40" w:lineRule="auto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5 a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ñ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os</w:t>
            </w:r>
          </w:p>
        </w:tc>
        <w:tc>
          <w:tcPr>
            <w:tcW w:type="dxa" w:w="547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40" w:lineRule="auto"/>
            </w:pPr>
            <w:r>
              <w:rPr>
                <w:sz w:val="18"/>
                <w:szCs w:val="18"/>
                <w:shd w:val="nil" w:color="auto" w:fill="auto"/>
                <w:rtl w:val="0"/>
                <w:lang w:val="es-ES_tradnl"/>
              </w:rPr>
              <w:t>Institucionalizaci</w:t>
            </w:r>
            <w:r>
              <w:rPr>
                <w:sz w:val="18"/>
                <w:szCs w:val="18"/>
                <w:shd w:val="nil" w:color="auto" w:fill="auto"/>
                <w:rtl w:val="0"/>
                <w:lang w:val="es-ES_tradnl"/>
              </w:rPr>
              <w:t>ó</w:t>
            </w:r>
            <w:r>
              <w:rPr>
                <w:sz w:val="18"/>
                <w:szCs w:val="18"/>
                <w:shd w:val="nil" w:color="auto" w:fill="auto"/>
                <w:rtl w:val="0"/>
                <w:lang w:val="es-ES_tradnl"/>
              </w:rPr>
              <w:t>n de pol</w:t>
            </w:r>
            <w:r>
              <w:rPr>
                <w:sz w:val="18"/>
                <w:szCs w:val="18"/>
                <w:shd w:val="nil" w:color="auto" w:fill="auto"/>
                <w:rtl w:val="0"/>
                <w:lang w:val="es-ES_tradnl"/>
              </w:rPr>
              <w:t>í</w:t>
            </w:r>
            <w:r>
              <w:rPr>
                <w:sz w:val="18"/>
                <w:szCs w:val="18"/>
                <w:shd w:val="nil" w:color="auto" w:fill="auto"/>
                <w:rtl w:val="0"/>
                <w:lang w:val="es-ES_tradnl"/>
              </w:rPr>
              <w:t>ticas, cierre de brechas cr</w:t>
            </w:r>
            <w:r>
              <w:rPr>
                <w:sz w:val="18"/>
                <w:szCs w:val="18"/>
                <w:shd w:val="nil" w:color="auto" w:fill="auto"/>
                <w:rtl w:val="0"/>
                <w:lang w:val="es-ES_tradnl"/>
              </w:rPr>
              <w:t>í</w:t>
            </w:r>
            <w:r>
              <w:rPr>
                <w:sz w:val="18"/>
                <w:szCs w:val="18"/>
                <w:shd w:val="nil" w:color="auto" w:fill="auto"/>
                <w:rtl w:val="0"/>
                <w:lang w:val="es-ES_tradnl"/>
              </w:rPr>
              <w:t>ticas, evaluaci</w:t>
            </w:r>
            <w:r>
              <w:rPr>
                <w:sz w:val="18"/>
                <w:szCs w:val="18"/>
                <w:shd w:val="nil" w:color="auto" w:fill="auto"/>
                <w:rtl w:val="0"/>
                <w:lang w:val="es-ES_tradnl"/>
              </w:rPr>
              <w:t>ó</w:t>
            </w:r>
            <w:r>
              <w:rPr>
                <w:sz w:val="18"/>
                <w:szCs w:val="18"/>
                <w:shd w:val="nil" w:color="auto" w:fill="auto"/>
                <w:rtl w:val="0"/>
                <w:lang w:val="es-ES_tradnl"/>
              </w:rPr>
              <w:t>n integral del plan y preparaci</w:t>
            </w:r>
            <w:r>
              <w:rPr>
                <w:sz w:val="18"/>
                <w:szCs w:val="18"/>
                <w:shd w:val="nil" w:color="auto" w:fill="auto"/>
                <w:rtl w:val="0"/>
                <w:lang w:val="es-ES_tradnl"/>
              </w:rPr>
              <w:t>ó</w:t>
            </w:r>
            <w:r>
              <w:rPr>
                <w:sz w:val="18"/>
                <w:szCs w:val="18"/>
                <w:shd w:val="nil" w:color="auto" w:fill="auto"/>
                <w:rtl w:val="0"/>
                <w:lang w:val="es-ES_tradnl"/>
              </w:rPr>
              <w:t>n de la siguiente etapa.</w:t>
            </w:r>
          </w:p>
        </w:tc>
      </w:tr>
    </w:tbl>
    <w:p>
      <w:pPr>
        <w:pStyle w:val="Heading 2"/>
        <w:widowControl w:val="0"/>
        <w:spacing w:line="240" w:lineRule="auto"/>
        <w:jc w:val="center"/>
      </w:pPr>
    </w:p>
    <w:p>
      <w:pPr>
        <w:pStyle w:val="Body"/>
        <w:rPr>
          <w:lang w:val="es-ES_tradnl"/>
        </w:rPr>
      </w:pPr>
    </w:p>
    <w:p>
      <w:pPr>
        <w:pStyle w:val="Body"/>
        <w:jc w:val="center"/>
      </w:pPr>
      <w:r>
        <w:rPr>
          <w:rFonts w:ascii="Aptos" w:cs="Aptos" w:hAnsi="Aptos" w:eastAsia="Aptos"/>
          <w:i w:val="1"/>
          <w:iCs w:val="1"/>
          <w:outline w:val="0"/>
          <w:color w:val="666666"/>
          <w:sz w:val="19"/>
          <w:szCs w:val="19"/>
          <w:u w:color="666666"/>
          <w:rtl w:val="0"/>
          <w:lang w:val="es-ES_tradnl"/>
          <w14:textFill>
            <w14:solidFill>
              <w14:srgbClr w14:val="666666"/>
            </w14:solidFill>
          </w14:textFill>
        </w:rPr>
        <w:t>Documento de trabajo para validaci</w:t>
      </w:r>
      <w:r>
        <w:rPr>
          <w:rFonts w:ascii="Aptos" w:cs="Aptos" w:hAnsi="Aptos" w:eastAsia="Aptos"/>
          <w:i w:val="1"/>
          <w:iCs w:val="1"/>
          <w:outline w:val="0"/>
          <w:color w:val="666666"/>
          <w:sz w:val="19"/>
          <w:szCs w:val="19"/>
          <w:u w:color="666666"/>
          <w:rtl w:val="0"/>
          <w:lang w:val="es-ES_tradnl"/>
          <w14:textFill>
            <w14:solidFill>
              <w14:srgbClr w14:val="666666"/>
            </w14:solidFill>
          </w14:textFill>
        </w:rPr>
        <w:t>ó</w:t>
      </w:r>
      <w:r>
        <w:rPr>
          <w:rFonts w:ascii="Aptos" w:cs="Aptos" w:hAnsi="Aptos" w:eastAsia="Aptos"/>
          <w:i w:val="1"/>
          <w:iCs w:val="1"/>
          <w:outline w:val="0"/>
          <w:color w:val="666666"/>
          <w:sz w:val="19"/>
          <w:szCs w:val="19"/>
          <w:u w:color="666666"/>
          <w:rtl w:val="0"/>
          <w:lang w:val="es-ES_tradnl"/>
          <w14:textFill>
            <w14:solidFill>
              <w14:srgbClr w14:val="666666"/>
            </w14:solidFill>
          </w14:textFill>
        </w:rPr>
        <w:t>n pol</w:t>
      </w:r>
      <w:r>
        <w:rPr>
          <w:rFonts w:ascii="Aptos" w:cs="Aptos" w:hAnsi="Aptos" w:eastAsia="Aptos"/>
          <w:i w:val="1"/>
          <w:iCs w:val="1"/>
          <w:outline w:val="0"/>
          <w:color w:val="666666"/>
          <w:sz w:val="19"/>
          <w:szCs w:val="19"/>
          <w:u w:color="666666"/>
          <w:rtl w:val="0"/>
          <w:lang w:val="es-ES_tradnl"/>
          <w14:textFill>
            <w14:solidFill>
              <w14:srgbClr w14:val="666666"/>
            </w14:solidFill>
          </w14:textFill>
        </w:rPr>
        <w:t>í</w:t>
      </w:r>
      <w:r>
        <w:rPr>
          <w:rFonts w:ascii="Aptos" w:cs="Aptos" w:hAnsi="Aptos" w:eastAsia="Aptos"/>
          <w:i w:val="1"/>
          <w:iCs w:val="1"/>
          <w:outline w:val="0"/>
          <w:color w:val="666666"/>
          <w:sz w:val="19"/>
          <w:szCs w:val="19"/>
          <w:u w:color="666666"/>
          <w:rtl w:val="0"/>
          <w:lang w:val="es-ES_tradnl"/>
          <w14:textFill>
            <w14:solidFill>
              <w14:srgbClr w14:val="666666"/>
            </w14:solidFill>
          </w14:textFill>
        </w:rPr>
        <w:t>tica y t</w:t>
      </w:r>
      <w:r>
        <w:rPr>
          <w:rFonts w:ascii="Aptos" w:cs="Aptos" w:hAnsi="Aptos" w:eastAsia="Aptos"/>
          <w:i w:val="1"/>
          <w:iCs w:val="1"/>
          <w:outline w:val="0"/>
          <w:color w:val="666666"/>
          <w:sz w:val="19"/>
          <w:szCs w:val="19"/>
          <w:u w:color="666666"/>
          <w:rtl w:val="0"/>
          <w:lang w:val="es-ES_tradnl"/>
          <w14:textFill>
            <w14:solidFill>
              <w14:srgbClr w14:val="666666"/>
            </w14:solidFill>
          </w14:textFill>
        </w:rPr>
        <w:t>é</w:t>
      </w:r>
      <w:r>
        <w:rPr>
          <w:rFonts w:ascii="Aptos" w:cs="Aptos" w:hAnsi="Aptos" w:eastAsia="Aptos"/>
          <w:i w:val="1"/>
          <w:iCs w:val="1"/>
          <w:outline w:val="0"/>
          <w:color w:val="666666"/>
          <w:sz w:val="19"/>
          <w:szCs w:val="19"/>
          <w:u w:color="666666"/>
          <w:rtl w:val="0"/>
          <w:lang w:val="es-ES_tradnl"/>
          <w14:textFill>
            <w14:solidFill>
              <w14:srgbClr w14:val="666666"/>
            </w14:solidFill>
          </w14:textFill>
        </w:rPr>
        <w:t>cnica</w:t>
      </w:r>
    </w:p>
    <w:p>
      <w:pPr>
        <w:pStyle w:val="Body"/>
      </w:pPr>
      <w:r>
        <w:br w:type="page"/>
      </w:r>
    </w:p>
    <w:p>
      <w:pPr>
        <w:pStyle w:val="Heading"/>
      </w:pPr>
      <w:r>
        <w:rPr>
          <w:rtl w:val="0"/>
          <w:lang w:val="de-DE"/>
        </w:rPr>
        <w:t>ARTICULACI</w:t>
      </w:r>
      <w:r>
        <w:rPr>
          <w:rtl w:val="0"/>
        </w:rPr>
        <w:t>Ó</w:t>
      </w:r>
      <w:r>
        <w:rPr>
          <w:rtl w:val="0"/>
          <w:lang w:val="en-US"/>
        </w:rPr>
        <w:t>N ESTRAT</w:t>
      </w:r>
      <w:r>
        <w:rPr>
          <w:rtl w:val="0"/>
          <w:lang w:val="fr-FR"/>
        </w:rPr>
        <w:t>É</w:t>
      </w:r>
      <w:r>
        <w:rPr>
          <w:rtl w:val="0"/>
          <w:lang w:val="es-ES_tradnl"/>
        </w:rPr>
        <w:t>GICA ENTRE EL VICERRECTORADO ACAD</w:t>
      </w:r>
      <w:r>
        <w:rPr>
          <w:rtl w:val="0"/>
          <w:lang w:val="fr-FR"/>
        </w:rPr>
        <w:t>É</w:t>
      </w:r>
      <w:r>
        <w:rPr>
          <w:rtl w:val="0"/>
          <w:lang w:val="es-ES_tradnl"/>
        </w:rPr>
        <w:t>MICO Y EL VICERRECTORADO DE INVESTIGACI</w:t>
      </w:r>
      <w:r>
        <w:rPr>
          <w:rtl w:val="0"/>
        </w:rPr>
        <w:t>Ó</w:t>
      </w:r>
      <w:r>
        <w:rPr>
          <w:rtl w:val="0"/>
        </w:rPr>
        <w:t>N</w:t>
      </w:r>
    </w:p>
    <w:p>
      <w:pPr>
        <w:pStyle w:val="Body"/>
      </w:pPr>
      <w:r>
        <w:rPr>
          <w:rtl w:val="0"/>
          <w:lang w:val="es-ES_tradnl"/>
        </w:rPr>
        <w:t>La propuesta institucional 2026</w:t>
      </w:r>
      <w:r>
        <w:rPr>
          <w:rtl w:val="0"/>
        </w:rPr>
        <w:t>–</w:t>
      </w:r>
      <w:r>
        <w:rPr>
          <w:rtl w:val="0"/>
          <w:lang w:val="es-ES_tradnl"/>
        </w:rPr>
        <w:t>2031 exige una convergencia efectiva entre el frente acad</w:t>
      </w:r>
      <w:r>
        <w:rPr>
          <w:rtl w:val="0"/>
          <w:lang w:val="fr-FR"/>
        </w:rPr>
        <w:t>é</w:t>
      </w:r>
      <w:r>
        <w:rPr>
          <w:rtl w:val="0"/>
          <w:lang w:val="es-ES_tradnl"/>
        </w:rPr>
        <w:t>mico y el frente de investigaci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n. Por ello, este anexo integra una s</w:t>
      </w:r>
      <w:r>
        <w:rPr>
          <w:rtl w:val="0"/>
        </w:rPr>
        <w:t>í</w:t>
      </w:r>
      <w:r>
        <w:rPr>
          <w:rtl w:val="0"/>
          <w:lang w:val="es-ES_tradnl"/>
        </w:rPr>
        <w:t>ntesis de los planes del Vicerrectorado de Investigaci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y del Vicerrectorado Acad</w:t>
      </w:r>
      <w:r>
        <w:rPr>
          <w:rtl w:val="0"/>
          <w:lang w:val="fr-FR"/>
        </w:rPr>
        <w:t>é</w:t>
      </w:r>
      <w:r>
        <w:rPr>
          <w:rtl w:val="0"/>
          <w:lang w:val="es-ES_tradnl"/>
        </w:rPr>
        <w:t>mico, de modo que su lectura no dependa de documentos separados y permita comprender, en un mismo cuerpo, las prioridades estrat</w:t>
      </w:r>
      <w:r>
        <w:rPr>
          <w:rtl w:val="0"/>
          <w:lang w:val="fr-FR"/>
        </w:rPr>
        <w:t>é</w:t>
      </w:r>
      <w:r>
        <w:rPr>
          <w:rtl w:val="0"/>
          <w:lang w:val="es-ES_tradnl"/>
        </w:rPr>
        <w:t xml:space="preserve">gicas, los beneficios esperados y los </w:t>
      </w:r>
      <w:r>
        <w:rPr>
          <w:rtl w:val="0"/>
        </w:rPr>
        <w:t>á</w:t>
      </w:r>
      <w:r>
        <w:rPr>
          <w:rtl w:val="0"/>
          <w:lang w:val="es-ES_tradnl"/>
        </w:rPr>
        <w:t>mbitos donde la coordinaci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entre ambas instancias resultar</w:t>
      </w:r>
      <w:r>
        <w:rPr>
          <w:rtl w:val="0"/>
        </w:rPr>
        <w:t xml:space="preserve">á </w:t>
      </w:r>
      <w:r>
        <w:rPr>
          <w:rtl w:val="0"/>
          <w:lang w:val="es-ES_tradnl"/>
        </w:rPr>
        <w:t>decisiva para el futuro de la UPCH.</w:t>
      </w:r>
    </w:p>
    <w:p>
      <w:pPr>
        <w:pStyle w:val="Heading 2"/>
      </w:pPr>
      <w:r>
        <w:rPr>
          <w:rtl w:val="0"/>
          <w:lang w:val="pt-PT"/>
        </w:rPr>
        <w:t>Prioridades estrat</w:t>
      </w:r>
      <w:r>
        <w:rPr>
          <w:rtl w:val="0"/>
          <w:lang w:val="fr-FR"/>
        </w:rPr>
        <w:t>é</w:t>
      </w:r>
      <w:r>
        <w:rPr>
          <w:rtl w:val="0"/>
          <w:lang w:val="es-ES_tradnl"/>
        </w:rPr>
        <w:t>gicas del Vicerrectorado de Investigaci</w:t>
      </w:r>
      <w:r>
        <w:rPr>
          <w:rtl w:val="0"/>
          <w:lang w:val="es-ES_tradnl"/>
        </w:rPr>
        <w:t>ó</w:t>
      </w:r>
      <w:r>
        <w:rPr>
          <w:rtl w:val="0"/>
        </w:rPr>
        <w:t>n</w:t>
      </w:r>
    </w:p>
    <w:p>
      <w:pPr>
        <w:pStyle w:val="Body"/>
      </w:pPr>
      <w:r>
        <w:rPr>
          <w:rtl w:val="0"/>
          <w:lang w:val="es-ES_tradnl"/>
        </w:rPr>
        <w:t>El plan del VRI parte de una idea central: la investigaci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le dio grandeza a la UPCH y hoy necesita ser cuidada, modernizada y proyectada con reglas claras, soporte real y una visi</w:t>
      </w:r>
      <w:r>
        <w:rPr>
          <w:rtl w:val="0"/>
          <w:lang w:val="es-ES_tradnl"/>
        </w:rPr>
        <w:t>ó</w:t>
      </w:r>
      <w:r>
        <w:rPr>
          <w:rtl w:val="0"/>
        </w:rPr>
        <w:t>n m</w:t>
      </w:r>
      <w:r>
        <w:rPr>
          <w:rtl w:val="0"/>
        </w:rPr>
        <w:t>á</w:t>
      </w:r>
      <w:r>
        <w:rPr>
          <w:rtl w:val="0"/>
          <w:lang w:val="es-ES_tradnl"/>
        </w:rPr>
        <w:t>s amplia de universidad. No se trata solo de publicar m</w:t>
      </w:r>
      <w:r>
        <w:rPr>
          <w:rtl w:val="0"/>
        </w:rPr>
        <w:t>á</w:t>
      </w:r>
      <w:r>
        <w:rPr>
          <w:rtl w:val="0"/>
          <w:lang w:val="es-ES_tradnl"/>
        </w:rPr>
        <w:t>s, sino de construir un ecosistema donde investigar sea m</w:t>
      </w:r>
      <w:r>
        <w:rPr>
          <w:rtl w:val="0"/>
        </w:rPr>
        <w:t>á</w:t>
      </w:r>
      <w:r>
        <w:rPr>
          <w:rtl w:val="0"/>
          <w:lang w:val="es-ES_tradnl"/>
        </w:rPr>
        <w:t>s viable, m</w:t>
      </w:r>
      <w:r>
        <w:rPr>
          <w:rtl w:val="0"/>
        </w:rPr>
        <w:t>á</w:t>
      </w:r>
      <w:r>
        <w:rPr>
          <w:rtl w:val="0"/>
          <w:lang w:val="es-ES_tradnl"/>
        </w:rPr>
        <w:t>s colaborativo y m</w:t>
      </w:r>
      <w:r>
        <w:rPr>
          <w:rtl w:val="0"/>
        </w:rPr>
        <w:t>á</w:t>
      </w:r>
      <w:r>
        <w:rPr>
          <w:rtl w:val="0"/>
        </w:rPr>
        <w:t xml:space="preserve">s </w:t>
      </w:r>
      <w:r>
        <w:rPr>
          <w:rtl w:val="0"/>
        </w:rPr>
        <w:t>ú</w:t>
      </w:r>
      <w:r>
        <w:rPr>
          <w:rtl w:val="0"/>
          <w:lang w:val="es-ES_tradnl"/>
        </w:rPr>
        <w:t>til para formar personas, atraer recursos y aportar soluciones al pa</w:t>
      </w:r>
      <w:r>
        <w:rPr>
          <w:rtl w:val="0"/>
        </w:rPr>
        <w:t>í</w:t>
      </w:r>
      <w:r>
        <w:rPr>
          <w:rtl w:val="0"/>
          <w:lang w:val="pt-PT"/>
        </w:rPr>
        <w:t>s.</w:t>
      </w:r>
    </w:p>
    <w:p>
      <w:pPr>
        <w:pStyle w:val="Body"/>
      </w:pPr>
      <w:r>
        <w:rPr>
          <w:rtl w:val="0"/>
          <w:lang w:val="es-ES_tradnl"/>
        </w:rPr>
        <w:t>Aspectos relevantes del plan</w:t>
      </w:r>
    </w:p>
    <w:p>
      <w:pPr>
        <w:pStyle w:val="List Bullet"/>
        <w:numPr>
          <w:ilvl w:val="0"/>
          <w:numId w:val="4"/>
        </w:numPr>
      </w:pPr>
      <w:r>
        <w:rPr>
          <w:rtl w:val="0"/>
          <w:lang w:val="en-US"/>
        </w:rPr>
        <w:t>Cuidar a los investigadores y renovar el sistema cient</w:t>
      </w:r>
      <w:r>
        <w:rPr>
          <w:rtl w:val="0"/>
          <w:lang w:val="en-US"/>
        </w:rPr>
        <w:t>í</w:t>
      </w:r>
      <w:r>
        <w:rPr>
          <w:rtl w:val="0"/>
          <w:lang w:val="en-US"/>
        </w:rPr>
        <w:t>fico Herediano: ruta clara para investigadores j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venes, mentor</w:t>
      </w:r>
      <w:r>
        <w:rPr>
          <w:rtl w:val="0"/>
          <w:lang w:val="en-US"/>
        </w:rPr>
        <w:t>í</w:t>
      </w:r>
      <w:r>
        <w:rPr>
          <w:rtl w:val="0"/>
          <w:lang w:val="en-US"/>
        </w:rPr>
        <w:t>a formal, fondos semilla, tiempo protegido y reconocimiento a quienes forman estudiantes y captan recursos.</w:t>
      </w:r>
    </w:p>
    <w:p>
      <w:pPr>
        <w:pStyle w:val="List Bullet"/>
        <w:numPr>
          <w:ilvl w:val="0"/>
          <w:numId w:val="4"/>
        </w:numPr>
      </w:pPr>
      <w:r>
        <w:rPr>
          <w:rtl w:val="0"/>
          <w:lang w:val="en-US"/>
        </w:rPr>
        <w:t>Instalar una gesti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n moderna de la investigaci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n: oficina de soporte a proyectos (pre-award y post-award), pol</w:t>
      </w:r>
      <w:r>
        <w:rPr>
          <w:rtl w:val="0"/>
          <w:lang w:val="en-US"/>
        </w:rPr>
        <w:t>í</w:t>
      </w:r>
      <w:r>
        <w:rPr>
          <w:rtl w:val="0"/>
          <w:lang w:val="en-US"/>
        </w:rPr>
        <w:t>tica transparente de overhead, tableros de seguimiento y reducci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n de trabas administrativas.</w:t>
      </w:r>
    </w:p>
    <w:p>
      <w:pPr>
        <w:pStyle w:val="List Bullet"/>
        <w:numPr>
          <w:ilvl w:val="0"/>
          <w:numId w:val="4"/>
        </w:numPr>
      </w:pPr>
      <w:r>
        <w:rPr>
          <w:rtl w:val="0"/>
          <w:lang w:val="en-US"/>
        </w:rPr>
        <w:t>Convertir la investigaci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n formativa en pol</w:t>
      </w:r>
      <w:r>
        <w:rPr>
          <w:rtl w:val="0"/>
          <w:lang w:val="en-US"/>
        </w:rPr>
        <w:t>í</w:t>
      </w:r>
      <w:r>
        <w:rPr>
          <w:rtl w:val="0"/>
          <w:lang w:val="en-US"/>
        </w:rPr>
        <w:t>tica institucional: m</w:t>
      </w:r>
      <w:r>
        <w:rPr>
          <w:rtl w:val="0"/>
          <w:lang w:val="en-US"/>
        </w:rPr>
        <w:t>á</w:t>
      </w:r>
      <w:r>
        <w:rPr>
          <w:rtl w:val="0"/>
          <w:lang w:val="en-US"/>
        </w:rPr>
        <w:t>s estudiantes en laboratorios, semilleros, tesis articuladas a l</w:t>
      </w:r>
      <w:r>
        <w:rPr>
          <w:rtl w:val="0"/>
          <w:lang w:val="en-US"/>
        </w:rPr>
        <w:t>í</w:t>
      </w:r>
      <w:r>
        <w:rPr>
          <w:rtl w:val="0"/>
          <w:lang w:val="en-US"/>
        </w:rPr>
        <w:t>neas activas y una trayectoria que conecte pregrado, posgrado y producci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n cient</w:t>
      </w:r>
      <w:r>
        <w:rPr>
          <w:rtl w:val="0"/>
          <w:lang w:val="en-US"/>
        </w:rPr>
        <w:t>í</w:t>
      </w:r>
      <w:r>
        <w:rPr>
          <w:rtl w:val="0"/>
          <w:lang w:val="en-US"/>
        </w:rPr>
        <w:t>fica.</w:t>
      </w:r>
    </w:p>
    <w:p>
      <w:pPr>
        <w:pStyle w:val="List Bullet"/>
        <w:numPr>
          <w:ilvl w:val="0"/>
          <w:numId w:val="4"/>
        </w:numPr>
      </w:pPr>
      <w:r>
        <w:rPr>
          <w:rtl w:val="0"/>
          <w:lang w:val="en-US"/>
        </w:rPr>
        <w:t>Abrir la UPCH al pa</w:t>
      </w:r>
      <w:r>
        <w:rPr>
          <w:rtl w:val="0"/>
          <w:lang w:val="en-US"/>
        </w:rPr>
        <w:t>í</w:t>
      </w:r>
      <w:r>
        <w:rPr>
          <w:rtl w:val="0"/>
          <w:lang w:val="en-US"/>
        </w:rPr>
        <w:t>s y al sector productivo: alianzas con universidades de fortalezas complementarias, consorcios regionales, proyectos con Estado, empresas, hospitales y uso estrat</w:t>
      </w:r>
      <w:r>
        <w:rPr>
          <w:rtl w:val="0"/>
          <w:lang w:val="en-US"/>
        </w:rPr>
        <w:t>é</w:t>
      </w:r>
      <w:r>
        <w:rPr>
          <w:rtl w:val="0"/>
          <w:lang w:val="en-US"/>
        </w:rPr>
        <w:t>gico de incentivos tributarios para I+D+i.</w:t>
      </w:r>
    </w:p>
    <w:p>
      <w:pPr>
        <w:pStyle w:val="List Bullet"/>
        <w:numPr>
          <w:ilvl w:val="0"/>
          <w:numId w:val="4"/>
        </w:numPr>
      </w:pPr>
      <w:r>
        <w:rPr>
          <w:rtl w:val="0"/>
          <w:lang w:val="en-US"/>
        </w:rPr>
        <w:t>Fortalecer la transferencia y la innovaci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n: propiedad intelectual, servicios especializados, tesis orientadas a problemas reales, startups y un programa institucional para proyectos de base tecnol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gica.</w:t>
      </w:r>
    </w:p>
    <w:p>
      <w:pPr>
        <w:pStyle w:val="List Bullet"/>
        <w:numPr>
          <w:ilvl w:val="0"/>
          <w:numId w:val="4"/>
        </w:numPr>
      </w:pPr>
      <w:r>
        <w:rPr>
          <w:rtl w:val="0"/>
          <w:lang w:val="en-US"/>
        </w:rPr>
        <w:t>Dar un salto en IA y datos para investigaci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n: pol</w:t>
      </w:r>
      <w:r>
        <w:rPr>
          <w:rtl w:val="0"/>
          <w:lang w:val="en-US"/>
        </w:rPr>
        <w:t>í</w:t>
      </w:r>
      <w:r>
        <w:rPr>
          <w:rtl w:val="0"/>
          <w:lang w:val="en-US"/>
        </w:rPr>
        <w:t>tica institucional de uso responsable, protecci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n de datos, capacitaci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n, soporte metodol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gico y expansi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n de la ciencia de datos y la IA en salud y ciencias de la vida.</w:t>
      </w:r>
    </w:p>
    <w:p>
      <w:pPr>
        <w:pStyle w:val="List Bullet"/>
        <w:numPr>
          <w:ilvl w:val="0"/>
          <w:numId w:val="4"/>
        </w:numPr>
      </w:pPr>
      <w:r>
        <w:rPr>
          <w:rtl w:val="0"/>
          <w:lang w:val="en-US"/>
        </w:rPr>
        <w:t>Desarrollar la investigaci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n por facultades e interfacultades: fortalecimiento de agendas espec</w:t>
      </w:r>
      <w:r>
        <w:rPr>
          <w:rtl w:val="0"/>
          <w:lang w:val="en-US"/>
        </w:rPr>
        <w:t>í</w:t>
      </w:r>
      <w:r>
        <w:rPr>
          <w:rtl w:val="0"/>
          <w:lang w:val="en-US"/>
        </w:rPr>
        <w:t>ficas en medicina, ciencias, salud p</w:t>
      </w:r>
      <w:r>
        <w:rPr>
          <w:rtl w:val="0"/>
          <w:lang w:val="en-US"/>
        </w:rPr>
        <w:t>ú</w:t>
      </w:r>
      <w:r>
        <w:rPr>
          <w:rtl w:val="0"/>
          <w:lang w:val="en-US"/>
        </w:rPr>
        <w:t>blica, psicolog</w:t>
      </w:r>
      <w:r>
        <w:rPr>
          <w:rtl w:val="0"/>
          <w:lang w:val="en-US"/>
        </w:rPr>
        <w:t>í</w:t>
      </w:r>
      <w:r>
        <w:rPr>
          <w:rtl w:val="0"/>
          <w:lang w:val="en-US"/>
        </w:rPr>
        <w:t>a, estomatolog</w:t>
      </w:r>
      <w:r>
        <w:rPr>
          <w:rtl w:val="0"/>
          <w:lang w:val="en-US"/>
        </w:rPr>
        <w:t>í</w:t>
      </w:r>
      <w:r>
        <w:rPr>
          <w:rtl w:val="0"/>
          <w:lang w:val="en-US"/>
        </w:rPr>
        <w:t>a, enfermer</w:t>
      </w:r>
      <w:r>
        <w:rPr>
          <w:rtl w:val="0"/>
          <w:lang w:val="en-US"/>
        </w:rPr>
        <w:t>í</w:t>
      </w:r>
      <w:r>
        <w:rPr>
          <w:rtl w:val="0"/>
          <w:lang w:val="en-US"/>
        </w:rPr>
        <w:t>a, veterinaria y educaci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n, articuladas en misiones compartidas.</w:t>
      </w:r>
    </w:p>
    <w:p>
      <w:pPr>
        <w:pStyle w:val="Heading 3"/>
      </w:pPr>
      <w:r>
        <w:rPr>
          <w:rtl w:val="0"/>
          <w:lang w:val="es-ES_tradnl"/>
        </w:rPr>
        <w:t>Resultado esperado en investigaci</w:t>
      </w:r>
      <w:r>
        <w:rPr>
          <w:rtl w:val="0"/>
          <w:lang w:val="es-ES_tradnl"/>
        </w:rPr>
        <w:t>ó</w:t>
      </w:r>
      <w:r>
        <w:rPr>
          <w:rtl w:val="0"/>
        </w:rPr>
        <w:t>n</w:t>
      </w:r>
    </w:p>
    <w:p>
      <w:pPr>
        <w:pStyle w:val="Body"/>
      </w:pPr>
      <w:r>
        <w:rPr>
          <w:rtl w:val="0"/>
          <w:lang w:val="pt-PT"/>
        </w:rPr>
        <w:t>Resultado esperado</w:t>
      </w:r>
    </w:p>
    <w:p>
      <w:pPr>
        <w:pStyle w:val="Heading 2"/>
      </w:pPr>
      <w:r>
        <w:rPr>
          <w:rtl w:val="0"/>
          <w:lang w:val="pt-PT"/>
        </w:rPr>
        <w:t>Prioridades estrat</w:t>
      </w:r>
      <w:r>
        <w:rPr>
          <w:rtl w:val="0"/>
          <w:lang w:val="fr-FR"/>
        </w:rPr>
        <w:t>é</w:t>
      </w:r>
      <w:r>
        <w:rPr>
          <w:rtl w:val="0"/>
          <w:lang w:val="es-ES_tradnl"/>
        </w:rPr>
        <w:t>gicas del Vicerrectorado Acad</w:t>
      </w:r>
      <w:r>
        <w:rPr>
          <w:rtl w:val="0"/>
          <w:lang w:val="fr-FR"/>
        </w:rPr>
        <w:t>é</w:t>
      </w:r>
      <w:r>
        <w:rPr>
          <w:rtl w:val="0"/>
          <w:lang w:val="it-IT"/>
        </w:rPr>
        <w:t>mico</w:t>
      </w:r>
    </w:p>
    <w:p>
      <w:pPr>
        <w:pStyle w:val="Body"/>
      </w:pPr>
      <w:r>
        <w:rPr>
          <w:rtl w:val="0"/>
          <w:lang w:val="es-ES_tradnl"/>
        </w:rPr>
        <w:t>El plan del VRA busca recuperar y elevar la excelencia acad</w:t>
      </w:r>
      <w:r>
        <w:rPr>
          <w:rtl w:val="0"/>
          <w:lang w:val="fr-FR"/>
        </w:rPr>
        <w:t>é</w:t>
      </w:r>
      <w:r>
        <w:rPr>
          <w:rtl w:val="0"/>
          <w:lang w:val="es-ES_tradnl"/>
        </w:rPr>
        <w:t>mica de la UPCH sin perder captaci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ni identidad. La propuesta combina exigencia con soporte, mejor docencia, curr</w:t>
      </w:r>
      <w:r>
        <w:rPr>
          <w:rtl w:val="0"/>
        </w:rPr>
        <w:t>í</w:t>
      </w:r>
      <w:r>
        <w:rPr>
          <w:rtl w:val="0"/>
          <w:lang w:val="es-ES_tradnl"/>
        </w:rPr>
        <w:t>culos m</w:t>
      </w:r>
      <w:r>
        <w:rPr>
          <w:rtl w:val="0"/>
        </w:rPr>
        <w:t>á</w:t>
      </w:r>
      <w:r>
        <w:rPr>
          <w:rtl w:val="0"/>
          <w:lang w:val="es-ES_tradnl"/>
        </w:rPr>
        <w:t>s coherentes, innovaci</w:t>
      </w:r>
      <w:r>
        <w:rPr>
          <w:rtl w:val="0"/>
          <w:lang w:val="es-ES_tradnl"/>
        </w:rPr>
        <w:t>ó</w:t>
      </w:r>
      <w:r>
        <w:rPr>
          <w:rtl w:val="0"/>
        </w:rPr>
        <w:t>n pedag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gica, fortalecimiento del pregrado y del posgrado, y un uso m</w:t>
      </w:r>
      <w:r>
        <w:rPr>
          <w:rtl w:val="0"/>
        </w:rPr>
        <w:t>á</w:t>
      </w:r>
      <w:r>
        <w:rPr>
          <w:rtl w:val="0"/>
          <w:lang w:val="es-ES_tradnl"/>
        </w:rPr>
        <w:t>s inteligente de la infraestructura acad</w:t>
      </w:r>
      <w:r>
        <w:rPr>
          <w:rtl w:val="0"/>
          <w:lang w:val="fr-FR"/>
        </w:rPr>
        <w:t>é</w:t>
      </w:r>
      <w:r>
        <w:rPr>
          <w:rtl w:val="0"/>
          <w:lang w:val="es-ES_tradnl"/>
        </w:rPr>
        <w:t>mica y cl</w:t>
      </w:r>
      <w:r>
        <w:rPr>
          <w:rtl w:val="0"/>
        </w:rPr>
        <w:t>í</w:t>
      </w:r>
      <w:r>
        <w:rPr>
          <w:rtl w:val="0"/>
          <w:lang w:val="it-IT"/>
        </w:rPr>
        <w:t>nica.</w:t>
      </w:r>
    </w:p>
    <w:p>
      <w:pPr>
        <w:pStyle w:val="Body"/>
      </w:pPr>
      <w:r>
        <w:rPr>
          <w:rtl w:val="0"/>
          <w:lang w:val="es-ES_tradnl"/>
        </w:rPr>
        <w:t>Aspectos relevantes del plan</w:t>
      </w:r>
    </w:p>
    <w:p>
      <w:pPr>
        <w:pStyle w:val="List Bullet"/>
        <w:numPr>
          <w:ilvl w:val="0"/>
          <w:numId w:val="4"/>
        </w:numPr>
      </w:pPr>
      <w:r>
        <w:rPr>
          <w:rtl w:val="0"/>
          <w:lang w:val="en-US"/>
        </w:rPr>
        <w:t>Convertir el modelo educativo en experiencia real: mapeo curricular por competencias, eliminaci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n de redundancias, mejor articulaci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n entre departamentos y carreras, y una DUGAD m</w:t>
      </w:r>
      <w:r>
        <w:rPr>
          <w:rtl w:val="0"/>
          <w:lang w:val="en-US"/>
        </w:rPr>
        <w:t>á</w:t>
      </w:r>
      <w:r>
        <w:rPr>
          <w:rtl w:val="0"/>
          <w:lang w:val="en-US"/>
        </w:rPr>
        <w:t xml:space="preserve">s </w:t>
      </w:r>
      <w:r>
        <w:rPr>
          <w:rtl w:val="0"/>
          <w:lang w:val="en-US"/>
        </w:rPr>
        <w:t>á</w:t>
      </w:r>
      <w:r>
        <w:rPr>
          <w:rtl w:val="0"/>
          <w:lang w:val="en-US"/>
        </w:rPr>
        <w:t>gil como motor t</w:t>
      </w:r>
      <w:r>
        <w:rPr>
          <w:rtl w:val="0"/>
          <w:lang w:val="en-US"/>
        </w:rPr>
        <w:t>é</w:t>
      </w:r>
      <w:r>
        <w:rPr>
          <w:rtl w:val="0"/>
          <w:lang w:val="en-US"/>
        </w:rPr>
        <w:t>cnico.</w:t>
      </w:r>
    </w:p>
    <w:p>
      <w:pPr>
        <w:pStyle w:val="List Bullet"/>
        <w:numPr>
          <w:ilvl w:val="0"/>
          <w:numId w:val="4"/>
        </w:numPr>
      </w:pPr>
      <w:r>
        <w:rPr>
          <w:rtl w:val="0"/>
          <w:lang w:val="en-US"/>
        </w:rPr>
        <w:t xml:space="preserve">Reforzar UFBI como plataforma de </w:t>
      </w:r>
      <w:r>
        <w:rPr>
          <w:rtl w:val="0"/>
          <w:lang w:val="en-US"/>
        </w:rPr>
        <w:t>é</w:t>
      </w:r>
      <w:r>
        <w:rPr>
          <w:rtl w:val="0"/>
          <w:lang w:val="en-US"/>
        </w:rPr>
        <w:t>xito acad</w:t>
      </w:r>
      <w:r>
        <w:rPr>
          <w:rtl w:val="0"/>
          <w:lang w:val="en-US"/>
        </w:rPr>
        <w:t>é</w:t>
      </w:r>
      <w:r>
        <w:rPr>
          <w:rtl w:val="0"/>
          <w:lang w:val="en-US"/>
        </w:rPr>
        <w:t>mico: nivelaci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n, tutor</w:t>
      </w:r>
      <w:r>
        <w:rPr>
          <w:rtl w:val="0"/>
          <w:lang w:val="en-US"/>
        </w:rPr>
        <w:t>í</w:t>
      </w:r>
      <w:r>
        <w:rPr>
          <w:rtl w:val="0"/>
          <w:lang w:val="en-US"/>
        </w:rPr>
        <w:t>a, h</w:t>
      </w:r>
      <w:r>
        <w:rPr>
          <w:rtl w:val="0"/>
          <w:lang w:val="en-US"/>
        </w:rPr>
        <w:t>á</w:t>
      </w:r>
      <w:r>
        <w:rPr>
          <w:rtl w:val="0"/>
          <w:lang w:val="en-US"/>
        </w:rPr>
        <w:t>bitos universitarios, competencias transversales y una mejor experiencia para los estudiantes de los primeros a</w:t>
      </w:r>
      <w:r>
        <w:rPr>
          <w:rtl w:val="0"/>
          <w:lang w:val="en-US"/>
        </w:rPr>
        <w:t>ñ</w:t>
      </w:r>
      <w:r>
        <w:rPr>
          <w:rtl w:val="0"/>
          <w:lang w:val="en-US"/>
        </w:rPr>
        <w:t>os.</w:t>
      </w:r>
    </w:p>
    <w:p>
      <w:pPr>
        <w:pStyle w:val="List Bullet"/>
        <w:numPr>
          <w:ilvl w:val="0"/>
          <w:numId w:val="4"/>
        </w:numPr>
      </w:pPr>
      <w:r>
        <w:rPr>
          <w:rtl w:val="0"/>
          <w:lang w:val="en-US"/>
        </w:rPr>
        <w:t>Profesionalizar la docencia: Academia Docente Herediana, evaluaci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n formativa continua, retroalimentaci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n temprana y an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nima por parte de estudiantes, y un programa de formaci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n y doctoraci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n para docentes j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venes.</w:t>
      </w:r>
    </w:p>
    <w:p>
      <w:pPr>
        <w:pStyle w:val="List Bullet"/>
        <w:numPr>
          <w:ilvl w:val="0"/>
          <w:numId w:val="4"/>
        </w:numPr>
      </w:pPr>
      <w:r>
        <w:rPr>
          <w:rtl w:val="0"/>
          <w:lang w:val="en-US"/>
        </w:rPr>
        <w:t>Usar IA y transformaci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n digital con criterio pedag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gico: evaluaci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n con respuestas desarrolladas asistida por IA, retroalimentaci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n personalizada, anal</w:t>
      </w:r>
      <w:r>
        <w:rPr>
          <w:rtl w:val="0"/>
          <w:lang w:val="en-US"/>
        </w:rPr>
        <w:t>í</w:t>
      </w:r>
      <w:r>
        <w:rPr>
          <w:rtl w:val="0"/>
          <w:lang w:val="en-US"/>
        </w:rPr>
        <w:t>tica del aprendizaje y modalidades h</w:t>
      </w:r>
      <w:r>
        <w:rPr>
          <w:rtl w:val="0"/>
          <w:lang w:val="en-US"/>
        </w:rPr>
        <w:t>í</w:t>
      </w:r>
      <w:r>
        <w:rPr>
          <w:rtl w:val="0"/>
          <w:lang w:val="en-US"/>
        </w:rPr>
        <w:t>bridas donde agreguen valor.</w:t>
      </w:r>
    </w:p>
    <w:p>
      <w:pPr>
        <w:pStyle w:val="List Bullet"/>
        <w:numPr>
          <w:ilvl w:val="0"/>
          <w:numId w:val="4"/>
        </w:numPr>
      </w:pPr>
      <w:r>
        <w:rPr>
          <w:rtl w:val="0"/>
          <w:lang w:val="en-US"/>
        </w:rPr>
        <w:t>Fortalecer la docencia en servicio y los campos cl</w:t>
      </w:r>
      <w:r>
        <w:rPr>
          <w:rtl w:val="0"/>
          <w:lang w:val="en-US"/>
        </w:rPr>
        <w:t>í</w:t>
      </w:r>
      <w:r>
        <w:rPr>
          <w:rtl w:val="0"/>
          <w:lang w:val="en-US"/>
        </w:rPr>
        <w:t>nicos: mejores condiciones de aprendizaje en hospitales y cl</w:t>
      </w:r>
      <w:r>
        <w:rPr>
          <w:rtl w:val="0"/>
          <w:lang w:val="en-US"/>
        </w:rPr>
        <w:t>í</w:t>
      </w:r>
      <w:r>
        <w:rPr>
          <w:rtl w:val="0"/>
          <w:lang w:val="en-US"/>
        </w:rPr>
        <w:t>nicas docentes, reorganizaci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n de turnos, reconocimiento al docente cl</w:t>
      </w:r>
      <w:r>
        <w:rPr>
          <w:rtl w:val="0"/>
          <w:lang w:val="en-US"/>
        </w:rPr>
        <w:t>í</w:t>
      </w:r>
      <w:r>
        <w:rPr>
          <w:rtl w:val="0"/>
          <w:lang w:val="en-US"/>
        </w:rPr>
        <w:t>nico y apoyo a medicina, enfermer</w:t>
      </w:r>
      <w:r>
        <w:rPr>
          <w:rtl w:val="0"/>
          <w:lang w:val="en-US"/>
        </w:rPr>
        <w:t>í</w:t>
      </w:r>
      <w:r>
        <w:rPr>
          <w:rtl w:val="0"/>
          <w:lang w:val="en-US"/>
        </w:rPr>
        <w:t>a, psicolog</w:t>
      </w:r>
      <w:r>
        <w:rPr>
          <w:rtl w:val="0"/>
          <w:lang w:val="en-US"/>
        </w:rPr>
        <w:t>í</w:t>
      </w:r>
      <w:r>
        <w:rPr>
          <w:rtl w:val="0"/>
          <w:lang w:val="en-US"/>
        </w:rPr>
        <w:t>a, estomatolog</w:t>
      </w:r>
      <w:r>
        <w:rPr>
          <w:rtl w:val="0"/>
          <w:lang w:val="en-US"/>
        </w:rPr>
        <w:t>í</w:t>
      </w:r>
      <w:r>
        <w:rPr>
          <w:rtl w:val="0"/>
          <w:lang w:val="en-US"/>
        </w:rPr>
        <w:t>a y veterinaria.</w:t>
      </w:r>
    </w:p>
    <w:p>
      <w:pPr>
        <w:pStyle w:val="List Bullet"/>
        <w:numPr>
          <w:ilvl w:val="0"/>
          <w:numId w:val="4"/>
        </w:numPr>
      </w:pPr>
      <w:r>
        <w:rPr>
          <w:rtl w:val="0"/>
          <w:lang w:val="en-US"/>
        </w:rPr>
        <w:t>Aprovechar estrat</w:t>
      </w:r>
      <w:r>
        <w:rPr>
          <w:rtl w:val="0"/>
          <w:lang w:val="en-US"/>
        </w:rPr>
        <w:t>é</w:t>
      </w:r>
      <w:r>
        <w:rPr>
          <w:rtl w:val="0"/>
          <w:lang w:val="en-US"/>
        </w:rPr>
        <w:t>gicamente el Centro de Simulaci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n: expansi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n hacia medicina veterinaria, mayor integraci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n con medicina y estomatolog</w:t>
      </w:r>
      <w:r>
        <w:rPr>
          <w:rtl w:val="0"/>
          <w:lang w:val="en-US"/>
        </w:rPr>
        <w:t>í</w:t>
      </w:r>
      <w:r>
        <w:rPr>
          <w:rtl w:val="0"/>
          <w:lang w:val="en-US"/>
        </w:rPr>
        <w:t>a, y m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dulos selectivos para primeros a</w:t>
      </w:r>
      <w:r>
        <w:rPr>
          <w:rtl w:val="0"/>
          <w:lang w:val="en-US"/>
        </w:rPr>
        <w:t>ñ</w:t>
      </w:r>
      <w:r>
        <w:rPr>
          <w:rtl w:val="0"/>
          <w:lang w:val="en-US"/>
        </w:rPr>
        <w:t>os en ciencias b</w:t>
      </w:r>
      <w:r>
        <w:rPr>
          <w:rtl w:val="0"/>
          <w:lang w:val="en-US"/>
        </w:rPr>
        <w:t>á</w:t>
      </w:r>
      <w:r>
        <w:rPr>
          <w:rtl w:val="0"/>
          <w:lang w:val="en-US"/>
        </w:rPr>
        <w:t>sicas contextualizadas a salud y ciencias de la vida.</w:t>
      </w:r>
    </w:p>
    <w:p>
      <w:pPr>
        <w:pStyle w:val="List Bullet"/>
        <w:numPr>
          <w:ilvl w:val="0"/>
          <w:numId w:val="4"/>
        </w:numPr>
      </w:pPr>
      <w:r>
        <w:rPr>
          <w:rtl w:val="0"/>
          <w:lang w:val="en-US"/>
        </w:rPr>
        <w:t>Ordenar el crecimiento acad</w:t>
      </w:r>
      <w:r>
        <w:rPr>
          <w:rtl w:val="0"/>
          <w:lang w:val="en-US"/>
        </w:rPr>
        <w:t>é</w:t>
      </w:r>
      <w:r>
        <w:rPr>
          <w:rtl w:val="0"/>
          <w:lang w:val="en-US"/>
        </w:rPr>
        <w:t>mico y el posgrado: la EPG como plataforma de implementaci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n para programas dise</w:t>
      </w:r>
      <w:r>
        <w:rPr>
          <w:rtl w:val="0"/>
          <w:lang w:val="en-US"/>
        </w:rPr>
        <w:t>ñ</w:t>
      </w:r>
      <w:r>
        <w:rPr>
          <w:rtl w:val="0"/>
          <w:lang w:val="en-US"/>
        </w:rPr>
        <w:t>ados por las facultades; impulso a programas interdisciplinarios, certificaci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n progresiva, pr</w:t>
      </w:r>
      <w:r>
        <w:rPr>
          <w:rtl w:val="0"/>
          <w:lang w:val="en-US"/>
        </w:rPr>
        <w:t>á</w:t>
      </w:r>
      <w:r>
        <w:rPr>
          <w:rtl w:val="0"/>
          <w:lang w:val="en-US"/>
        </w:rPr>
        <w:t>cticas en empresas y alianzas nacionales e internacionales.</w:t>
      </w:r>
    </w:p>
    <w:p>
      <w:pPr>
        <w:pStyle w:val="Heading 3"/>
      </w:pPr>
      <w:r>
        <w:rPr>
          <w:rtl w:val="0"/>
          <w:lang w:val="es-ES_tradnl"/>
        </w:rPr>
        <w:t>Resultado esperado en el frente acad</w:t>
      </w:r>
      <w:r>
        <w:rPr>
          <w:rtl w:val="0"/>
          <w:lang w:val="fr-FR"/>
        </w:rPr>
        <w:t>é</w:t>
      </w:r>
      <w:r>
        <w:rPr>
          <w:rtl w:val="0"/>
          <w:lang w:val="it-IT"/>
        </w:rPr>
        <w:t>mico</w:t>
      </w:r>
    </w:p>
    <w:p>
      <w:pPr>
        <w:pStyle w:val="Body"/>
      </w:pPr>
      <w:r>
        <w:rPr>
          <w:rtl w:val="0"/>
          <w:lang w:val="pt-PT"/>
        </w:rPr>
        <w:t>Resultado esperado</w:t>
      </w:r>
    </w:p>
    <w:p>
      <w:pPr>
        <w:pStyle w:val="Heading 2"/>
      </w:pPr>
      <w:r>
        <w:rPr>
          <w:rtl w:val="0"/>
          <w:lang w:val="es-ES_tradnl"/>
        </w:rPr>
        <w:t>Sentido institucional de la articulaci</w:t>
      </w:r>
      <w:r>
        <w:rPr>
          <w:rtl w:val="0"/>
          <w:lang w:val="es-ES_tradnl"/>
        </w:rPr>
        <w:t>ó</w:t>
      </w:r>
      <w:r>
        <w:rPr>
          <w:rtl w:val="0"/>
          <w:lang w:val="de-DE"/>
        </w:rPr>
        <w:t>n VRI</w:t>
      </w:r>
      <w:r>
        <w:rPr>
          <w:rtl w:val="0"/>
        </w:rPr>
        <w:t>–</w:t>
      </w:r>
      <w:r>
        <w:rPr>
          <w:rtl w:val="0"/>
          <w:lang w:val="de-DE"/>
        </w:rPr>
        <w:t>VRA</w:t>
      </w:r>
    </w:p>
    <w:p>
      <w:pPr>
        <w:pStyle w:val="Body"/>
      </w:pPr>
      <w:r>
        <w:rPr>
          <w:rtl w:val="0"/>
          <w:lang w:val="es-ES_tradnl"/>
        </w:rPr>
        <w:t>La articulaci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entre ambos vicerrectorados permitir</w:t>
      </w:r>
      <w:r>
        <w:rPr>
          <w:rtl w:val="0"/>
        </w:rPr>
        <w:t xml:space="preserve">á </w:t>
      </w:r>
      <w:r>
        <w:rPr>
          <w:rtl w:val="0"/>
          <w:lang w:val="es-ES_tradnl"/>
        </w:rPr>
        <w:t>que la excelencia acad</w:t>
      </w:r>
      <w:r>
        <w:rPr>
          <w:rtl w:val="0"/>
          <w:lang w:val="fr-FR"/>
        </w:rPr>
        <w:t>é</w:t>
      </w:r>
      <w:r>
        <w:rPr>
          <w:rtl w:val="0"/>
          <w:lang w:val="es-ES_tradnl"/>
        </w:rPr>
        <w:t>mica, la investigaci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formativa, el desarrollo del posgrado, la transformaci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digital, la infraestructura compartida, la docencia en servicio y la vinculaci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con el entorno dejen de operar como agendas paralelas. La universidad podr</w:t>
      </w:r>
      <w:r>
        <w:rPr>
          <w:rtl w:val="0"/>
        </w:rPr>
        <w:t xml:space="preserve">á </w:t>
      </w:r>
      <w:r>
        <w:rPr>
          <w:rtl w:val="0"/>
        </w:rPr>
        <w:t>as</w:t>
      </w:r>
      <w:r>
        <w:rPr>
          <w:rtl w:val="0"/>
        </w:rPr>
        <w:t xml:space="preserve">í </w:t>
      </w:r>
      <w:r>
        <w:rPr>
          <w:rtl w:val="0"/>
          <w:lang w:val="es-ES_tradnl"/>
        </w:rPr>
        <w:t>construir una trayectoria m</w:t>
      </w:r>
      <w:r>
        <w:rPr>
          <w:rtl w:val="0"/>
        </w:rPr>
        <w:t>á</w:t>
      </w:r>
      <w:r>
        <w:rPr>
          <w:rtl w:val="0"/>
          <w:lang w:val="es-ES_tradnl"/>
        </w:rPr>
        <w:t>s coherente para estudiantes, docentes e investigadores, y sostener un crecimiento que combine calidad, pertinencia, sostenibilidad y capacidad de ejecuci</w:t>
      </w:r>
      <w:r>
        <w:rPr>
          <w:rtl w:val="0"/>
          <w:lang w:val="es-ES_tradnl"/>
        </w:rPr>
        <w:t>ó</w:t>
      </w:r>
      <w:r>
        <w:rPr>
          <w:rtl w:val="0"/>
        </w:rPr>
        <w:t>n.</w:t>
      </w:r>
    </w:p>
    <w:p>
      <w:pPr>
        <w:pStyle w:val="Body"/>
      </w:pPr>
      <w:r>
        <w:br w:type="page"/>
      </w:r>
    </w:p>
    <w:p>
      <w:pPr>
        <w:pStyle w:val="Heading"/>
      </w:pPr>
      <w:r>
        <w:rPr>
          <w:rtl w:val="0"/>
          <w:lang w:val="es-ES_tradnl"/>
        </w:rPr>
        <w:t>PLAN MAESTRO DE IMPLEMENTACI</w:t>
      </w:r>
      <w:r>
        <w:rPr>
          <w:rtl w:val="0"/>
        </w:rPr>
        <w:t>Ó</w:t>
      </w:r>
      <w:r>
        <w:rPr>
          <w:rtl w:val="0"/>
        </w:rPr>
        <w:t>N INTEGRADA</w:t>
      </w:r>
    </w:p>
    <w:p>
      <w:pPr>
        <w:pStyle w:val="Body"/>
      </w:pPr>
      <w:r>
        <w:rPr>
          <w:rtl w:val="0"/>
          <w:lang w:val="es-ES_tradnl"/>
        </w:rPr>
        <w:t>La implementaci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constituye la prueba decisiva de la propuesta institucional. En esta etapa se ordenan las prioridades, se define la arquitectura de conducci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n, se establecen secuencias realistas de trabajo y se convierte el proyecto universitario en una agenda ejecutable. La integraci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del plan maestro dentro de este anexo permite que la visi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estrat</w:t>
      </w:r>
      <w:r>
        <w:rPr>
          <w:rtl w:val="0"/>
          <w:lang w:val="fr-FR"/>
        </w:rPr>
        <w:t>é</w:t>
      </w:r>
      <w:r>
        <w:rPr>
          <w:rtl w:val="0"/>
          <w:lang w:val="es-ES_tradnl"/>
        </w:rPr>
        <w:t>gica y la hoja de ruta operativa se lean como partes de un mismo proceso.</w:t>
      </w:r>
    </w:p>
    <w:p>
      <w:pPr>
        <w:pStyle w:val="Heading 2"/>
      </w:pPr>
      <w:r>
        <w:rPr>
          <w:rtl w:val="0"/>
        </w:rPr>
        <w:t>Prop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sito y enfoque de la implementaci</w:t>
      </w:r>
      <w:r>
        <w:rPr>
          <w:rtl w:val="0"/>
          <w:lang w:val="es-ES_tradnl"/>
        </w:rPr>
        <w:t>ó</w:t>
      </w:r>
      <w:r>
        <w:rPr>
          <w:rtl w:val="0"/>
        </w:rPr>
        <w:t>n</w:t>
      </w:r>
    </w:p>
    <w:p>
      <w:pPr>
        <w:pStyle w:val="Body"/>
      </w:pPr>
      <w:r>
        <w:rPr>
          <w:rtl w:val="0"/>
          <w:lang w:val="es-ES_tradnl"/>
        </w:rPr>
        <w:t>Este plan maestro establece la ruta institucional para traducir los lineamientos del Vicerrectorado de Investigaci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y del Vicerrectorado Acad</w:t>
      </w:r>
      <w:r>
        <w:rPr>
          <w:rtl w:val="0"/>
          <w:lang w:val="fr-FR"/>
        </w:rPr>
        <w:t>é</w:t>
      </w:r>
      <w:r>
        <w:rPr>
          <w:rtl w:val="0"/>
          <w:lang w:val="es-ES_tradnl"/>
        </w:rPr>
        <w:t>mico en transformaciones visibles, ordenadas y sostenibles. Su prop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sito es asegurar que las prioridades estrat</w:t>
      </w:r>
      <w:r>
        <w:rPr>
          <w:rtl w:val="0"/>
          <w:lang w:val="fr-FR"/>
        </w:rPr>
        <w:t>é</w:t>
      </w:r>
      <w:r>
        <w:rPr>
          <w:rtl w:val="0"/>
          <w:lang w:val="es-ES_tradnl"/>
        </w:rPr>
        <w:t>gicas de la universidad se conviertan en decisiones, procesos y resultados verificables para la comunidad universitaria y para el pa</w:t>
      </w:r>
      <w:r>
        <w:rPr>
          <w:rtl w:val="0"/>
        </w:rPr>
        <w:t>í</w:t>
      </w:r>
      <w:r>
        <w:rPr>
          <w:rtl w:val="0"/>
          <w:lang w:val="pt-PT"/>
        </w:rPr>
        <w:t>s.</w:t>
      </w:r>
    </w:p>
    <w:p>
      <w:pPr>
        <w:pStyle w:val="Body"/>
      </w:pPr>
      <w:r>
        <w:rPr>
          <w:rtl w:val="0"/>
          <w:lang w:val="es-ES_tradnl"/>
        </w:rPr>
        <w:t>La implementaci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se desarrollar</w:t>
      </w:r>
      <w:r>
        <w:rPr>
          <w:rtl w:val="0"/>
        </w:rPr>
        <w:t xml:space="preserve">á </w:t>
      </w:r>
      <w:r>
        <w:rPr>
          <w:rtl w:val="0"/>
          <w:lang w:val="it-IT"/>
        </w:rPr>
        <w:t>con una l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gica de secuencia y consolidaci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n. En una primera etapa se instalar</w:t>
      </w:r>
      <w:r>
        <w:rPr>
          <w:rtl w:val="0"/>
        </w:rPr>
        <w:t xml:space="preserve">á </w:t>
      </w:r>
      <w:r>
        <w:rPr>
          <w:rtl w:val="0"/>
          <w:lang w:val="es-ES_tradnl"/>
        </w:rPr>
        <w:t>la arquitectura de conducci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y seguimiento; luego se pondr</w:t>
      </w:r>
      <w:r>
        <w:rPr>
          <w:rtl w:val="0"/>
        </w:rPr>
        <w:t>á</w:t>
      </w:r>
      <w:r>
        <w:rPr>
          <w:rtl w:val="0"/>
          <w:lang w:val="es-ES_tradnl"/>
        </w:rPr>
        <w:t>n en marcha pilotos de alto valor institucional; posteriormente se escalar</w:t>
      </w:r>
      <w:r>
        <w:rPr>
          <w:rtl w:val="0"/>
        </w:rPr>
        <w:t>á</w:t>
      </w:r>
      <w:r>
        <w:rPr>
          <w:rtl w:val="0"/>
          <w:lang w:val="es-ES_tradnl"/>
        </w:rPr>
        <w:t>n las experiencias que demuestren resultados; y, finalmente, estas se incorporar</w:t>
      </w:r>
      <w:r>
        <w:rPr>
          <w:rtl w:val="0"/>
        </w:rPr>
        <w:t>á</w:t>
      </w:r>
      <w:r>
        <w:rPr>
          <w:rtl w:val="0"/>
          <w:lang w:val="es-ES_tradnl"/>
        </w:rPr>
        <w:t>n a las normas, rutinas, presupuestos y pr</w:t>
      </w:r>
      <w:r>
        <w:rPr>
          <w:rtl w:val="0"/>
        </w:rPr>
        <w:t>á</w:t>
      </w:r>
      <w:r>
        <w:rPr>
          <w:rtl w:val="0"/>
          <w:lang w:val="es-ES_tradnl"/>
        </w:rPr>
        <w:t>cticas permanentes de la universidad. Este enfoque permite evitar tanto la dispersi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 iniciativas como la inmovilidad administrativa.</w:t>
      </w:r>
    </w:p>
    <w:p>
      <w:pPr>
        <w:pStyle w:val="Heading 2"/>
      </w:pPr>
      <w:r>
        <w:rPr>
          <w:rtl w:val="0"/>
          <w:lang w:val="es-ES_tradnl"/>
        </w:rPr>
        <w:t>Gobierno de la implementaci</w:t>
      </w:r>
      <w:r>
        <w:rPr>
          <w:rtl w:val="0"/>
          <w:lang w:val="es-ES_tradnl"/>
        </w:rPr>
        <w:t>ó</w:t>
      </w:r>
      <w:r>
        <w:rPr>
          <w:rtl w:val="0"/>
        </w:rPr>
        <w:t>n</w:t>
      </w:r>
    </w:p>
    <w:p>
      <w:pPr>
        <w:pStyle w:val="Body"/>
      </w:pPr>
      <w:r>
        <w:rPr>
          <w:rtl w:val="0"/>
          <w:lang w:val="es-ES_tradnl"/>
        </w:rPr>
        <w:t>La ejecuci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del plan requiere un componente de gobierno expl</w:t>
      </w:r>
      <w:r>
        <w:rPr>
          <w:rtl w:val="0"/>
        </w:rPr>
        <w:t>í</w:t>
      </w:r>
      <w:r>
        <w:rPr>
          <w:rtl w:val="0"/>
          <w:lang w:val="it-IT"/>
        </w:rPr>
        <w:t>cito. La transformaci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institucional demanda claridad en la conducci</w:t>
      </w:r>
      <w:r>
        <w:rPr>
          <w:rtl w:val="0"/>
          <w:lang w:val="es-ES_tradnl"/>
        </w:rPr>
        <w:t>ó</w:t>
      </w:r>
      <w:r>
        <w:rPr>
          <w:rtl w:val="0"/>
        </w:rPr>
        <w:t>n pol</w:t>
      </w:r>
      <w:r>
        <w:rPr>
          <w:rtl w:val="0"/>
        </w:rPr>
        <w:t>í</w:t>
      </w:r>
      <w:r>
        <w:rPr>
          <w:rtl w:val="0"/>
          <w:lang w:val="es-ES_tradnl"/>
        </w:rPr>
        <w:t>tica, en la toma de decisiones, en la coordinaci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entre unidades y en los mecanismos de correcci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 desv</w:t>
      </w:r>
      <w:r>
        <w:rPr>
          <w:rtl w:val="0"/>
        </w:rPr>
        <w:t>í</w:t>
      </w:r>
      <w:r>
        <w:rPr>
          <w:rtl w:val="0"/>
          <w:lang w:val="es-ES_tradnl"/>
        </w:rPr>
        <w:t>os. Por ello, la implementaci</w:t>
      </w:r>
      <w:r>
        <w:rPr>
          <w:rtl w:val="0"/>
          <w:lang w:val="es-ES_tradnl"/>
        </w:rPr>
        <w:t>ó</w:t>
      </w:r>
      <w:r>
        <w:rPr>
          <w:rtl w:val="0"/>
          <w:lang w:val="pt-PT"/>
        </w:rPr>
        <w:t>n se sustentar</w:t>
      </w:r>
      <w:r>
        <w:rPr>
          <w:rtl w:val="0"/>
        </w:rPr>
        <w:t xml:space="preserve">á </w:t>
      </w:r>
      <w:r>
        <w:rPr>
          <w:rtl w:val="0"/>
          <w:lang w:val="es-ES_tradnl"/>
        </w:rPr>
        <w:t>en una estructura visible de gobierno, con autoridad, soporte t</w:t>
      </w:r>
      <w:r>
        <w:rPr>
          <w:rtl w:val="0"/>
          <w:lang w:val="fr-FR"/>
        </w:rPr>
        <w:t>é</w:t>
      </w:r>
      <w:r>
        <w:rPr>
          <w:rtl w:val="0"/>
          <w:lang w:val="es-ES_tradnl"/>
        </w:rPr>
        <w:t>cnico y disciplina de seguimiento.</w:t>
      </w:r>
    </w:p>
    <w:p>
      <w:pPr>
        <w:pStyle w:val="Body"/>
      </w:pPr>
      <w:r>
        <w:rPr>
          <w:rtl w:val="0"/>
          <w:lang w:val="es-ES_tradnl"/>
        </w:rPr>
        <w:t>El primer nivel de esta estructura ser</w:t>
      </w:r>
      <w:r>
        <w:rPr>
          <w:rtl w:val="0"/>
        </w:rPr>
        <w:t xml:space="preserve">á </w:t>
      </w:r>
      <w:r>
        <w:rPr>
          <w:rtl w:val="0"/>
          <w:lang w:val="pt-PT"/>
        </w:rPr>
        <w:t>un Comit</w:t>
      </w:r>
      <w:r>
        <w:rPr>
          <w:rtl w:val="0"/>
          <w:lang w:val="fr-FR"/>
        </w:rPr>
        <w:t xml:space="preserve">é </w:t>
      </w:r>
      <w:r>
        <w:rPr>
          <w:rtl w:val="0"/>
          <w:lang w:val="es-ES_tradnl"/>
        </w:rPr>
        <w:t>Directivo Rectoral de Implementaci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n, presidido por el Rectorado y conformado por el Vicerrectorado de Investigaci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n, el Vicerrectorado Acad</w:t>
      </w:r>
      <w:r>
        <w:rPr>
          <w:rtl w:val="0"/>
          <w:lang w:val="fr-FR"/>
        </w:rPr>
        <w:t>é</w:t>
      </w:r>
      <w:r>
        <w:rPr>
          <w:rtl w:val="0"/>
          <w:lang w:val="es-ES_tradnl"/>
        </w:rPr>
        <w:t>mico y las unidades institucionales cr</w:t>
      </w:r>
      <w:r>
        <w:rPr>
          <w:rtl w:val="0"/>
        </w:rPr>
        <w:t>í</w:t>
      </w:r>
      <w:r>
        <w:rPr>
          <w:rtl w:val="0"/>
          <w:lang w:val="es-ES_tradnl"/>
        </w:rPr>
        <w:t>ticas para la ejecuci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del plan. Su funci</w:t>
      </w:r>
      <w:r>
        <w:rPr>
          <w:rtl w:val="0"/>
          <w:lang w:val="es-ES_tradnl"/>
        </w:rPr>
        <w:t>ó</w:t>
      </w:r>
      <w:r>
        <w:rPr>
          <w:rtl w:val="0"/>
        </w:rPr>
        <w:t>n ser</w:t>
      </w:r>
      <w:r>
        <w:rPr>
          <w:rtl w:val="0"/>
        </w:rPr>
        <w:t xml:space="preserve">á </w:t>
      </w:r>
      <w:r>
        <w:rPr>
          <w:rtl w:val="0"/>
          <w:lang w:val="es-ES_tradnl"/>
        </w:rPr>
        <w:t>definir prioridades, resolver tensiones entre unidades, revisar el tablero de control y asegurar coherencia en la conducci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del proceso. El segundo nivel ser</w:t>
      </w:r>
      <w:r>
        <w:rPr>
          <w:rtl w:val="0"/>
        </w:rPr>
        <w:t xml:space="preserve">á </w:t>
      </w:r>
      <w:r>
        <w:rPr>
          <w:rtl w:val="0"/>
          <w:lang w:val="es-ES_tradnl"/>
        </w:rPr>
        <w:t>una Oficina de Implementaci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o PMO, con funci</w:t>
      </w:r>
      <w:r>
        <w:rPr>
          <w:rtl w:val="0"/>
          <w:lang w:val="es-ES_tradnl"/>
        </w:rPr>
        <w:t>ó</w:t>
      </w:r>
      <w:r>
        <w:rPr>
          <w:rtl w:val="0"/>
        </w:rPr>
        <w:t>n t</w:t>
      </w:r>
      <w:r>
        <w:rPr>
          <w:rtl w:val="0"/>
          <w:lang w:val="fr-FR"/>
        </w:rPr>
        <w:t>é</w:t>
      </w:r>
      <w:r>
        <w:rPr>
          <w:rtl w:val="0"/>
          <w:lang w:val="es-ES_tradnl"/>
        </w:rPr>
        <w:t>cnica y operativa, encargada de organizar cronogramas, anticipar riesgos y asegurar trazabilidad. El tercer nivel estar</w:t>
      </w:r>
      <w:r>
        <w:rPr>
          <w:rtl w:val="0"/>
        </w:rPr>
        <w:t xml:space="preserve">á </w:t>
      </w:r>
      <w:r>
        <w:rPr>
          <w:rtl w:val="0"/>
          <w:lang w:val="es-ES_tradnl"/>
        </w:rPr>
        <w:t>integrado por los equipos tem</w:t>
      </w:r>
      <w:r>
        <w:rPr>
          <w:rtl w:val="0"/>
        </w:rPr>
        <w:t>á</w:t>
      </w:r>
      <w:r>
        <w:rPr>
          <w:rtl w:val="0"/>
          <w:lang w:val="pt-PT"/>
        </w:rPr>
        <w:t>ticos o workstreams, responsables de aterrizar cada l</w:t>
      </w:r>
      <w:r>
        <w:rPr>
          <w:rtl w:val="0"/>
        </w:rPr>
        <w:t>í</w:t>
      </w:r>
      <w:r>
        <w:rPr>
          <w:rtl w:val="0"/>
          <w:lang w:val="es-ES_tradnl"/>
        </w:rPr>
        <w:t>nea de trabajo en productos, responsables, plazos e indicadores.</w:t>
      </w:r>
    </w:p>
    <w:p>
      <w:pPr>
        <w:pStyle w:val="Heading 2"/>
      </w:pPr>
      <w:r>
        <w:rPr>
          <w:rtl w:val="0"/>
          <w:lang w:val="es-ES_tradnl"/>
        </w:rPr>
        <w:t>Prioridades de la fase inicial</w:t>
      </w:r>
    </w:p>
    <w:p>
      <w:pPr>
        <w:pStyle w:val="Body"/>
      </w:pPr>
      <w:r>
        <w:rPr>
          <w:rtl w:val="0"/>
          <w:lang w:val="es-ES_tradnl"/>
        </w:rPr>
        <w:t>La fase inicial de implementaci</w:t>
      </w:r>
      <w:r>
        <w:rPr>
          <w:rtl w:val="0"/>
          <w:lang w:val="es-ES_tradnl"/>
        </w:rPr>
        <w:t>ó</w:t>
      </w:r>
      <w:r>
        <w:rPr>
          <w:rtl w:val="0"/>
          <w:lang w:val="it-IT"/>
        </w:rPr>
        <w:t>n se concentrar</w:t>
      </w:r>
      <w:r>
        <w:rPr>
          <w:rtl w:val="0"/>
        </w:rPr>
        <w:t xml:space="preserve">á </w:t>
      </w:r>
      <w:r>
        <w:rPr>
          <w:rtl w:val="0"/>
          <w:lang w:val="es-ES_tradnl"/>
        </w:rPr>
        <w:t>en instalar las capacidades que har</w:t>
      </w:r>
      <w:r>
        <w:rPr>
          <w:rtl w:val="0"/>
        </w:rPr>
        <w:t>á</w:t>
      </w:r>
      <w:r>
        <w:rPr>
          <w:rtl w:val="0"/>
          <w:lang w:val="es-ES_tradnl"/>
        </w:rPr>
        <w:t>n viable el resto del plan. Durante los primeros 100 d</w:t>
      </w:r>
      <w:r>
        <w:rPr>
          <w:rtl w:val="0"/>
        </w:rPr>
        <w:t>í</w:t>
      </w:r>
      <w:r>
        <w:rPr>
          <w:rtl w:val="0"/>
          <w:lang w:val="pt-PT"/>
        </w:rPr>
        <w:t>as se priorizar</w:t>
      </w:r>
      <w:r>
        <w:rPr>
          <w:rtl w:val="0"/>
        </w:rPr>
        <w:t xml:space="preserve">á </w:t>
      </w:r>
      <w:r>
        <w:rPr>
          <w:rtl w:val="0"/>
          <w:lang w:val="es-ES_tradnl"/>
        </w:rPr>
        <w:t>el ordenamiento de procesos cr</w:t>
      </w:r>
      <w:r>
        <w:rPr>
          <w:rtl w:val="0"/>
        </w:rPr>
        <w:t>í</w:t>
      </w:r>
      <w:r>
        <w:rPr>
          <w:rtl w:val="0"/>
          <w:lang w:val="es-ES_tradnl"/>
        </w:rPr>
        <w:t>ticos, la definici</w:t>
      </w:r>
      <w:r>
        <w:rPr>
          <w:rtl w:val="0"/>
          <w:lang w:val="es-ES_tradnl"/>
        </w:rPr>
        <w:t>ó</w:t>
      </w:r>
      <w:r>
        <w:rPr>
          <w:rtl w:val="0"/>
          <w:lang w:val="fr-FR"/>
        </w:rPr>
        <w:t>n de l</w:t>
      </w:r>
      <w:r>
        <w:rPr>
          <w:rtl w:val="0"/>
        </w:rPr>
        <w:t>í</w:t>
      </w:r>
      <w:r>
        <w:rPr>
          <w:rtl w:val="0"/>
          <w:lang w:val="es-ES_tradnl"/>
        </w:rPr>
        <w:t>neas base, la activaci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 espacios de coordinaci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entre unidades y la selecci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 pilotos estrat</w:t>
      </w:r>
      <w:r>
        <w:rPr>
          <w:rtl w:val="0"/>
          <w:lang w:val="fr-FR"/>
        </w:rPr>
        <w:t>é</w:t>
      </w:r>
      <w:r>
        <w:rPr>
          <w:rtl w:val="0"/>
          <w:lang w:val="pt-PT"/>
        </w:rPr>
        <w:t>gicos de r</w:t>
      </w:r>
      <w:r>
        <w:rPr>
          <w:rtl w:val="0"/>
        </w:rPr>
        <w:t>á</w:t>
      </w:r>
      <w:r>
        <w:rPr>
          <w:rtl w:val="0"/>
          <w:lang w:val="es-ES_tradnl"/>
        </w:rPr>
        <w:t>pida ejecuci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n. En investigaci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n, ello comprende el mapeo de cuellos de botella, la reorganizaci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del flujo de grants y contratos, el dise</w:t>
      </w:r>
      <w:r>
        <w:rPr>
          <w:rtl w:val="0"/>
          <w:lang w:val="es-ES_tradnl"/>
        </w:rPr>
        <w:t>ñ</w:t>
      </w:r>
      <w:r>
        <w:rPr>
          <w:rtl w:val="0"/>
          <w:lang w:val="es-ES_tradnl"/>
        </w:rPr>
        <w:t>o de la pol</w:t>
      </w:r>
      <w:r>
        <w:rPr>
          <w:rtl w:val="0"/>
        </w:rPr>
        <w:t>í</w:t>
      </w:r>
      <w:r>
        <w:rPr>
          <w:rtl w:val="0"/>
          <w:lang w:val="es-ES_tradnl"/>
        </w:rPr>
        <w:t>tica de overhead y la definici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 plataformas habilitantes. En el frente acad</w:t>
      </w:r>
      <w:r>
        <w:rPr>
          <w:rtl w:val="0"/>
          <w:lang w:val="fr-FR"/>
        </w:rPr>
        <w:t>é</w:t>
      </w:r>
      <w:r>
        <w:rPr>
          <w:rtl w:val="0"/>
          <w:lang w:val="es-ES_tradnl"/>
        </w:rPr>
        <w:t>mico, comprende la clarificaci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 roles entre facultades, departamentos y DUGAD, la selecci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 carreras piloto para redise</w:t>
      </w:r>
      <w:r>
        <w:rPr>
          <w:rtl w:val="0"/>
          <w:lang w:val="es-ES_tradnl"/>
        </w:rPr>
        <w:t>ñ</w:t>
      </w:r>
      <w:r>
        <w:rPr>
          <w:rtl w:val="0"/>
          <w:lang w:val="es-ES_tradnl"/>
        </w:rPr>
        <w:t>o curricular, el fortalecimiento de la UFBI y la instalaci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 la articulaci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operativa entre la EPG y las facultades.</w:t>
      </w:r>
    </w:p>
    <w:p>
      <w:pPr>
        <w:pStyle w:val="Body"/>
      </w:pPr>
      <w:r>
        <w:rPr>
          <w:rtl w:val="0"/>
          <w:lang w:val="es-ES_tradnl"/>
        </w:rPr>
        <w:t>En ese mismo per</w:t>
      </w:r>
      <w:r>
        <w:rPr>
          <w:rtl w:val="0"/>
        </w:rPr>
        <w:t>í</w:t>
      </w:r>
      <w:r>
        <w:rPr>
          <w:rtl w:val="0"/>
          <w:lang w:val="es-ES_tradnl"/>
        </w:rPr>
        <w:t>odo deber</w:t>
      </w:r>
      <w:r>
        <w:rPr>
          <w:rtl w:val="0"/>
        </w:rPr>
        <w:t>á</w:t>
      </w:r>
      <w:r>
        <w:rPr>
          <w:rtl w:val="0"/>
          <w:lang w:val="es-ES_tradnl"/>
        </w:rPr>
        <w:t>n quedar listos los marcos institucionales que orientar</w:t>
      </w:r>
      <w:r>
        <w:rPr>
          <w:rtl w:val="0"/>
        </w:rPr>
        <w:t>á</w:t>
      </w:r>
      <w:r>
        <w:rPr>
          <w:rtl w:val="0"/>
          <w:lang w:val="es-ES_tradnl"/>
        </w:rPr>
        <w:t>n la ejecuci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posterior: lineamientos de uso institucional de inteligencia artificial, criterios para evaluaci</w:t>
      </w:r>
      <w:r>
        <w:rPr>
          <w:rtl w:val="0"/>
          <w:lang w:val="es-ES_tradnl"/>
        </w:rPr>
        <w:t>ó</w:t>
      </w:r>
      <w:r>
        <w:rPr>
          <w:rtl w:val="0"/>
          <w:lang w:val="de-DE"/>
        </w:rPr>
        <w:t>n aut</w:t>
      </w:r>
      <w:r>
        <w:rPr>
          <w:rtl w:val="0"/>
          <w:lang w:val="fr-FR"/>
        </w:rPr>
        <w:t>é</w:t>
      </w:r>
      <w:r>
        <w:rPr>
          <w:rtl w:val="0"/>
          <w:lang w:val="it-IT"/>
        </w:rPr>
        <w:t>ntica, pol</w:t>
      </w:r>
      <w:r>
        <w:rPr>
          <w:rtl w:val="0"/>
        </w:rPr>
        <w:t>í</w:t>
      </w:r>
      <w:r>
        <w:rPr>
          <w:rtl w:val="0"/>
          <w:lang w:val="es-ES_tradnl"/>
        </w:rPr>
        <w:t>tica de investigaci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formativa, reglas para infraestructura compartida, modelo institucional de pr</w:t>
      </w:r>
      <w:r>
        <w:rPr>
          <w:rtl w:val="0"/>
        </w:rPr>
        <w:t>á</w:t>
      </w:r>
      <w:r>
        <w:rPr>
          <w:rtl w:val="0"/>
          <w:lang w:val="es-ES_tradnl"/>
        </w:rPr>
        <w:t>cticas y relaci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con empresas, y esquema de fortalecimiento de la docencia en servicio. La aprobaci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temprana de estos marcos permitir</w:t>
      </w:r>
      <w:r>
        <w:rPr>
          <w:rtl w:val="0"/>
        </w:rPr>
        <w:t xml:space="preserve">á </w:t>
      </w:r>
      <w:r>
        <w:rPr>
          <w:rtl w:val="0"/>
          <w:lang w:val="es-ES_tradnl"/>
        </w:rPr>
        <w:t>que la implementaci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avance con mayor consistencia y menor fricci</w:t>
      </w:r>
      <w:r>
        <w:rPr>
          <w:rtl w:val="0"/>
          <w:lang w:val="es-ES_tradnl"/>
        </w:rPr>
        <w:t>ó</w:t>
      </w:r>
      <w:r>
        <w:rPr>
          <w:rtl w:val="0"/>
        </w:rPr>
        <w:t>n.</w:t>
      </w:r>
    </w:p>
    <w:p>
      <w:pPr>
        <w:pStyle w:val="Heading 2"/>
      </w:pPr>
      <w:r>
        <w:rPr>
          <w:rtl w:val="0"/>
        </w:rPr>
        <w:t>Implementaci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en el Vicerrectorado de Investigaci</w:t>
      </w:r>
      <w:r>
        <w:rPr>
          <w:rtl w:val="0"/>
          <w:lang w:val="es-ES_tradnl"/>
        </w:rPr>
        <w:t>ó</w:t>
      </w:r>
      <w:r>
        <w:rPr>
          <w:rtl w:val="0"/>
        </w:rPr>
        <w:t>n</w:t>
      </w:r>
    </w:p>
    <w:p>
      <w:pPr>
        <w:pStyle w:val="Body"/>
      </w:pPr>
      <w:r>
        <w:rPr>
          <w:rtl w:val="0"/>
          <w:lang w:val="es-ES_tradnl"/>
        </w:rPr>
        <w:t xml:space="preserve">En el </w:t>
      </w:r>
      <w:r>
        <w:rPr>
          <w:rtl w:val="0"/>
        </w:rPr>
        <w:t>á</w:t>
      </w:r>
      <w:r>
        <w:rPr>
          <w:rtl w:val="0"/>
          <w:lang w:val="es-ES_tradnl"/>
        </w:rPr>
        <w:t>mbito del Vicerrectorado de Investigaci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n, la prioridad inicial consistir</w:t>
      </w:r>
      <w:r>
        <w:rPr>
          <w:rtl w:val="0"/>
        </w:rPr>
        <w:t xml:space="preserve">á </w:t>
      </w:r>
      <w:r>
        <w:rPr>
          <w:rtl w:val="0"/>
          <w:lang w:val="es-ES_tradnl"/>
        </w:rPr>
        <w:t>en reducir la fricci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que hoy limita la expansi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 la actividad cient</w:t>
      </w:r>
      <w:r>
        <w:rPr>
          <w:rtl w:val="0"/>
        </w:rPr>
        <w:t>í</w:t>
      </w:r>
      <w:r>
        <w:rPr>
          <w:rtl w:val="0"/>
          <w:lang w:val="es-ES_tradnl"/>
        </w:rPr>
        <w:t>fica. La universidad deber</w:t>
      </w:r>
      <w:r>
        <w:rPr>
          <w:rtl w:val="0"/>
        </w:rPr>
        <w:t xml:space="preserve">á </w:t>
      </w:r>
      <w:r>
        <w:rPr>
          <w:rtl w:val="0"/>
          <w:lang w:val="es-ES_tradnl"/>
        </w:rPr>
        <w:t>facilitar la formulaci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n, ejecuci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y sostenibilidad de proyectos, de modo que la investigaci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deje de depender excesivamente del esfuerzo individual y pueda operar sobre una base institucional m</w:t>
      </w:r>
      <w:r>
        <w:rPr>
          <w:rtl w:val="0"/>
        </w:rPr>
        <w:t>á</w:t>
      </w:r>
      <w:r>
        <w:rPr>
          <w:rtl w:val="0"/>
          <w:lang w:val="es-ES_tradnl"/>
        </w:rPr>
        <w:t>s estable, transparente y eficiente.</w:t>
      </w:r>
    </w:p>
    <w:p>
      <w:pPr>
        <w:pStyle w:val="Body"/>
      </w:pPr>
      <w:r>
        <w:rPr>
          <w:rtl w:val="0"/>
          <w:lang w:val="es-ES_tradnl"/>
        </w:rPr>
        <w:t>Para ello, se pondr</w:t>
      </w:r>
      <w:r>
        <w:rPr>
          <w:rtl w:val="0"/>
        </w:rPr>
        <w:t>á</w:t>
      </w:r>
      <w:r>
        <w:rPr>
          <w:rtl w:val="0"/>
          <w:lang w:val="es-ES_tradnl"/>
        </w:rPr>
        <w:t>n en marcha cuatro plataformas habilitantes: una oficina de soporte a proyectos dividida en pre-award y post-award; una pol</w:t>
      </w:r>
      <w:r>
        <w:rPr>
          <w:rtl w:val="0"/>
        </w:rPr>
        <w:t>í</w:t>
      </w:r>
      <w:r>
        <w:rPr>
          <w:rtl w:val="0"/>
          <w:lang w:val="es-ES_tradnl"/>
        </w:rPr>
        <w:t>tica transparente de overhead y reinversi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n; una OTRI/OTT con capacidad real para vincular conocimiento, servicios, transferencia e innovaci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n; y una unidad transversal de datos e inteligencia artificial para investigaci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n. Sobre esa base se fortalecer</w:t>
      </w:r>
      <w:r>
        <w:rPr>
          <w:rtl w:val="0"/>
        </w:rPr>
        <w:t>á</w:t>
      </w:r>
      <w:r>
        <w:rPr>
          <w:rtl w:val="0"/>
          <w:lang w:val="es-ES_tradnl"/>
        </w:rPr>
        <w:t>n las condiciones para el desarrollo del investigador, especialmente del investigador joven, mediante mentor</w:t>
      </w:r>
      <w:r>
        <w:rPr>
          <w:rtl w:val="0"/>
        </w:rPr>
        <w:t>í</w:t>
      </w:r>
      <w:r>
        <w:rPr>
          <w:rtl w:val="0"/>
          <w:lang w:val="es-ES_tradnl"/>
        </w:rPr>
        <w:t>a formal, fondos semilla, soporte especializado y, cuando corresponda, tiempo protegido.</w:t>
      </w:r>
    </w:p>
    <w:p>
      <w:pPr>
        <w:pStyle w:val="Body"/>
      </w:pPr>
      <w:r>
        <w:rPr>
          <w:rtl w:val="0"/>
          <w:lang w:val="es-ES_tradnl"/>
        </w:rPr>
        <w:t>Una vez instaladas estas bases, el Vicerrectorado de Investigaci</w:t>
      </w:r>
      <w:r>
        <w:rPr>
          <w:rtl w:val="0"/>
          <w:lang w:val="es-ES_tradnl"/>
        </w:rPr>
        <w:t>ó</w:t>
      </w:r>
      <w:r>
        <w:rPr>
          <w:rtl w:val="0"/>
        </w:rPr>
        <w:t>n podr</w:t>
      </w:r>
      <w:r>
        <w:rPr>
          <w:rtl w:val="0"/>
        </w:rPr>
        <w:t xml:space="preserve">á </w:t>
      </w:r>
      <w:r>
        <w:rPr>
          <w:rtl w:val="0"/>
          <w:lang w:val="es-ES_tradnl"/>
        </w:rPr>
        <w:t>escalar de manera ordenada hacia una agenda m</w:t>
      </w:r>
      <w:r>
        <w:rPr>
          <w:rtl w:val="0"/>
        </w:rPr>
        <w:t>á</w:t>
      </w:r>
      <w:r>
        <w:rPr>
          <w:rtl w:val="0"/>
          <w:lang w:val="es-ES_tradnl"/>
        </w:rPr>
        <w:t>s expansiva: fortalecimiento de nodos por facultad, alianzas estrat</w:t>
      </w:r>
      <w:r>
        <w:rPr>
          <w:rtl w:val="0"/>
          <w:lang w:val="fr-FR"/>
        </w:rPr>
        <w:t>é</w:t>
      </w:r>
      <w:r>
        <w:rPr>
          <w:rtl w:val="0"/>
          <w:lang w:val="es-ES_tradnl"/>
        </w:rPr>
        <w:t>gicas con instituciones complementarias, investigaci</w:t>
      </w:r>
      <w:r>
        <w:rPr>
          <w:rtl w:val="0"/>
          <w:lang w:val="es-ES_tradnl"/>
        </w:rPr>
        <w:t>ó</w:t>
      </w:r>
      <w:r>
        <w:rPr>
          <w:rtl w:val="0"/>
          <w:lang w:val="en-US"/>
        </w:rPr>
        <w:t>n cl</w:t>
      </w:r>
      <w:r>
        <w:rPr>
          <w:rtl w:val="0"/>
        </w:rPr>
        <w:t>í</w:t>
      </w:r>
      <w:r>
        <w:rPr>
          <w:rtl w:val="0"/>
          <w:lang w:val="es-ES_tradnl"/>
        </w:rPr>
        <w:t>nica y epidemiol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gica en campos docentes, tesis aplicadas vinculadas con empresas, aprovechamiento de incentivos tributarios para I+D+i, innovaci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y una agenda pa</w:t>
      </w:r>
      <w:r>
        <w:rPr>
          <w:rtl w:val="0"/>
        </w:rPr>
        <w:t>í</w:t>
      </w:r>
      <w:r>
        <w:rPr>
          <w:rtl w:val="0"/>
          <w:lang w:val="es-ES_tradnl"/>
        </w:rPr>
        <w:t>s construida con Estado, servicios de salud y redes internacionales.</w:t>
      </w:r>
    </w:p>
    <w:p>
      <w:pPr>
        <w:pStyle w:val="Heading 2"/>
      </w:pPr>
      <w:r>
        <w:rPr>
          <w:rtl w:val="0"/>
        </w:rPr>
        <w:t>Implementaci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en el Vicerrectorado Acad</w:t>
      </w:r>
      <w:r>
        <w:rPr>
          <w:rtl w:val="0"/>
          <w:lang w:val="fr-FR"/>
        </w:rPr>
        <w:t>é</w:t>
      </w:r>
      <w:r>
        <w:rPr>
          <w:rtl w:val="0"/>
          <w:lang w:val="it-IT"/>
        </w:rPr>
        <w:t>mico</w:t>
      </w:r>
    </w:p>
    <w:p>
      <w:pPr>
        <w:pStyle w:val="Body"/>
      </w:pPr>
      <w:r>
        <w:rPr>
          <w:rtl w:val="0"/>
          <w:lang w:val="es-ES_tradnl"/>
        </w:rPr>
        <w:t xml:space="preserve">En el </w:t>
      </w:r>
      <w:r>
        <w:rPr>
          <w:rtl w:val="0"/>
        </w:rPr>
        <w:t>á</w:t>
      </w:r>
      <w:r>
        <w:rPr>
          <w:rtl w:val="0"/>
          <w:lang w:val="es-ES_tradnl"/>
        </w:rPr>
        <w:t>mbito del Vicerrectorado Acad</w:t>
      </w:r>
      <w:r>
        <w:rPr>
          <w:rtl w:val="0"/>
          <w:lang w:val="fr-FR"/>
        </w:rPr>
        <w:t>é</w:t>
      </w:r>
      <w:r>
        <w:rPr>
          <w:rtl w:val="0"/>
          <w:lang w:val="es-ES_tradnl"/>
        </w:rPr>
        <w:t>mico, la implementaci</w:t>
      </w:r>
      <w:r>
        <w:rPr>
          <w:rtl w:val="0"/>
          <w:lang w:val="es-ES_tradnl"/>
        </w:rPr>
        <w:t>ó</w:t>
      </w:r>
      <w:r>
        <w:rPr>
          <w:rtl w:val="0"/>
          <w:lang w:val="fr-FR"/>
        </w:rPr>
        <w:t>n tendr</w:t>
      </w:r>
      <w:r>
        <w:rPr>
          <w:rtl w:val="0"/>
        </w:rPr>
        <w:t xml:space="preserve">á </w:t>
      </w:r>
      <w:r>
        <w:rPr>
          <w:rtl w:val="0"/>
          <w:lang w:val="es-ES_tradnl"/>
        </w:rPr>
        <w:t>como finalidad fortalecer la excelencia acad</w:t>
      </w:r>
      <w:r>
        <w:rPr>
          <w:rtl w:val="0"/>
          <w:lang w:val="fr-FR"/>
        </w:rPr>
        <w:t>é</w:t>
      </w:r>
      <w:r>
        <w:rPr>
          <w:rtl w:val="0"/>
          <w:lang w:val="es-ES_tradnl"/>
        </w:rPr>
        <w:t>mica en la experiencia cotidiana del estudiante y del docente. Esto exige ordenar la gobernanza curricular y operativa, asegurar una articulaci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clara entre facultades, departamentos, DUGAD y EPG, y traducir el modelo educativo institucional en decisiones concretas sobre curr</w:t>
      </w:r>
      <w:r>
        <w:rPr>
          <w:rtl w:val="0"/>
        </w:rPr>
        <w:t>í</w:t>
      </w:r>
      <w:r>
        <w:rPr>
          <w:rtl w:val="0"/>
          <w:lang w:val="es-ES_tradnl"/>
        </w:rPr>
        <w:t>culo, docencia, evaluaci</w:t>
      </w:r>
      <w:r>
        <w:rPr>
          <w:rtl w:val="0"/>
          <w:lang w:val="es-ES_tradnl"/>
        </w:rPr>
        <w:t>ó</w:t>
      </w:r>
      <w:r>
        <w:rPr>
          <w:rtl w:val="0"/>
        </w:rPr>
        <w:t>n, pr</w:t>
      </w:r>
      <w:r>
        <w:rPr>
          <w:rtl w:val="0"/>
        </w:rPr>
        <w:t>á</w:t>
      </w:r>
      <w:r>
        <w:rPr>
          <w:rtl w:val="0"/>
          <w:lang w:val="es-ES_tradnl"/>
        </w:rPr>
        <w:t>cticas y trayectoria estudiantil.</w:t>
      </w:r>
    </w:p>
    <w:p>
      <w:pPr>
        <w:pStyle w:val="Body"/>
      </w:pPr>
      <w:r>
        <w:rPr>
          <w:rtl w:val="0"/>
          <w:lang w:val="es-ES_tradnl"/>
        </w:rPr>
        <w:t>La primera fase de ejecuci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en el frente acad</w:t>
      </w:r>
      <w:r>
        <w:rPr>
          <w:rtl w:val="0"/>
          <w:lang w:val="fr-FR"/>
        </w:rPr>
        <w:t>é</w:t>
      </w:r>
      <w:r>
        <w:rPr>
          <w:rtl w:val="0"/>
          <w:lang w:val="it-IT"/>
        </w:rPr>
        <w:t>mico combinar</w:t>
      </w:r>
      <w:r>
        <w:rPr>
          <w:rtl w:val="0"/>
        </w:rPr>
        <w:t xml:space="preserve">á </w:t>
      </w:r>
      <w:r>
        <w:rPr>
          <w:rtl w:val="0"/>
          <w:lang w:val="es-ES_tradnl"/>
        </w:rPr>
        <w:t>orden y mejora visible. Se iniciar</w:t>
      </w:r>
      <w:r>
        <w:rPr>
          <w:rtl w:val="0"/>
        </w:rPr>
        <w:t xml:space="preserve">á </w:t>
      </w:r>
      <w:r>
        <w:rPr>
          <w:rtl w:val="0"/>
          <w:lang w:val="es-ES_tradnl"/>
        </w:rPr>
        <w:t>con carreras piloto para mapeo curricular, identificaci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 redundancias y alineamiento entre resultados de aprendizaje, actividades y evaluaci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n. En paralelo, se fortalecer</w:t>
      </w:r>
      <w:r>
        <w:rPr>
          <w:rtl w:val="0"/>
        </w:rPr>
        <w:t xml:space="preserve">á </w:t>
      </w:r>
      <w:r>
        <w:rPr>
          <w:rtl w:val="0"/>
          <w:lang w:val="pt-PT"/>
        </w:rPr>
        <w:t xml:space="preserve">la UFBI como plataforma de </w:t>
      </w:r>
      <w:r>
        <w:rPr>
          <w:rtl w:val="0"/>
          <w:lang w:val="fr-FR"/>
        </w:rPr>
        <w:t>é</w:t>
      </w:r>
      <w:r>
        <w:rPr>
          <w:rtl w:val="0"/>
          <w:lang w:val="es-ES_tradnl"/>
        </w:rPr>
        <w:t>xito temprano, se pondr</w:t>
      </w:r>
      <w:r>
        <w:rPr>
          <w:rtl w:val="0"/>
        </w:rPr>
        <w:t xml:space="preserve">á </w:t>
      </w:r>
      <w:r>
        <w:rPr>
          <w:rtl w:val="0"/>
          <w:lang w:val="es-ES_tradnl"/>
        </w:rPr>
        <w:t>en marcha una herramienta institucional de feedback docente con prop</w:t>
      </w:r>
      <w:r>
        <w:rPr>
          <w:rtl w:val="0"/>
          <w:lang w:val="es-ES_tradnl"/>
        </w:rPr>
        <w:t>ó</w:t>
      </w:r>
      <w:r>
        <w:rPr>
          <w:rtl w:val="0"/>
          <w:lang w:val="pt-PT"/>
        </w:rPr>
        <w:t>sito formativo, se consolidar</w:t>
      </w:r>
      <w:r>
        <w:rPr>
          <w:rtl w:val="0"/>
        </w:rPr>
        <w:t xml:space="preserve">á </w:t>
      </w:r>
      <w:r>
        <w:rPr>
          <w:rtl w:val="0"/>
          <w:lang w:val="es-ES_tradnl"/>
        </w:rPr>
        <w:t>la Academia Docente y se avanzar</w:t>
      </w:r>
      <w:r>
        <w:rPr>
          <w:rtl w:val="0"/>
        </w:rPr>
        <w:t xml:space="preserve">á </w:t>
      </w:r>
      <w:r>
        <w:rPr>
          <w:rtl w:val="0"/>
          <w:lang w:val="es-ES_tradnl"/>
        </w:rPr>
        <w:t>en mejores condiciones para la docencia en servicio, las pr</w:t>
      </w:r>
      <w:r>
        <w:rPr>
          <w:rtl w:val="0"/>
        </w:rPr>
        <w:t>á</w:t>
      </w:r>
      <w:r>
        <w:rPr>
          <w:rtl w:val="0"/>
          <w:lang w:val="es-ES_tradnl"/>
        </w:rPr>
        <w:t>cticas, las salidas a campo y el aprendizaje experiencial.</w:t>
      </w:r>
    </w:p>
    <w:p>
      <w:pPr>
        <w:pStyle w:val="Body"/>
      </w:pPr>
      <w:r>
        <w:rPr>
          <w:rtl w:val="0"/>
          <w:lang w:val="es-ES_tradnl"/>
        </w:rPr>
        <w:t>La articulaci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entre la Escuela de Posgrado y las facultades ser</w:t>
      </w:r>
      <w:r>
        <w:rPr>
          <w:rtl w:val="0"/>
        </w:rPr>
        <w:t xml:space="preserve">á </w:t>
      </w:r>
      <w:r>
        <w:rPr>
          <w:rtl w:val="0"/>
          <w:lang w:val="es-ES_tradnl"/>
        </w:rPr>
        <w:t>una de las bases del nuevo modelo acad</w:t>
      </w:r>
      <w:r>
        <w:rPr>
          <w:rtl w:val="0"/>
          <w:lang w:val="fr-FR"/>
        </w:rPr>
        <w:t>é</w:t>
      </w:r>
      <w:r>
        <w:rPr>
          <w:rtl w:val="0"/>
          <w:lang w:val="pt-PT"/>
        </w:rPr>
        <w:t>mico. Las facultades concebir</w:t>
      </w:r>
      <w:r>
        <w:rPr>
          <w:rtl w:val="0"/>
        </w:rPr>
        <w:t>á</w:t>
      </w:r>
      <w:r>
        <w:rPr>
          <w:rtl w:val="0"/>
          <w:lang w:val="es-ES_tradnl"/>
        </w:rPr>
        <w:t>n y desarrollar</w:t>
      </w:r>
      <w:r>
        <w:rPr>
          <w:rtl w:val="0"/>
        </w:rPr>
        <w:t>á</w:t>
      </w:r>
      <w:r>
        <w:rPr>
          <w:rtl w:val="0"/>
          <w:lang w:val="es-ES_tradnl"/>
        </w:rPr>
        <w:t>n la sustancia acad</w:t>
      </w:r>
      <w:r>
        <w:rPr>
          <w:rtl w:val="0"/>
          <w:lang w:val="fr-FR"/>
        </w:rPr>
        <w:t>é</w:t>
      </w:r>
      <w:r>
        <w:rPr>
          <w:rtl w:val="0"/>
          <w:lang w:val="es-ES_tradnl"/>
        </w:rPr>
        <w:t>mica de los programas, mientras la EPG aportar</w:t>
      </w:r>
      <w:r>
        <w:rPr>
          <w:rtl w:val="0"/>
        </w:rPr>
        <w:t xml:space="preserve">á </w:t>
      </w:r>
      <w:r>
        <w:rPr>
          <w:rtl w:val="0"/>
          <w:lang w:val="es-ES_tradnl"/>
        </w:rPr>
        <w:t>capacidad de gesti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n, aseguramiento de calidad y visi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 crecimiento. Este modelo permitir</w:t>
      </w:r>
      <w:r>
        <w:rPr>
          <w:rtl w:val="0"/>
        </w:rPr>
        <w:t xml:space="preserve">á </w:t>
      </w:r>
      <w:r>
        <w:rPr>
          <w:rtl w:val="0"/>
          <w:lang w:val="pt-PT"/>
        </w:rPr>
        <w:t>expandir diplomados, maestr</w:t>
      </w:r>
      <w:r>
        <w:rPr>
          <w:rtl w:val="0"/>
        </w:rPr>
        <w:t>í</w:t>
      </w:r>
      <w:r>
        <w:rPr>
          <w:rtl w:val="0"/>
          <w:lang w:val="es-ES_tradnl"/>
        </w:rPr>
        <w:t>as y doctorados sin duplicaci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innecesaria de capacidades, y facilitar</w:t>
      </w:r>
      <w:r>
        <w:rPr>
          <w:rtl w:val="0"/>
        </w:rPr>
        <w:t xml:space="preserve">á </w:t>
      </w:r>
      <w:r>
        <w:rPr>
          <w:rtl w:val="0"/>
          <w:lang w:val="es-ES_tradnl"/>
        </w:rPr>
        <w:t>la creaci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 programas interdisciplinarios acordes con la identidad y proyecci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 la UPCH.</w:t>
      </w:r>
    </w:p>
    <w:p>
      <w:pPr>
        <w:pStyle w:val="Heading 2"/>
      </w:pPr>
      <w:r>
        <w:rPr>
          <w:rtl w:val="0"/>
          <w:lang w:val="es-ES_tradnl"/>
        </w:rPr>
        <w:t>Agenda integrada entre el VRI y el VRA</w:t>
      </w:r>
    </w:p>
    <w:p>
      <w:pPr>
        <w:pStyle w:val="Body"/>
      </w:pPr>
      <w:r>
        <w:rPr>
          <w:rtl w:val="0"/>
          <w:lang w:val="es-ES_tradnl"/>
        </w:rPr>
        <w:t>La agenda integrada entre el Vicerrectorado de Investigaci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y el Vicerrectorado Acad</w:t>
      </w:r>
      <w:r>
        <w:rPr>
          <w:rtl w:val="0"/>
          <w:lang w:val="fr-FR"/>
        </w:rPr>
        <w:t>é</w:t>
      </w:r>
      <w:r>
        <w:rPr>
          <w:rtl w:val="0"/>
          <w:lang w:val="it-IT"/>
        </w:rPr>
        <w:t>mico ser</w:t>
      </w:r>
      <w:r>
        <w:rPr>
          <w:rtl w:val="0"/>
        </w:rPr>
        <w:t xml:space="preserve">á </w:t>
      </w:r>
      <w:r>
        <w:rPr>
          <w:rtl w:val="0"/>
          <w:lang w:val="es-ES_tradnl"/>
        </w:rPr>
        <w:t xml:space="preserve">determinante para el </w:t>
      </w:r>
      <w:r>
        <w:rPr>
          <w:rtl w:val="0"/>
          <w:lang w:val="fr-FR"/>
        </w:rPr>
        <w:t>é</w:t>
      </w:r>
      <w:r>
        <w:rPr>
          <w:rtl w:val="0"/>
          <w:lang w:val="es-ES_tradnl"/>
        </w:rPr>
        <w:t>xito de la gesti</w:t>
      </w:r>
      <w:r>
        <w:rPr>
          <w:rtl w:val="0"/>
          <w:lang w:val="es-ES_tradnl"/>
        </w:rPr>
        <w:t>ó</w:t>
      </w:r>
      <w:r>
        <w:rPr>
          <w:rtl w:val="0"/>
        </w:rPr>
        <w:t xml:space="preserve">n. Existen </w:t>
      </w:r>
      <w:r>
        <w:rPr>
          <w:rtl w:val="0"/>
        </w:rPr>
        <w:t>á</w:t>
      </w:r>
      <w:r>
        <w:rPr>
          <w:rtl w:val="0"/>
          <w:lang w:val="es-ES_tradnl"/>
        </w:rPr>
        <w:t>mbitos cuya implementaci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exige conducci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compartida: la investigaci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formativa, el posgrado articulado a l</w:t>
      </w:r>
      <w:r>
        <w:rPr>
          <w:rtl w:val="0"/>
        </w:rPr>
        <w:t>í</w:t>
      </w:r>
      <w:r>
        <w:rPr>
          <w:rtl w:val="0"/>
          <w:lang w:val="es-ES_tradnl"/>
        </w:rPr>
        <w:t>neas de investigaci</w:t>
      </w:r>
      <w:r>
        <w:rPr>
          <w:rtl w:val="0"/>
          <w:lang w:val="es-ES_tradnl"/>
        </w:rPr>
        <w:t>ó</w:t>
      </w:r>
      <w:r>
        <w:rPr>
          <w:rtl w:val="0"/>
          <w:lang w:val="fr-FR"/>
        </w:rPr>
        <w:t>n, la pol</w:t>
      </w:r>
      <w:r>
        <w:rPr>
          <w:rtl w:val="0"/>
        </w:rPr>
        <w:t>í</w:t>
      </w:r>
      <w:r>
        <w:rPr>
          <w:rtl w:val="0"/>
          <w:lang w:val="es-ES_tradnl"/>
        </w:rPr>
        <w:t>tica institucional de inteligencia artificial y datos, las pr</w:t>
      </w:r>
      <w:r>
        <w:rPr>
          <w:rtl w:val="0"/>
        </w:rPr>
        <w:t>á</w:t>
      </w:r>
      <w:r>
        <w:rPr>
          <w:rtl w:val="0"/>
          <w:lang w:val="es-ES_tradnl"/>
        </w:rPr>
        <w:t>cticas y la relaci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con empresas, la docencia en servicio, el uso compartido de infraestructura cr</w:t>
      </w:r>
      <w:r>
        <w:rPr>
          <w:rtl w:val="0"/>
        </w:rPr>
        <w:t>í</w:t>
      </w:r>
      <w:r>
        <w:rPr>
          <w:rtl w:val="0"/>
          <w:lang w:val="es-ES_tradnl"/>
        </w:rPr>
        <w:t>tica y la formaci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del docente-investigador joven.</w:t>
      </w:r>
    </w:p>
    <w:p>
      <w:pPr>
        <w:pStyle w:val="Body"/>
      </w:pPr>
      <w:r>
        <w:rPr>
          <w:rtl w:val="0"/>
          <w:lang w:val="es-ES_tradnl"/>
        </w:rPr>
        <w:t>La articulaci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efectiva de esta agenda permitir</w:t>
      </w:r>
      <w:r>
        <w:rPr>
          <w:rtl w:val="0"/>
        </w:rPr>
        <w:t xml:space="preserve">á </w:t>
      </w:r>
      <w:r>
        <w:rPr>
          <w:rtl w:val="0"/>
          <w:lang w:val="es-ES_tradnl"/>
        </w:rPr>
        <w:t>que posgrado, investigaci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n, curr</w:t>
      </w:r>
      <w:r>
        <w:rPr>
          <w:rtl w:val="0"/>
        </w:rPr>
        <w:t>í</w:t>
      </w:r>
      <w:r>
        <w:rPr>
          <w:rtl w:val="0"/>
          <w:lang w:val="es-ES_tradnl"/>
        </w:rPr>
        <w:t>culo, pr</w:t>
      </w:r>
      <w:r>
        <w:rPr>
          <w:rtl w:val="0"/>
        </w:rPr>
        <w:t>á</w:t>
      </w:r>
      <w:r>
        <w:rPr>
          <w:rtl w:val="0"/>
          <w:lang w:val="es-ES_tradnl"/>
        </w:rPr>
        <w:t>ctica cl</w:t>
      </w:r>
      <w:r>
        <w:rPr>
          <w:rtl w:val="0"/>
        </w:rPr>
        <w:t>í</w:t>
      </w:r>
      <w:r>
        <w:rPr>
          <w:rtl w:val="0"/>
          <w:lang w:val="it-IT"/>
        </w:rPr>
        <w:t>nica, innovaci</w:t>
      </w:r>
      <w:r>
        <w:rPr>
          <w:rtl w:val="0"/>
          <w:lang w:val="es-ES_tradnl"/>
        </w:rPr>
        <w:t>ó</w:t>
      </w:r>
      <w:r>
        <w:rPr>
          <w:rtl w:val="0"/>
        </w:rPr>
        <w:t>n pedag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gica y vinculaci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externa operen como componentes de una misma estrategia institucional. La integraci</w:t>
      </w:r>
      <w:r>
        <w:rPr>
          <w:rtl w:val="0"/>
          <w:lang w:val="es-ES_tradnl"/>
        </w:rPr>
        <w:t>ó</w:t>
      </w:r>
      <w:r>
        <w:rPr>
          <w:rtl w:val="0"/>
          <w:lang w:val="de-DE"/>
        </w:rPr>
        <w:t>n VRI</w:t>
      </w:r>
      <w:r>
        <w:rPr>
          <w:rtl w:val="0"/>
        </w:rPr>
        <w:t>–</w:t>
      </w:r>
      <w:r>
        <w:rPr>
          <w:rtl w:val="0"/>
          <w:lang w:val="pt-PT"/>
        </w:rPr>
        <w:t>VRA aumentar</w:t>
      </w:r>
      <w:r>
        <w:rPr>
          <w:rtl w:val="0"/>
        </w:rPr>
        <w:t xml:space="preserve">á </w:t>
      </w:r>
      <w:r>
        <w:rPr>
          <w:rtl w:val="0"/>
          <w:lang w:val="es-ES_tradnl"/>
        </w:rPr>
        <w:t>la coherencia interna de la universidad, reducir</w:t>
      </w:r>
      <w:r>
        <w:rPr>
          <w:rtl w:val="0"/>
        </w:rPr>
        <w:t xml:space="preserve">á </w:t>
      </w:r>
      <w:r>
        <w:rPr>
          <w:rtl w:val="0"/>
          <w:lang w:val="es-ES_tradnl"/>
        </w:rPr>
        <w:t>la duplicaci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 esfuerzos y har</w:t>
      </w:r>
      <w:r>
        <w:rPr>
          <w:rtl w:val="0"/>
        </w:rPr>
        <w:t xml:space="preserve">á </w:t>
      </w:r>
      <w:r>
        <w:rPr>
          <w:rtl w:val="0"/>
          <w:lang w:val="es-ES_tradnl"/>
        </w:rPr>
        <w:t>posible una ejecuci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con mayor densidad acad</w:t>
      </w:r>
      <w:r>
        <w:rPr>
          <w:rtl w:val="0"/>
          <w:lang w:val="fr-FR"/>
        </w:rPr>
        <w:t>é</w:t>
      </w:r>
      <w:r>
        <w:rPr>
          <w:rtl w:val="0"/>
          <w:lang w:val="es-ES_tradnl"/>
        </w:rPr>
        <w:t>mica, mejor uso de recursos y mayor capacidad de respuesta al entorno.</w:t>
      </w:r>
    </w:p>
    <w:p>
      <w:pPr>
        <w:pStyle w:val="Heading 2"/>
      </w:pPr>
      <w:r>
        <w:rPr>
          <w:rtl w:val="0"/>
          <w:lang w:val="es-ES_tradnl"/>
        </w:rPr>
        <w:t>Escalamiento e institucionalizaci</w:t>
      </w:r>
      <w:r>
        <w:rPr>
          <w:rtl w:val="0"/>
          <w:lang w:val="es-ES_tradnl"/>
        </w:rPr>
        <w:t>ó</w:t>
      </w:r>
      <w:r>
        <w:rPr>
          <w:rtl w:val="0"/>
        </w:rPr>
        <w:t>n</w:t>
      </w:r>
    </w:p>
    <w:p>
      <w:pPr>
        <w:pStyle w:val="Body"/>
      </w:pPr>
      <w:r>
        <w:rPr>
          <w:rtl w:val="0"/>
          <w:lang w:val="es-ES_tradnl"/>
        </w:rPr>
        <w:t>El primer a</w:t>
      </w:r>
      <w:r>
        <w:rPr>
          <w:rtl w:val="0"/>
          <w:lang w:val="es-ES_tradnl"/>
        </w:rPr>
        <w:t>ñ</w:t>
      </w:r>
      <w:r>
        <w:rPr>
          <w:rtl w:val="0"/>
          <w:lang w:val="es-ES_tradnl"/>
        </w:rPr>
        <w:t>o deber</w:t>
      </w:r>
      <w:r>
        <w:rPr>
          <w:rtl w:val="0"/>
        </w:rPr>
        <w:t xml:space="preserve">á </w:t>
      </w:r>
      <w:r>
        <w:rPr>
          <w:rtl w:val="0"/>
          <w:lang w:val="es-ES_tradnl"/>
        </w:rPr>
        <w:t>dejar se</w:t>
      </w:r>
      <w:r>
        <w:rPr>
          <w:rtl w:val="0"/>
          <w:lang w:val="es-ES_tradnl"/>
        </w:rPr>
        <w:t>ñ</w:t>
      </w:r>
      <w:r>
        <w:rPr>
          <w:rtl w:val="0"/>
          <w:lang w:val="es-ES_tradnl"/>
        </w:rPr>
        <w:t>ales institucionales claras. La comunidad universitaria deber</w:t>
      </w:r>
      <w:r>
        <w:rPr>
          <w:rtl w:val="0"/>
        </w:rPr>
        <w:t xml:space="preserve">á </w:t>
      </w:r>
      <w:r>
        <w:rPr>
          <w:rtl w:val="0"/>
          <w:lang w:val="es-ES_tradnl"/>
        </w:rPr>
        <w:t>poder reconocer avances concretos en la reducci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 trabas para investigar, en la mejora de la respuesta de DUGAD, en la articulaci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entre la EPG y las facultades, en la calidad del acompa</w:t>
      </w:r>
      <w:r>
        <w:rPr>
          <w:rtl w:val="0"/>
          <w:lang w:val="es-ES_tradnl"/>
        </w:rPr>
        <w:t>ñ</w:t>
      </w:r>
      <w:r>
        <w:rPr>
          <w:rtl w:val="0"/>
          <w:lang w:val="es-ES_tradnl"/>
        </w:rPr>
        <w:t>amiento docente, en el fortalecimiento de la UFBI, en los pilotos de evaluaci</w:t>
      </w:r>
      <w:r>
        <w:rPr>
          <w:rtl w:val="0"/>
          <w:lang w:val="es-ES_tradnl"/>
        </w:rPr>
        <w:t>ó</w:t>
      </w:r>
      <w:r>
        <w:rPr>
          <w:rtl w:val="0"/>
          <w:lang w:val="de-DE"/>
        </w:rPr>
        <w:t>n aut</w:t>
      </w:r>
      <w:r>
        <w:rPr>
          <w:rtl w:val="0"/>
          <w:lang w:val="fr-FR"/>
        </w:rPr>
        <w:t>é</w:t>
      </w:r>
      <w:r>
        <w:rPr>
          <w:rtl w:val="0"/>
          <w:lang w:val="es-ES_tradnl"/>
        </w:rPr>
        <w:t>ntica y en la mejora de las condiciones para la docencia en servicio, el aprendizaje pr</w:t>
      </w:r>
      <w:r>
        <w:rPr>
          <w:rtl w:val="0"/>
        </w:rPr>
        <w:t>á</w:t>
      </w:r>
      <w:r>
        <w:rPr>
          <w:rtl w:val="0"/>
          <w:lang w:val="es-ES_tradnl"/>
        </w:rPr>
        <w:t>ctico y la relaci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con empresas y aliados.</w:t>
      </w:r>
    </w:p>
    <w:p>
      <w:pPr>
        <w:pStyle w:val="Body"/>
      </w:pPr>
      <w:r>
        <w:rPr>
          <w:rtl w:val="0"/>
          <w:lang w:val="es-ES_tradnl"/>
        </w:rPr>
        <w:t>Los a</w:t>
      </w:r>
      <w:r>
        <w:rPr>
          <w:rtl w:val="0"/>
          <w:lang w:val="es-ES_tradnl"/>
        </w:rPr>
        <w:t>ñ</w:t>
      </w:r>
      <w:r>
        <w:rPr>
          <w:rtl w:val="0"/>
          <w:lang w:val="es-ES_tradnl"/>
        </w:rPr>
        <w:t>os dos a cuatro corresponder</w:t>
      </w:r>
      <w:r>
        <w:rPr>
          <w:rtl w:val="0"/>
        </w:rPr>
        <w:t>á</w:t>
      </w:r>
      <w:r>
        <w:rPr>
          <w:rtl w:val="0"/>
          <w:lang w:val="es-ES_tradnl"/>
        </w:rPr>
        <w:t>n al escalamiento y a la institucionalizaci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n. Durante esta etapa, los pilotos deber</w:t>
      </w:r>
      <w:r>
        <w:rPr>
          <w:rtl w:val="0"/>
        </w:rPr>
        <w:t>á</w:t>
      </w:r>
      <w:r>
        <w:rPr>
          <w:rtl w:val="0"/>
          <w:lang w:val="es-ES_tradnl"/>
        </w:rPr>
        <w:t>n convertirse en sistemas; las decisiones cr</w:t>
      </w:r>
      <w:r>
        <w:rPr>
          <w:rtl w:val="0"/>
        </w:rPr>
        <w:t>í</w:t>
      </w:r>
      <w:r>
        <w:rPr>
          <w:rtl w:val="0"/>
          <w:lang w:val="es-ES_tradnl"/>
        </w:rPr>
        <w:t>ticas deber</w:t>
      </w:r>
      <w:r>
        <w:rPr>
          <w:rtl w:val="0"/>
        </w:rPr>
        <w:t>á</w:t>
      </w:r>
      <w:r>
        <w:rPr>
          <w:rtl w:val="0"/>
          <w:lang w:val="es-ES_tradnl"/>
        </w:rPr>
        <w:t>n reflejarse en presupuestos, normas y estructuras de apoyo; y las nuevas pr</w:t>
      </w:r>
      <w:r>
        <w:rPr>
          <w:rtl w:val="0"/>
        </w:rPr>
        <w:t>á</w:t>
      </w:r>
      <w:r>
        <w:rPr>
          <w:rtl w:val="0"/>
          <w:lang w:val="es-ES_tradnl"/>
        </w:rPr>
        <w:t>cticas deber</w:t>
      </w:r>
      <w:r>
        <w:rPr>
          <w:rtl w:val="0"/>
        </w:rPr>
        <w:t>á</w:t>
      </w:r>
      <w:r>
        <w:rPr>
          <w:rtl w:val="0"/>
          <w:lang w:val="es-ES_tradnl"/>
        </w:rPr>
        <w:t>n quedar suficientemente consolidadas como para sostenerse en el tiempo. El seguimiento se apoyar</w:t>
      </w:r>
      <w:r>
        <w:rPr>
          <w:rtl w:val="0"/>
        </w:rPr>
        <w:t xml:space="preserve">á </w:t>
      </w:r>
      <w:r>
        <w:rPr>
          <w:rtl w:val="0"/>
          <w:lang w:val="es-ES_tradnl"/>
        </w:rPr>
        <w:t>en un conjunto acotado de indicadores cre</w:t>
      </w:r>
      <w:r>
        <w:rPr>
          <w:rtl w:val="0"/>
        </w:rPr>
        <w:t>í</w:t>
      </w:r>
      <w:r>
        <w:rPr>
          <w:rtl w:val="0"/>
          <w:lang w:val="es-ES_tradnl"/>
        </w:rPr>
        <w:t>bles: tiempos de respuesta, fondos captados, avance curricular, apoyo docente, participaci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estudiantil en investigaci</w:t>
      </w:r>
      <w:r>
        <w:rPr>
          <w:rtl w:val="0"/>
          <w:lang w:val="es-ES_tradnl"/>
        </w:rPr>
        <w:t>ó</w:t>
      </w:r>
      <w:r>
        <w:rPr>
          <w:rtl w:val="0"/>
          <w:lang w:val="pt-PT"/>
        </w:rPr>
        <w:t>n, oportunidades de pr</w:t>
      </w:r>
      <w:r>
        <w:rPr>
          <w:rtl w:val="0"/>
        </w:rPr>
        <w:t>á</w:t>
      </w:r>
      <w:r>
        <w:rPr>
          <w:rtl w:val="0"/>
          <w:lang w:val="es-ES_tradnl"/>
        </w:rPr>
        <w:t>ctica y articulaci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efectiva entre facultades y unidades.</w:t>
      </w:r>
    </w:p>
    <w:p>
      <w:pPr>
        <w:pStyle w:val="Heading 2"/>
      </w:pPr>
      <w:r>
        <w:rPr>
          <w:rtl w:val="0"/>
          <w:lang w:val="es-ES_tradnl"/>
        </w:rPr>
        <w:t>Resultado esperado de la implementaci</w:t>
      </w:r>
      <w:r>
        <w:rPr>
          <w:rtl w:val="0"/>
          <w:lang w:val="es-ES_tradnl"/>
        </w:rPr>
        <w:t>ó</w:t>
      </w:r>
      <w:r>
        <w:rPr>
          <w:rtl w:val="0"/>
        </w:rPr>
        <w:t>n</w:t>
      </w:r>
    </w:p>
    <w:p>
      <w:pPr>
        <w:pStyle w:val="Body"/>
      </w:pPr>
      <w:r>
        <w:rPr>
          <w:rtl w:val="0"/>
          <w:lang w:val="es-ES_tradnl"/>
        </w:rPr>
        <w:t>La universidad requiere un modelo de implementaci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que proteja su identidad, fortalezca sus capacidades y convierta sus planes en resultados. El valor de este documento reside en proponer una arquitectura de ejecuci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realista para una instituci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con talento, prestigio, responsabilidades complejas y restricciones concretas, pero tambi</w:t>
      </w:r>
      <w:r>
        <w:rPr>
          <w:rtl w:val="0"/>
          <w:lang w:val="fr-FR"/>
        </w:rPr>
        <w:t>é</w:t>
      </w:r>
      <w:r>
        <w:rPr>
          <w:rtl w:val="0"/>
          <w:lang w:val="es-ES_tradnl"/>
        </w:rPr>
        <w:t>n con potencial suficiente para avanzar de manera sostenida.</w:t>
      </w:r>
    </w:p>
    <w:p>
      <w:pPr>
        <w:pStyle w:val="Body"/>
      </w:pPr>
      <w:r>
        <w:rPr>
          <w:rtl w:val="0"/>
          <w:lang w:val="es-ES_tradnl"/>
        </w:rPr>
        <w:t>La implementaci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del plan maestro permitir</w:t>
      </w:r>
      <w:r>
        <w:rPr>
          <w:rtl w:val="0"/>
        </w:rPr>
        <w:t xml:space="preserve">á </w:t>
      </w:r>
      <w:r>
        <w:rPr>
          <w:rtl w:val="0"/>
          <w:lang w:val="es-ES_tradnl"/>
        </w:rPr>
        <w:t>consolidar una universidad m</w:t>
      </w:r>
      <w:r>
        <w:rPr>
          <w:rtl w:val="0"/>
        </w:rPr>
        <w:t>á</w:t>
      </w:r>
      <w:r>
        <w:rPr>
          <w:rtl w:val="0"/>
          <w:lang w:val="es-ES_tradnl"/>
        </w:rPr>
        <w:t>s ordenada, mejor articulada y m</w:t>
      </w:r>
      <w:r>
        <w:rPr>
          <w:rtl w:val="0"/>
        </w:rPr>
        <w:t>á</w:t>
      </w:r>
      <w:r>
        <w:rPr>
          <w:rtl w:val="0"/>
          <w:lang w:val="es-ES_tradnl"/>
        </w:rPr>
        <w:t>s capaz de responder a sus funciones acad</w:t>
      </w:r>
      <w:r>
        <w:rPr>
          <w:rtl w:val="0"/>
          <w:lang w:val="fr-FR"/>
        </w:rPr>
        <w:t>é</w:t>
      </w:r>
      <w:r>
        <w:rPr>
          <w:rtl w:val="0"/>
          <w:lang w:val="es-ES_tradnl"/>
        </w:rPr>
        <w:t>micas, cient</w:t>
      </w:r>
      <w:r>
        <w:rPr>
          <w:rtl w:val="0"/>
        </w:rPr>
        <w:t>í</w:t>
      </w:r>
      <w:r>
        <w:rPr>
          <w:rtl w:val="0"/>
          <w:lang w:val="es-ES_tradnl"/>
        </w:rPr>
        <w:t xml:space="preserve">ficas y sociales. Su </w:t>
      </w:r>
      <w:r>
        <w:rPr>
          <w:rtl w:val="0"/>
          <w:lang w:val="fr-FR"/>
        </w:rPr>
        <w:t>é</w:t>
      </w:r>
      <w:r>
        <w:rPr>
          <w:rtl w:val="0"/>
          <w:lang w:val="es-ES_tradnl"/>
        </w:rPr>
        <w:t>xito depender</w:t>
      </w:r>
      <w:r>
        <w:rPr>
          <w:rtl w:val="0"/>
        </w:rPr>
        <w:t xml:space="preserve">á </w:t>
      </w:r>
      <w:r>
        <w:rPr>
          <w:rtl w:val="0"/>
          <w:lang w:val="es-ES_tradnl"/>
        </w:rPr>
        <w:t>de una conducci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sostenida, de la coordinaci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efectiva entre unidades y de la capacidad institucional para transformar prioridades en resultados verificables para la comunidad universitaria y para el pa</w:t>
      </w:r>
      <w:r>
        <w:rPr>
          <w:rtl w:val="0"/>
        </w:rPr>
        <w:t>í</w:t>
      </w:r>
      <w:r>
        <w:rPr>
          <w:rtl w:val="0"/>
          <w:lang w:val="pt-PT"/>
        </w:rPr>
        <w:t>s.</w:t>
      </w:r>
    </w:p>
    <w:sectPr>
      <w:headerReference w:type="default" r:id="rId4"/>
      <w:footerReference w:type="default" r:id="rId5"/>
      <w:pgSz w:w="12240" w:h="15840" w:orient="portrait"/>
      <w:pgMar w:top="1024" w:right="1224" w:bottom="1024" w:left="1224" w:header="720" w:footer="72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Aptos">
    <w:charset w:val="00"/>
    <w:family w:val="roman"/>
    <w:pitch w:val="default"/>
  </w:font>
  <w:font w:name="Cambria">
    <w:charset w:val="00"/>
    <w:family w:val="roman"/>
    <w:pitch w:val="default"/>
  </w:font>
  <w:font w:name="Aptos Display">
    <w:charset w:val="00"/>
    <w:family w:val="roman"/>
    <w:pitch w:val="default"/>
  </w:font>
  <w:font w:name="Calibri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footer"/>
      <w:jc w:val="center"/>
    </w:pPr>
    <w:r>
      <w:rPr/>
      <w:fldChar w:fldCharType="begin" w:fldLock="0"/>
    </w:r>
    <w:r>
      <w:instrText xml:space="preserve"> PAGE </w:instrText>
    </w:r>
    <w:r>
      <w:rPr/>
      <w:fldChar w:fldCharType="separate" w:fldLock="0"/>
    </w:r>
    <w:r/>
    <w:r>
      <w:rPr/>
      <w:fldChar w:fldCharType="end" w:fldLock="0"/>
    </w:r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Imported Style 1"/>
  </w:abstractNum>
  <w:abstractNum w:abstractNumId="1">
    <w:multiLevelType w:val="hybridMultilevel"/>
    <w:styleLink w:val="Imported Style 1"/>
    <w:lvl w:ilvl="0">
      <w:start w:val="1"/>
      <w:numFmt w:val="decimal"/>
      <w:suff w:val="tab"/>
      <w:lvlText w:val="%1."/>
      <w:lvlJc w:val="left"/>
      <w:pPr>
        <w:ind w:left="720" w:hanging="7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tab"/>
      <w:lvlText w:val="%2."/>
      <w:lvlJc w:val="left"/>
      <w:pPr>
        <w:tabs>
          <w:tab w:val="left" w:pos="720"/>
        </w:tabs>
        <w:ind w:left="1440" w:hanging="7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3."/>
      <w:lvlJc w:val="left"/>
      <w:pPr>
        <w:tabs>
          <w:tab w:val="left" w:pos="720"/>
        </w:tabs>
        <w:ind w:left="2160" w:hanging="7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tabs>
          <w:tab w:val="left" w:pos="720"/>
        </w:tabs>
        <w:ind w:left="2880" w:hanging="7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tab"/>
      <w:lvlText w:val="%5."/>
      <w:lvlJc w:val="left"/>
      <w:pPr>
        <w:tabs>
          <w:tab w:val="left" w:pos="720"/>
        </w:tabs>
        <w:ind w:left="3600" w:hanging="7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tab"/>
      <w:lvlText w:val="%6."/>
      <w:lvlJc w:val="left"/>
      <w:pPr>
        <w:tabs>
          <w:tab w:val="left" w:pos="720"/>
        </w:tabs>
        <w:ind w:left="4320" w:hanging="7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tabs>
          <w:tab w:val="left" w:pos="720"/>
        </w:tabs>
        <w:ind w:left="5040" w:hanging="7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tab"/>
      <w:lvlText w:val="%8."/>
      <w:lvlJc w:val="left"/>
      <w:pPr>
        <w:tabs>
          <w:tab w:val="left" w:pos="720"/>
        </w:tabs>
        <w:ind w:left="5760" w:hanging="7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tab"/>
      <w:lvlText w:val="%9."/>
      <w:lvlJc w:val="left"/>
      <w:pPr>
        <w:tabs>
          <w:tab w:val="left" w:pos="720"/>
        </w:tabs>
        <w:ind w:left="6480" w:hanging="7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>
    <w:multiLevelType w:val="hybridMultilevel"/>
    <w:numStyleLink w:val="Imported Style 2"/>
  </w:abstractNum>
  <w:abstractNum w:abstractNumId="3">
    <w:multiLevelType w:val="hybridMultilevel"/>
    <w:styleLink w:val="Imported Style 2"/>
    <w:lvl w:ilvl="0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footer">
    <w:name w:val="footer"/>
    <w:next w:val="footer"/>
    <w:pPr>
      <w:keepNext w:val="0"/>
      <w:keepLines w:val="0"/>
      <w:pageBreakBefore w:val="0"/>
      <w:widowControl w:val="1"/>
      <w:shd w:val="clear" w:color="auto" w:fill="auto"/>
      <w:tabs>
        <w:tab w:val="center" w:pos="4680"/>
        <w:tab w:val="right" w:pos="936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Aptos" w:cs="Aptos" w:hAnsi="Aptos" w:eastAsia="Apto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Aptos" w:cs="Aptos" w:hAnsi="Aptos" w:eastAsia="Apto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Heading">
    <w:name w:val="Heading"/>
    <w:next w:val="Body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480" w:after="0" w:line="276" w:lineRule="auto"/>
      <w:ind w:left="0" w:right="0" w:firstLine="0"/>
      <w:jc w:val="left"/>
      <w:outlineLvl w:val="0"/>
    </w:pPr>
    <w:rPr>
      <w:rFonts w:ascii="Calibri" w:cs="Arial Unicode MS" w:hAnsi="Calibri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365f91"/>
      <w:spacing w:val="0"/>
      <w:kern w:val="0"/>
      <w:position w:val="0"/>
      <w:sz w:val="28"/>
      <w:szCs w:val="28"/>
      <w:u w:val="none" w:color="365f91"/>
      <w:shd w:val="nil" w:color="auto" w:fill="auto"/>
      <w:vertAlign w:val="baseline"/>
      <w:lang w:val="es-ES_tradnl"/>
      <w14:textOutline>
        <w14:noFill/>
      </w14:textOutline>
      <w14:textFill>
        <w14:solidFill>
          <w14:srgbClr w14:val="365F91"/>
        </w14:solidFill>
      </w14:textFill>
    </w:rPr>
  </w:style>
  <w:style w:type="paragraph" w:styleId="Heading 2">
    <w:name w:val="Heading 2"/>
    <w:next w:val="Body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200" w:after="0" w:line="276" w:lineRule="auto"/>
      <w:ind w:left="0" w:right="0" w:firstLine="0"/>
      <w:jc w:val="left"/>
      <w:outlineLvl w:val="1"/>
    </w:pPr>
    <w:rPr>
      <w:rFonts w:ascii="Calibri" w:cs="Arial Unicode MS" w:hAnsi="Calibri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4f81bd"/>
      <w:spacing w:val="0"/>
      <w:kern w:val="0"/>
      <w:position w:val="0"/>
      <w:sz w:val="26"/>
      <w:szCs w:val="26"/>
      <w:u w:val="none" w:color="4f81bd"/>
      <w:shd w:val="nil" w:color="auto" w:fill="auto"/>
      <w:vertAlign w:val="baseline"/>
      <w:lang w:val="es-ES_tradnl"/>
      <w14:textOutline>
        <w14:noFill/>
      </w14:textOutline>
      <w14:textFill>
        <w14:solidFill>
          <w14:srgbClr w14:val="4F81BD"/>
        </w14:solidFill>
      </w14:textFill>
    </w:rPr>
  </w:style>
  <w:style w:type="paragraph" w:styleId="Heading 3">
    <w:name w:val="Heading 3"/>
    <w:next w:val="Body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200" w:after="0" w:line="276" w:lineRule="auto"/>
      <w:ind w:left="0" w:right="0" w:firstLine="0"/>
      <w:jc w:val="left"/>
      <w:outlineLvl w:val="2"/>
    </w:pPr>
    <w:rPr>
      <w:rFonts w:ascii="Calibri" w:cs="Arial Unicode MS" w:hAnsi="Calibri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4f81bd"/>
      <w:spacing w:val="0"/>
      <w:kern w:val="0"/>
      <w:position w:val="0"/>
      <w:sz w:val="20"/>
      <w:szCs w:val="20"/>
      <w:u w:val="none" w:color="4f81bd"/>
      <w:shd w:val="nil" w:color="auto" w:fill="auto"/>
      <w:vertAlign w:val="baseline"/>
      <w:lang w:val="es-ES_tradnl"/>
      <w14:textOutline>
        <w14:noFill/>
      </w14:textOutline>
      <w14:textFill>
        <w14:solidFill>
          <w14:srgbClr w14:val="4F81BD"/>
        </w14:solidFill>
      </w14:textFill>
    </w:rPr>
  </w:style>
  <w:style w:type="character" w:styleId="Strong">
    <w:name w:val="Strong"/>
    <w:rPr>
      <w:rFonts w:ascii="Aptos" w:cs="Aptos" w:hAnsi="Aptos" w:eastAsia="Aptos"/>
      <w:b w:val="1"/>
      <w:bCs w:val="1"/>
      <w:lang w:val="es-ES_tradnl"/>
    </w:rPr>
  </w:style>
  <w:style w:type="numbering" w:styleId="Imported Style 1">
    <w:name w:val="Imported Style 1"/>
    <w:pPr>
      <w:numPr>
        <w:numId w:val="1"/>
      </w:numPr>
    </w:pPr>
  </w:style>
  <w:style w:type="paragraph" w:styleId="List Bullet">
    <w:name w:val="List Bullet"/>
    <w:next w:val="List Bullet"/>
    <w:pPr>
      <w:keepNext w:val="0"/>
      <w:keepLines w:val="0"/>
      <w:pageBreakBefore w:val="0"/>
      <w:widowControl w:val="1"/>
      <w:shd w:val="clear" w:color="auto" w:fill="auto"/>
      <w:tabs>
        <w:tab w:val="left" w:pos="360"/>
      </w:tabs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Aptos" w:cs="Aptos" w:hAnsi="Aptos" w:eastAsia="Apto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numbering" w:styleId="Imported Style 2">
    <w:name w:val="Imported Style 2"/>
    <w:pPr>
      <w:numPr>
        <w:numId w:val="3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0000" dir="540000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0000" dir="540000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