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250" w:tblpY="41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000000"/>
          <w:insideV w:val="single" w:sz="4" w:space="0" w:color="000000"/>
        </w:tblBorders>
        <w:tblLook w:val="04A0"/>
      </w:tblPr>
      <w:tblGrid>
        <w:gridCol w:w="6204"/>
        <w:gridCol w:w="5103"/>
      </w:tblGrid>
      <w:tr w:rsidR="00C613BF" w:rsidRPr="004A56C1" w:rsidTr="004A56C1">
        <w:trPr>
          <w:trHeight w:val="1135"/>
        </w:trPr>
        <w:tc>
          <w:tcPr>
            <w:tcW w:w="1130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30106" w:rsidRPr="004A56C1" w:rsidRDefault="00530106" w:rsidP="004A56C1">
            <w:pPr>
              <w:jc w:val="center"/>
              <w:rPr>
                <w:rFonts w:ascii="Izhitsa" w:hAnsi="Izhitsa"/>
                <w:shadow/>
                <w:sz w:val="40"/>
                <w:szCs w:val="32"/>
              </w:rPr>
            </w:pPr>
            <w:r w:rsidRPr="004A56C1">
              <w:rPr>
                <w:rFonts w:ascii="Izhitsa" w:hAnsi="Izhitsa"/>
                <w:shadow/>
                <w:color w:val="FF0000"/>
                <w:sz w:val="40"/>
                <w:szCs w:val="32"/>
              </w:rPr>
              <w:t>Р</w:t>
            </w:r>
            <w:r w:rsidRPr="004A56C1">
              <w:rPr>
                <w:rFonts w:ascii="Izhitsa" w:hAnsi="Izhitsa"/>
                <w:shadow/>
                <w:sz w:val="40"/>
                <w:szCs w:val="32"/>
              </w:rPr>
              <w:t>асписание</w:t>
            </w:r>
            <w:r w:rsidRPr="004A56C1">
              <w:rPr>
                <w:rFonts w:ascii="Izhitsa" w:hAnsi="Izhitsa"/>
                <w:shadow/>
                <w:color w:val="FF0000"/>
                <w:sz w:val="40"/>
                <w:szCs w:val="32"/>
              </w:rPr>
              <w:t xml:space="preserve"> Б</w:t>
            </w:r>
            <w:r w:rsidRPr="004A56C1">
              <w:rPr>
                <w:rFonts w:ascii="Izhitsa" w:hAnsi="Izhitsa"/>
                <w:shadow/>
                <w:sz w:val="40"/>
                <w:szCs w:val="32"/>
              </w:rPr>
              <w:t>огослужений</w:t>
            </w:r>
          </w:p>
          <w:p w:rsidR="00530106" w:rsidRPr="004A56C1" w:rsidRDefault="00530106" w:rsidP="004A56C1">
            <w:pPr>
              <w:jc w:val="center"/>
              <w:rPr>
                <w:rFonts w:ascii="Izhitsa" w:hAnsi="Izhitsa"/>
                <w:b/>
                <w:shadow/>
                <w:sz w:val="32"/>
                <w:szCs w:val="32"/>
              </w:rPr>
            </w:pPr>
            <w:r w:rsidRPr="004A56C1">
              <w:rPr>
                <w:rFonts w:ascii="Izhitsa" w:hAnsi="Izhitsa"/>
                <w:shadow/>
                <w:sz w:val="40"/>
                <w:szCs w:val="32"/>
              </w:rPr>
              <w:t xml:space="preserve">в </w:t>
            </w:r>
            <w:proofErr w:type="spellStart"/>
            <w:proofErr w:type="gramStart"/>
            <w:r w:rsidRPr="004A56C1">
              <w:rPr>
                <w:rFonts w:ascii="Izhitsa" w:hAnsi="Izhitsa"/>
                <w:shadow/>
                <w:color w:val="FF0000"/>
                <w:sz w:val="40"/>
                <w:szCs w:val="32"/>
              </w:rPr>
              <w:t>А</w:t>
            </w:r>
            <w:r w:rsidRPr="004A56C1">
              <w:rPr>
                <w:rFonts w:ascii="Izhitsa" w:hAnsi="Izhitsa"/>
                <w:shadow/>
                <w:sz w:val="40"/>
                <w:szCs w:val="32"/>
              </w:rPr>
              <w:t>лександр-</w:t>
            </w:r>
            <w:r w:rsidRPr="004A56C1">
              <w:rPr>
                <w:rFonts w:ascii="Izhitsa" w:hAnsi="Izhitsa"/>
                <w:shadow/>
                <w:color w:val="FF0000"/>
                <w:sz w:val="40"/>
                <w:szCs w:val="32"/>
              </w:rPr>
              <w:t>Н</w:t>
            </w:r>
            <w:r w:rsidRPr="004A56C1">
              <w:rPr>
                <w:rFonts w:ascii="Izhitsa" w:hAnsi="Izhitsa"/>
                <w:shadow/>
                <w:sz w:val="40"/>
                <w:szCs w:val="32"/>
              </w:rPr>
              <w:t>евском</w:t>
            </w:r>
            <w:proofErr w:type="spellEnd"/>
            <w:proofErr w:type="gramEnd"/>
            <w:r w:rsidRPr="004A56C1">
              <w:rPr>
                <w:rFonts w:ascii="Izhitsa" w:hAnsi="Izhitsa"/>
                <w:shadow/>
                <w:sz w:val="40"/>
                <w:szCs w:val="32"/>
              </w:rPr>
              <w:t xml:space="preserve"> кафедральном соборе</w:t>
            </w:r>
          </w:p>
        </w:tc>
      </w:tr>
      <w:tr w:rsidR="00C613BF" w:rsidRPr="004A56C1" w:rsidTr="004A56C1">
        <w:trPr>
          <w:trHeight w:val="561"/>
        </w:trPr>
        <w:tc>
          <w:tcPr>
            <w:tcW w:w="6204" w:type="dxa"/>
            <w:tcBorders>
              <w:top w:val="single" w:sz="4" w:space="0" w:color="000000"/>
              <w:bottom w:val="single" w:sz="18" w:space="0" w:color="auto"/>
              <w:right w:val="single" w:sz="18" w:space="0" w:color="auto"/>
            </w:tcBorders>
            <w:vAlign w:val="center"/>
          </w:tcPr>
          <w:p w:rsidR="00C613BF" w:rsidRPr="004A56C1" w:rsidRDefault="00C613BF" w:rsidP="004A56C1">
            <w:pPr>
              <w:jc w:val="center"/>
              <w:rPr>
                <w:rFonts w:ascii="Izhitsa" w:hAnsi="Izhitsa"/>
                <w:shadow/>
                <w:sz w:val="32"/>
                <w:szCs w:val="32"/>
              </w:rPr>
            </w:pPr>
            <w:r w:rsidRPr="004A56C1">
              <w:rPr>
                <w:rFonts w:ascii="Izhitsa" w:hAnsi="Izhitsa"/>
                <w:b/>
                <w:shadow/>
                <w:color w:val="FF0000"/>
                <w:sz w:val="32"/>
                <w:szCs w:val="32"/>
              </w:rPr>
              <w:t>Д</w:t>
            </w:r>
            <w:r w:rsidRPr="004A56C1">
              <w:rPr>
                <w:rFonts w:ascii="Izhitsa" w:hAnsi="Izhitsa"/>
                <w:shadow/>
                <w:sz w:val="32"/>
                <w:szCs w:val="32"/>
              </w:rPr>
              <w:t>ень недели, устав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</w:tcBorders>
            <w:vAlign w:val="center"/>
          </w:tcPr>
          <w:p w:rsidR="00C613BF" w:rsidRPr="004A56C1" w:rsidRDefault="00C613BF" w:rsidP="004A56C1">
            <w:pPr>
              <w:jc w:val="center"/>
              <w:rPr>
                <w:rFonts w:ascii="Izhitsa" w:hAnsi="Izhitsa"/>
                <w:shadow/>
                <w:sz w:val="32"/>
                <w:szCs w:val="32"/>
              </w:rPr>
            </w:pPr>
            <w:r w:rsidRPr="004A56C1">
              <w:rPr>
                <w:rFonts w:ascii="Izhitsa" w:hAnsi="Izhitsa"/>
                <w:b/>
                <w:shadow/>
                <w:color w:val="FF0000"/>
                <w:sz w:val="32"/>
                <w:szCs w:val="32"/>
              </w:rPr>
              <w:t>С</w:t>
            </w:r>
            <w:r w:rsidRPr="004A56C1">
              <w:rPr>
                <w:rFonts w:ascii="Izhitsa" w:hAnsi="Izhitsa"/>
                <w:shadow/>
                <w:sz w:val="32"/>
                <w:szCs w:val="32"/>
              </w:rPr>
              <w:t>вятые дня</w:t>
            </w:r>
          </w:p>
        </w:tc>
      </w:tr>
      <w:tr w:rsidR="00530106" w:rsidRPr="004A56C1" w:rsidTr="004A56C1">
        <w:trPr>
          <w:trHeight w:val="692"/>
        </w:trPr>
        <w:tc>
          <w:tcPr>
            <w:tcW w:w="6204" w:type="dxa"/>
            <w:tcBorders>
              <w:top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530106" w:rsidRPr="004A56C1" w:rsidRDefault="00530106" w:rsidP="004A56C1">
            <w:pPr>
              <w:spacing w:after="80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</w:pPr>
            <w:r w:rsidRPr="004A56C1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21 июля</w:t>
            </w:r>
            <w:r w:rsidRPr="004A56C1">
              <w:rPr>
                <w:rFonts w:ascii="Izhitsa" w:hAnsi="Izhitsa"/>
                <w:shadow/>
                <w:color w:val="FF0000"/>
                <w:sz w:val="32"/>
                <w:szCs w:val="32"/>
              </w:rPr>
              <w:t xml:space="preserve"> * Воскресенье * </w:t>
            </w:r>
            <w:r w:rsidRPr="004A56C1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2024 г.</w:t>
            </w:r>
          </w:p>
          <w:p w:rsidR="004A56C1" w:rsidRDefault="00530106" w:rsidP="004A56C1">
            <w:pPr>
              <w:spacing w:after="8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4A56C1">
              <w:rPr>
                <w:b/>
                <w:shadow/>
                <w:color w:val="FF0000"/>
                <w:sz w:val="32"/>
                <w:szCs w:val="32"/>
                <w:u w:val="single"/>
              </w:rPr>
              <w:t>07:00</w:t>
            </w:r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 xml:space="preserve"> – Ранняя Литургия</w:t>
            </w:r>
          </w:p>
          <w:p w:rsidR="00530106" w:rsidRPr="004A56C1" w:rsidRDefault="00530106" w:rsidP="004A56C1">
            <w:pPr>
              <w:spacing w:after="8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4A56C1">
              <w:rPr>
                <w:b/>
                <w:shadow/>
                <w:color w:val="FF0000"/>
                <w:sz w:val="32"/>
                <w:szCs w:val="32"/>
                <w:u w:val="single"/>
              </w:rPr>
              <w:t>10:00</w:t>
            </w:r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 xml:space="preserve"> – Поздняя Литургия</w:t>
            </w:r>
          </w:p>
          <w:p w:rsidR="00530106" w:rsidRPr="004A56C1" w:rsidRDefault="00530106" w:rsidP="004A56C1">
            <w:pPr>
              <w:spacing w:after="8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4A56C1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богослужение.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</w:tcBorders>
          </w:tcPr>
          <w:p w:rsidR="00530106" w:rsidRPr="004A56C1" w:rsidRDefault="00530106" w:rsidP="004A56C1">
            <w:pPr>
              <w:pStyle w:val="dptext"/>
              <w:spacing w:before="0" w:beforeAutospacing="0" w:after="0" w:afterAutospacing="0"/>
              <w:jc w:val="center"/>
              <w:rPr>
                <w:rFonts w:ascii="Izhitsa" w:hAnsi="Izhitsa"/>
                <w:shadow/>
                <w:color w:val="FF0000"/>
                <w:sz w:val="40"/>
                <w:szCs w:val="32"/>
              </w:rPr>
            </w:pPr>
            <w:hyperlink r:id="rId5" w:history="1">
              <w:r w:rsidRPr="004A56C1">
                <w:rPr>
                  <w:rStyle w:val="a5"/>
                  <w:rFonts w:ascii="Izhitsa" w:hAnsi="Izhitsa"/>
                  <w:bCs/>
                  <w:shadow/>
                  <w:color w:val="FF0000"/>
                  <w:sz w:val="40"/>
                  <w:szCs w:val="32"/>
                  <w:u w:val="none"/>
                </w:rPr>
                <w:t xml:space="preserve">Явление иконы Пресвятой Богородицы </w:t>
              </w:r>
              <w:proofErr w:type="gramStart"/>
              <w:r w:rsidRPr="004A56C1">
                <w:rPr>
                  <w:rStyle w:val="a5"/>
                  <w:rFonts w:ascii="Izhitsa" w:hAnsi="Izhitsa"/>
                  <w:bCs/>
                  <w:shadow/>
                  <w:color w:val="FF0000"/>
                  <w:sz w:val="40"/>
                  <w:szCs w:val="32"/>
                  <w:u w:val="none"/>
                </w:rPr>
                <w:t>во</w:t>
              </w:r>
              <w:proofErr w:type="gramEnd"/>
              <w:r w:rsidRPr="004A56C1">
                <w:rPr>
                  <w:rStyle w:val="a5"/>
                  <w:rFonts w:ascii="Izhitsa" w:hAnsi="Izhitsa"/>
                  <w:bCs/>
                  <w:shadow/>
                  <w:color w:val="FF0000"/>
                  <w:sz w:val="40"/>
                  <w:szCs w:val="32"/>
                  <w:u w:val="none"/>
                </w:rPr>
                <w:t xml:space="preserve"> граде Казани</w:t>
              </w:r>
            </w:hyperlink>
            <w:r w:rsidRPr="004A56C1">
              <w:rPr>
                <w:rFonts w:ascii="Izhitsa" w:hAnsi="Izhitsa"/>
                <w:bCs/>
                <w:shadow/>
                <w:color w:val="FF0000"/>
                <w:sz w:val="40"/>
                <w:szCs w:val="32"/>
              </w:rPr>
              <w:t xml:space="preserve"> (1579).</w:t>
            </w:r>
          </w:p>
          <w:p w:rsidR="00530106" w:rsidRPr="004A56C1" w:rsidRDefault="00530106" w:rsidP="004A56C1">
            <w:pPr>
              <w:jc w:val="center"/>
              <w:rPr>
                <w:shadow/>
                <w:color w:val="FF0000"/>
                <w:sz w:val="32"/>
                <w:szCs w:val="32"/>
              </w:rPr>
            </w:pPr>
          </w:p>
        </w:tc>
      </w:tr>
      <w:tr w:rsidR="00C613BF" w:rsidRPr="004A56C1" w:rsidTr="004A56C1">
        <w:trPr>
          <w:trHeight w:val="1792"/>
        </w:trPr>
        <w:tc>
          <w:tcPr>
            <w:tcW w:w="6204" w:type="dxa"/>
          </w:tcPr>
          <w:p w:rsidR="00C613BF" w:rsidRPr="004A56C1" w:rsidRDefault="00AF2ADB" w:rsidP="004A56C1">
            <w:pPr>
              <w:spacing w:after="8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>22</w:t>
            </w:r>
            <w:r w:rsidR="00C613BF"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июля</w:t>
            </w:r>
            <w:r w:rsidR="00C613BF" w:rsidRPr="004A56C1">
              <w:rPr>
                <w:rFonts w:ascii="Izhitsa" w:hAnsi="Izhitsa"/>
                <w:shadow/>
                <w:sz w:val="32"/>
                <w:szCs w:val="32"/>
              </w:rPr>
              <w:t xml:space="preserve"> * Понедельник * </w:t>
            </w:r>
            <w:r w:rsidR="00820E8F"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C613BF"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C613BF" w:rsidRPr="004A56C1" w:rsidRDefault="00820E8F" w:rsidP="004A56C1">
            <w:pPr>
              <w:spacing w:after="80"/>
              <w:rPr>
                <w:b/>
                <w:shadow/>
                <w:sz w:val="32"/>
                <w:szCs w:val="32"/>
              </w:rPr>
            </w:pPr>
            <w:r w:rsidRPr="004A56C1">
              <w:rPr>
                <w:b/>
                <w:shadow/>
                <w:sz w:val="32"/>
                <w:szCs w:val="32"/>
              </w:rPr>
              <w:t>Седмица 5</w:t>
            </w:r>
            <w:r w:rsidR="00C613BF" w:rsidRPr="004A56C1">
              <w:rPr>
                <w:b/>
                <w:shadow/>
                <w:sz w:val="32"/>
                <w:szCs w:val="32"/>
              </w:rPr>
              <w:t>-я по Пятидесятнице</w:t>
            </w:r>
          </w:p>
          <w:p w:rsidR="00530106" w:rsidRPr="004A56C1" w:rsidRDefault="00530106" w:rsidP="004A56C1">
            <w:pPr>
              <w:spacing w:after="8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4A56C1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4A56C1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C613BF" w:rsidRPr="004A56C1" w:rsidRDefault="00530106" w:rsidP="004A56C1">
            <w:pPr>
              <w:spacing w:after="80"/>
              <w:rPr>
                <w:sz w:val="32"/>
                <w:szCs w:val="32"/>
                <w:u w:val="single"/>
              </w:rPr>
            </w:pPr>
            <w:r w:rsidRPr="004A56C1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богослужение. </w:t>
            </w:r>
            <w:proofErr w:type="spellStart"/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>Полиелей</w:t>
            </w:r>
            <w:proofErr w:type="spellEnd"/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>.</w:t>
            </w:r>
          </w:p>
        </w:tc>
        <w:tc>
          <w:tcPr>
            <w:tcW w:w="5103" w:type="dxa"/>
          </w:tcPr>
          <w:p w:rsidR="00C613BF" w:rsidRPr="004A56C1" w:rsidRDefault="00AF2ADB" w:rsidP="004A56C1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proofErr w:type="spellStart"/>
            <w:r w:rsidRPr="004A56C1">
              <w:rPr>
                <w:shadow/>
                <w:sz w:val="32"/>
                <w:szCs w:val="32"/>
              </w:rPr>
              <w:t>Сщмч</w:t>
            </w:r>
            <w:proofErr w:type="spellEnd"/>
            <w:r w:rsidRPr="004A56C1">
              <w:rPr>
                <w:shadow/>
                <w:sz w:val="32"/>
                <w:szCs w:val="32"/>
              </w:rPr>
              <w:t xml:space="preserve">. </w:t>
            </w:r>
            <w:hyperlink r:id="rId6" w:history="1">
              <w:proofErr w:type="spellStart"/>
              <w:r w:rsidRPr="004A56C1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Панкратия</w:t>
              </w:r>
              <w:proofErr w:type="spellEnd"/>
            </w:hyperlink>
            <w:r w:rsidRPr="004A56C1">
              <w:rPr>
                <w:shadow/>
                <w:sz w:val="32"/>
                <w:szCs w:val="32"/>
              </w:rPr>
              <w:t xml:space="preserve">, </w:t>
            </w:r>
            <w:proofErr w:type="spellStart"/>
            <w:r w:rsidRPr="004A56C1">
              <w:rPr>
                <w:shadow/>
                <w:sz w:val="32"/>
                <w:szCs w:val="32"/>
              </w:rPr>
              <w:t>еп</w:t>
            </w:r>
            <w:proofErr w:type="spellEnd"/>
            <w:r w:rsidRPr="004A56C1">
              <w:rPr>
                <w:shadow/>
                <w:sz w:val="32"/>
                <w:szCs w:val="32"/>
              </w:rPr>
              <w:t xml:space="preserve">. </w:t>
            </w:r>
            <w:proofErr w:type="spellStart"/>
            <w:r w:rsidRPr="004A56C1">
              <w:rPr>
                <w:shadow/>
                <w:sz w:val="32"/>
                <w:szCs w:val="32"/>
              </w:rPr>
              <w:t>Тавроменийского</w:t>
            </w:r>
            <w:proofErr w:type="spellEnd"/>
            <w:r w:rsidRPr="004A56C1">
              <w:rPr>
                <w:shadow/>
                <w:sz w:val="32"/>
                <w:szCs w:val="32"/>
              </w:rPr>
              <w:t xml:space="preserve"> (I).</w:t>
            </w:r>
          </w:p>
        </w:tc>
      </w:tr>
      <w:tr w:rsidR="00C613BF" w:rsidRPr="004A56C1" w:rsidTr="004A56C1">
        <w:trPr>
          <w:trHeight w:val="1403"/>
        </w:trPr>
        <w:tc>
          <w:tcPr>
            <w:tcW w:w="6204" w:type="dxa"/>
          </w:tcPr>
          <w:p w:rsidR="00C613BF" w:rsidRPr="004A56C1" w:rsidRDefault="00AF2ADB" w:rsidP="004A56C1">
            <w:pPr>
              <w:spacing w:after="8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>23</w:t>
            </w:r>
            <w:r w:rsidR="00C613BF"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июля</w:t>
            </w:r>
            <w:r w:rsidR="00C613BF" w:rsidRPr="004A56C1">
              <w:rPr>
                <w:rFonts w:ascii="Izhitsa" w:hAnsi="Izhitsa"/>
                <w:shadow/>
                <w:sz w:val="32"/>
                <w:szCs w:val="32"/>
              </w:rPr>
              <w:t xml:space="preserve"> * Вторник * </w:t>
            </w:r>
            <w:r w:rsidR="00820E8F"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C613BF"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530106" w:rsidRPr="004A56C1" w:rsidRDefault="00530106" w:rsidP="004A56C1">
            <w:pPr>
              <w:spacing w:after="8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4A56C1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4A56C1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</w:t>
            </w:r>
            <w:r w:rsidR="00E7563F" w:rsidRPr="004A56C1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</w:t>
            </w:r>
            <w:r w:rsidR="00E7563F" w:rsidRPr="004A56C1">
              <w:rPr>
                <w:shadow/>
                <w:color w:val="FF0000"/>
                <w:sz w:val="32"/>
                <w:szCs w:val="32"/>
                <w:u w:val="single"/>
              </w:rPr>
              <w:t>(Службу возглавляет митрополит ФЕОДОР).</w:t>
            </w:r>
          </w:p>
          <w:p w:rsidR="00C613BF" w:rsidRPr="004A56C1" w:rsidRDefault="00530106" w:rsidP="004A56C1">
            <w:pPr>
              <w:spacing w:after="80"/>
              <w:rPr>
                <w:sz w:val="32"/>
                <w:szCs w:val="32"/>
                <w:u w:val="single"/>
              </w:rPr>
            </w:pPr>
            <w:r w:rsidRPr="004A56C1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богослужение. </w:t>
            </w:r>
            <w:proofErr w:type="spellStart"/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>Полиелей</w:t>
            </w:r>
            <w:proofErr w:type="spellEnd"/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>.</w:t>
            </w:r>
          </w:p>
        </w:tc>
        <w:tc>
          <w:tcPr>
            <w:tcW w:w="5103" w:type="dxa"/>
          </w:tcPr>
          <w:p w:rsidR="004A56C1" w:rsidRPr="004A56C1" w:rsidRDefault="001C05E4" w:rsidP="004A56C1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hyperlink r:id="rId7" w:tooltip="Положение честной Ризы Господа нашего Иисуса Христа в Москве (1625)" w:history="1">
              <w:r w:rsidR="00AF2ADB" w:rsidRPr="004A56C1">
                <w:rPr>
                  <w:rStyle w:val="a5"/>
                  <w:b/>
                  <w:bCs/>
                  <w:shadow/>
                  <w:color w:val="auto"/>
                  <w:sz w:val="32"/>
                  <w:szCs w:val="32"/>
                  <w:u w:val="none"/>
                </w:rPr>
                <w:t>Положение</w:t>
              </w:r>
            </w:hyperlink>
            <w:r w:rsidR="00AF2ADB" w:rsidRPr="004A56C1">
              <w:rPr>
                <w:b/>
                <w:bCs/>
                <w:shadow/>
                <w:sz w:val="32"/>
                <w:szCs w:val="32"/>
              </w:rPr>
              <w:t xml:space="preserve"> честной ризы Господа нашего Иисуса Христа в Москве (1625).</w:t>
            </w:r>
          </w:p>
          <w:p w:rsidR="00C613BF" w:rsidRPr="004A56C1" w:rsidRDefault="00C613BF" w:rsidP="004A56C1">
            <w:pPr>
              <w:jc w:val="center"/>
              <w:rPr>
                <w:shadow/>
                <w:sz w:val="32"/>
                <w:szCs w:val="32"/>
              </w:rPr>
            </w:pPr>
          </w:p>
        </w:tc>
      </w:tr>
      <w:tr w:rsidR="00C613BF" w:rsidRPr="004A56C1" w:rsidTr="004A56C1">
        <w:trPr>
          <w:cantSplit/>
          <w:trHeight w:val="699"/>
        </w:trPr>
        <w:tc>
          <w:tcPr>
            <w:tcW w:w="6204" w:type="dxa"/>
          </w:tcPr>
          <w:p w:rsidR="00C613BF" w:rsidRPr="004A56C1" w:rsidRDefault="00AF2ADB" w:rsidP="004A56C1">
            <w:pPr>
              <w:spacing w:after="8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>24</w:t>
            </w:r>
            <w:r w:rsidR="00C613BF"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июля</w:t>
            </w:r>
            <w:r w:rsidR="00C613BF" w:rsidRPr="004A56C1">
              <w:rPr>
                <w:rFonts w:ascii="Izhitsa" w:hAnsi="Izhitsa"/>
                <w:shadow/>
                <w:sz w:val="32"/>
                <w:szCs w:val="32"/>
              </w:rPr>
              <w:t xml:space="preserve">  * Среда *  </w:t>
            </w:r>
            <w:r w:rsidR="00820E8F"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C613BF"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530106" w:rsidRPr="004A56C1" w:rsidRDefault="00530106" w:rsidP="004A56C1">
            <w:pPr>
              <w:spacing w:after="8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4A56C1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4A56C1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C613BF" w:rsidRPr="004A56C1" w:rsidRDefault="00530106" w:rsidP="004A56C1">
            <w:pPr>
              <w:spacing w:after="80"/>
              <w:rPr>
                <w:sz w:val="32"/>
                <w:szCs w:val="32"/>
                <w:u w:val="single"/>
              </w:rPr>
            </w:pPr>
            <w:r w:rsidRPr="004A56C1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богослужение. </w:t>
            </w:r>
            <w:proofErr w:type="spellStart"/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>Полиелей</w:t>
            </w:r>
            <w:proofErr w:type="spellEnd"/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>.</w:t>
            </w:r>
          </w:p>
        </w:tc>
        <w:tc>
          <w:tcPr>
            <w:tcW w:w="5103" w:type="dxa"/>
          </w:tcPr>
          <w:p w:rsidR="004A56C1" w:rsidRPr="004A56C1" w:rsidRDefault="00E7563F" w:rsidP="004A56C1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proofErr w:type="spellStart"/>
            <w:r w:rsidRPr="004A56C1">
              <w:rPr>
                <w:b/>
                <w:bCs/>
                <w:shadow/>
                <w:sz w:val="32"/>
                <w:szCs w:val="32"/>
              </w:rPr>
              <w:t>Равноап</w:t>
            </w:r>
            <w:proofErr w:type="spellEnd"/>
            <w:r w:rsidRPr="004A56C1">
              <w:rPr>
                <w:b/>
                <w:bCs/>
                <w:shadow/>
                <w:sz w:val="32"/>
                <w:szCs w:val="32"/>
              </w:rPr>
              <w:t xml:space="preserve">. </w:t>
            </w:r>
            <w:hyperlink r:id="rId8" w:history="1">
              <w:r w:rsidRPr="004A56C1">
                <w:rPr>
                  <w:rStyle w:val="a5"/>
                  <w:b/>
                  <w:bCs/>
                  <w:shadow/>
                  <w:color w:val="auto"/>
                  <w:sz w:val="32"/>
                  <w:szCs w:val="32"/>
                  <w:u w:val="none"/>
                </w:rPr>
                <w:t>Ольги</w:t>
              </w:r>
            </w:hyperlink>
            <w:r w:rsidRPr="004A56C1">
              <w:rPr>
                <w:b/>
                <w:bCs/>
                <w:shadow/>
                <w:sz w:val="32"/>
                <w:szCs w:val="32"/>
              </w:rPr>
              <w:t>, вел</w:t>
            </w:r>
            <w:proofErr w:type="gramStart"/>
            <w:r w:rsidRPr="004A56C1">
              <w:rPr>
                <w:b/>
                <w:bCs/>
                <w:shadow/>
                <w:sz w:val="32"/>
                <w:szCs w:val="32"/>
              </w:rPr>
              <w:t>.</w:t>
            </w:r>
            <w:proofErr w:type="gramEnd"/>
            <w:r w:rsidRPr="004A56C1">
              <w:rPr>
                <w:b/>
                <w:bCs/>
                <w:shadow/>
                <w:sz w:val="32"/>
                <w:szCs w:val="32"/>
              </w:rPr>
              <w:t xml:space="preserve"> </w:t>
            </w:r>
            <w:proofErr w:type="gramStart"/>
            <w:r w:rsidRPr="004A56C1">
              <w:rPr>
                <w:b/>
                <w:bCs/>
                <w:shadow/>
                <w:sz w:val="32"/>
                <w:szCs w:val="32"/>
              </w:rPr>
              <w:t>к</w:t>
            </w:r>
            <w:proofErr w:type="gramEnd"/>
            <w:r w:rsidRPr="004A56C1">
              <w:rPr>
                <w:b/>
                <w:bCs/>
                <w:shadow/>
                <w:sz w:val="32"/>
                <w:szCs w:val="32"/>
              </w:rPr>
              <w:t>н. Российской, во св. Крещении Елены (969).</w:t>
            </w:r>
          </w:p>
          <w:p w:rsidR="00C613BF" w:rsidRPr="004A56C1" w:rsidRDefault="00C613BF" w:rsidP="004A56C1">
            <w:pPr>
              <w:jc w:val="center"/>
              <w:rPr>
                <w:shadow/>
                <w:sz w:val="32"/>
                <w:szCs w:val="32"/>
              </w:rPr>
            </w:pPr>
          </w:p>
        </w:tc>
      </w:tr>
      <w:tr w:rsidR="00C613BF" w:rsidRPr="004A56C1" w:rsidTr="004A56C1">
        <w:trPr>
          <w:cantSplit/>
          <w:trHeight w:val="698"/>
        </w:trPr>
        <w:tc>
          <w:tcPr>
            <w:tcW w:w="6204" w:type="dxa"/>
          </w:tcPr>
          <w:p w:rsidR="00C613BF" w:rsidRPr="004A56C1" w:rsidRDefault="00AF2ADB" w:rsidP="004A56C1">
            <w:pPr>
              <w:spacing w:after="8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>25</w:t>
            </w:r>
            <w:r w:rsidR="00C613BF"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июля</w:t>
            </w:r>
            <w:r w:rsidR="00C613BF" w:rsidRPr="004A56C1">
              <w:rPr>
                <w:rFonts w:ascii="Izhitsa" w:hAnsi="Izhitsa"/>
                <w:shadow/>
                <w:sz w:val="32"/>
                <w:szCs w:val="32"/>
              </w:rPr>
              <w:t xml:space="preserve"> * Четверг * </w:t>
            </w:r>
            <w:r w:rsidR="00820E8F"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C613BF"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530106" w:rsidRPr="004A56C1" w:rsidRDefault="00530106" w:rsidP="004A56C1">
            <w:pPr>
              <w:spacing w:after="80"/>
              <w:rPr>
                <w:shadow/>
                <w:sz w:val="32"/>
                <w:szCs w:val="32"/>
                <w:u w:val="single"/>
              </w:rPr>
            </w:pPr>
            <w:r w:rsidRPr="004A56C1">
              <w:rPr>
                <w:b/>
                <w:shadow/>
                <w:sz w:val="32"/>
                <w:szCs w:val="32"/>
                <w:u w:val="single"/>
              </w:rPr>
              <w:t>08:00</w:t>
            </w:r>
            <w:r w:rsidRPr="004A56C1">
              <w:rPr>
                <w:shadow/>
                <w:sz w:val="32"/>
                <w:szCs w:val="32"/>
                <w:u w:val="single"/>
              </w:rPr>
              <w:t xml:space="preserve"> – Литургия. </w:t>
            </w:r>
          </w:p>
          <w:p w:rsidR="00C613BF" w:rsidRPr="004A56C1" w:rsidRDefault="00530106" w:rsidP="004A56C1">
            <w:pPr>
              <w:spacing w:after="80"/>
              <w:rPr>
                <w:sz w:val="32"/>
                <w:szCs w:val="32"/>
                <w:u w:val="single"/>
              </w:rPr>
            </w:pPr>
            <w:r w:rsidRPr="004A56C1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богослужение, Акафист святому благоверному вел</w:t>
            </w:r>
            <w:proofErr w:type="gramStart"/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>.</w:t>
            </w:r>
            <w:proofErr w:type="gramEnd"/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 xml:space="preserve"> </w:t>
            </w:r>
            <w:proofErr w:type="gramStart"/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>к</w:t>
            </w:r>
            <w:proofErr w:type="gramEnd"/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>нязю Александру Невскому.</w:t>
            </w:r>
          </w:p>
        </w:tc>
        <w:tc>
          <w:tcPr>
            <w:tcW w:w="5103" w:type="dxa"/>
          </w:tcPr>
          <w:p w:rsidR="00C613BF" w:rsidRPr="004A56C1" w:rsidRDefault="00AF2ADB" w:rsidP="004A56C1">
            <w:pPr>
              <w:pStyle w:val="dptext"/>
              <w:spacing w:before="0" w:beforeAutospacing="0" w:after="0" w:afterAutospacing="0"/>
              <w:jc w:val="center"/>
              <w:rPr>
                <w:b/>
                <w:shadow/>
                <w:sz w:val="32"/>
                <w:szCs w:val="32"/>
              </w:rPr>
            </w:pPr>
            <w:r w:rsidRPr="004A56C1">
              <w:rPr>
                <w:b/>
                <w:shadow/>
                <w:sz w:val="32"/>
                <w:szCs w:val="32"/>
              </w:rPr>
              <w:t xml:space="preserve">Иконы Божией Матери, именуемой </w:t>
            </w:r>
            <w:hyperlink r:id="rId9" w:history="1">
              <w:r w:rsidRPr="004A56C1">
                <w:rPr>
                  <w:rStyle w:val="a5"/>
                  <w:b/>
                  <w:shadow/>
                  <w:color w:val="auto"/>
                  <w:sz w:val="32"/>
                  <w:szCs w:val="32"/>
                  <w:u w:val="none"/>
                </w:rPr>
                <w:t>"</w:t>
              </w:r>
              <w:proofErr w:type="spellStart"/>
              <w:r w:rsidRPr="004A56C1">
                <w:rPr>
                  <w:rStyle w:val="a5"/>
                  <w:b/>
                  <w:shadow/>
                  <w:color w:val="auto"/>
                  <w:sz w:val="32"/>
                  <w:szCs w:val="32"/>
                  <w:u w:val="none"/>
                </w:rPr>
                <w:t>Троеручица</w:t>
              </w:r>
              <w:proofErr w:type="spellEnd"/>
              <w:r w:rsidRPr="004A56C1">
                <w:rPr>
                  <w:rStyle w:val="a5"/>
                  <w:b/>
                  <w:shadow/>
                  <w:color w:val="auto"/>
                  <w:sz w:val="32"/>
                  <w:szCs w:val="32"/>
                  <w:u w:val="none"/>
                </w:rPr>
                <w:t>"</w:t>
              </w:r>
            </w:hyperlink>
          </w:p>
        </w:tc>
      </w:tr>
      <w:tr w:rsidR="00C613BF" w:rsidRPr="004A56C1" w:rsidTr="004A56C1">
        <w:trPr>
          <w:trHeight w:val="1542"/>
        </w:trPr>
        <w:tc>
          <w:tcPr>
            <w:tcW w:w="6204" w:type="dxa"/>
          </w:tcPr>
          <w:p w:rsidR="00C613BF" w:rsidRPr="004A56C1" w:rsidRDefault="00AF2ADB" w:rsidP="004A56C1">
            <w:pPr>
              <w:spacing w:after="8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>26</w:t>
            </w:r>
            <w:r w:rsidR="00C613BF"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июля</w:t>
            </w:r>
            <w:r w:rsidR="00C613BF" w:rsidRPr="004A56C1">
              <w:rPr>
                <w:rFonts w:ascii="Izhitsa" w:hAnsi="Izhitsa"/>
                <w:shadow/>
                <w:sz w:val="32"/>
                <w:szCs w:val="32"/>
              </w:rPr>
              <w:t xml:space="preserve"> * Пятница *  </w:t>
            </w:r>
            <w:r w:rsidR="00820E8F"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C613BF"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  <w:r w:rsidR="00C613BF" w:rsidRPr="004A56C1">
              <w:rPr>
                <w:b/>
                <w:sz w:val="32"/>
                <w:szCs w:val="32"/>
              </w:rPr>
              <w:tab/>
            </w:r>
          </w:p>
          <w:p w:rsidR="00530106" w:rsidRPr="004A56C1" w:rsidRDefault="00530106" w:rsidP="004A56C1">
            <w:pPr>
              <w:spacing w:after="8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4A56C1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4A56C1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 </w:t>
            </w:r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>(Службу возглавляет митрополит ФЕОДОР).</w:t>
            </w:r>
          </w:p>
          <w:p w:rsidR="00C613BF" w:rsidRPr="004A56C1" w:rsidRDefault="00530106" w:rsidP="004A56C1">
            <w:pPr>
              <w:spacing w:after="80"/>
              <w:rPr>
                <w:sz w:val="32"/>
                <w:szCs w:val="32"/>
                <w:u w:val="single"/>
              </w:rPr>
            </w:pPr>
            <w:r w:rsidRPr="004A56C1">
              <w:rPr>
                <w:b/>
                <w:shadow/>
                <w:sz w:val="32"/>
                <w:szCs w:val="32"/>
                <w:u w:val="single"/>
              </w:rPr>
              <w:t>17:00</w:t>
            </w:r>
            <w:r w:rsidRPr="004A56C1">
              <w:rPr>
                <w:shadow/>
                <w:sz w:val="32"/>
                <w:szCs w:val="32"/>
                <w:u w:val="single"/>
              </w:rPr>
              <w:t xml:space="preserve"> – Вечернее богослужение.</w:t>
            </w:r>
          </w:p>
        </w:tc>
        <w:tc>
          <w:tcPr>
            <w:tcW w:w="5103" w:type="dxa"/>
          </w:tcPr>
          <w:p w:rsidR="004A56C1" w:rsidRPr="004A56C1" w:rsidRDefault="00AF2ADB" w:rsidP="004A56C1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r w:rsidRPr="004A56C1">
              <w:rPr>
                <w:b/>
                <w:bCs/>
                <w:shadow/>
                <w:sz w:val="32"/>
                <w:szCs w:val="32"/>
              </w:rPr>
              <w:t xml:space="preserve">Собор Архангела </w:t>
            </w:r>
            <w:hyperlink r:id="rId10" w:history="1">
              <w:r w:rsidRPr="004A56C1">
                <w:rPr>
                  <w:rStyle w:val="a5"/>
                  <w:b/>
                  <w:bCs/>
                  <w:shadow/>
                  <w:color w:val="auto"/>
                  <w:sz w:val="32"/>
                  <w:szCs w:val="32"/>
                  <w:u w:val="none"/>
                </w:rPr>
                <w:t>Гавриила</w:t>
              </w:r>
            </w:hyperlink>
            <w:r w:rsidRPr="004A56C1">
              <w:rPr>
                <w:b/>
                <w:bCs/>
                <w:shadow/>
                <w:sz w:val="32"/>
                <w:szCs w:val="32"/>
              </w:rPr>
              <w:t>.</w:t>
            </w:r>
          </w:p>
          <w:p w:rsidR="00C613BF" w:rsidRPr="004A56C1" w:rsidRDefault="00C613BF" w:rsidP="004A56C1">
            <w:pPr>
              <w:jc w:val="center"/>
              <w:rPr>
                <w:shadow/>
                <w:sz w:val="32"/>
                <w:szCs w:val="32"/>
              </w:rPr>
            </w:pPr>
          </w:p>
        </w:tc>
      </w:tr>
      <w:tr w:rsidR="00C613BF" w:rsidRPr="004A56C1" w:rsidTr="004A56C1">
        <w:trPr>
          <w:trHeight w:val="1404"/>
        </w:trPr>
        <w:tc>
          <w:tcPr>
            <w:tcW w:w="6204" w:type="dxa"/>
          </w:tcPr>
          <w:p w:rsidR="00C613BF" w:rsidRPr="004A56C1" w:rsidRDefault="00AF2ADB" w:rsidP="004A56C1">
            <w:pPr>
              <w:spacing w:after="8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>27</w:t>
            </w:r>
            <w:r w:rsidR="00C613BF"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июля</w:t>
            </w:r>
            <w:r w:rsidR="00C613BF" w:rsidRPr="004A56C1">
              <w:rPr>
                <w:rFonts w:ascii="Izhitsa" w:hAnsi="Izhitsa"/>
                <w:shadow/>
                <w:sz w:val="32"/>
                <w:szCs w:val="32"/>
              </w:rPr>
              <w:t xml:space="preserve"> * Суббота *  </w:t>
            </w:r>
            <w:r w:rsidR="00820E8F"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C613BF" w:rsidRPr="004A56C1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530106" w:rsidRPr="004A56C1" w:rsidRDefault="00530106" w:rsidP="004A56C1">
            <w:pPr>
              <w:spacing w:after="8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4A56C1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4A56C1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C613BF" w:rsidRPr="004A56C1" w:rsidRDefault="00530106" w:rsidP="004A56C1">
            <w:pPr>
              <w:spacing w:after="80"/>
              <w:rPr>
                <w:sz w:val="32"/>
                <w:szCs w:val="32"/>
                <w:u w:val="single"/>
              </w:rPr>
            </w:pPr>
            <w:r w:rsidRPr="004A56C1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 xml:space="preserve"> – Всенощное бдение</w:t>
            </w:r>
          </w:p>
        </w:tc>
        <w:tc>
          <w:tcPr>
            <w:tcW w:w="5103" w:type="dxa"/>
          </w:tcPr>
          <w:p w:rsidR="004A56C1" w:rsidRPr="004A56C1" w:rsidRDefault="00AF2ADB" w:rsidP="004A56C1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proofErr w:type="spellStart"/>
            <w:r w:rsidRPr="004A56C1">
              <w:rPr>
                <w:shadow/>
                <w:sz w:val="32"/>
                <w:szCs w:val="32"/>
              </w:rPr>
              <w:t>Ап</w:t>
            </w:r>
            <w:proofErr w:type="spellEnd"/>
            <w:r w:rsidRPr="004A56C1">
              <w:rPr>
                <w:shadow/>
                <w:sz w:val="32"/>
                <w:szCs w:val="32"/>
              </w:rPr>
              <w:t xml:space="preserve">. от 70-ти </w:t>
            </w:r>
            <w:hyperlink r:id="rId11" w:history="1">
              <w:proofErr w:type="spellStart"/>
              <w:r w:rsidRPr="004A56C1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Акилы</w:t>
              </w:r>
              <w:proofErr w:type="spellEnd"/>
            </w:hyperlink>
            <w:r w:rsidRPr="004A56C1">
              <w:rPr>
                <w:shadow/>
                <w:sz w:val="32"/>
                <w:szCs w:val="32"/>
              </w:rPr>
              <w:t xml:space="preserve"> (I). </w:t>
            </w:r>
            <w:proofErr w:type="spellStart"/>
            <w:r w:rsidRPr="004A56C1">
              <w:rPr>
                <w:b/>
                <w:bCs/>
                <w:shadow/>
                <w:sz w:val="32"/>
                <w:szCs w:val="32"/>
              </w:rPr>
              <w:t>Прп</w:t>
            </w:r>
            <w:proofErr w:type="spellEnd"/>
            <w:r w:rsidRPr="004A56C1">
              <w:rPr>
                <w:b/>
                <w:bCs/>
                <w:shadow/>
                <w:sz w:val="32"/>
                <w:szCs w:val="32"/>
              </w:rPr>
              <w:t xml:space="preserve">. </w:t>
            </w:r>
            <w:hyperlink r:id="rId12" w:tooltip="Преподобный Никодим Святогорец" w:history="1">
              <w:proofErr w:type="spellStart"/>
              <w:r w:rsidRPr="004A56C1">
                <w:rPr>
                  <w:rStyle w:val="a5"/>
                  <w:b/>
                  <w:bCs/>
                  <w:shadow/>
                  <w:color w:val="auto"/>
                  <w:sz w:val="32"/>
                  <w:szCs w:val="32"/>
                  <w:u w:val="none"/>
                </w:rPr>
                <w:t>Никодима</w:t>
              </w:r>
              <w:proofErr w:type="spellEnd"/>
            </w:hyperlink>
            <w:r w:rsidRPr="004A56C1">
              <w:rPr>
                <w:b/>
                <w:bCs/>
                <w:shadow/>
                <w:sz w:val="32"/>
                <w:szCs w:val="32"/>
              </w:rPr>
              <w:t xml:space="preserve"> </w:t>
            </w:r>
            <w:proofErr w:type="spellStart"/>
            <w:r w:rsidRPr="004A56C1">
              <w:rPr>
                <w:b/>
                <w:bCs/>
                <w:shadow/>
                <w:sz w:val="32"/>
                <w:szCs w:val="32"/>
              </w:rPr>
              <w:t>Святогорца</w:t>
            </w:r>
            <w:proofErr w:type="spellEnd"/>
            <w:r w:rsidRPr="004A56C1">
              <w:rPr>
                <w:b/>
                <w:bCs/>
                <w:shadow/>
                <w:sz w:val="32"/>
                <w:szCs w:val="32"/>
              </w:rPr>
              <w:t xml:space="preserve"> (1809).</w:t>
            </w:r>
          </w:p>
          <w:p w:rsidR="00C613BF" w:rsidRPr="004A56C1" w:rsidRDefault="00C613BF" w:rsidP="004A56C1">
            <w:pPr>
              <w:jc w:val="center"/>
              <w:rPr>
                <w:shadow/>
                <w:sz w:val="32"/>
                <w:szCs w:val="32"/>
              </w:rPr>
            </w:pPr>
          </w:p>
        </w:tc>
      </w:tr>
      <w:tr w:rsidR="00C613BF" w:rsidRPr="004A56C1" w:rsidTr="004A56C1">
        <w:trPr>
          <w:cantSplit/>
          <w:trHeight w:val="1687"/>
        </w:trPr>
        <w:tc>
          <w:tcPr>
            <w:tcW w:w="6204" w:type="dxa"/>
          </w:tcPr>
          <w:p w:rsidR="00C613BF" w:rsidRPr="004A56C1" w:rsidRDefault="00AF2ADB" w:rsidP="004A56C1">
            <w:pPr>
              <w:spacing w:after="80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</w:pPr>
            <w:r w:rsidRPr="004A56C1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28</w:t>
            </w:r>
            <w:r w:rsidR="00C613BF" w:rsidRPr="004A56C1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 xml:space="preserve"> июля</w:t>
            </w:r>
            <w:r w:rsidR="00C613BF" w:rsidRPr="004A56C1">
              <w:rPr>
                <w:rFonts w:ascii="Izhitsa" w:hAnsi="Izhitsa"/>
                <w:shadow/>
                <w:color w:val="FF0000"/>
                <w:sz w:val="32"/>
                <w:szCs w:val="32"/>
              </w:rPr>
              <w:t xml:space="preserve"> * Воскресенье * </w:t>
            </w:r>
            <w:r w:rsidR="00820E8F" w:rsidRPr="004A56C1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2024</w:t>
            </w:r>
            <w:r w:rsidR="00C613BF" w:rsidRPr="004A56C1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 xml:space="preserve"> г.</w:t>
            </w:r>
          </w:p>
          <w:p w:rsidR="00E7563F" w:rsidRPr="004A56C1" w:rsidRDefault="00E7563F" w:rsidP="004A56C1">
            <w:pPr>
              <w:spacing w:after="8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4A56C1">
              <w:rPr>
                <w:b/>
                <w:shadow/>
                <w:color w:val="FF0000"/>
                <w:sz w:val="32"/>
                <w:szCs w:val="32"/>
                <w:u w:val="single"/>
              </w:rPr>
              <w:t>07:00</w:t>
            </w:r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 xml:space="preserve"> – Ранняя Литургия</w:t>
            </w:r>
          </w:p>
          <w:p w:rsidR="00E7563F" w:rsidRPr="004A56C1" w:rsidRDefault="00E7563F" w:rsidP="004A56C1">
            <w:pPr>
              <w:spacing w:after="8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4A56C1">
              <w:rPr>
                <w:b/>
                <w:shadow/>
                <w:color w:val="FF0000"/>
                <w:sz w:val="32"/>
                <w:szCs w:val="32"/>
                <w:u w:val="single"/>
              </w:rPr>
              <w:t>10:00</w:t>
            </w:r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 xml:space="preserve"> – Поздняя Литургия</w:t>
            </w:r>
          </w:p>
          <w:p w:rsidR="00E7563F" w:rsidRPr="004A56C1" w:rsidRDefault="00E7563F" w:rsidP="004A56C1">
            <w:pPr>
              <w:spacing w:after="8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4A56C1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4A56C1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богослужение. </w:t>
            </w:r>
          </w:p>
        </w:tc>
        <w:tc>
          <w:tcPr>
            <w:tcW w:w="5103" w:type="dxa"/>
          </w:tcPr>
          <w:p w:rsidR="00C613BF" w:rsidRPr="004A56C1" w:rsidRDefault="001C05E4" w:rsidP="004A56C1">
            <w:pPr>
              <w:pStyle w:val="dptext"/>
              <w:spacing w:before="0" w:beforeAutospacing="0" w:after="0" w:afterAutospacing="0"/>
              <w:jc w:val="center"/>
              <w:rPr>
                <w:shadow/>
                <w:color w:val="FF0000"/>
                <w:sz w:val="32"/>
                <w:szCs w:val="32"/>
              </w:rPr>
            </w:pPr>
            <w:hyperlink r:id="rId13" w:history="1">
              <w:r w:rsidR="00D257FA" w:rsidRPr="004A56C1">
                <w:rPr>
                  <w:rStyle w:val="a5"/>
                  <w:b/>
                  <w:bCs/>
                  <w:shadow/>
                  <w:color w:val="FF0000"/>
                  <w:sz w:val="32"/>
                  <w:szCs w:val="32"/>
                  <w:u w:val="none"/>
                </w:rPr>
                <w:t>Память</w:t>
              </w:r>
            </w:hyperlink>
            <w:r w:rsidR="00D257FA" w:rsidRPr="004A56C1">
              <w:rPr>
                <w:b/>
                <w:bCs/>
                <w:shadow/>
                <w:color w:val="FF0000"/>
                <w:sz w:val="32"/>
                <w:szCs w:val="32"/>
              </w:rPr>
              <w:t xml:space="preserve"> святых </w:t>
            </w:r>
            <w:proofErr w:type="spellStart"/>
            <w:r w:rsidR="00D257FA" w:rsidRPr="004A56C1">
              <w:rPr>
                <w:b/>
                <w:bCs/>
                <w:shadow/>
                <w:color w:val="FF0000"/>
                <w:sz w:val="32"/>
                <w:szCs w:val="32"/>
              </w:rPr>
              <w:t>отцев</w:t>
            </w:r>
            <w:proofErr w:type="spellEnd"/>
            <w:r w:rsidR="00D257FA" w:rsidRPr="004A56C1">
              <w:rPr>
                <w:b/>
                <w:bCs/>
                <w:shadow/>
                <w:color w:val="FF0000"/>
                <w:sz w:val="32"/>
                <w:szCs w:val="32"/>
              </w:rPr>
              <w:t xml:space="preserve"> шести Вселенских Соборов. </w:t>
            </w:r>
            <w:proofErr w:type="spellStart"/>
            <w:r w:rsidR="00AF2ADB" w:rsidRPr="004A56C1">
              <w:rPr>
                <w:b/>
                <w:bCs/>
                <w:shadow/>
                <w:color w:val="FF0000"/>
                <w:sz w:val="32"/>
                <w:szCs w:val="32"/>
              </w:rPr>
              <w:t>Равноап</w:t>
            </w:r>
            <w:proofErr w:type="spellEnd"/>
            <w:r w:rsidR="00AF2ADB" w:rsidRPr="004A56C1">
              <w:rPr>
                <w:b/>
                <w:bCs/>
                <w:shadow/>
                <w:color w:val="FF0000"/>
                <w:sz w:val="32"/>
                <w:szCs w:val="32"/>
              </w:rPr>
              <w:t>. вел</w:t>
            </w:r>
            <w:proofErr w:type="gramStart"/>
            <w:r w:rsidR="00AF2ADB" w:rsidRPr="004A56C1">
              <w:rPr>
                <w:b/>
                <w:bCs/>
                <w:shadow/>
                <w:color w:val="FF0000"/>
                <w:sz w:val="32"/>
                <w:szCs w:val="32"/>
              </w:rPr>
              <w:t>.</w:t>
            </w:r>
            <w:proofErr w:type="gramEnd"/>
            <w:r w:rsidR="00AF2ADB" w:rsidRPr="004A56C1">
              <w:rPr>
                <w:b/>
                <w:bCs/>
                <w:shadow/>
                <w:color w:val="FF0000"/>
                <w:sz w:val="32"/>
                <w:szCs w:val="32"/>
              </w:rPr>
              <w:t xml:space="preserve"> </w:t>
            </w:r>
            <w:proofErr w:type="gramStart"/>
            <w:r w:rsidR="00AF2ADB" w:rsidRPr="004A56C1">
              <w:rPr>
                <w:b/>
                <w:bCs/>
                <w:shadow/>
                <w:color w:val="FF0000"/>
                <w:sz w:val="32"/>
                <w:szCs w:val="32"/>
              </w:rPr>
              <w:t>к</w:t>
            </w:r>
            <w:proofErr w:type="gramEnd"/>
            <w:r w:rsidR="00AF2ADB" w:rsidRPr="004A56C1">
              <w:rPr>
                <w:b/>
                <w:bCs/>
                <w:shadow/>
                <w:color w:val="FF0000"/>
                <w:sz w:val="32"/>
                <w:szCs w:val="32"/>
              </w:rPr>
              <w:t xml:space="preserve">н. </w:t>
            </w:r>
            <w:hyperlink r:id="rId14" w:history="1">
              <w:r w:rsidR="00AF2ADB" w:rsidRPr="004A56C1">
                <w:rPr>
                  <w:rStyle w:val="a5"/>
                  <w:b/>
                  <w:bCs/>
                  <w:shadow/>
                  <w:color w:val="FF0000"/>
                  <w:sz w:val="32"/>
                  <w:szCs w:val="32"/>
                  <w:u w:val="none"/>
                </w:rPr>
                <w:t>Владимира</w:t>
              </w:r>
            </w:hyperlink>
            <w:r w:rsidR="00AF2ADB" w:rsidRPr="004A56C1">
              <w:rPr>
                <w:b/>
                <w:bCs/>
                <w:shadow/>
                <w:color w:val="FF0000"/>
                <w:sz w:val="32"/>
                <w:szCs w:val="32"/>
              </w:rPr>
              <w:t>, во св. Крещении Василия (1015).</w:t>
            </w:r>
          </w:p>
        </w:tc>
      </w:tr>
    </w:tbl>
    <w:p w:rsidR="00873A92" w:rsidRPr="004A56C1" w:rsidRDefault="00873A92" w:rsidP="004A56C1">
      <w:pPr>
        <w:rPr>
          <w:rFonts w:ascii="Indycton Ucs" w:hAnsi="Indycton Ucs"/>
          <w:shadow/>
          <w:color w:val="FF0000"/>
          <w:sz w:val="2"/>
          <w:szCs w:val="32"/>
        </w:rPr>
      </w:pPr>
    </w:p>
    <w:sectPr w:rsidR="00873A92" w:rsidRPr="004A56C1" w:rsidSect="004A56C1">
      <w:pgSz w:w="11906" w:h="16838"/>
      <w:pgMar w:top="454" w:right="284" w:bottom="454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zhitsa"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Indycton Ucs">
    <w:panose1 w:val="02000507040000020002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C613BF"/>
    <w:rsid w:val="00070834"/>
    <w:rsid w:val="0015457B"/>
    <w:rsid w:val="00173F88"/>
    <w:rsid w:val="001A7B0D"/>
    <w:rsid w:val="001C05E4"/>
    <w:rsid w:val="002513B9"/>
    <w:rsid w:val="00287E1D"/>
    <w:rsid w:val="00290536"/>
    <w:rsid w:val="002E0151"/>
    <w:rsid w:val="00311ED4"/>
    <w:rsid w:val="00317168"/>
    <w:rsid w:val="0033082F"/>
    <w:rsid w:val="003634BB"/>
    <w:rsid w:val="003A3161"/>
    <w:rsid w:val="003F21C9"/>
    <w:rsid w:val="00414C9C"/>
    <w:rsid w:val="00483C90"/>
    <w:rsid w:val="0048591A"/>
    <w:rsid w:val="004A56C1"/>
    <w:rsid w:val="004A5A9E"/>
    <w:rsid w:val="004A7D3F"/>
    <w:rsid w:val="004C500C"/>
    <w:rsid w:val="00530106"/>
    <w:rsid w:val="00565CDC"/>
    <w:rsid w:val="00651325"/>
    <w:rsid w:val="007400CD"/>
    <w:rsid w:val="00797363"/>
    <w:rsid w:val="00820E8F"/>
    <w:rsid w:val="00873A92"/>
    <w:rsid w:val="008F16A7"/>
    <w:rsid w:val="008F5970"/>
    <w:rsid w:val="009207DB"/>
    <w:rsid w:val="00927CFC"/>
    <w:rsid w:val="00936C89"/>
    <w:rsid w:val="00946CDD"/>
    <w:rsid w:val="00A71904"/>
    <w:rsid w:val="00AB405D"/>
    <w:rsid w:val="00AE6999"/>
    <w:rsid w:val="00AF2ADB"/>
    <w:rsid w:val="00B768AD"/>
    <w:rsid w:val="00C613BF"/>
    <w:rsid w:val="00CE0300"/>
    <w:rsid w:val="00CE04C6"/>
    <w:rsid w:val="00D257FA"/>
    <w:rsid w:val="00E12198"/>
    <w:rsid w:val="00E21802"/>
    <w:rsid w:val="00E321A9"/>
    <w:rsid w:val="00E7563F"/>
    <w:rsid w:val="00E9451D"/>
    <w:rsid w:val="00EC06B2"/>
    <w:rsid w:val="00EC2CC4"/>
    <w:rsid w:val="00F22B02"/>
    <w:rsid w:val="00F46301"/>
    <w:rsid w:val="00FB5ABB"/>
    <w:rsid w:val="00FC4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BF"/>
    <w:pPr>
      <w:spacing w:line="240" w:lineRule="auto"/>
    </w:pPr>
    <w:rPr>
      <w:rFonts w:eastAsia="Calibri" w:cs="Times New Roman"/>
    </w:rPr>
  </w:style>
  <w:style w:type="paragraph" w:styleId="2">
    <w:name w:val="heading 2"/>
    <w:basedOn w:val="a"/>
    <w:link w:val="20"/>
    <w:uiPriority w:val="9"/>
    <w:qFormat/>
    <w:rsid w:val="00C613B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13BF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rsid w:val="00C613BF"/>
    <w:rPr>
      <w:rFonts w:ascii="Tahoma" w:eastAsia="Calibri" w:hAnsi="Tahoma" w:cs="Tahoma"/>
      <w:sz w:val="16"/>
      <w:szCs w:val="16"/>
    </w:rPr>
  </w:style>
  <w:style w:type="paragraph" w:styleId="a4">
    <w:name w:val="Balloon Text"/>
    <w:basedOn w:val="a"/>
    <w:link w:val="a3"/>
    <w:uiPriority w:val="99"/>
    <w:semiHidden/>
    <w:unhideWhenUsed/>
    <w:rsid w:val="00C613BF"/>
    <w:rPr>
      <w:rFonts w:ascii="Tahoma" w:hAnsi="Tahoma" w:cs="Tahoma"/>
      <w:sz w:val="16"/>
      <w:szCs w:val="16"/>
    </w:rPr>
  </w:style>
  <w:style w:type="character" w:customStyle="1" w:styleId="1">
    <w:name w:val="Текст выноски Знак1"/>
    <w:basedOn w:val="a0"/>
    <w:link w:val="a4"/>
    <w:uiPriority w:val="99"/>
    <w:semiHidden/>
    <w:rsid w:val="00C613BF"/>
    <w:rPr>
      <w:rFonts w:ascii="Tahoma" w:eastAsia="Calibri" w:hAnsi="Tahoma" w:cs="Tahoma"/>
      <w:sz w:val="16"/>
      <w:szCs w:val="16"/>
    </w:rPr>
  </w:style>
  <w:style w:type="character" w:customStyle="1" w:styleId="dname">
    <w:name w:val="dname"/>
    <w:basedOn w:val="a0"/>
    <w:rsid w:val="00C613BF"/>
  </w:style>
  <w:style w:type="character" w:styleId="a5">
    <w:name w:val="Hyperlink"/>
    <w:basedOn w:val="a0"/>
    <w:uiPriority w:val="99"/>
    <w:semiHidden/>
    <w:unhideWhenUsed/>
    <w:rsid w:val="00C613BF"/>
    <w:rPr>
      <w:color w:val="0000FF"/>
      <w:u w:val="single"/>
    </w:rPr>
  </w:style>
  <w:style w:type="paragraph" w:customStyle="1" w:styleId="dptext">
    <w:name w:val="dp_text"/>
    <w:basedOn w:val="a"/>
    <w:rsid w:val="00C613B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ddned">
    <w:name w:val="dd_ned"/>
    <w:basedOn w:val="a0"/>
    <w:rsid w:val="00C613BF"/>
  </w:style>
  <w:style w:type="character" w:styleId="a6">
    <w:name w:val="FollowedHyperlink"/>
    <w:basedOn w:val="a0"/>
    <w:uiPriority w:val="99"/>
    <w:semiHidden/>
    <w:unhideWhenUsed/>
    <w:rsid w:val="00C613BF"/>
    <w:rPr>
      <w:color w:val="800080" w:themeColor="followedHyperlink"/>
      <w:u w:val="single"/>
    </w:rPr>
  </w:style>
  <w:style w:type="character" w:customStyle="1" w:styleId="ddprim">
    <w:name w:val="dd_prim"/>
    <w:basedOn w:val="a0"/>
    <w:rsid w:val="008F59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ys.pravoslavie.ru/name/2634.htm" TargetMode="External"/><Relationship Id="rId13" Type="http://schemas.openxmlformats.org/officeDocument/2006/relationships/hyperlink" Target="http://days.pravoslavie.ru/name/6916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ys.pravoslavie.ru/name/6926.htm" TargetMode="External"/><Relationship Id="rId12" Type="http://schemas.openxmlformats.org/officeDocument/2006/relationships/hyperlink" Target="http://days.pravoslavie.ru/name/1630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days.pravoslavie.ru/name/1725.htm" TargetMode="External"/><Relationship Id="rId11" Type="http://schemas.openxmlformats.org/officeDocument/2006/relationships/hyperlink" Target="http://days.pravoslavie.ru/name/96.htm" TargetMode="External"/><Relationship Id="rId5" Type="http://schemas.openxmlformats.org/officeDocument/2006/relationships/hyperlink" Target="http://days.pravoslavie.ru/name/2865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ays.pravoslavie.ru/name/446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ys.pravoslavie.ru/name/2994.htm" TargetMode="External"/><Relationship Id="rId14" Type="http://schemas.openxmlformats.org/officeDocument/2006/relationships/hyperlink" Target="http://days.pravoslavie.ru/name/43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0BF6A-3844-412F-BBAB-671B2D618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</dc:creator>
  <cp:lastModifiedBy>Kirman</cp:lastModifiedBy>
  <cp:revision>3</cp:revision>
  <cp:lastPrinted>2024-07-21T05:39:00Z</cp:lastPrinted>
  <dcterms:created xsi:type="dcterms:W3CDTF">2024-07-21T05:40:00Z</dcterms:created>
  <dcterms:modified xsi:type="dcterms:W3CDTF">2024-07-21T05:46:00Z</dcterms:modified>
</cp:coreProperties>
</file>