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1800"/>
      </w:pPr>
      <w:r>
        <w:rPr>
          <w:rFonts w:ascii="Arial" w:cs="Arial" w:eastAsia="Arial" w:hAnsi="Arial"/>
          <w:color w:val="1B2A4A"/>
        </w:rPr>
        <w:t xml:space="preserve"> </w:t>
      </w:r>
    </w:p>
    <w:p>
      <w:pPr>
        <w:shd w:fill="1B2A4A" w:val="clear"/>
        <w:spacing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viajaly.com</w:t>
      </w:r>
    </w:p>
    <w:p>
      <w:pPr>
        <w:shd w:fill="1B2A4A" w:val="clear"/>
        <w:spacing w:after="120"/>
        <w:jc w:val="center"/>
      </w:pPr>
      <w:r>
        <w:rPr>
          <w:rFonts w:ascii="Arial" w:cs="Arial" w:eastAsia="Arial" w:hAnsi="Arial"/>
          <w:color w:val="93C5FD"/>
          <w:sz w:val="34"/>
          <w:szCs w:val="34"/>
        </w:rPr>
        <w:t xml:space="preserve">SEO / GEO / AEO — Re-auditoria pós-correções</w:t>
      </w:r>
    </w:p>
    <w:p>
      <w:pPr>
        <w:shd w:fill="1B2A4A" w:val="clear"/>
        <w:spacing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FULL AUDIT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40"/>
              <w:left w:type="dxa" w:w="80"/>
              <w:bottom w:type="dxa" w:w="2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</w:tr>
    </w:tbl>
    <w:p>
      <w:pPr>
        <w:shd w:fill="1B2A4A" w:val="clear"/>
        <w:spacing w:after="0" w:before="240"/>
      </w:pPr>
      <w:r>
        <w:rPr>
          <w:rFonts w:ascii="Arial" w:cs="Arial" w:eastAsia="Arial" w:hAnsi="Arial"/>
          <w:color w:val="1B2A4A"/>
        </w:rPr>
        <w:t xml:space="preserve"> </w:t>
      </w:r>
    </w:p>
    <w:p>
      <w:pPr>
        <w:shd w:fill="1B2A4A" w:val="clear"/>
        <w:spacing w:after="120"/>
        <w:jc w:val="center"/>
      </w:pPr>
      <w:r>
        <w:rPr>
          <w:rFonts w:ascii="Arial" w:cs="Arial" w:eastAsia="Arial" w:hAnsi="Arial"/>
          <w:b/>
          <w:bCs/>
          <w:color w:val="93C5FD"/>
          <w:sz w:val="26"/>
          <w:szCs w:val="26"/>
        </w:rPr>
        <w:t xml:space="preserve">Combinado 27/30  ·  era 16/30  (+11)</w:t>
      </w:r>
    </w:p>
    <w:p>
      <w:pPr>
        <w:shd w:fill="1B2A4A" w:val="clear"/>
        <w:spacing w:after="0" w:before="1300"/>
      </w:pPr>
      <w:r>
        <w:rPr>
          <w:rFonts w:ascii="Arial" w:cs="Arial" w:eastAsia="Arial" w:hAnsi="Arial"/>
          <w:color w:val="1B2A4A"/>
        </w:rPr>
        <w:t xml:space="preserve"> </w:t>
      </w:r>
    </w:p>
    <w:p>
      <w:pPr>
        <w:shd w:fill="1B2A4A" w:val="clear"/>
        <w:spacing w:after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Data da auditoria: 2026-07-16 · deploy verificado ao vivo</w:t>
      </w:r>
    </w:p>
    <w:p>
      <w:pPr>
        <w:shd w:fill="1B2A4A" w:val="clear"/>
        <w:spacing w:after="12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Gerado com a SEO / GEO / AEO Audit Skill by Alex Labat</w:t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Sumário Executivo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Re-auditoria após implantar as correções (PR #8, publicado e verificado ao vivo em viajaly.com). O site subiu de 16/30 para 27/30. A lacuna mais crítica — zero dados estruturados — foi totalmente resolvida: todas as páginas servem JSON-LD válido via SSR, com FAQPage (7 perguntas) e HowTo (5 passos) nas landings, Service/Offer com preço, Organization (com consultora e contato) e BreadcrumbList. Também corrigidos: idioma pt-BR, canonical em todas as páginas, Open Graph de marca 1200×630, a rota /vistos (antes 404, agora SSR e no sitemap) e sitemap com lastmod. O que separa do 30/30 é pequeno e em parte externo: sem redes sociais para sameAs, duas páginas utilitárias seguem client-side, e off-page (Core Web Vitals, backlinks) não é medível por HTML.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1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1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Agora</w:t>
            </w:r>
          </w:p>
        </w:tc>
        <w:tc>
          <w:tcPr>
            <w:tcW w:type="dxa" w:w="5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Canonical, títulos/descrições únicos, OG de marca, schema válido, pt-BR, /vistos vivo. Falta SSR de 2 páginas + off-page.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Organization+Person+contato, seção Sobre, conteúdo SSR para IA, llms.txt. Teto em 9 sem sameAs (sem redes hoje).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(7Q×3) + HowTo (5×4) + Offer, casando com o visível. Falta Speakable p/ o 10.</w:t>
            </w:r>
          </w:p>
        </w:tc>
      </w:tr>
      <w:tr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Combinado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16/30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27/30</w:t>
            </w:r>
          </w:p>
        </w:tc>
        <w:tc>
          <w:tcPr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 lacuna corrigível por código foi endereçada.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Páginas Auditadas (ao vivo)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57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servido (SSR)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viajaly.com/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Organization, WebSite, BreadcrumbList, ItemList, Person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/vistos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Service+Offer (R$397), HowTo (5), Breadcrumb, Organization, WebSite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/passaporte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(7), HowTo (5), Service+Offer (R$197), Breadcrumb, Org, WebSite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/roteiros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(7), HowTo (5), Service+Offer (R$97), Breadcrumb, Org, WebSite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/milhas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(7), HowTo (5), Service+Offer (R$697), Breadcrumb, Org, WebSite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/orcamento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Organization, WebSite, Person (global)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/privacidade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Organization, WebSite, Person (global)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 · sitemap · llms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 ok · sitemap 7 URLs + lastmod (inclui /vistos) · llms com /vistos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— 9/10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Técnico On-Page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5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agora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Único e descritivo por página (ex.: "Passaporte — Viajaly | Seu passaporte pronto antes do visto").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Única por página (antes eram duplicadas nas 4 landings).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 lang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pt-BR em todas as páginas, inclusive as React (era "en").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Canonical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Presente e auto-referente em todas as páginas (antes: nenhuma).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Graph / Twitter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og:image de marca 1200×630 por página + summary_large_image (antes: screenshot de preview).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 / sitemap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 protege /portal /console /api; sitemap com 7 URLs, lastmod e /vistos.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H1 (páginas React util.)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/orcamento e /privacidade seguem client-side (ssr:false): H1/corpo não vêm no HTML inicial.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Conteúdo &amp; Dados Estruturados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5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agora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Landings com 1.800–2.100 palavras, preços concretos, processo em 5 passos.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JSON-LD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Presente e válido em todas as páginas (antes: zero): Organization, WebSite, Service, Offer, FAQPage, HowTo, BreadcrumbList, Person, ItemList.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Frescor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 com lastmod; datas de publicação visíveis nas páginas ainda ausentes.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— 9/10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5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agora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Entidade com nome, logo, url, contactPoint (WhatsApp) e knowsAbout.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E-E-A-T / autor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 (consultora Letícia) como employee no schema + seção "Quem cuida da sua viagem" na home.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Crawlability p/ IA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Landings e /vistos via SSR — conteúdo e schema legíveis sem executar JS.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llms.txt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Presente e atualizado (inclui /vistos).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Densidade factual / entidade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Preços específicos, taxas oficiais, marca consistente, POV claro.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sameAs / redes sociais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Omitido — não há perfis sociais ainda. Principal item que segura o GEO em 9.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Pendente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— 9/10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53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agora</w:t>
            </w:r>
          </w:p>
        </w:tc>
        <w:tc>
          <w:tcPr>
            <w:tcW w:type="dxa" w:w="1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com 7 perguntas em /passaporte, /roteiros e /milhas — texto casando com o visível (antes: zero).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HowTo com 5 passos em /passaporte, /roteiros, /milhas e /vistos.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Headings em pergunta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FAQs já usam linguagem natural de pergunta.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Tabelas / listas / Offer</w:t>
            </w:r>
          </w:p>
        </w:tc>
        <w:tc>
          <w:tcPr>
            <w:tcW w:type="dxa" w:w="53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Preços em Offer (BRL), listas de passos numeradas.</w:t>
            </w:r>
          </w:p>
        </w:tc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Bom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SpeakableSpecification (voz) ainda ausente — único item que segura o AEO em 9.</w:t>
            </w:r>
          </w:p>
        </w:tc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Do 27 ao 30 — itens restantes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1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Bloqueio</w:t>
            </w:r>
          </w:p>
        </w:tc>
      </w:tr>
      <w:tr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Cadastrar redes sociais e adicionar sameAs em site.json (grafo de entidade).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Depende de você</w:t>
            </w:r>
          </w:p>
        </w:tc>
      </w:tr>
      <w:tr>
        <w:tc>
          <w:tcPr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Médio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Tornar /orcamento e /privacidade SSR (remover ssr:false).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Código (fácil)</w:t>
            </w:r>
          </w:p>
        </w:tc>
      </w:tr>
      <w:tr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Adicionar SpeakableSpecification nas seções-resposta das FAQs.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Código (fácil)</w:t>
            </w:r>
          </w:p>
        </w:tc>
      </w:tr>
      <w:tr>
        <w:tc>
          <w:tcPr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Rodar PageSpeed Insights e tratar Core Web Vitals.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O que está funcionando bem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Camada de dados estruturados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 zero a um grafo completo e válido (Organization, WebSite, Service+Offer, FAQPage, HowTo, BreadcrumbList, Person) servido via SSR em todas as páginas.</w:t>
            </w:r>
          </w:p>
        </w:tc>
      </w:tr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Schema casa com o visível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e HowTo derivados do próprio HTML — sem risco de divergência penalizada pelo Google.</w:t>
            </w:r>
          </w:p>
        </w:tc>
      </w:tr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Base técnica limpa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pt-BR, canonical, OG de marca, robots correto, sitemap com lastmod, HTTPS, URLs limpas, /vistos publicado.</w:t>
            </w:r>
          </w:p>
        </w:tc>
      </w:tr>
      <w:tr>
        <w:tc>
          <w:tcPr>
            <w:tcW w:type="dxa" w:w="280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Conteúdo forte + llms.txt</w:t>
            </w:r>
          </w:p>
        </w:tc>
        <w:tc>
          <w:tcPr>
            <w:tcW w:type="dxa" w:w="6560"/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rica e específica (preços, processo, FAQs, depoimentos) mais um llms.txt bem formado para crawlers de IA.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Glossário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Optimization. Ser encontrado e ranquear em buscadores tradicionais (Google, Bing) via títulos, metadados, headings, links, dados estruturados e qualidade de conteúdo.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Optimization. Ser compreendido, confiado e citado por motores de resposta de IA (Perplexity, ChatGPT Search, Google AI Overviews, Gemini) via clareza de entidade, autoridade (E-E-A-T), densidade factual e dados legíveis por máquina.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Optimization. Estruturar o conteúdo para respostas diretas em featured snippets, People Also Ask e busca por voz — via schema FAQ/HowTo e respostas concisas em forma de pergunta.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SEO / GEO / AEO Audit Skill by Alex Labat</w:t>
    </w:r>
    <w:r>
      <w:rPr>
        <w:rFonts w:ascii="Arial" w:cs="Arial" w:eastAsia="Arial" w:hAnsi="Arial"/>
        <w:color w:val="94A3B8"/>
        <w:sz w:val="16"/>
        <w:szCs w:val="16"/>
      </w:rPr>
      <w:t xml:space="preserve">	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viajaly.com</w:t>
    </w:r>
    <w:r>
      <w:rPr>
        <w:rFonts w:ascii="Arial" w:cs="Arial" w:eastAsia="Arial" w:hAnsi="Arial"/>
        <w:color w:val="1E293B"/>
        <w:sz w:val="18"/>
        <w:szCs w:val="18"/>
      </w:rPr>
      <w:t xml:space="preserve">	SEO / GEO / AEO — Re-auditoria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2026-07-16T18:43:50.026Z</dcterms:created>
  <dcterms:modified xsi:type="dcterms:W3CDTF">2026-07-16T18:43:50.035Z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